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7B1" w:rsidRPr="000457B1" w:rsidRDefault="000457B1" w:rsidP="000457B1">
      <w:pPr>
        <w:spacing w:before="100" w:beforeAutospacing="1" w:after="100" w:afterAutospacing="1"/>
        <w:outlineLvl w:val="2"/>
        <w:rPr>
          <w:rFonts w:ascii="Times New Roman" w:eastAsia="Times New Roman" w:hAnsi="Times New Roman" w:cs="Times New Roman"/>
          <w:b/>
          <w:bCs/>
          <w:sz w:val="27"/>
          <w:szCs w:val="27"/>
          <w:lang w:eastAsia="it-IT"/>
        </w:rPr>
      </w:pPr>
      <w:r w:rsidRPr="000457B1">
        <w:rPr>
          <w:rFonts w:ascii="Times New Roman" w:eastAsia="Times New Roman" w:hAnsi="Times New Roman" w:cs="Times New Roman"/>
          <w:b/>
          <w:bCs/>
          <w:sz w:val="27"/>
          <w:szCs w:val="27"/>
          <w:lang w:eastAsia="it-IT"/>
        </w:rPr>
        <w:t>Struttura Completa della Tesi</w:t>
      </w:r>
    </w:p>
    <w:p w:rsidR="000457B1" w:rsidRPr="000457B1" w:rsidRDefault="000457B1" w:rsidP="000457B1">
      <w:pPr>
        <w:spacing w:before="100" w:beforeAutospacing="1" w:after="100" w:afterAutospacing="1"/>
        <w:outlineLvl w:val="3"/>
        <w:rPr>
          <w:rFonts w:ascii="Times New Roman" w:eastAsia="Times New Roman" w:hAnsi="Times New Roman" w:cs="Times New Roman"/>
          <w:b/>
          <w:bCs/>
          <w:lang w:eastAsia="it-IT"/>
        </w:rPr>
      </w:pPr>
      <w:r w:rsidRPr="000457B1">
        <w:rPr>
          <w:rFonts w:ascii="Times New Roman" w:eastAsia="Times New Roman" w:hAnsi="Times New Roman" w:cs="Times New Roman"/>
          <w:b/>
          <w:bCs/>
          <w:lang w:eastAsia="it-IT"/>
        </w:rPr>
        <w:t>1. Introduzione (10-15 pagine)</w:t>
      </w:r>
    </w:p>
    <w:p w:rsidR="000457B1" w:rsidRPr="000457B1" w:rsidRDefault="000457B1" w:rsidP="000457B1">
      <w:pPr>
        <w:numPr>
          <w:ilvl w:val="0"/>
          <w:numId w:val="3"/>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1.1 Contesto e Motivazione</w:t>
      </w:r>
    </w:p>
    <w:p w:rsidR="000457B1" w:rsidRPr="000457B1" w:rsidRDefault="000457B1" w:rsidP="000457B1">
      <w:pPr>
        <w:numPr>
          <w:ilvl w:val="1"/>
          <w:numId w:val="3"/>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Introduzione all'argomento dell'IA.</w:t>
      </w:r>
    </w:p>
    <w:p w:rsidR="000457B1" w:rsidRPr="000457B1" w:rsidRDefault="000457B1" w:rsidP="000457B1">
      <w:pPr>
        <w:numPr>
          <w:ilvl w:val="1"/>
          <w:numId w:val="3"/>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 xml:space="preserve">Importanza del tema dei </w:t>
      </w:r>
      <w:proofErr w:type="spellStart"/>
      <w:r w:rsidRPr="000457B1">
        <w:rPr>
          <w:rFonts w:ascii="Times New Roman" w:eastAsia="Times New Roman" w:hAnsi="Times New Roman" w:cs="Times New Roman"/>
          <w:lang w:eastAsia="it-IT"/>
        </w:rPr>
        <w:t>bias</w:t>
      </w:r>
      <w:proofErr w:type="spellEnd"/>
      <w:r w:rsidRPr="000457B1">
        <w:rPr>
          <w:rFonts w:ascii="Times New Roman" w:eastAsia="Times New Roman" w:hAnsi="Times New Roman" w:cs="Times New Roman"/>
          <w:lang w:eastAsia="it-IT"/>
        </w:rPr>
        <w:t xml:space="preserve"> nell'IA.</w:t>
      </w:r>
    </w:p>
    <w:p w:rsidR="000457B1" w:rsidRPr="000457B1" w:rsidRDefault="000457B1" w:rsidP="000457B1">
      <w:pPr>
        <w:numPr>
          <w:ilvl w:val="1"/>
          <w:numId w:val="3"/>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Motivazioni personali e scientifiche.</w:t>
      </w:r>
    </w:p>
    <w:p w:rsidR="000457B1" w:rsidRPr="000457B1" w:rsidRDefault="000457B1" w:rsidP="000457B1">
      <w:pPr>
        <w:numPr>
          <w:ilvl w:val="0"/>
          <w:numId w:val="3"/>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1.2 Obiettivi della Ricerca</w:t>
      </w:r>
    </w:p>
    <w:p w:rsidR="000457B1" w:rsidRPr="000457B1" w:rsidRDefault="000457B1" w:rsidP="000457B1">
      <w:pPr>
        <w:numPr>
          <w:ilvl w:val="1"/>
          <w:numId w:val="3"/>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Definizione chiara degli obiettivi principali della ricerca.</w:t>
      </w:r>
    </w:p>
    <w:p w:rsidR="000457B1" w:rsidRPr="000457B1" w:rsidRDefault="000457B1" w:rsidP="000457B1">
      <w:pPr>
        <w:numPr>
          <w:ilvl w:val="0"/>
          <w:numId w:val="3"/>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1.3 Struttura della Tesi</w:t>
      </w:r>
    </w:p>
    <w:p w:rsidR="000457B1" w:rsidRPr="000457B1" w:rsidRDefault="000457B1" w:rsidP="000457B1">
      <w:pPr>
        <w:numPr>
          <w:ilvl w:val="1"/>
          <w:numId w:val="3"/>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Descrizione di come è organizzata la tesi.</w:t>
      </w:r>
    </w:p>
    <w:p w:rsidR="000457B1" w:rsidRPr="000457B1" w:rsidRDefault="000457B1" w:rsidP="000457B1">
      <w:pPr>
        <w:spacing w:before="100" w:beforeAutospacing="1" w:after="100" w:afterAutospacing="1"/>
        <w:outlineLvl w:val="3"/>
        <w:rPr>
          <w:rFonts w:ascii="Times New Roman" w:eastAsia="Times New Roman" w:hAnsi="Times New Roman" w:cs="Times New Roman"/>
          <w:b/>
          <w:bCs/>
          <w:lang w:eastAsia="it-IT"/>
        </w:rPr>
      </w:pPr>
      <w:r w:rsidRPr="000457B1">
        <w:rPr>
          <w:rFonts w:ascii="Times New Roman" w:eastAsia="Times New Roman" w:hAnsi="Times New Roman" w:cs="Times New Roman"/>
          <w:b/>
          <w:bCs/>
          <w:lang w:eastAsia="it-IT"/>
        </w:rPr>
        <w:t>2. Revisione della Letteratura (Stato dell'Arte) (20-30 pagine)</w:t>
      </w:r>
    </w:p>
    <w:p w:rsidR="000457B1" w:rsidRPr="000457B1" w:rsidRDefault="000457B1" w:rsidP="000457B1">
      <w:pPr>
        <w:numPr>
          <w:ilvl w:val="0"/>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 xml:space="preserve">2.1 Fonti di </w:t>
      </w:r>
      <w:proofErr w:type="spellStart"/>
      <w:r w:rsidRPr="000457B1">
        <w:rPr>
          <w:rFonts w:ascii="Times New Roman" w:eastAsia="Times New Roman" w:hAnsi="Times New Roman" w:cs="Times New Roman"/>
          <w:b/>
          <w:bCs/>
          <w:lang w:eastAsia="it-IT"/>
        </w:rPr>
        <w:t>Bias</w:t>
      </w:r>
      <w:proofErr w:type="spellEnd"/>
      <w:r w:rsidRPr="000457B1">
        <w:rPr>
          <w:rFonts w:ascii="Times New Roman" w:eastAsia="Times New Roman" w:hAnsi="Times New Roman" w:cs="Times New Roman"/>
          <w:b/>
          <w:bCs/>
          <w:lang w:eastAsia="it-IT"/>
        </w:rPr>
        <w:t xml:space="preserve"> nell'IA</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 xml:space="preserve">2.1.1 </w:t>
      </w:r>
      <w:proofErr w:type="spellStart"/>
      <w:r w:rsidRPr="000457B1">
        <w:rPr>
          <w:rFonts w:ascii="Times New Roman" w:eastAsia="Times New Roman" w:hAnsi="Times New Roman" w:cs="Times New Roman"/>
          <w:b/>
          <w:bCs/>
          <w:lang w:eastAsia="it-IT"/>
        </w:rPr>
        <w:t>Bias</w:t>
      </w:r>
      <w:proofErr w:type="spellEnd"/>
      <w:r w:rsidRPr="000457B1">
        <w:rPr>
          <w:rFonts w:ascii="Times New Roman" w:eastAsia="Times New Roman" w:hAnsi="Times New Roman" w:cs="Times New Roman"/>
          <w:b/>
          <w:bCs/>
          <w:lang w:eastAsia="it-IT"/>
        </w:rPr>
        <w:t xml:space="preserve"> nei Dati</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Descrizione e cause.</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 xml:space="preserve">2.1.2 </w:t>
      </w:r>
      <w:proofErr w:type="spellStart"/>
      <w:r w:rsidRPr="000457B1">
        <w:rPr>
          <w:rFonts w:ascii="Times New Roman" w:eastAsia="Times New Roman" w:hAnsi="Times New Roman" w:cs="Times New Roman"/>
          <w:b/>
          <w:bCs/>
          <w:lang w:eastAsia="it-IT"/>
        </w:rPr>
        <w:t>Bias</w:t>
      </w:r>
      <w:proofErr w:type="spellEnd"/>
      <w:r w:rsidRPr="000457B1">
        <w:rPr>
          <w:rFonts w:ascii="Times New Roman" w:eastAsia="Times New Roman" w:hAnsi="Times New Roman" w:cs="Times New Roman"/>
          <w:b/>
          <w:bCs/>
          <w:lang w:eastAsia="it-IT"/>
        </w:rPr>
        <w:t xml:space="preserve"> Algoritmico</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Descrizione e cause.</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 xml:space="preserve">2.1.3 </w:t>
      </w:r>
      <w:proofErr w:type="spellStart"/>
      <w:r w:rsidRPr="000457B1">
        <w:rPr>
          <w:rFonts w:ascii="Times New Roman" w:eastAsia="Times New Roman" w:hAnsi="Times New Roman" w:cs="Times New Roman"/>
          <w:b/>
          <w:bCs/>
          <w:lang w:eastAsia="it-IT"/>
        </w:rPr>
        <w:t>Bias</w:t>
      </w:r>
      <w:proofErr w:type="spellEnd"/>
      <w:r w:rsidRPr="000457B1">
        <w:rPr>
          <w:rFonts w:ascii="Times New Roman" w:eastAsia="Times New Roman" w:hAnsi="Times New Roman" w:cs="Times New Roman"/>
          <w:b/>
          <w:bCs/>
          <w:lang w:eastAsia="it-IT"/>
        </w:rPr>
        <w:t xml:space="preserve"> degli Utenti</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Descrizione e cause.</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 xml:space="preserve">2.1.4 </w:t>
      </w:r>
      <w:proofErr w:type="spellStart"/>
      <w:r w:rsidRPr="000457B1">
        <w:rPr>
          <w:rFonts w:ascii="Times New Roman" w:eastAsia="Times New Roman" w:hAnsi="Times New Roman" w:cs="Times New Roman"/>
          <w:b/>
          <w:bCs/>
          <w:lang w:eastAsia="it-IT"/>
        </w:rPr>
        <w:t>Bias</w:t>
      </w:r>
      <w:proofErr w:type="spellEnd"/>
      <w:r w:rsidRPr="000457B1">
        <w:rPr>
          <w:rFonts w:ascii="Times New Roman" w:eastAsia="Times New Roman" w:hAnsi="Times New Roman" w:cs="Times New Roman"/>
          <w:b/>
          <w:bCs/>
          <w:lang w:eastAsia="it-IT"/>
        </w:rPr>
        <w:t xml:space="preserve"> di Rappresentazione</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Descrizione e cause.</w:t>
      </w:r>
    </w:p>
    <w:p w:rsid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b/>
          <w:bCs/>
          <w:lang w:eastAsia="it-IT"/>
        </w:rPr>
      </w:pPr>
      <w:r w:rsidRPr="000457B1">
        <w:rPr>
          <w:rFonts w:ascii="Times New Roman" w:eastAsia="Times New Roman" w:hAnsi="Times New Roman" w:cs="Times New Roman"/>
          <w:b/>
          <w:bCs/>
          <w:lang w:eastAsia="it-IT"/>
        </w:rPr>
        <w:t xml:space="preserve">2.1.5 Altri </w:t>
      </w:r>
      <w:proofErr w:type="spellStart"/>
      <w:r w:rsidRPr="000457B1">
        <w:rPr>
          <w:rFonts w:ascii="Times New Roman" w:eastAsia="Times New Roman" w:hAnsi="Times New Roman" w:cs="Times New Roman"/>
          <w:b/>
          <w:bCs/>
          <w:lang w:eastAsia="it-IT"/>
        </w:rPr>
        <w:t>Bias</w:t>
      </w:r>
      <w:proofErr w:type="spellEnd"/>
      <w:r w:rsidRPr="000457B1">
        <w:rPr>
          <w:rFonts w:ascii="Times New Roman" w:eastAsia="Times New Roman" w:hAnsi="Times New Roman" w:cs="Times New Roman"/>
          <w:b/>
          <w:bCs/>
          <w:lang w:eastAsia="it-IT"/>
        </w:rPr>
        <w:t xml:space="preserve"> etc.</w:t>
      </w:r>
    </w:p>
    <w:p w:rsidR="000457B1" w:rsidRPr="000457B1" w:rsidRDefault="000457B1" w:rsidP="000457B1">
      <w:pPr>
        <w:numPr>
          <w:ilvl w:val="0"/>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 xml:space="preserve">2.2 Impatti del </w:t>
      </w:r>
      <w:proofErr w:type="spellStart"/>
      <w:r w:rsidRPr="000457B1">
        <w:rPr>
          <w:rFonts w:ascii="Times New Roman" w:eastAsia="Times New Roman" w:hAnsi="Times New Roman" w:cs="Times New Roman"/>
          <w:b/>
          <w:bCs/>
          <w:lang w:eastAsia="it-IT"/>
        </w:rPr>
        <w:t>Bias</w:t>
      </w:r>
      <w:proofErr w:type="spellEnd"/>
      <w:r w:rsidRPr="000457B1">
        <w:rPr>
          <w:rFonts w:ascii="Times New Roman" w:eastAsia="Times New Roman" w:hAnsi="Times New Roman" w:cs="Times New Roman"/>
          <w:b/>
          <w:bCs/>
          <w:lang w:eastAsia="it-IT"/>
        </w:rPr>
        <w:t xml:space="preserve"> nell'IA</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2.2.1 Discriminazione</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Impatti sulla giustizia sociale.</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2.2.2 Accesso ai Servizi</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Impatti sull'accesso a sanità, finanza, ecc.</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2.2.3 Fiducia Pubblica</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Impatti sulla fiducia del pubblico nella tecnologia.</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2.2.4 Agenzia Umana</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Impatti sull'agenzia e sulle decisioni umane.</w:t>
      </w:r>
    </w:p>
    <w:p w:rsid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b/>
          <w:bCs/>
          <w:lang w:eastAsia="it-IT"/>
        </w:rPr>
      </w:pPr>
      <w:r w:rsidRPr="000457B1">
        <w:rPr>
          <w:rFonts w:ascii="Times New Roman" w:eastAsia="Times New Roman" w:hAnsi="Times New Roman" w:cs="Times New Roman"/>
          <w:b/>
          <w:bCs/>
          <w:lang w:eastAsia="it-IT"/>
        </w:rPr>
        <w:t>2.2.5 Altri impatti etc.</w:t>
      </w:r>
    </w:p>
    <w:p w:rsidR="000457B1" w:rsidRPr="000457B1" w:rsidRDefault="000457B1" w:rsidP="000457B1">
      <w:pPr>
        <w:numPr>
          <w:ilvl w:val="0"/>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 xml:space="preserve">2.3 Strategie di Mitigazione del </w:t>
      </w:r>
      <w:proofErr w:type="spellStart"/>
      <w:r w:rsidRPr="000457B1">
        <w:rPr>
          <w:rFonts w:ascii="Times New Roman" w:eastAsia="Times New Roman" w:hAnsi="Times New Roman" w:cs="Times New Roman"/>
          <w:b/>
          <w:bCs/>
          <w:lang w:eastAsia="it-IT"/>
        </w:rPr>
        <w:t>Bias</w:t>
      </w:r>
      <w:proofErr w:type="spellEnd"/>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 xml:space="preserve">2.3.1 </w:t>
      </w:r>
      <w:proofErr w:type="spellStart"/>
      <w:r w:rsidRPr="000457B1">
        <w:rPr>
          <w:rFonts w:ascii="Times New Roman" w:eastAsia="Times New Roman" w:hAnsi="Times New Roman" w:cs="Times New Roman"/>
          <w:b/>
          <w:bCs/>
          <w:lang w:eastAsia="it-IT"/>
        </w:rPr>
        <w:t>Pre</w:t>
      </w:r>
      <w:proofErr w:type="spellEnd"/>
      <w:r w:rsidRPr="000457B1">
        <w:rPr>
          <w:rFonts w:ascii="Times New Roman" w:eastAsia="Times New Roman" w:hAnsi="Times New Roman" w:cs="Times New Roman"/>
          <w:b/>
          <w:bCs/>
          <w:lang w:eastAsia="it-IT"/>
        </w:rPr>
        <w:t>-elaborazione dei Dati</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Tecniche e metodi.</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2.3.2 Regolazione degli Algoritmi</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Tecniche e metodi.</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2.3.3 Post-elaborazione</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lastRenderedPageBreak/>
        <w:t>Tecniche e metodi.</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2.3.4 Trasparenza e Responsabilità</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Importanza della trasparenza nei modelli IA.</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Metodi per implementare la trasparenza.</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2.3.5 Collaborazione Interdisciplinare</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Importanza della collaborazione tra discipline.</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Metodi per facilitare la collaborazione.</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spacing w:before="100" w:beforeAutospacing="1" w:after="100" w:afterAutospacing="1"/>
        <w:outlineLvl w:val="3"/>
        <w:rPr>
          <w:rFonts w:ascii="Times New Roman" w:eastAsia="Times New Roman" w:hAnsi="Times New Roman" w:cs="Times New Roman"/>
          <w:b/>
          <w:bCs/>
          <w:lang w:eastAsia="it-IT"/>
        </w:rPr>
      </w:pPr>
      <w:r w:rsidRPr="000457B1">
        <w:rPr>
          <w:rFonts w:ascii="Times New Roman" w:eastAsia="Times New Roman" w:hAnsi="Times New Roman" w:cs="Times New Roman"/>
          <w:b/>
          <w:bCs/>
          <w:lang w:eastAsia="it-IT"/>
        </w:rPr>
        <w:t>3. Metodologia (15-20 pagine)</w:t>
      </w:r>
    </w:p>
    <w:p w:rsidR="000457B1" w:rsidRPr="000457B1" w:rsidRDefault="000457B1" w:rsidP="000457B1">
      <w:pPr>
        <w:numPr>
          <w:ilvl w:val="0"/>
          <w:numId w:val="5"/>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3.1 Approccio di Ricerca</w:t>
      </w:r>
    </w:p>
    <w:p w:rsidR="000457B1" w:rsidRPr="000457B1" w:rsidRDefault="000457B1" w:rsidP="000457B1">
      <w:pPr>
        <w:numPr>
          <w:ilvl w:val="1"/>
          <w:numId w:val="5"/>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Descrizione dell'approccio metodologico scelto (qualitativo, quantitativo o misto).</w:t>
      </w:r>
    </w:p>
    <w:p w:rsidR="000457B1" w:rsidRPr="000457B1" w:rsidRDefault="000457B1" w:rsidP="000457B1">
      <w:pPr>
        <w:numPr>
          <w:ilvl w:val="0"/>
          <w:numId w:val="5"/>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3.2 Raccolta dei Dati</w:t>
      </w:r>
    </w:p>
    <w:p w:rsidR="000457B1" w:rsidRPr="000457B1" w:rsidRDefault="000457B1" w:rsidP="000457B1">
      <w:pPr>
        <w:numPr>
          <w:ilvl w:val="1"/>
          <w:numId w:val="5"/>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Dettagli sulle fonti dei dati.</w:t>
      </w:r>
    </w:p>
    <w:p w:rsidR="000457B1" w:rsidRPr="000457B1" w:rsidRDefault="000457B1" w:rsidP="000457B1">
      <w:pPr>
        <w:numPr>
          <w:ilvl w:val="1"/>
          <w:numId w:val="5"/>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Metodi di raccolta e strumenti utilizzati.</w:t>
      </w:r>
    </w:p>
    <w:p w:rsidR="000457B1" w:rsidRPr="000457B1" w:rsidRDefault="000457B1" w:rsidP="000457B1">
      <w:pPr>
        <w:numPr>
          <w:ilvl w:val="0"/>
          <w:numId w:val="5"/>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3.3 Analisi dei Dati</w:t>
      </w:r>
    </w:p>
    <w:p w:rsidR="000457B1" w:rsidRPr="000457B1" w:rsidRDefault="000457B1" w:rsidP="000457B1">
      <w:pPr>
        <w:numPr>
          <w:ilvl w:val="1"/>
          <w:numId w:val="5"/>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Tecniche e strumenti di analisi dei dati.</w:t>
      </w:r>
    </w:p>
    <w:p w:rsidR="000457B1" w:rsidRPr="000457B1" w:rsidRDefault="000457B1" w:rsidP="000457B1">
      <w:pPr>
        <w:numPr>
          <w:ilvl w:val="0"/>
          <w:numId w:val="5"/>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3.4 Validità e Affidabilità</w:t>
      </w:r>
    </w:p>
    <w:p w:rsidR="000457B1" w:rsidRDefault="000457B1" w:rsidP="000457B1">
      <w:pPr>
        <w:numPr>
          <w:ilvl w:val="1"/>
          <w:numId w:val="5"/>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Discussione su come verranno garantite la validità e l'affidabilità della ricerca.</w:t>
      </w:r>
    </w:p>
    <w:p w:rsidR="000457B1" w:rsidRPr="000457B1" w:rsidRDefault="000457B1" w:rsidP="000457B1">
      <w:pPr>
        <w:numPr>
          <w:ilvl w:val="0"/>
          <w:numId w:val="5"/>
        </w:numPr>
        <w:spacing w:before="100" w:beforeAutospacing="1" w:after="100" w:afterAutospacing="1"/>
        <w:rPr>
          <w:rFonts w:ascii="Times New Roman" w:eastAsia="Times New Roman" w:hAnsi="Times New Roman" w:cs="Times New Roman"/>
          <w:b/>
          <w:bCs/>
          <w:lang w:eastAsia="it-IT"/>
        </w:rPr>
      </w:pPr>
      <w:r w:rsidRPr="000457B1">
        <w:rPr>
          <w:rFonts w:ascii="Times New Roman" w:eastAsia="Times New Roman" w:hAnsi="Times New Roman" w:cs="Times New Roman"/>
          <w:b/>
          <w:bCs/>
          <w:lang w:eastAsia="it-IT"/>
        </w:rPr>
        <w:t>3.5 Soluzione Proposta</w:t>
      </w:r>
    </w:p>
    <w:p w:rsidR="000457B1" w:rsidRPr="000457B1" w:rsidRDefault="000457B1" w:rsidP="000457B1">
      <w:pPr>
        <w:spacing w:before="100" w:beforeAutospacing="1" w:after="100" w:afterAutospacing="1"/>
        <w:outlineLvl w:val="3"/>
        <w:rPr>
          <w:rFonts w:ascii="Times New Roman" w:eastAsia="Times New Roman" w:hAnsi="Times New Roman" w:cs="Times New Roman"/>
          <w:b/>
          <w:bCs/>
          <w:lang w:eastAsia="it-IT"/>
        </w:rPr>
      </w:pPr>
      <w:r w:rsidRPr="000457B1">
        <w:rPr>
          <w:rFonts w:ascii="Times New Roman" w:eastAsia="Times New Roman" w:hAnsi="Times New Roman" w:cs="Times New Roman"/>
          <w:b/>
          <w:bCs/>
          <w:lang w:eastAsia="it-IT"/>
        </w:rPr>
        <w:t>4. Risultati (20-30 pagine)</w:t>
      </w:r>
    </w:p>
    <w:p w:rsidR="000457B1" w:rsidRPr="000457B1" w:rsidRDefault="000457B1" w:rsidP="000457B1">
      <w:pPr>
        <w:numPr>
          <w:ilvl w:val="0"/>
          <w:numId w:val="6"/>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4.1 Presentazione dei Dati</w:t>
      </w:r>
    </w:p>
    <w:p w:rsidR="000457B1" w:rsidRPr="000457B1" w:rsidRDefault="000457B1" w:rsidP="000457B1">
      <w:pPr>
        <w:numPr>
          <w:ilvl w:val="1"/>
          <w:numId w:val="6"/>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Risultati ottenuti dall'analisi dei dati.</w:t>
      </w:r>
    </w:p>
    <w:p w:rsidR="000457B1" w:rsidRPr="000457B1" w:rsidRDefault="000457B1" w:rsidP="000457B1">
      <w:pPr>
        <w:numPr>
          <w:ilvl w:val="1"/>
          <w:numId w:val="6"/>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Presentazione dei risultati in forma di tabelle, grafici e diagrammi</w:t>
      </w:r>
      <w:r>
        <w:rPr>
          <w:rFonts w:ascii="Times New Roman" w:eastAsia="Times New Roman" w:hAnsi="Times New Roman" w:cs="Times New Roman"/>
          <w:lang w:eastAsia="it-IT"/>
        </w:rPr>
        <w:t xml:space="preserve"> etc</w:t>
      </w:r>
      <w:r w:rsidRPr="000457B1">
        <w:rPr>
          <w:rFonts w:ascii="Times New Roman" w:eastAsia="Times New Roman" w:hAnsi="Times New Roman" w:cs="Times New Roman"/>
          <w:lang w:eastAsia="it-IT"/>
        </w:rPr>
        <w:t>.</w:t>
      </w:r>
    </w:p>
    <w:p w:rsidR="000457B1" w:rsidRPr="000457B1" w:rsidRDefault="000457B1" w:rsidP="000457B1">
      <w:pPr>
        <w:numPr>
          <w:ilvl w:val="0"/>
          <w:numId w:val="6"/>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4.2 Discussione dei Risultati</w:t>
      </w:r>
    </w:p>
    <w:p w:rsidR="000457B1" w:rsidRPr="000457B1" w:rsidRDefault="000457B1" w:rsidP="000457B1">
      <w:pPr>
        <w:numPr>
          <w:ilvl w:val="1"/>
          <w:numId w:val="6"/>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Interpretazione dei risultati.</w:t>
      </w:r>
    </w:p>
    <w:p w:rsidR="000457B1" w:rsidRPr="000457B1" w:rsidRDefault="000457B1" w:rsidP="000457B1">
      <w:pPr>
        <w:numPr>
          <w:ilvl w:val="1"/>
          <w:numId w:val="6"/>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Confronto con gli obiettivi della ricerca.</w:t>
      </w:r>
    </w:p>
    <w:p w:rsidR="000457B1" w:rsidRDefault="000457B1" w:rsidP="000457B1">
      <w:pPr>
        <w:numPr>
          <w:ilvl w:val="1"/>
          <w:numId w:val="6"/>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Confronto con la letteratura esistente.</w:t>
      </w:r>
    </w:p>
    <w:p w:rsidR="000457B1" w:rsidRDefault="000457B1" w:rsidP="000457B1">
      <w:pPr>
        <w:numPr>
          <w:ilvl w:val="1"/>
          <w:numId w:val="6"/>
        </w:numPr>
        <w:spacing w:before="100" w:beforeAutospacing="1" w:after="100" w:afterAutospacing="1"/>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Confronto con </w:t>
      </w:r>
      <w:proofErr w:type="spellStart"/>
      <w:r>
        <w:rPr>
          <w:rFonts w:ascii="Times New Roman" w:eastAsia="Times New Roman" w:hAnsi="Times New Roman" w:cs="Times New Roman"/>
          <w:lang w:eastAsia="it-IT"/>
        </w:rPr>
        <w:t>tools</w:t>
      </w:r>
      <w:proofErr w:type="spellEnd"/>
      <w:r>
        <w:rPr>
          <w:rFonts w:ascii="Times New Roman" w:eastAsia="Times New Roman" w:hAnsi="Times New Roman" w:cs="Times New Roman"/>
          <w:lang w:eastAsia="it-IT"/>
        </w:rPr>
        <w:t xml:space="preserve"> esistenti </w:t>
      </w:r>
    </w:p>
    <w:p w:rsidR="000457B1" w:rsidRPr="000457B1" w:rsidRDefault="000457B1" w:rsidP="000457B1">
      <w:p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N.B.</w:t>
      </w:r>
      <w:r>
        <w:rPr>
          <w:rFonts w:ascii="Times New Roman" w:eastAsia="Times New Roman" w:hAnsi="Times New Roman" w:cs="Times New Roman"/>
          <w:lang w:eastAsia="it-IT"/>
        </w:rPr>
        <w:t xml:space="preserve"> Confronti quantitativi (soprattutto) e qualitativi.</w:t>
      </w:r>
    </w:p>
    <w:p w:rsidR="000457B1" w:rsidRPr="000457B1" w:rsidRDefault="000457B1" w:rsidP="000457B1">
      <w:pPr>
        <w:spacing w:before="100" w:beforeAutospacing="1" w:after="100" w:afterAutospacing="1"/>
        <w:outlineLvl w:val="3"/>
        <w:rPr>
          <w:rFonts w:ascii="Times New Roman" w:eastAsia="Times New Roman" w:hAnsi="Times New Roman" w:cs="Times New Roman"/>
          <w:b/>
          <w:bCs/>
          <w:lang w:eastAsia="it-IT"/>
        </w:rPr>
      </w:pPr>
      <w:r w:rsidRPr="000457B1">
        <w:rPr>
          <w:rFonts w:ascii="Times New Roman" w:eastAsia="Times New Roman" w:hAnsi="Times New Roman" w:cs="Times New Roman"/>
          <w:b/>
          <w:bCs/>
          <w:lang w:eastAsia="it-IT"/>
        </w:rPr>
        <w:t>5. Discussione (15-20 pagine)</w:t>
      </w:r>
    </w:p>
    <w:p w:rsidR="000457B1" w:rsidRPr="000457B1" w:rsidRDefault="000457B1" w:rsidP="000457B1">
      <w:pPr>
        <w:numPr>
          <w:ilvl w:val="0"/>
          <w:numId w:val="7"/>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5.1 Implicazioni dei Risultati</w:t>
      </w:r>
    </w:p>
    <w:p w:rsidR="000457B1" w:rsidRPr="000457B1" w:rsidRDefault="000457B1" w:rsidP="000457B1">
      <w:pPr>
        <w:numPr>
          <w:ilvl w:val="1"/>
          <w:numId w:val="7"/>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Implicazioni teoriche e pratiche dei risultati.</w:t>
      </w:r>
    </w:p>
    <w:p w:rsidR="000457B1" w:rsidRPr="000457B1" w:rsidRDefault="000457B1" w:rsidP="000457B1">
      <w:pPr>
        <w:numPr>
          <w:ilvl w:val="0"/>
          <w:numId w:val="7"/>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5.2 Confronto con la Letteratura Esistente</w:t>
      </w:r>
    </w:p>
    <w:p w:rsidR="000457B1" w:rsidRPr="000457B1" w:rsidRDefault="000457B1" w:rsidP="000457B1">
      <w:pPr>
        <w:numPr>
          <w:ilvl w:val="1"/>
          <w:numId w:val="7"/>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Come i risultati si confrontano con studi precedenti.</w:t>
      </w:r>
    </w:p>
    <w:p w:rsidR="000457B1" w:rsidRPr="000457B1" w:rsidRDefault="000457B1" w:rsidP="000457B1">
      <w:pPr>
        <w:numPr>
          <w:ilvl w:val="0"/>
          <w:numId w:val="7"/>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5.3 Limitazioni dello Studio</w:t>
      </w:r>
    </w:p>
    <w:p w:rsidR="000457B1" w:rsidRPr="000457B1" w:rsidRDefault="000457B1" w:rsidP="000457B1">
      <w:pPr>
        <w:numPr>
          <w:ilvl w:val="1"/>
          <w:numId w:val="7"/>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Discussione sulle limitazioni metodologiche e pratiche incontrate.</w:t>
      </w:r>
    </w:p>
    <w:p w:rsidR="000457B1" w:rsidRPr="000457B1" w:rsidRDefault="000457B1" w:rsidP="000457B1">
      <w:pPr>
        <w:spacing w:before="100" w:beforeAutospacing="1" w:after="100" w:afterAutospacing="1"/>
        <w:outlineLvl w:val="3"/>
        <w:rPr>
          <w:rFonts w:ascii="Times New Roman" w:eastAsia="Times New Roman" w:hAnsi="Times New Roman" w:cs="Times New Roman"/>
          <w:b/>
          <w:bCs/>
          <w:lang w:eastAsia="it-IT"/>
        </w:rPr>
      </w:pPr>
      <w:r w:rsidRPr="000457B1">
        <w:rPr>
          <w:rFonts w:ascii="Times New Roman" w:eastAsia="Times New Roman" w:hAnsi="Times New Roman" w:cs="Times New Roman"/>
          <w:b/>
          <w:bCs/>
          <w:lang w:eastAsia="it-IT"/>
        </w:rPr>
        <w:t>6. Conclusioni (10-15 pagine)</w:t>
      </w:r>
    </w:p>
    <w:p w:rsidR="000457B1" w:rsidRPr="000457B1" w:rsidRDefault="000457B1" w:rsidP="000457B1">
      <w:pPr>
        <w:numPr>
          <w:ilvl w:val="0"/>
          <w:numId w:val="8"/>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6.1 Sintesi dei Risultati Principali</w:t>
      </w:r>
    </w:p>
    <w:p w:rsidR="000457B1" w:rsidRPr="000457B1" w:rsidRDefault="000457B1" w:rsidP="000457B1">
      <w:pPr>
        <w:numPr>
          <w:ilvl w:val="1"/>
          <w:numId w:val="8"/>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Riassunto dei principali risultati ottenuti.</w:t>
      </w:r>
    </w:p>
    <w:p w:rsidR="000457B1" w:rsidRPr="000457B1" w:rsidRDefault="000457B1" w:rsidP="000457B1">
      <w:pPr>
        <w:numPr>
          <w:ilvl w:val="0"/>
          <w:numId w:val="8"/>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6.2 Raccomandazioni per la Pratica</w:t>
      </w:r>
    </w:p>
    <w:p w:rsidR="000457B1" w:rsidRPr="000457B1" w:rsidRDefault="000457B1" w:rsidP="000457B1">
      <w:pPr>
        <w:numPr>
          <w:ilvl w:val="1"/>
          <w:numId w:val="8"/>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lastRenderedPageBreak/>
        <w:t>Suggerimenti pratici basati sui risultati della ricerca.</w:t>
      </w:r>
    </w:p>
    <w:p w:rsidR="000457B1" w:rsidRPr="000457B1" w:rsidRDefault="000457B1" w:rsidP="000457B1">
      <w:pPr>
        <w:numPr>
          <w:ilvl w:val="0"/>
          <w:numId w:val="8"/>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6.3 Suggerimenti per Future Ricerche</w:t>
      </w:r>
    </w:p>
    <w:p w:rsidR="000457B1" w:rsidRPr="000457B1" w:rsidRDefault="000457B1" w:rsidP="000457B1">
      <w:pPr>
        <w:numPr>
          <w:ilvl w:val="1"/>
          <w:numId w:val="8"/>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Indicazioni su possibili direzioni future per la ricerca.</w:t>
      </w:r>
    </w:p>
    <w:p w:rsidR="000457B1" w:rsidRPr="000457B1" w:rsidRDefault="000457B1" w:rsidP="000457B1">
      <w:pPr>
        <w:numPr>
          <w:ilvl w:val="0"/>
          <w:numId w:val="8"/>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6.4 Conclusione Generale</w:t>
      </w:r>
    </w:p>
    <w:p w:rsidR="000457B1" w:rsidRPr="000457B1" w:rsidRDefault="000457B1" w:rsidP="000457B1">
      <w:pPr>
        <w:numPr>
          <w:ilvl w:val="1"/>
          <w:numId w:val="8"/>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Riflessioni finali sull'importanza del lavoro svolto.</w:t>
      </w:r>
    </w:p>
    <w:p w:rsidR="000457B1" w:rsidRPr="000457B1" w:rsidRDefault="000457B1" w:rsidP="000457B1">
      <w:pPr>
        <w:spacing w:before="100" w:beforeAutospacing="1" w:after="100" w:afterAutospacing="1"/>
        <w:outlineLvl w:val="3"/>
        <w:rPr>
          <w:rFonts w:ascii="Times New Roman" w:eastAsia="Times New Roman" w:hAnsi="Times New Roman" w:cs="Times New Roman"/>
          <w:b/>
          <w:bCs/>
          <w:lang w:eastAsia="it-IT"/>
        </w:rPr>
      </w:pPr>
      <w:r w:rsidRPr="000457B1">
        <w:rPr>
          <w:rFonts w:ascii="Times New Roman" w:eastAsia="Times New Roman" w:hAnsi="Times New Roman" w:cs="Times New Roman"/>
          <w:b/>
          <w:bCs/>
          <w:lang w:eastAsia="it-IT"/>
        </w:rPr>
        <w:t>7. Appendici (20-30 pagine)</w:t>
      </w:r>
    </w:p>
    <w:p w:rsidR="000457B1" w:rsidRPr="000457B1" w:rsidRDefault="000457B1" w:rsidP="000457B1">
      <w:pPr>
        <w:numPr>
          <w:ilvl w:val="0"/>
          <w:numId w:val="9"/>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7.1 Documenti Supplementari</w:t>
      </w:r>
    </w:p>
    <w:p w:rsidR="000457B1" w:rsidRPr="000457B1" w:rsidRDefault="000457B1" w:rsidP="000457B1">
      <w:pPr>
        <w:numPr>
          <w:ilvl w:val="1"/>
          <w:numId w:val="9"/>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Strumenti di raccolta dei dati.</w:t>
      </w:r>
    </w:p>
    <w:p w:rsidR="000457B1" w:rsidRPr="000457B1" w:rsidRDefault="000457B1" w:rsidP="000457B1">
      <w:pPr>
        <w:numPr>
          <w:ilvl w:val="1"/>
          <w:numId w:val="9"/>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Tabelle aggiuntive.</w:t>
      </w:r>
    </w:p>
    <w:p w:rsidR="000457B1" w:rsidRPr="000457B1" w:rsidRDefault="000457B1" w:rsidP="000457B1">
      <w:pPr>
        <w:numPr>
          <w:ilvl w:val="1"/>
          <w:numId w:val="9"/>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Codici usati per l'analisi.</w:t>
      </w:r>
    </w:p>
    <w:p w:rsidR="000457B1" w:rsidRPr="000457B1" w:rsidRDefault="000457B1" w:rsidP="000457B1">
      <w:pPr>
        <w:numPr>
          <w:ilvl w:val="0"/>
          <w:numId w:val="9"/>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7.2 Glossario dei Termini</w:t>
      </w:r>
    </w:p>
    <w:p w:rsidR="000457B1" w:rsidRPr="000457B1" w:rsidRDefault="000457B1" w:rsidP="000457B1">
      <w:pPr>
        <w:numPr>
          <w:ilvl w:val="1"/>
          <w:numId w:val="9"/>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Definizione dei termini tecnici e delle abbreviazioni utilizzate nella tesi.</w:t>
      </w:r>
    </w:p>
    <w:p w:rsidR="000457B1" w:rsidRPr="000457B1" w:rsidRDefault="000457B1" w:rsidP="000457B1">
      <w:pPr>
        <w:spacing w:before="100" w:beforeAutospacing="1" w:after="100" w:afterAutospacing="1"/>
        <w:outlineLvl w:val="3"/>
        <w:rPr>
          <w:rFonts w:ascii="Times New Roman" w:eastAsia="Times New Roman" w:hAnsi="Times New Roman" w:cs="Times New Roman"/>
          <w:b/>
          <w:bCs/>
          <w:lang w:eastAsia="it-IT"/>
        </w:rPr>
      </w:pPr>
      <w:r w:rsidRPr="000457B1">
        <w:rPr>
          <w:rFonts w:ascii="Times New Roman" w:eastAsia="Times New Roman" w:hAnsi="Times New Roman" w:cs="Times New Roman"/>
          <w:b/>
          <w:bCs/>
          <w:lang w:eastAsia="it-IT"/>
        </w:rPr>
        <w:t>8. Bibliografia (10-15 pagine)</w:t>
      </w:r>
    </w:p>
    <w:p w:rsidR="000457B1" w:rsidRPr="000457B1" w:rsidRDefault="000457B1" w:rsidP="000457B1">
      <w:pPr>
        <w:numPr>
          <w:ilvl w:val="0"/>
          <w:numId w:val="10"/>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8.1 Elenco delle Fonti</w:t>
      </w:r>
    </w:p>
    <w:p w:rsidR="000457B1" w:rsidRPr="000457B1" w:rsidRDefault="000457B1" w:rsidP="000457B1">
      <w:pPr>
        <w:numPr>
          <w:ilvl w:val="1"/>
          <w:numId w:val="10"/>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Citazioni complete di tutte le fonti utilizzate.</w:t>
      </w:r>
    </w:p>
    <w:p w:rsidR="000457B1" w:rsidRPr="000457B1" w:rsidRDefault="000457B1" w:rsidP="000457B1">
      <w:pPr>
        <w:numPr>
          <w:ilvl w:val="1"/>
          <w:numId w:val="10"/>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Formattate secondo lo stile richiesto dalla tua università.</w:t>
      </w:r>
    </w:p>
    <w:p w:rsidR="000457B1" w:rsidRDefault="000457B1" w:rsidP="009347EE">
      <w:pPr>
        <w:spacing w:before="100" w:beforeAutospacing="1" w:after="100" w:afterAutospacing="1"/>
        <w:outlineLvl w:val="2"/>
        <w:rPr>
          <w:rFonts w:ascii="Times New Roman" w:eastAsia="Times New Roman" w:hAnsi="Times New Roman" w:cs="Times New Roman"/>
          <w:b/>
          <w:bCs/>
          <w:sz w:val="27"/>
          <w:szCs w:val="27"/>
          <w:lang w:eastAsia="it-IT"/>
        </w:rPr>
      </w:pPr>
      <w:r>
        <w:rPr>
          <w:rFonts w:ascii="Times New Roman" w:eastAsia="Times New Roman" w:hAnsi="Times New Roman" w:cs="Times New Roman"/>
          <w:b/>
          <w:bCs/>
          <w:sz w:val="27"/>
          <w:szCs w:val="27"/>
          <w:lang w:eastAsia="it-IT"/>
        </w:rPr>
        <w:t>-----------------------------------------------------------------------------------------------------------</w:t>
      </w:r>
    </w:p>
    <w:p w:rsidR="009347EE" w:rsidRPr="009347EE" w:rsidRDefault="000457B1" w:rsidP="009347EE">
      <w:pPr>
        <w:spacing w:before="100" w:beforeAutospacing="1" w:after="100" w:afterAutospacing="1"/>
        <w:outlineLvl w:val="2"/>
        <w:rPr>
          <w:rFonts w:ascii="Times New Roman" w:eastAsia="Times New Roman" w:hAnsi="Times New Roman" w:cs="Times New Roman"/>
          <w:b/>
          <w:bCs/>
          <w:sz w:val="27"/>
          <w:szCs w:val="27"/>
          <w:lang w:eastAsia="it-IT"/>
        </w:rPr>
      </w:pPr>
      <w:r>
        <w:rPr>
          <w:rFonts w:ascii="Times New Roman" w:eastAsia="Times New Roman" w:hAnsi="Times New Roman" w:cs="Times New Roman"/>
          <w:b/>
          <w:bCs/>
          <w:sz w:val="27"/>
          <w:szCs w:val="27"/>
          <w:lang w:eastAsia="it-IT"/>
        </w:rPr>
        <w:t xml:space="preserve">Breve </w:t>
      </w:r>
      <w:r w:rsidR="009347EE" w:rsidRPr="009347EE">
        <w:rPr>
          <w:rFonts w:ascii="Times New Roman" w:eastAsia="Times New Roman" w:hAnsi="Times New Roman" w:cs="Times New Roman"/>
          <w:b/>
          <w:bCs/>
          <w:sz w:val="27"/>
          <w:szCs w:val="27"/>
          <w:lang w:eastAsia="it-IT"/>
        </w:rPr>
        <w:t>Introduzione e Revisione della Letteratura</w:t>
      </w:r>
      <w:r>
        <w:rPr>
          <w:rFonts w:ascii="Times New Roman" w:eastAsia="Times New Roman" w:hAnsi="Times New Roman" w:cs="Times New Roman"/>
          <w:b/>
          <w:bCs/>
          <w:sz w:val="27"/>
          <w:szCs w:val="27"/>
          <w:lang w:eastAsia="it-IT"/>
        </w:rPr>
        <w:t xml:space="preserve"> per avere un’idea</w:t>
      </w:r>
    </w:p>
    <w:p w:rsidR="009347EE" w:rsidRPr="009347EE" w:rsidRDefault="009347EE" w:rsidP="009347EE">
      <w:pPr>
        <w:spacing w:before="100" w:beforeAutospacing="1" w:after="100" w:afterAutospacing="1"/>
        <w:outlineLvl w:val="3"/>
        <w:rPr>
          <w:rFonts w:ascii="Times New Roman" w:eastAsia="Times New Roman" w:hAnsi="Times New Roman" w:cs="Times New Roman"/>
          <w:b/>
          <w:bCs/>
          <w:lang w:eastAsia="it-IT"/>
        </w:rPr>
      </w:pPr>
      <w:r w:rsidRPr="009347EE">
        <w:rPr>
          <w:rFonts w:ascii="Times New Roman" w:eastAsia="Times New Roman" w:hAnsi="Times New Roman" w:cs="Times New Roman"/>
          <w:b/>
          <w:bCs/>
          <w:lang w:eastAsia="it-IT"/>
        </w:rPr>
        <w:t>Introduzione</w:t>
      </w:r>
    </w:p>
    <w:p w:rsidR="009347EE" w:rsidRPr="009347EE" w:rsidRDefault="009347EE" w:rsidP="009347EE">
      <w:pPr>
        <w:spacing w:before="100" w:beforeAutospacing="1" w:after="100" w:afterAutospacing="1"/>
        <w:outlineLvl w:val="4"/>
        <w:rPr>
          <w:rFonts w:ascii="Times New Roman" w:eastAsia="Times New Roman" w:hAnsi="Times New Roman" w:cs="Times New Roman"/>
          <w:b/>
          <w:bCs/>
          <w:sz w:val="20"/>
          <w:szCs w:val="20"/>
          <w:lang w:eastAsia="it-IT"/>
        </w:rPr>
      </w:pPr>
      <w:r w:rsidRPr="009347EE">
        <w:rPr>
          <w:rFonts w:ascii="Times New Roman" w:eastAsia="Times New Roman" w:hAnsi="Times New Roman" w:cs="Times New Roman"/>
          <w:b/>
          <w:bCs/>
          <w:sz w:val="20"/>
          <w:szCs w:val="20"/>
          <w:lang w:eastAsia="it-IT"/>
        </w:rPr>
        <w:t>Contesto e Motivazione</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 xml:space="preserve">L'Intelligenza Artificiale (IA) ha rivoluzionato molteplici settori, dall'assistenza sanitaria alla finanza, dall'istruzione alla sicurezza, grazie alla sua capacità di elaborare grandi quantità di dati e prendere decisioni in tempi rapidissimi. Tuttavia, con l'aumento dell'adozione di sistemi IA, è emersa una crescente preoccupazione riguardo ai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e alla giustizia delle decisioni prese da questi sistemi. La presenza di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può portare a discriminazioni, perpetuando e amplificando le disuguaglianze sociali esistenti. È quindi fondamentale comprendere le fonti di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gli impatti che questi possono avere e le strategie per mitigarli, al fine di sviluppare sistemi IA equi e responsabili.</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 xml:space="preserve">La motivazione di questa tesi risiede nella necessità di una comprensione approfondita dei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nell'IA e nella ricerca di soluzioni pratiche per affrontarli. In un'epoca in cui le decisioni automatizzate influenzano sempre più aspetti della vita quotidiana, è imperativo garantire che queste decisioni siano giuste e prive di pregiudizi.</w:t>
      </w:r>
    </w:p>
    <w:p w:rsidR="009347EE" w:rsidRPr="009347EE" w:rsidRDefault="009347EE" w:rsidP="009347EE">
      <w:pPr>
        <w:spacing w:before="100" w:beforeAutospacing="1" w:after="100" w:afterAutospacing="1"/>
        <w:outlineLvl w:val="4"/>
        <w:rPr>
          <w:rFonts w:ascii="Times New Roman" w:eastAsia="Times New Roman" w:hAnsi="Times New Roman" w:cs="Times New Roman"/>
          <w:b/>
          <w:bCs/>
          <w:sz w:val="20"/>
          <w:szCs w:val="20"/>
          <w:lang w:eastAsia="it-IT"/>
        </w:rPr>
      </w:pPr>
      <w:r w:rsidRPr="009347EE">
        <w:rPr>
          <w:rFonts w:ascii="Times New Roman" w:eastAsia="Times New Roman" w:hAnsi="Times New Roman" w:cs="Times New Roman"/>
          <w:b/>
          <w:bCs/>
          <w:sz w:val="20"/>
          <w:szCs w:val="20"/>
          <w:lang w:eastAsia="it-IT"/>
        </w:rPr>
        <w:t>Obiettivi della Ricerca</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Gli obiettivi principali di questa tesi sono:</w:t>
      </w:r>
    </w:p>
    <w:p w:rsidR="009347EE" w:rsidRPr="009347EE" w:rsidRDefault="009347EE" w:rsidP="009347EE">
      <w:pPr>
        <w:numPr>
          <w:ilvl w:val="0"/>
          <w:numId w:val="1"/>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 xml:space="preserve">Analizzare le diverse fonti di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nei sistemi IA.</w:t>
      </w:r>
    </w:p>
    <w:p w:rsidR="009347EE" w:rsidRPr="009347EE" w:rsidRDefault="009347EE" w:rsidP="009347EE">
      <w:pPr>
        <w:numPr>
          <w:ilvl w:val="0"/>
          <w:numId w:val="1"/>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 xml:space="preserve">Esaminare gli impatti del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sulle decisioni automatizzate e sulle persone.</w:t>
      </w:r>
    </w:p>
    <w:p w:rsidR="009347EE" w:rsidRPr="009347EE" w:rsidRDefault="009347EE" w:rsidP="009347EE">
      <w:pPr>
        <w:numPr>
          <w:ilvl w:val="0"/>
          <w:numId w:val="1"/>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 xml:space="preserve">Valutare le strategie attualmente proposte per mitigare il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nell'IA</w:t>
      </w:r>
      <w:r>
        <w:rPr>
          <w:rFonts w:ascii="Times New Roman" w:eastAsia="Times New Roman" w:hAnsi="Times New Roman" w:cs="Times New Roman"/>
          <w:lang w:eastAsia="it-IT"/>
        </w:rPr>
        <w:t xml:space="preserve"> e valutarne di nuove</w:t>
      </w:r>
      <w:r w:rsidRPr="009347EE">
        <w:rPr>
          <w:rFonts w:ascii="Times New Roman" w:eastAsia="Times New Roman" w:hAnsi="Times New Roman" w:cs="Times New Roman"/>
          <w:lang w:eastAsia="it-IT"/>
        </w:rPr>
        <w:t>.</w:t>
      </w:r>
    </w:p>
    <w:p w:rsidR="009347EE" w:rsidRPr="009347EE" w:rsidRDefault="009347EE" w:rsidP="009347EE">
      <w:pPr>
        <w:numPr>
          <w:ilvl w:val="0"/>
          <w:numId w:val="1"/>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 xml:space="preserve">Proporre raccomandazioni </w:t>
      </w:r>
      <w:r>
        <w:rPr>
          <w:rFonts w:ascii="Times New Roman" w:eastAsia="Times New Roman" w:hAnsi="Times New Roman" w:cs="Times New Roman"/>
          <w:lang w:eastAsia="it-IT"/>
        </w:rPr>
        <w:t xml:space="preserve">o nuovi strumenti </w:t>
      </w:r>
      <w:r w:rsidRPr="009347EE">
        <w:rPr>
          <w:rFonts w:ascii="Times New Roman" w:eastAsia="Times New Roman" w:hAnsi="Times New Roman" w:cs="Times New Roman"/>
          <w:lang w:eastAsia="it-IT"/>
        </w:rPr>
        <w:t>per lo sviluppo di sistemi IA più equi e responsabili.</w:t>
      </w:r>
    </w:p>
    <w:p w:rsidR="009347EE" w:rsidRPr="009347EE" w:rsidRDefault="009347EE" w:rsidP="009347EE">
      <w:pPr>
        <w:spacing w:before="100" w:beforeAutospacing="1" w:after="100" w:afterAutospacing="1"/>
        <w:outlineLvl w:val="4"/>
        <w:rPr>
          <w:rFonts w:ascii="Times New Roman" w:eastAsia="Times New Roman" w:hAnsi="Times New Roman" w:cs="Times New Roman"/>
          <w:b/>
          <w:bCs/>
          <w:sz w:val="20"/>
          <w:szCs w:val="20"/>
          <w:lang w:eastAsia="it-IT"/>
        </w:rPr>
      </w:pPr>
      <w:r w:rsidRPr="009347EE">
        <w:rPr>
          <w:rFonts w:ascii="Times New Roman" w:eastAsia="Times New Roman" w:hAnsi="Times New Roman" w:cs="Times New Roman"/>
          <w:b/>
          <w:bCs/>
          <w:sz w:val="20"/>
          <w:szCs w:val="20"/>
          <w:lang w:eastAsia="it-IT"/>
        </w:rPr>
        <w:lastRenderedPageBreak/>
        <w:t>Struttura della Tesi</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La tesi è organizzata come segue:</w:t>
      </w:r>
    </w:p>
    <w:p w:rsidR="009347EE" w:rsidRPr="009347EE" w:rsidRDefault="009347EE" w:rsidP="009347EE">
      <w:pPr>
        <w:numPr>
          <w:ilvl w:val="0"/>
          <w:numId w:val="2"/>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b/>
          <w:bCs/>
          <w:lang w:eastAsia="it-IT"/>
        </w:rPr>
        <w:t>Introduzione</w:t>
      </w:r>
      <w:r w:rsidRPr="009347EE">
        <w:rPr>
          <w:rFonts w:ascii="Times New Roman" w:eastAsia="Times New Roman" w:hAnsi="Times New Roman" w:cs="Times New Roman"/>
          <w:lang w:eastAsia="it-IT"/>
        </w:rPr>
        <w:t>: Presentazione del contesto, della motivazione e degli obiettivi della ricerca.</w:t>
      </w:r>
    </w:p>
    <w:p w:rsidR="009347EE" w:rsidRPr="009347EE" w:rsidRDefault="009347EE" w:rsidP="009347EE">
      <w:pPr>
        <w:numPr>
          <w:ilvl w:val="0"/>
          <w:numId w:val="2"/>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b/>
          <w:bCs/>
          <w:lang w:eastAsia="it-IT"/>
        </w:rPr>
        <w:t>Revisione della Letteratura</w:t>
      </w:r>
      <w:r w:rsidRPr="009347EE">
        <w:rPr>
          <w:rFonts w:ascii="Times New Roman" w:eastAsia="Times New Roman" w:hAnsi="Times New Roman" w:cs="Times New Roman"/>
          <w:lang w:eastAsia="it-IT"/>
        </w:rPr>
        <w:t xml:space="preserve">: Analisi dettagliata delle fonti di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degli impatti del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e delle strategie di mitigazione.</w:t>
      </w:r>
    </w:p>
    <w:p w:rsidR="009347EE" w:rsidRPr="009347EE" w:rsidRDefault="009347EE" w:rsidP="009347EE">
      <w:pPr>
        <w:numPr>
          <w:ilvl w:val="0"/>
          <w:numId w:val="2"/>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b/>
          <w:bCs/>
          <w:lang w:eastAsia="it-IT"/>
        </w:rPr>
        <w:t>Metodologia</w:t>
      </w:r>
      <w:r w:rsidRPr="009347EE">
        <w:rPr>
          <w:rFonts w:ascii="Times New Roman" w:eastAsia="Times New Roman" w:hAnsi="Times New Roman" w:cs="Times New Roman"/>
          <w:lang w:eastAsia="it-IT"/>
        </w:rPr>
        <w:t>: Descrizione dell'approccio metodologico adottato per la ricerca.</w:t>
      </w:r>
    </w:p>
    <w:p w:rsidR="009347EE" w:rsidRPr="009347EE" w:rsidRDefault="009347EE" w:rsidP="009347EE">
      <w:pPr>
        <w:numPr>
          <w:ilvl w:val="0"/>
          <w:numId w:val="2"/>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b/>
          <w:bCs/>
          <w:lang w:eastAsia="it-IT"/>
        </w:rPr>
        <w:t>Risultati</w:t>
      </w:r>
      <w:r w:rsidRPr="009347EE">
        <w:rPr>
          <w:rFonts w:ascii="Times New Roman" w:eastAsia="Times New Roman" w:hAnsi="Times New Roman" w:cs="Times New Roman"/>
          <w:lang w:eastAsia="it-IT"/>
        </w:rPr>
        <w:t>: Presentazione dei risultati ottenuti dall'analisi dei dati.</w:t>
      </w:r>
    </w:p>
    <w:p w:rsidR="009347EE" w:rsidRPr="009347EE" w:rsidRDefault="009347EE" w:rsidP="009347EE">
      <w:pPr>
        <w:numPr>
          <w:ilvl w:val="0"/>
          <w:numId w:val="2"/>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b/>
          <w:bCs/>
          <w:lang w:eastAsia="it-IT"/>
        </w:rPr>
        <w:t>Discussione</w:t>
      </w:r>
      <w:r w:rsidRPr="009347EE">
        <w:rPr>
          <w:rFonts w:ascii="Times New Roman" w:eastAsia="Times New Roman" w:hAnsi="Times New Roman" w:cs="Times New Roman"/>
          <w:lang w:eastAsia="it-IT"/>
        </w:rPr>
        <w:t>: Interpretazione dei risultati e confronto con la letteratura esistente.</w:t>
      </w:r>
    </w:p>
    <w:p w:rsidR="009347EE" w:rsidRPr="009347EE" w:rsidRDefault="009347EE" w:rsidP="009347EE">
      <w:pPr>
        <w:numPr>
          <w:ilvl w:val="0"/>
          <w:numId w:val="2"/>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b/>
          <w:bCs/>
          <w:lang w:eastAsia="it-IT"/>
        </w:rPr>
        <w:t>Conclusioni</w:t>
      </w:r>
      <w:r w:rsidRPr="009347EE">
        <w:rPr>
          <w:rFonts w:ascii="Times New Roman" w:eastAsia="Times New Roman" w:hAnsi="Times New Roman" w:cs="Times New Roman"/>
          <w:lang w:eastAsia="it-IT"/>
        </w:rPr>
        <w:t>: Sintesi dei principali risultati, raccomandazioni pratiche e suggerimenti per future ricerche.</w:t>
      </w:r>
    </w:p>
    <w:p w:rsidR="009347EE" w:rsidRPr="009347EE" w:rsidRDefault="009347EE" w:rsidP="009347EE">
      <w:pPr>
        <w:numPr>
          <w:ilvl w:val="0"/>
          <w:numId w:val="2"/>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b/>
          <w:bCs/>
          <w:lang w:eastAsia="it-IT"/>
        </w:rPr>
        <w:t>Appendici</w:t>
      </w:r>
      <w:r w:rsidRPr="009347EE">
        <w:rPr>
          <w:rFonts w:ascii="Times New Roman" w:eastAsia="Times New Roman" w:hAnsi="Times New Roman" w:cs="Times New Roman"/>
          <w:lang w:eastAsia="it-IT"/>
        </w:rPr>
        <w:t>: Documentazione supplementare e dettagli tecnici.</w:t>
      </w:r>
    </w:p>
    <w:p w:rsidR="009347EE" w:rsidRPr="009347EE" w:rsidRDefault="009347EE" w:rsidP="009347EE">
      <w:pPr>
        <w:numPr>
          <w:ilvl w:val="0"/>
          <w:numId w:val="2"/>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b/>
          <w:bCs/>
          <w:lang w:eastAsia="it-IT"/>
        </w:rPr>
        <w:t>Bibliografia</w:t>
      </w:r>
      <w:r w:rsidRPr="009347EE">
        <w:rPr>
          <w:rFonts w:ascii="Times New Roman" w:eastAsia="Times New Roman" w:hAnsi="Times New Roman" w:cs="Times New Roman"/>
          <w:lang w:eastAsia="it-IT"/>
        </w:rPr>
        <w:t>: Elenco delle fonti utilizzate.</w:t>
      </w:r>
    </w:p>
    <w:p w:rsidR="009347EE" w:rsidRPr="009347EE" w:rsidRDefault="009347EE" w:rsidP="009347EE">
      <w:pPr>
        <w:spacing w:before="100" w:beforeAutospacing="1" w:after="100" w:afterAutospacing="1"/>
        <w:outlineLvl w:val="3"/>
        <w:rPr>
          <w:rFonts w:ascii="Times New Roman" w:eastAsia="Times New Roman" w:hAnsi="Times New Roman" w:cs="Times New Roman"/>
          <w:b/>
          <w:bCs/>
          <w:lang w:eastAsia="it-IT"/>
        </w:rPr>
      </w:pPr>
      <w:r w:rsidRPr="009347EE">
        <w:rPr>
          <w:rFonts w:ascii="Times New Roman" w:eastAsia="Times New Roman" w:hAnsi="Times New Roman" w:cs="Times New Roman"/>
          <w:b/>
          <w:bCs/>
          <w:lang w:eastAsia="it-IT"/>
        </w:rPr>
        <w:t>Revisione della Letteratura (Stato dell'Arte)</w:t>
      </w:r>
    </w:p>
    <w:p w:rsidR="009347EE" w:rsidRPr="009347EE" w:rsidRDefault="009347EE" w:rsidP="009347EE">
      <w:pPr>
        <w:spacing w:before="100" w:beforeAutospacing="1" w:after="100" w:afterAutospacing="1"/>
        <w:outlineLvl w:val="4"/>
        <w:rPr>
          <w:rFonts w:ascii="Times New Roman" w:eastAsia="Times New Roman" w:hAnsi="Times New Roman" w:cs="Times New Roman"/>
          <w:b/>
          <w:bCs/>
          <w:sz w:val="20"/>
          <w:szCs w:val="20"/>
          <w:lang w:eastAsia="it-IT"/>
        </w:rPr>
      </w:pPr>
      <w:r w:rsidRPr="009347EE">
        <w:rPr>
          <w:rFonts w:ascii="Times New Roman" w:eastAsia="Times New Roman" w:hAnsi="Times New Roman" w:cs="Times New Roman"/>
          <w:b/>
          <w:bCs/>
          <w:sz w:val="20"/>
          <w:szCs w:val="20"/>
          <w:lang w:eastAsia="it-IT"/>
        </w:rPr>
        <w:t xml:space="preserve">Fonti di </w:t>
      </w:r>
      <w:proofErr w:type="spellStart"/>
      <w:r w:rsidRPr="009347EE">
        <w:rPr>
          <w:rFonts w:ascii="Times New Roman" w:eastAsia="Times New Roman" w:hAnsi="Times New Roman" w:cs="Times New Roman"/>
          <w:b/>
          <w:bCs/>
          <w:sz w:val="20"/>
          <w:szCs w:val="20"/>
          <w:lang w:eastAsia="it-IT"/>
        </w:rPr>
        <w:t>Bias</w:t>
      </w:r>
      <w:proofErr w:type="spellEnd"/>
      <w:r w:rsidRPr="009347EE">
        <w:rPr>
          <w:rFonts w:ascii="Times New Roman" w:eastAsia="Times New Roman" w:hAnsi="Times New Roman" w:cs="Times New Roman"/>
          <w:b/>
          <w:bCs/>
          <w:sz w:val="20"/>
          <w:szCs w:val="20"/>
          <w:lang w:eastAsia="it-IT"/>
        </w:rPr>
        <w:t xml:space="preserve"> nell'IA</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proofErr w:type="spellStart"/>
      <w:r w:rsidRPr="009347EE">
        <w:rPr>
          <w:rFonts w:ascii="Times New Roman" w:eastAsia="Times New Roman" w:hAnsi="Times New Roman" w:cs="Times New Roman"/>
          <w:b/>
          <w:bCs/>
          <w:sz w:val="15"/>
          <w:szCs w:val="15"/>
          <w:lang w:eastAsia="it-IT"/>
        </w:rPr>
        <w:t>Bias</w:t>
      </w:r>
      <w:proofErr w:type="spellEnd"/>
      <w:r w:rsidRPr="009347EE">
        <w:rPr>
          <w:rFonts w:ascii="Times New Roman" w:eastAsia="Times New Roman" w:hAnsi="Times New Roman" w:cs="Times New Roman"/>
          <w:b/>
          <w:bCs/>
          <w:sz w:val="15"/>
          <w:szCs w:val="15"/>
          <w:lang w:eastAsia="it-IT"/>
        </w:rPr>
        <w:t xml:space="preserve"> nei Dati</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 xml:space="preserve">Il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nei dati si verifica quando i dati di addestramento non rappresentano accuratamente la popolazione target. Questo tipo di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può emergere da una raccolta dati incompleta o distorta, che riflette le disuguaglianze sociali esistenti. Ad esempio, molti sistemi di riconoscimento facciale sono stati addestrati principalmente su immagini di persone bianche, portando a prestazioni inferiori su persone di colore. Un caso emblematico è quello dei </w:t>
      </w:r>
      <w:proofErr w:type="spellStart"/>
      <w:r w:rsidRPr="009347EE">
        <w:rPr>
          <w:rFonts w:ascii="Times New Roman" w:eastAsia="Times New Roman" w:hAnsi="Times New Roman" w:cs="Times New Roman"/>
          <w:lang w:eastAsia="it-IT"/>
        </w:rPr>
        <w:t>dataset</w:t>
      </w:r>
      <w:proofErr w:type="spellEnd"/>
      <w:r w:rsidRPr="009347EE">
        <w:rPr>
          <w:rFonts w:ascii="Times New Roman" w:eastAsia="Times New Roman" w:hAnsi="Times New Roman" w:cs="Times New Roman"/>
          <w:lang w:eastAsia="it-IT"/>
        </w:rPr>
        <w:t xml:space="preserve"> di immagini utilizzati per addestrare algoritmi di riconoscimento facciale, che spesso mancano di diversità etnica, portando a tassi di errore significativamente più alti per individui non bianchi.</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 xml:space="preserve">Il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nei dati può derivare anche da un'errata rappresentazione delle categorie. Ad esempio, </w:t>
      </w:r>
      <w:proofErr w:type="spellStart"/>
      <w:r w:rsidRPr="009347EE">
        <w:rPr>
          <w:rFonts w:ascii="Times New Roman" w:eastAsia="Times New Roman" w:hAnsi="Times New Roman" w:cs="Times New Roman"/>
          <w:lang w:eastAsia="it-IT"/>
        </w:rPr>
        <w:t>dataset</w:t>
      </w:r>
      <w:proofErr w:type="spellEnd"/>
      <w:r w:rsidRPr="009347EE">
        <w:rPr>
          <w:rFonts w:ascii="Times New Roman" w:eastAsia="Times New Roman" w:hAnsi="Times New Roman" w:cs="Times New Roman"/>
          <w:lang w:eastAsia="it-IT"/>
        </w:rPr>
        <w:t xml:space="preserve"> di testo utilizzati per addestrare modelli di linguaggio naturale possono contenere stereotipi di genere o razziali, che vengono poi riprodotti e amplificati dagli algoritmi. Le word </w:t>
      </w:r>
      <w:proofErr w:type="spellStart"/>
      <w:r w:rsidRPr="009347EE">
        <w:rPr>
          <w:rFonts w:ascii="Times New Roman" w:eastAsia="Times New Roman" w:hAnsi="Times New Roman" w:cs="Times New Roman"/>
          <w:lang w:eastAsia="it-IT"/>
        </w:rPr>
        <w:t>embeddings</w:t>
      </w:r>
      <w:proofErr w:type="spellEnd"/>
      <w:r w:rsidRPr="009347EE">
        <w:rPr>
          <w:rFonts w:ascii="Times New Roman" w:eastAsia="Times New Roman" w:hAnsi="Times New Roman" w:cs="Times New Roman"/>
          <w:lang w:eastAsia="it-IT"/>
        </w:rPr>
        <w:t xml:space="preserve">, una tecnica comune nell'elaborazione del linguaggio naturale, hanno dimostrato di catturare e perpetuare questi stereotipi, influenzando negativamente una vasta gamma di applicazioni IA, dai sistemi di raccomandazione ai </w:t>
      </w:r>
      <w:proofErr w:type="spellStart"/>
      <w:r w:rsidRPr="009347EE">
        <w:rPr>
          <w:rFonts w:ascii="Times New Roman" w:eastAsia="Times New Roman" w:hAnsi="Times New Roman" w:cs="Times New Roman"/>
          <w:lang w:eastAsia="it-IT"/>
        </w:rPr>
        <w:t>chatbot</w:t>
      </w:r>
      <w:r w:rsidRPr="009347EE">
        <w:rPr>
          <w:rFonts w:ascii="MS Mincho" w:eastAsia="MS Mincho" w:hAnsi="MS Mincho" w:cs="MS Mincho" w:hint="eastAsia"/>
          <w:lang w:eastAsia="it-IT"/>
        </w:rPr>
        <w:t>【</w:t>
      </w:r>
      <w:r w:rsidRPr="009347EE">
        <w:rPr>
          <w:rFonts w:ascii="Times New Roman" w:eastAsia="Times New Roman" w:hAnsi="Times New Roman" w:cs="Times New Roman"/>
          <w:lang w:eastAsia="it-IT"/>
        </w:rPr>
        <w:t>Clin</w:t>
      </w:r>
      <w:proofErr w:type="spellEnd"/>
      <w:r w:rsidRPr="009347EE">
        <w:rPr>
          <w:rFonts w:ascii="Times New Roman" w:eastAsia="Times New Roman" w:hAnsi="Times New Roman" w:cs="Times New Roman"/>
          <w:lang w:eastAsia="it-IT"/>
        </w:rPr>
        <w:t xml:space="preserve"> </w:t>
      </w:r>
      <w:proofErr w:type="spellStart"/>
      <w:r w:rsidRPr="009347EE">
        <w:rPr>
          <w:rFonts w:ascii="Times New Roman" w:eastAsia="Times New Roman" w:hAnsi="Times New Roman" w:cs="Times New Roman"/>
          <w:lang w:eastAsia="it-IT"/>
        </w:rPr>
        <w:t>Pharma</w:t>
      </w:r>
      <w:proofErr w:type="spellEnd"/>
      <w:r w:rsidRPr="009347EE">
        <w:rPr>
          <w:rFonts w:ascii="Times New Roman" w:eastAsia="Times New Roman" w:hAnsi="Times New Roman" w:cs="Times New Roman"/>
          <w:lang w:eastAsia="it-IT"/>
        </w:rPr>
        <w:t xml:space="preserve"> and </w:t>
      </w:r>
      <w:proofErr w:type="spellStart"/>
      <w:r w:rsidRPr="009347EE">
        <w:rPr>
          <w:rFonts w:ascii="Times New Roman" w:eastAsia="Times New Roman" w:hAnsi="Times New Roman" w:cs="Times New Roman"/>
          <w:lang w:eastAsia="it-IT"/>
        </w:rPr>
        <w:t>Therapeutics</w:t>
      </w:r>
      <w:proofErr w:type="spellEnd"/>
      <w:r w:rsidRPr="009347EE">
        <w:rPr>
          <w:rFonts w:ascii="Times New Roman" w:eastAsia="Times New Roman" w:hAnsi="Times New Roman" w:cs="Times New Roman"/>
          <w:lang w:eastAsia="it-IT"/>
        </w:rPr>
        <w:t xml:space="preserve"> - 2023 - </w:t>
      </w:r>
      <w:proofErr w:type="spellStart"/>
      <w:r w:rsidRPr="009347EE">
        <w:rPr>
          <w:rFonts w:ascii="Times New Roman" w:eastAsia="Times New Roman" w:hAnsi="Times New Roman" w:cs="Times New Roman"/>
          <w:lang w:eastAsia="it-IT"/>
        </w:rPr>
        <w:t>Gray</w:t>
      </w:r>
      <w:proofErr w:type="spellEnd"/>
      <w:r w:rsidRPr="009347EE">
        <w:rPr>
          <w:rFonts w:ascii="Times New Roman" w:eastAsia="Times New Roman" w:hAnsi="Times New Roman" w:cs="Times New Roman"/>
          <w:lang w:eastAsia="it-IT"/>
        </w:rPr>
        <w:t xml:space="preserve"> - </w:t>
      </w:r>
      <w:proofErr w:type="spellStart"/>
      <w:r w:rsidRPr="009347EE">
        <w:rPr>
          <w:rFonts w:ascii="Times New Roman" w:eastAsia="Times New Roman" w:hAnsi="Times New Roman" w:cs="Times New Roman"/>
          <w:lang w:eastAsia="it-IT"/>
        </w:rPr>
        <w:t>Measurement</w:t>
      </w:r>
      <w:proofErr w:type="spellEnd"/>
      <w:r w:rsidRPr="009347EE">
        <w:rPr>
          <w:rFonts w:ascii="Times New Roman" w:eastAsia="Times New Roman" w:hAnsi="Times New Roman" w:cs="Times New Roman"/>
          <w:lang w:eastAsia="it-IT"/>
        </w:rPr>
        <w:t xml:space="preserve"> and </w:t>
      </w:r>
      <w:proofErr w:type="spellStart"/>
      <w:r w:rsidRPr="009347EE">
        <w:rPr>
          <w:rFonts w:ascii="Times New Roman" w:eastAsia="Times New Roman" w:hAnsi="Times New Roman" w:cs="Times New Roman"/>
          <w:lang w:eastAsia="it-IT"/>
        </w:rPr>
        <w:t>Mitigation</w:t>
      </w:r>
      <w:proofErr w:type="spellEnd"/>
      <w:r w:rsidRPr="009347EE">
        <w:rPr>
          <w:rFonts w:ascii="Times New Roman" w:eastAsia="Times New Roman" w:hAnsi="Times New Roman" w:cs="Times New Roman"/>
          <w:lang w:eastAsia="it-IT"/>
        </w:rPr>
        <w:t xml:space="preserve"> of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in </w:t>
      </w:r>
      <w:proofErr w:type="spellStart"/>
      <w:r w:rsidRPr="009347EE">
        <w:rPr>
          <w:rFonts w:ascii="Times New Roman" w:eastAsia="Times New Roman" w:hAnsi="Times New Roman" w:cs="Times New Roman"/>
          <w:lang w:eastAsia="it-IT"/>
        </w:rPr>
        <w:t>Artificial</w:t>
      </w:r>
      <w:proofErr w:type="spellEnd"/>
      <w:r w:rsidRPr="009347EE">
        <w:rPr>
          <w:rFonts w:ascii="Times New Roman" w:eastAsia="Times New Roman" w:hAnsi="Times New Roman" w:cs="Times New Roman"/>
          <w:lang w:eastAsia="it-IT"/>
        </w:rPr>
        <w:t xml:space="preserve"> Intelligence A Narrative.pdf</w:t>
      </w:r>
      <w:r w:rsidRPr="009347EE">
        <w:rPr>
          <w:rFonts w:ascii="MS Mincho" w:eastAsia="MS Mincho" w:hAnsi="MS Mincho" w:cs="MS Mincho" w:hint="eastAsia"/>
          <w:lang w:eastAsia="it-IT"/>
        </w:rPr>
        <w:t>】</w:t>
      </w:r>
      <w:r w:rsidRPr="009347EE">
        <w:rPr>
          <w:rFonts w:ascii="Times New Roman" w:eastAsia="Times New Roman" w:hAnsi="Times New Roman" w:cs="Times New Roman"/>
          <w:lang w:eastAsia="it-IT"/>
        </w:rPr>
        <w:t>.</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proofErr w:type="spellStart"/>
      <w:r w:rsidRPr="009347EE">
        <w:rPr>
          <w:rFonts w:ascii="Times New Roman" w:eastAsia="Times New Roman" w:hAnsi="Times New Roman" w:cs="Times New Roman"/>
          <w:b/>
          <w:bCs/>
          <w:sz w:val="15"/>
          <w:szCs w:val="15"/>
          <w:lang w:eastAsia="it-IT"/>
        </w:rPr>
        <w:t>Bias</w:t>
      </w:r>
      <w:proofErr w:type="spellEnd"/>
      <w:r w:rsidRPr="009347EE">
        <w:rPr>
          <w:rFonts w:ascii="Times New Roman" w:eastAsia="Times New Roman" w:hAnsi="Times New Roman" w:cs="Times New Roman"/>
          <w:b/>
          <w:bCs/>
          <w:sz w:val="15"/>
          <w:szCs w:val="15"/>
          <w:lang w:eastAsia="it-IT"/>
        </w:rPr>
        <w:t xml:space="preserve"> Algoritmico</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 xml:space="preserve">Il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algoritmico può essere introdotto attraverso le scelte progettuali degli algoritmi stessi. Questo tipo di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può manifestarsi in vari settori, inclusi l'occupazione e il sistema giudiziario. Ad esempio, un algoritmo di selezione del personale che utilizza criteri di decisione basati su attributi non bilanciati può favorire inconsciamente certi gruppi a discapito di altri. Un esempio noto è il sistema di valutazione del rischio di recidiva COMPAS, utilizzato nel sistema giudiziario degli Stati Uniti, che ha mostrato di etichettare ingiustamente i detenuti afroamericani come ad alto rischio di recidiva rispetto ai detenuti bianchi.</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 xml:space="preserve">L'algoritmo stesso può incorporare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attraverso vari meccanismi, come l'uso di funzioni obiettivo che non tengono conto dell'equità o l'adozione di modelli complessi che mascherano le decisioni discriminatorie. La progettazione di algoritmi che massimizzano l'accuratezza complessiva senza considerare l'equità tra i gruppi può portare a risultati significativamente distorti.</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proofErr w:type="spellStart"/>
      <w:r w:rsidRPr="009347EE">
        <w:rPr>
          <w:rFonts w:ascii="Times New Roman" w:eastAsia="Times New Roman" w:hAnsi="Times New Roman" w:cs="Times New Roman"/>
          <w:b/>
          <w:bCs/>
          <w:sz w:val="15"/>
          <w:szCs w:val="15"/>
          <w:lang w:eastAsia="it-IT"/>
        </w:rPr>
        <w:lastRenderedPageBreak/>
        <w:t>Bias</w:t>
      </w:r>
      <w:proofErr w:type="spellEnd"/>
      <w:r w:rsidRPr="009347EE">
        <w:rPr>
          <w:rFonts w:ascii="Times New Roman" w:eastAsia="Times New Roman" w:hAnsi="Times New Roman" w:cs="Times New Roman"/>
          <w:b/>
          <w:bCs/>
          <w:sz w:val="15"/>
          <w:szCs w:val="15"/>
          <w:lang w:eastAsia="it-IT"/>
        </w:rPr>
        <w:t xml:space="preserve"> degli Utenti</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 xml:space="preserve">Gli utenti stessi possono introdurre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nei sistemi IA attraverso le loro interazioni e feedback. Questo può avvenire durante l'inserimento dei dati di addestramento o attraverso l'uso continuo del sistema, influenzando i risultati in base ai pregiudizi personali o culturali degli utenti. Ad esempio, un sistema di valutazione delle prestazioni basato su feedback degli utenti può riflettere i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degli utenti stessi, perpetuando discriminazioni basate su genere, etnia o altri fattor</w:t>
      </w:r>
      <w:r>
        <w:rPr>
          <w:rFonts w:ascii="Times New Roman" w:eastAsia="Times New Roman" w:hAnsi="Times New Roman" w:cs="Times New Roman"/>
          <w:lang w:eastAsia="it-IT"/>
        </w:rPr>
        <w:t>i</w:t>
      </w:r>
      <w:r w:rsidRPr="009347EE">
        <w:rPr>
          <w:rFonts w:ascii="Times New Roman" w:eastAsia="Times New Roman" w:hAnsi="Times New Roman" w:cs="Times New Roman"/>
          <w:lang w:eastAsia="it-IT"/>
        </w:rPr>
        <w:t>.</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proofErr w:type="spellStart"/>
      <w:r w:rsidRPr="009347EE">
        <w:rPr>
          <w:rFonts w:ascii="Times New Roman" w:eastAsia="Times New Roman" w:hAnsi="Times New Roman" w:cs="Times New Roman"/>
          <w:b/>
          <w:bCs/>
          <w:sz w:val="15"/>
          <w:szCs w:val="15"/>
          <w:lang w:eastAsia="it-IT"/>
        </w:rPr>
        <w:t>Bias</w:t>
      </w:r>
      <w:proofErr w:type="spellEnd"/>
      <w:r w:rsidRPr="009347EE">
        <w:rPr>
          <w:rFonts w:ascii="Times New Roman" w:eastAsia="Times New Roman" w:hAnsi="Times New Roman" w:cs="Times New Roman"/>
          <w:b/>
          <w:bCs/>
          <w:sz w:val="15"/>
          <w:szCs w:val="15"/>
          <w:lang w:eastAsia="it-IT"/>
        </w:rPr>
        <w:t xml:space="preserve"> di Rappresentazione</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 xml:space="preserve">Il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di rappresentazione si riferisce alla distorsione nella rappresentazione dei dati. Ad esempio, le word </w:t>
      </w:r>
      <w:proofErr w:type="spellStart"/>
      <w:r w:rsidRPr="009347EE">
        <w:rPr>
          <w:rFonts w:ascii="Times New Roman" w:eastAsia="Times New Roman" w:hAnsi="Times New Roman" w:cs="Times New Roman"/>
          <w:lang w:eastAsia="it-IT"/>
        </w:rPr>
        <w:t>embeddings</w:t>
      </w:r>
      <w:proofErr w:type="spellEnd"/>
      <w:r w:rsidRPr="009347EE">
        <w:rPr>
          <w:rFonts w:ascii="Times New Roman" w:eastAsia="Times New Roman" w:hAnsi="Times New Roman" w:cs="Times New Roman"/>
          <w:lang w:eastAsia="it-IT"/>
        </w:rPr>
        <w:t xml:space="preserve"> possono catturare e perpetuare stereotipi di genere o razziali se addestrate su corpora di testo che contengono tali pregiudizi. Questo tipo di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è particolarmente insidioso poiché può influenzare una vasta gamma di applicazioni IA, dai sistemi di raccomandazione ai chatbot</w:t>
      </w:r>
      <w:r w:rsidRPr="009347EE">
        <w:rPr>
          <w:rFonts w:ascii="MS Mincho" w:eastAsia="MS Mincho" w:hAnsi="MS Mincho" w:cs="MS Mincho" w:hint="eastAsia"/>
          <w:lang w:eastAsia="it-IT"/>
        </w:rPr>
        <w:t>【</w:t>
      </w:r>
      <w:r w:rsidRPr="009347EE">
        <w:rPr>
          <w:rFonts w:ascii="Times New Roman" w:eastAsia="Times New Roman" w:hAnsi="Times New Roman" w:cs="Times New Roman"/>
          <w:lang w:eastAsia="it-IT"/>
        </w:rPr>
        <w:t xml:space="preserve">Clin Pharma and </w:t>
      </w:r>
      <w:proofErr w:type="spellStart"/>
      <w:r w:rsidRPr="009347EE">
        <w:rPr>
          <w:rFonts w:ascii="Times New Roman" w:eastAsia="Times New Roman" w:hAnsi="Times New Roman" w:cs="Times New Roman"/>
          <w:lang w:eastAsia="it-IT"/>
        </w:rPr>
        <w:t>Therapeutics</w:t>
      </w:r>
      <w:proofErr w:type="spellEnd"/>
      <w:r w:rsidRPr="009347EE">
        <w:rPr>
          <w:rFonts w:ascii="Times New Roman" w:eastAsia="Times New Roman" w:hAnsi="Times New Roman" w:cs="Times New Roman"/>
          <w:lang w:eastAsia="it-IT"/>
        </w:rPr>
        <w:t xml:space="preserve"> - 2023 - </w:t>
      </w:r>
      <w:proofErr w:type="spellStart"/>
      <w:r w:rsidRPr="009347EE">
        <w:rPr>
          <w:rFonts w:ascii="Times New Roman" w:eastAsia="Times New Roman" w:hAnsi="Times New Roman" w:cs="Times New Roman"/>
          <w:lang w:eastAsia="it-IT"/>
        </w:rPr>
        <w:t>Gray</w:t>
      </w:r>
      <w:proofErr w:type="spellEnd"/>
      <w:r w:rsidRPr="009347EE">
        <w:rPr>
          <w:rFonts w:ascii="Times New Roman" w:eastAsia="Times New Roman" w:hAnsi="Times New Roman" w:cs="Times New Roman"/>
          <w:lang w:eastAsia="it-IT"/>
        </w:rPr>
        <w:t xml:space="preserve"> - </w:t>
      </w:r>
      <w:proofErr w:type="spellStart"/>
      <w:r w:rsidRPr="009347EE">
        <w:rPr>
          <w:rFonts w:ascii="Times New Roman" w:eastAsia="Times New Roman" w:hAnsi="Times New Roman" w:cs="Times New Roman"/>
          <w:lang w:eastAsia="it-IT"/>
        </w:rPr>
        <w:t>Measurement</w:t>
      </w:r>
      <w:proofErr w:type="spellEnd"/>
      <w:r w:rsidRPr="009347EE">
        <w:rPr>
          <w:rFonts w:ascii="Times New Roman" w:eastAsia="Times New Roman" w:hAnsi="Times New Roman" w:cs="Times New Roman"/>
          <w:lang w:eastAsia="it-IT"/>
        </w:rPr>
        <w:t xml:space="preserve"> and </w:t>
      </w:r>
      <w:proofErr w:type="spellStart"/>
      <w:r w:rsidRPr="009347EE">
        <w:rPr>
          <w:rFonts w:ascii="Times New Roman" w:eastAsia="Times New Roman" w:hAnsi="Times New Roman" w:cs="Times New Roman"/>
          <w:lang w:eastAsia="it-IT"/>
        </w:rPr>
        <w:t>Mitigation</w:t>
      </w:r>
      <w:proofErr w:type="spellEnd"/>
      <w:r w:rsidRPr="009347EE">
        <w:rPr>
          <w:rFonts w:ascii="Times New Roman" w:eastAsia="Times New Roman" w:hAnsi="Times New Roman" w:cs="Times New Roman"/>
          <w:lang w:eastAsia="it-IT"/>
        </w:rPr>
        <w:t xml:space="preserve"> of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in </w:t>
      </w:r>
      <w:proofErr w:type="spellStart"/>
      <w:r w:rsidRPr="009347EE">
        <w:rPr>
          <w:rFonts w:ascii="Times New Roman" w:eastAsia="Times New Roman" w:hAnsi="Times New Roman" w:cs="Times New Roman"/>
          <w:lang w:eastAsia="it-IT"/>
        </w:rPr>
        <w:t>Artificial</w:t>
      </w:r>
      <w:proofErr w:type="spellEnd"/>
      <w:r w:rsidRPr="009347EE">
        <w:rPr>
          <w:rFonts w:ascii="Times New Roman" w:eastAsia="Times New Roman" w:hAnsi="Times New Roman" w:cs="Times New Roman"/>
          <w:lang w:eastAsia="it-IT"/>
        </w:rPr>
        <w:t xml:space="preserve"> Intelligence A Narrative.pdf</w:t>
      </w:r>
      <w:r w:rsidRPr="009347EE">
        <w:rPr>
          <w:rFonts w:ascii="MS Mincho" w:eastAsia="MS Mincho" w:hAnsi="MS Mincho" w:cs="MS Mincho" w:hint="eastAsia"/>
          <w:lang w:eastAsia="it-IT"/>
        </w:rPr>
        <w:t>】</w:t>
      </w:r>
      <w:r w:rsidRPr="009347EE">
        <w:rPr>
          <w:rFonts w:ascii="Times New Roman" w:eastAsia="Times New Roman" w:hAnsi="Times New Roman" w:cs="Times New Roman"/>
          <w:lang w:eastAsia="it-IT"/>
        </w:rPr>
        <w:t>.</w:t>
      </w:r>
    </w:p>
    <w:p w:rsidR="009347EE" w:rsidRPr="009347EE" w:rsidRDefault="009347EE" w:rsidP="009347EE">
      <w:pPr>
        <w:spacing w:before="100" w:beforeAutospacing="1" w:after="100" w:afterAutospacing="1"/>
        <w:outlineLvl w:val="4"/>
        <w:rPr>
          <w:rFonts w:ascii="Times New Roman" w:eastAsia="Times New Roman" w:hAnsi="Times New Roman" w:cs="Times New Roman"/>
          <w:b/>
          <w:bCs/>
          <w:sz w:val="20"/>
          <w:szCs w:val="20"/>
          <w:lang w:eastAsia="it-IT"/>
        </w:rPr>
      </w:pPr>
      <w:r w:rsidRPr="009347EE">
        <w:rPr>
          <w:rFonts w:ascii="Times New Roman" w:eastAsia="Times New Roman" w:hAnsi="Times New Roman" w:cs="Times New Roman"/>
          <w:b/>
          <w:bCs/>
          <w:sz w:val="20"/>
          <w:szCs w:val="20"/>
          <w:lang w:eastAsia="it-IT"/>
        </w:rPr>
        <w:t xml:space="preserve">Impatti del </w:t>
      </w:r>
      <w:proofErr w:type="spellStart"/>
      <w:r w:rsidRPr="009347EE">
        <w:rPr>
          <w:rFonts w:ascii="Times New Roman" w:eastAsia="Times New Roman" w:hAnsi="Times New Roman" w:cs="Times New Roman"/>
          <w:b/>
          <w:bCs/>
          <w:sz w:val="20"/>
          <w:szCs w:val="20"/>
          <w:lang w:eastAsia="it-IT"/>
        </w:rPr>
        <w:t>Bias</w:t>
      </w:r>
      <w:proofErr w:type="spellEnd"/>
      <w:r w:rsidRPr="009347EE">
        <w:rPr>
          <w:rFonts w:ascii="Times New Roman" w:eastAsia="Times New Roman" w:hAnsi="Times New Roman" w:cs="Times New Roman"/>
          <w:b/>
          <w:bCs/>
          <w:sz w:val="20"/>
          <w:szCs w:val="20"/>
          <w:lang w:eastAsia="it-IT"/>
        </w:rPr>
        <w:t xml:space="preserve"> nell'IA</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r w:rsidRPr="009347EE">
        <w:rPr>
          <w:rFonts w:ascii="Times New Roman" w:eastAsia="Times New Roman" w:hAnsi="Times New Roman" w:cs="Times New Roman"/>
          <w:b/>
          <w:bCs/>
          <w:sz w:val="15"/>
          <w:szCs w:val="15"/>
          <w:lang w:eastAsia="it-IT"/>
        </w:rPr>
        <w:t>Discriminazione</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 xml:space="preserve">Il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nell'IA può portare a decisioni discriminatorie che perpetuano le disuguaglianze esistenti. Un esempio evidente è il sistema COMPAS utilizzato nel sistema giudiziario degli Stati Uniti, che ha mostrato di etichettare ingiustamente i detenuti afroamericani come ad alto rischio di recidiva rispetto ai detenuti bianch</w:t>
      </w:r>
      <w:r w:rsidR="000457B1">
        <w:rPr>
          <w:rFonts w:ascii="Times New Roman" w:eastAsia="Times New Roman" w:hAnsi="Times New Roman" w:cs="Times New Roman"/>
          <w:lang w:eastAsia="it-IT"/>
        </w:rPr>
        <w:t>i</w:t>
      </w:r>
      <w:r w:rsidRPr="009347EE">
        <w:rPr>
          <w:rFonts w:ascii="Times New Roman" w:eastAsia="Times New Roman" w:hAnsi="Times New Roman" w:cs="Times New Roman"/>
          <w:lang w:eastAsia="it-IT"/>
        </w:rPr>
        <w:t>.</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r w:rsidRPr="009347EE">
        <w:rPr>
          <w:rFonts w:ascii="Times New Roman" w:eastAsia="Times New Roman" w:hAnsi="Times New Roman" w:cs="Times New Roman"/>
          <w:b/>
          <w:bCs/>
          <w:sz w:val="15"/>
          <w:szCs w:val="15"/>
          <w:lang w:eastAsia="it-IT"/>
        </w:rPr>
        <w:t>Accesso ai Servizi</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 xml:space="preserve">Il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nei sistemi IA può limitare l'accesso degli individui a servizi essenziali. Algoritmi di </w:t>
      </w:r>
      <w:proofErr w:type="spellStart"/>
      <w:r w:rsidRPr="009347EE">
        <w:rPr>
          <w:rFonts w:ascii="Times New Roman" w:eastAsia="Times New Roman" w:hAnsi="Times New Roman" w:cs="Times New Roman"/>
          <w:lang w:eastAsia="it-IT"/>
        </w:rPr>
        <w:t>scoring</w:t>
      </w:r>
      <w:proofErr w:type="spellEnd"/>
      <w:r w:rsidRPr="009347EE">
        <w:rPr>
          <w:rFonts w:ascii="Times New Roman" w:eastAsia="Times New Roman" w:hAnsi="Times New Roman" w:cs="Times New Roman"/>
          <w:lang w:eastAsia="it-IT"/>
        </w:rPr>
        <w:t xml:space="preserve"> creditizio </w:t>
      </w:r>
      <w:proofErr w:type="spellStart"/>
      <w:r w:rsidRPr="009347EE">
        <w:rPr>
          <w:rFonts w:ascii="Times New Roman" w:eastAsia="Times New Roman" w:hAnsi="Times New Roman" w:cs="Times New Roman"/>
          <w:lang w:eastAsia="it-IT"/>
        </w:rPr>
        <w:t>biasati</w:t>
      </w:r>
      <w:proofErr w:type="spellEnd"/>
      <w:r w:rsidRPr="009347EE">
        <w:rPr>
          <w:rFonts w:ascii="Times New Roman" w:eastAsia="Times New Roman" w:hAnsi="Times New Roman" w:cs="Times New Roman"/>
          <w:lang w:eastAsia="it-IT"/>
        </w:rPr>
        <w:t xml:space="preserve"> possono rendere più difficile per determinati gruppi ottenere prestiti, mentre sistemi di valutazione della salute possono sottovalutare il rischio per pazienti di certe etnie, portando a cure mediche inadeguate.</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r w:rsidRPr="009347EE">
        <w:rPr>
          <w:rFonts w:ascii="Times New Roman" w:eastAsia="Times New Roman" w:hAnsi="Times New Roman" w:cs="Times New Roman"/>
          <w:b/>
          <w:bCs/>
          <w:sz w:val="15"/>
          <w:szCs w:val="15"/>
          <w:lang w:eastAsia="it-IT"/>
        </w:rPr>
        <w:t>Fiducia Pubblica</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 xml:space="preserve">L'uso di sistemi IA </w:t>
      </w:r>
      <w:proofErr w:type="spellStart"/>
      <w:r w:rsidRPr="009347EE">
        <w:rPr>
          <w:rFonts w:ascii="Times New Roman" w:eastAsia="Times New Roman" w:hAnsi="Times New Roman" w:cs="Times New Roman"/>
          <w:lang w:eastAsia="it-IT"/>
        </w:rPr>
        <w:t>biasati</w:t>
      </w:r>
      <w:proofErr w:type="spellEnd"/>
      <w:r w:rsidRPr="009347EE">
        <w:rPr>
          <w:rFonts w:ascii="Times New Roman" w:eastAsia="Times New Roman" w:hAnsi="Times New Roman" w:cs="Times New Roman"/>
          <w:lang w:eastAsia="it-IT"/>
        </w:rPr>
        <w:t xml:space="preserve"> può minare la fiducia del pubblico nella tecnologia. La percezione che le decisioni automatizzate siano ingiuste può portare a una ridotta adozione di tecnologie avanzate, frenando l'innovazione e l'efficienza che tali tecnologie potrebbero portare.</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r w:rsidRPr="009347EE">
        <w:rPr>
          <w:rFonts w:ascii="Times New Roman" w:eastAsia="Times New Roman" w:hAnsi="Times New Roman" w:cs="Times New Roman"/>
          <w:b/>
          <w:bCs/>
          <w:sz w:val="15"/>
          <w:szCs w:val="15"/>
          <w:lang w:eastAsia="it-IT"/>
        </w:rPr>
        <w:t>Agenzia Umana</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 xml:space="preserve">I sistemi IA </w:t>
      </w:r>
      <w:proofErr w:type="spellStart"/>
      <w:r w:rsidRPr="009347EE">
        <w:rPr>
          <w:rFonts w:ascii="Times New Roman" w:eastAsia="Times New Roman" w:hAnsi="Times New Roman" w:cs="Times New Roman"/>
          <w:lang w:eastAsia="it-IT"/>
        </w:rPr>
        <w:t>biasati</w:t>
      </w:r>
      <w:proofErr w:type="spellEnd"/>
      <w:r w:rsidRPr="009347EE">
        <w:rPr>
          <w:rFonts w:ascii="Times New Roman" w:eastAsia="Times New Roman" w:hAnsi="Times New Roman" w:cs="Times New Roman"/>
          <w:lang w:eastAsia="it-IT"/>
        </w:rPr>
        <w:t xml:space="preserve"> possono limitare l'agenzia umana, rafforzando le dinamiche di potere esistenti. Ad esempio, algoritmi di selezione del personale che favoriscono inconsciamente certi gruppi demografici possono escludere i candidati provenienti da gruppi emarginati, perpetuando le disuguaglianze sul posto di lavoro.</w:t>
      </w:r>
    </w:p>
    <w:p w:rsidR="009347EE" w:rsidRPr="009347EE" w:rsidRDefault="009347EE" w:rsidP="009347EE">
      <w:pPr>
        <w:spacing w:before="100" w:beforeAutospacing="1" w:after="100" w:afterAutospacing="1"/>
        <w:outlineLvl w:val="4"/>
        <w:rPr>
          <w:rFonts w:ascii="Times New Roman" w:eastAsia="Times New Roman" w:hAnsi="Times New Roman" w:cs="Times New Roman"/>
          <w:b/>
          <w:bCs/>
          <w:sz w:val="20"/>
          <w:szCs w:val="20"/>
          <w:lang w:eastAsia="it-IT"/>
        </w:rPr>
      </w:pPr>
      <w:r w:rsidRPr="009347EE">
        <w:rPr>
          <w:rFonts w:ascii="Times New Roman" w:eastAsia="Times New Roman" w:hAnsi="Times New Roman" w:cs="Times New Roman"/>
          <w:b/>
          <w:bCs/>
          <w:sz w:val="20"/>
          <w:szCs w:val="20"/>
          <w:lang w:eastAsia="it-IT"/>
        </w:rPr>
        <w:t>Implicazioni Etiche</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 xml:space="preserve">Le implicazioni etiche del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nell'IA sono vaste e complesse. La discriminazione basata su attributi protetti come razza, genere, età o disabilità rappresenta una preoccupazione centrale. È responsabilità di sviluppatori e legislatori garantire che i sistemi IA siano progettati e implementati in modo trasparente e responsabile. La trasparenza nei processi decisionali e la </w:t>
      </w:r>
      <w:proofErr w:type="spellStart"/>
      <w:r w:rsidRPr="009347EE">
        <w:rPr>
          <w:rFonts w:ascii="Times New Roman" w:eastAsia="Times New Roman" w:hAnsi="Times New Roman" w:cs="Times New Roman"/>
          <w:lang w:eastAsia="it-IT"/>
        </w:rPr>
        <w:t>spiegabilità</w:t>
      </w:r>
      <w:proofErr w:type="spellEnd"/>
      <w:r w:rsidRPr="009347EE">
        <w:rPr>
          <w:rFonts w:ascii="Times New Roman" w:eastAsia="Times New Roman" w:hAnsi="Times New Roman" w:cs="Times New Roman"/>
          <w:lang w:eastAsia="it-IT"/>
        </w:rPr>
        <w:t xml:space="preserve"> dei </w:t>
      </w:r>
      <w:r w:rsidRPr="009347EE">
        <w:rPr>
          <w:rFonts w:ascii="Times New Roman" w:eastAsia="Times New Roman" w:hAnsi="Times New Roman" w:cs="Times New Roman"/>
          <w:lang w:eastAsia="it-IT"/>
        </w:rPr>
        <w:lastRenderedPageBreak/>
        <w:t>modelli IA sono cruciali per migliorare la fiducia pubblica e assicurare che le decisioni automatizzate siano comprese e accettate dagli utenti.</w:t>
      </w:r>
    </w:p>
    <w:p w:rsidR="009347EE" w:rsidRPr="009347EE" w:rsidRDefault="009347EE" w:rsidP="009347EE">
      <w:pPr>
        <w:spacing w:before="100" w:beforeAutospacing="1" w:after="100" w:afterAutospacing="1"/>
        <w:outlineLvl w:val="4"/>
        <w:rPr>
          <w:rFonts w:ascii="Times New Roman" w:eastAsia="Times New Roman" w:hAnsi="Times New Roman" w:cs="Times New Roman"/>
          <w:b/>
          <w:bCs/>
          <w:sz w:val="20"/>
          <w:szCs w:val="20"/>
          <w:lang w:eastAsia="it-IT"/>
        </w:rPr>
      </w:pPr>
      <w:r w:rsidRPr="009347EE">
        <w:rPr>
          <w:rFonts w:ascii="Times New Roman" w:eastAsia="Times New Roman" w:hAnsi="Times New Roman" w:cs="Times New Roman"/>
          <w:b/>
          <w:bCs/>
          <w:sz w:val="20"/>
          <w:szCs w:val="20"/>
          <w:lang w:eastAsia="it-IT"/>
        </w:rPr>
        <w:t>Strategie di Mitigazione</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proofErr w:type="spellStart"/>
      <w:r w:rsidRPr="009347EE">
        <w:rPr>
          <w:rFonts w:ascii="Times New Roman" w:eastAsia="Times New Roman" w:hAnsi="Times New Roman" w:cs="Times New Roman"/>
          <w:b/>
          <w:bCs/>
          <w:sz w:val="15"/>
          <w:szCs w:val="15"/>
          <w:lang w:eastAsia="it-IT"/>
        </w:rPr>
        <w:t>Pre</w:t>
      </w:r>
      <w:proofErr w:type="spellEnd"/>
      <w:r w:rsidRPr="009347EE">
        <w:rPr>
          <w:rFonts w:ascii="Times New Roman" w:eastAsia="Times New Roman" w:hAnsi="Times New Roman" w:cs="Times New Roman"/>
          <w:b/>
          <w:bCs/>
          <w:sz w:val="15"/>
          <w:szCs w:val="15"/>
          <w:lang w:eastAsia="it-IT"/>
        </w:rPr>
        <w:t>-elaborazione dei Dati</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 xml:space="preserve">Le tecniche di </w:t>
      </w:r>
      <w:proofErr w:type="spellStart"/>
      <w:r w:rsidRPr="009347EE">
        <w:rPr>
          <w:rFonts w:ascii="Times New Roman" w:eastAsia="Times New Roman" w:hAnsi="Times New Roman" w:cs="Times New Roman"/>
          <w:lang w:eastAsia="it-IT"/>
        </w:rPr>
        <w:t>pre</w:t>
      </w:r>
      <w:proofErr w:type="spellEnd"/>
      <w:r w:rsidRPr="009347EE">
        <w:rPr>
          <w:rFonts w:ascii="Times New Roman" w:eastAsia="Times New Roman" w:hAnsi="Times New Roman" w:cs="Times New Roman"/>
          <w:lang w:eastAsia="it-IT"/>
        </w:rPr>
        <w:t xml:space="preserve">-elaborazione dei dati mirano a creare </w:t>
      </w:r>
      <w:proofErr w:type="spellStart"/>
      <w:r w:rsidRPr="009347EE">
        <w:rPr>
          <w:rFonts w:ascii="Times New Roman" w:eastAsia="Times New Roman" w:hAnsi="Times New Roman" w:cs="Times New Roman"/>
          <w:lang w:eastAsia="it-IT"/>
        </w:rPr>
        <w:t>dataset</w:t>
      </w:r>
      <w:proofErr w:type="spellEnd"/>
      <w:r w:rsidRPr="009347EE">
        <w:rPr>
          <w:rFonts w:ascii="Times New Roman" w:eastAsia="Times New Roman" w:hAnsi="Times New Roman" w:cs="Times New Roman"/>
          <w:lang w:eastAsia="it-IT"/>
        </w:rPr>
        <w:t xml:space="preserve"> di addestramento più rappresentativi e bilanciati. Ad esempio, l'</w:t>
      </w:r>
      <w:proofErr w:type="spellStart"/>
      <w:r w:rsidRPr="009347EE">
        <w:rPr>
          <w:rFonts w:ascii="Times New Roman" w:eastAsia="Times New Roman" w:hAnsi="Times New Roman" w:cs="Times New Roman"/>
          <w:lang w:eastAsia="it-IT"/>
        </w:rPr>
        <w:t>oversampling</w:t>
      </w:r>
      <w:proofErr w:type="spellEnd"/>
      <w:r w:rsidRPr="009347EE">
        <w:rPr>
          <w:rFonts w:ascii="Times New Roman" w:eastAsia="Times New Roman" w:hAnsi="Times New Roman" w:cs="Times New Roman"/>
          <w:lang w:eastAsia="it-IT"/>
        </w:rPr>
        <w:t xml:space="preserve"> di gruppi sottorappresentati può migliorare l'accuratezza dei modelli IA per questi gruppi. L'</w:t>
      </w:r>
      <w:proofErr w:type="spellStart"/>
      <w:r w:rsidRPr="009347EE">
        <w:rPr>
          <w:rFonts w:ascii="Times New Roman" w:eastAsia="Times New Roman" w:hAnsi="Times New Roman" w:cs="Times New Roman"/>
          <w:lang w:eastAsia="it-IT"/>
        </w:rPr>
        <w:t>augmentazione</w:t>
      </w:r>
      <w:proofErr w:type="spellEnd"/>
      <w:r w:rsidRPr="009347EE">
        <w:rPr>
          <w:rFonts w:ascii="Times New Roman" w:eastAsia="Times New Roman" w:hAnsi="Times New Roman" w:cs="Times New Roman"/>
          <w:lang w:eastAsia="it-IT"/>
        </w:rPr>
        <w:t xml:space="preserve"> dei dati e l'uso di dati sintetici sono altre tecniche utili per affrontare il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nei dati.</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r w:rsidRPr="009347EE">
        <w:rPr>
          <w:rFonts w:ascii="Times New Roman" w:eastAsia="Times New Roman" w:hAnsi="Times New Roman" w:cs="Times New Roman"/>
          <w:b/>
          <w:bCs/>
          <w:sz w:val="15"/>
          <w:szCs w:val="15"/>
          <w:lang w:eastAsia="it-IT"/>
        </w:rPr>
        <w:t>Regolazione degli Algoritmi</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 xml:space="preserve">La regolazione degli algoritmi può ridurre il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algoritmico. Tecniche come la regolarizzazione possono penalizzare le previsioni discriminatorie, mentre l'uso di metodi di selezione dei modelli che danno priorità all'equità può migliorare i risultati. Ad esempio, la parità demografica e la parità di opportunità sono metriche utilizzate per valutare l'equità degli algoritmi</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r w:rsidRPr="009347EE">
        <w:rPr>
          <w:rFonts w:ascii="Times New Roman" w:eastAsia="Times New Roman" w:hAnsi="Times New Roman" w:cs="Times New Roman"/>
          <w:b/>
          <w:bCs/>
          <w:sz w:val="15"/>
          <w:szCs w:val="15"/>
          <w:lang w:eastAsia="it-IT"/>
        </w:rPr>
        <w:t>Post-elaborazione</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La post-elaborazione coinvolge l'aggiustamento dei risultati dei modelli IA per garantire l'equità. Tecniche come la correzione delle probabilità per assicurare la parità di errori tra diversi gruppi demografici sono esempi di approcci post-elaborazione. Queste tecniche possono essere complesse e richiedere grandi quantità di dati aggiuntivi.</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r w:rsidRPr="009347EE">
        <w:rPr>
          <w:rFonts w:ascii="Times New Roman" w:eastAsia="Times New Roman" w:hAnsi="Times New Roman" w:cs="Times New Roman"/>
          <w:b/>
          <w:bCs/>
          <w:sz w:val="15"/>
          <w:szCs w:val="15"/>
          <w:lang w:eastAsia="it-IT"/>
        </w:rPr>
        <w:t>Trasparenza e Responsabilità</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Implementare modelli IA trasparenti e spiegabili è essenziale per costruire la fiducia del pubblico e assicurare che le decisioni automatizzate siano comprese dagli utenti. La documentazione chiara delle decisioni prese dai sistemi IA e la responsabilità dei sviluppatori per i risultati sono passi cruciali verso l'adozione di IA etica e responsabile.</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r w:rsidRPr="009347EE">
        <w:rPr>
          <w:rFonts w:ascii="Times New Roman" w:eastAsia="Times New Roman" w:hAnsi="Times New Roman" w:cs="Times New Roman"/>
          <w:b/>
          <w:bCs/>
          <w:sz w:val="15"/>
          <w:szCs w:val="15"/>
          <w:lang w:eastAsia="it-IT"/>
        </w:rPr>
        <w:t>Collaborazione Interdisciplinare</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 xml:space="preserve">Coinvolgere esperti di vari campi e le comunità interessate nel processo di sviluppo può aiutare a identificare e mitigare i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in modo più efficace. La collaborazione interdisciplinare è fondamentale per comprendere le sfaccettature del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e sviluppare soluzioni innovative che siano equi e </w:t>
      </w:r>
      <w:proofErr w:type="spellStart"/>
      <w:r w:rsidRPr="009347EE">
        <w:rPr>
          <w:rFonts w:ascii="Times New Roman" w:eastAsia="Times New Roman" w:hAnsi="Times New Roman" w:cs="Times New Roman"/>
          <w:lang w:eastAsia="it-IT"/>
        </w:rPr>
        <w:t>inclusivi</w:t>
      </w:r>
      <w:r w:rsidRPr="009347EE">
        <w:rPr>
          <w:rFonts w:ascii="MS Mincho" w:eastAsia="MS Mincho" w:hAnsi="MS Mincho" w:cs="MS Mincho" w:hint="eastAsia"/>
          <w:lang w:eastAsia="it-IT"/>
        </w:rPr>
        <w:t>【</w:t>
      </w:r>
      <w:r w:rsidRPr="009347EE">
        <w:rPr>
          <w:rFonts w:ascii="Times New Roman" w:eastAsia="Times New Roman" w:hAnsi="Times New Roman" w:cs="Times New Roman"/>
          <w:lang w:eastAsia="it-IT"/>
        </w:rPr>
        <w:t>Clin</w:t>
      </w:r>
      <w:proofErr w:type="spellEnd"/>
      <w:r w:rsidRPr="009347EE">
        <w:rPr>
          <w:rFonts w:ascii="Times New Roman" w:eastAsia="Times New Roman" w:hAnsi="Times New Roman" w:cs="Times New Roman"/>
          <w:lang w:eastAsia="it-IT"/>
        </w:rPr>
        <w:t xml:space="preserve"> </w:t>
      </w:r>
      <w:proofErr w:type="spellStart"/>
      <w:r w:rsidRPr="009347EE">
        <w:rPr>
          <w:rFonts w:ascii="Times New Roman" w:eastAsia="Times New Roman" w:hAnsi="Times New Roman" w:cs="Times New Roman"/>
          <w:lang w:eastAsia="it-IT"/>
        </w:rPr>
        <w:t>Pharma</w:t>
      </w:r>
      <w:proofErr w:type="spellEnd"/>
      <w:r w:rsidRPr="009347EE">
        <w:rPr>
          <w:rFonts w:ascii="Times New Roman" w:eastAsia="Times New Roman" w:hAnsi="Times New Roman" w:cs="Times New Roman"/>
          <w:lang w:eastAsia="it-IT"/>
        </w:rPr>
        <w:t xml:space="preserve"> and </w:t>
      </w:r>
      <w:proofErr w:type="spellStart"/>
      <w:r w:rsidRPr="009347EE">
        <w:rPr>
          <w:rFonts w:ascii="Times New Roman" w:eastAsia="Times New Roman" w:hAnsi="Times New Roman" w:cs="Times New Roman"/>
          <w:lang w:eastAsia="it-IT"/>
        </w:rPr>
        <w:t>Therapeutics</w:t>
      </w:r>
      <w:proofErr w:type="spellEnd"/>
      <w:r w:rsidRPr="009347EE">
        <w:rPr>
          <w:rFonts w:ascii="Times New Roman" w:eastAsia="Times New Roman" w:hAnsi="Times New Roman" w:cs="Times New Roman"/>
          <w:lang w:eastAsia="it-IT"/>
        </w:rPr>
        <w:t xml:space="preserve"> - 2023 - </w:t>
      </w:r>
      <w:proofErr w:type="spellStart"/>
      <w:r w:rsidRPr="009347EE">
        <w:rPr>
          <w:rFonts w:ascii="Times New Roman" w:eastAsia="Times New Roman" w:hAnsi="Times New Roman" w:cs="Times New Roman"/>
          <w:lang w:eastAsia="it-IT"/>
        </w:rPr>
        <w:t>Gray</w:t>
      </w:r>
      <w:proofErr w:type="spellEnd"/>
      <w:r w:rsidRPr="009347EE">
        <w:rPr>
          <w:rFonts w:ascii="Times New Roman" w:eastAsia="Times New Roman" w:hAnsi="Times New Roman" w:cs="Times New Roman"/>
          <w:lang w:eastAsia="it-IT"/>
        </w:rPr>
        <w:t xml:space="preserve"> - </w:t>
      </w:r>
      <w:proofErr w:type="spellStart"/>
      <w:r w:rsidRPr="009347EE">
        <w:rPr>
          <w:rFonts w:ascii="Times New Roman" w:eastAsia="Times New Roman" w:hAnsi="Times New Roman" w:cs="Times New Roman"/>
          <w:lang w:eastAsia="it-IT"/>
        </w:rPr>
        <w:t>Measurement</w:t>
      </w:r>
      <w:proofErr w:type="spellEnd"/>
      <w:r w:rsidRPr="009347EE">
        <w:rPr>
          <w:rFonts w:ascii="Times New Roman" w:eastAsia="Times New Roman" w:hAnsi="Times New Roman" w:cs="Times New Roman"/>
          <w:lang w:eastAsia="it-IT"/>
        </w:rPr>
        <w:t xml:space="preserve"> and </w:t>
      </w:r>
      <w:proofErr w:type="spellStart"/>
      <w:r w:rsidRPr="009347EE">
        <w:rPr>
          <w:rFonts w:ascii="Times New Roman" w:eastAsia="Times New Roman" w:hAnsi="Times New Roman" w:cs="Times New Roman"/>
          <w:lang w:eastAsia="it-IT"/>
        </w:rPr>
        <w:t>Mitigation</w:t>
      </w:r>
      <w:proofErr w:type="spellEnd"/>
      <w:r w:rsidRPr="009347EE">
        <w:rPr>
          <w:rFonts w:ascii="Times New Roman" w:eastAsia="Times New Roman" w:hAnsi="Times New Roman" w:cs="Times New Roman"/>
          <w:lang w:eastAsia="it-IT"/>
        </w:rPr>
        <w:t xml:space="preserve"> of </w:t>
      </w:r>
      <w:proofErr w:type="spellStart"/>
      <w:r w:rsidRPr="009347EE">
        <w:rPr>
          <w:rFonts w:ascii="Times New Roman" w:eastAsia="Times New Roman" w:hAnsi="Times New Roman" w:cs="Times New Roman"/>
          <w:lang w:eastAsia="it-IT"/>
        </w:rPr>
        <w:t>Bias</w:t>
      </w:r>
      <w:proofErr w:type="spellEnd"/>
      <w:r w:rsidRPr="009347EE">
        <w:rPr>
          <w:rFonts w:ascii="Times New Roman" w:eastAsia="Times New Roman" w:hAnsi="Times New Roman" w:cs="Times New Roman"/>
          <w:lang w:eastAsia="it-IT"/>
        </w:rPr>
        <w:t xml:space="preserve"> in </w:t>
      </w:r>
      <w:proofErr w:type="spellStart"/>
      <w:r w:rsidRPr="009347EE">
        <w:rPr>
          <w:rFonts w:ascii="Times New Roman" w:eastAsia="Times New Roman" w:hAnsi="Times New Roman" w:cs="Times New Roman"/>
          <w:lang w:eastAsia="it-IT"/>
        </w:rPr>
        <w:t>Artificial</w:t>
      </w:r>
      <w:proofErr w:type="spellEnd"/>
      <w:r w:rsidRPr="009347EE">
        <w:rPr>
          <w:rFonts w:ascii="Times New Roman" w:eastAsia="Times New Roman" w:hAnsi="Times New Roman" w:cs="Times New Roman"/>
          <w:lang w:eastAsia="it-IT"/>
        </w:rPr>
        <w:t xml:space="preserve"> Intelligence A Narrative.pdf</w:t>
      </w:r>
      <w:r w:rsidRPr="009347EE">
        <w:rPr>
          <w:rFonts w:ascii="MS Mincho" w:eastAsia="MS Mincho" w:hAnsi="MS Mincho" w:cs="MS Mincho" w:hint="eastAsia"/>
          <w:lang w:eastAsia="it-IT"/>
        </w:rPr>
        <w:t>】</w:t>
      </w:r>
      <w:r w:rsidRPr="009347EE">
        <w:rPr>
          <w:rFonts w:ascii="Times New Roman" w:eastAsia="Times New Roman" w:hAnsi="Times New Roman" w:cs="Times New Roman"/>
          <w:lang w:eastAsia="it-IT"/>
        </w:rPr>
        <w:t>.</w:t>
      </w:r>
    </w:p>
    <w:p w:rsidR="00646295" w:rsidRPr="00646295" w:rsidRDefault="00646295" w:rsidP="00646295">
      <w:pPr>
        <w:spacing w:before="100" w:beforeAutospacing="1" w:after="100" w:afterAutospacing="1"/>
        <w:outlineLvl w:val="2"/>
        <w:rPr>
          <w:rFonts w:ascii="Times New Roman" w:eastAsia="Times New Roman" w:hAnsi="Times New Roman" w:cs="Times New Roman"/>
          <w:b/>
          <w:bCs/>
          <w:sz w:val="27"/>
          <w:szCs w:val="27"/>
          <w:lang w:eastAsia="it-IT"/>
        </w:rPr>
      </w:pPr>
      <w:r w:rsidRPr="00646295">
        <w:rPr>
          <w:rFonts w:ascii="Times New Roman" w:eastAsia="Times New Roman" w:hAnsi="Times New Roman" w:cs="Times New Roman"/>
          <w:b/>
          <w:bCs/>
          <w:sz w:val="27"/>
          <w:szCs w:val="27"/>
          <w:lang w:eastAsia="it-IT"/>
        </w:rPr>
        <w:t xml:space="preserve">Documento: </w:t>
      </w:r>
      <w:r w:rsidRPr="00646295">
        <w:rPr>
          <w:rFonts w:ascii="Courier New" w:eastAsia="Times New Roman" w:hAnsi="Courier New" w:cs="Courier New"/>
          <w:b/>
          <w:bCs/>
          <w:sz w:val="20"/>
          <w:szCs w:val="20"/>
          <w:lang w:eastAsia="it-IT"/>
        </w:rPr>
        <w:t>s43681-023-00258-9.pdf</w:t>
      </w:r>
    </w:p>
    <w:p w:rsidR="00646295" w:rsidRPr="00646295" w:rsidRDefault="00646295" w:rsidP="00646295">
      <w:pPr>
        <w:numPr>
          <w:ilvl w:val="0"/>
          <w:numId w:val="11"/>
        </w:numPr>
        <w:spacing w:before="100" w:beforeAutospacing="1" w:after="100" w:afterAutospacing="1"/>
        <w:rPr>
          <w:rFonts w:ascii="Times New Roman" w:eastAsia="Times New Roman" w:hAnsi="Times New Roman" w:cs="Times New Roman"/>
          <w:lang w:eastAsia="it-IT"/>
        </w:rPr>
      </w:pPr>
      <w:hyperlink r:id="rId5" w:tgtFrame="_new" w:history="1">
        <w:r w:rsidRPr="00646295">
          <w:rPr>
            <w:rFonts w:ascii="Times New Roman" w:eastAsia="Times New Roman" w:hAnsi="Times New Roman" w:cs="Times New Roman"/>
            <w:b/>
            <w:bCs/>
            <w:color w:val="0000FF"/>
            <w:u w:val="single"/>
            <w:lang w:eastAsia="it-IT"/>
          </w:rPr>
          <w:t>https://www.bertelsmann-stiftung.de/fileadmin/files/BSt/Publikationen/GrauePublikationen/WKIO_2020_final.pdf</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Questo report riguarda l'</w:t>
      </w:r>
      <w:proofErr w:type="spellStart"/>
      <w:r w:rsidRPr="00646295">
        <w:rPr>
          <w:rFonts w:ascii="Times New Roman" w:eastAsia="Times New Roman" w:hAnsi="Times New Roman" w:cs="Times New Roman"/>
          <w:lang w:eastAsia="it-IT"/>
        </w:rPr>
        <w:t>operationalizzazione</w:t>
      </w:r>
      <w:proofErr w:type="spellEnd"/>
      <w:r w:rsidRPr="00646295">
        <w:rPr>
          <w:rFonts w:ascii="Times New Roman" w:eastAsia="Times New Roman" w:hAnsi="Times New Roman" w:cs="Times New Roman"/>
          <w:lang w:eastAsia="it-IT"/>
        </w:rPr>
        <w:t xml:space="preserve"> dell'etica dell'intelligenza artificiale, fornendo linee guida e raccomandazioni per implementare pratiche etiche nell'AI.</w:t>
      </w:r>
    </w:p>
    <w:p w:rsidR="00646295" w:rsidRPr="00646295" w:rsidRDefault="00646295" w:rsidP="00646295">
      <w:pPr>
        <w:numPr>
          <w:ilvl w:val="0"/>
          <w:numId w:val="11"/>
        </w:numPr>
        <w:spacing w:before="100" w:beforeAutospacing="1" w:after="100" w:afterAutospacing="1"/>
        <w:rPr>
          <w:rFonts w:ascii="Times New Roman" w:eastAsia="Times New Roman" w:hAnsi="Times New Roman" w:cs="Times New Roman"/>
          <w:lang w:eastAsia="it-IT"/>
        </w:rPr>
      </w:pPr>
      <w:hyperlink r:id="rId6" w:tgtFrame="_new" w:history="1">
        <w:r w:rsidRPr="00646295">
          <w:rPr>
            <w:rFonts w:ascii="Times New Roman" w:eastAsia="Times New Roman" w:hAnsi="Times New Roman" w:cs="Times New Roman"/>
            <w:b/>
            <w:bCs/>
            <w:color w:val="0000FF"/>
            <w:u w:val="single"/>
            <w:lang w:eastAsia="it-IT"/>
          </w:rPr>
          <w:t>https://www.daviddanks.org/s/TranslationalEthics-Final.pdf</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Documento sull'etica traslazionale, esplorando come principi etici possono essere applicati in contesti pratici e tradotti in politiche operative.</w:t>
      </w:r>
    </w:p>
    <w:p w:rsidR="00646295" w:rsidRPr="00646295" w:rsidRDefault="00646295" w:rsidP="00646295">
      <w:pPr>
        <w:numPr>
          <w:ilvl w:val="0"/>
          <w:numId w:val="11"/>
        </w:numPr>
        <w:spacing w:before="100" w:beforeAutospacing="1" w:after="100" w:afterAutospacing="1"/>
        <w:rPr>
          <w:rFonts w:ascii="Times New Roman" w:eastAsia="Times New Roman" w:hAnsi="Times New Roman" w:cs="Times New Roman"/>
          <w:lang w:eastAsia="it-IT"/>
        </w:rPr>
      </w:pPr>
      <w:hyperlink r:id="rId7" w:tgtFrame="_new" w:history="1">
        <w:r w:rsidRPr="00646295">
          <w:rPr>
            <w:rFonts w:ascii="Times New Roman" w:eastAsia="Times New Roman" w:hAnsi="Times New Roman" w:cs="Times New Roman"/>
            <w:b/>
            <w:bCs/>
            <w:color w:val="0000FF"/>
            <w:u w:val="single"/>
            <w:lang w:eastAsia="it-IT"/>
          </w:rPr>
          <w:t>https://doi.org/10.2759/177365</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lastRenderedPageBreak/>
        <w:t>Contenuto</w:t>
      </w:r>
      <w:r w:rsidRPr="00646295">
        <w:rPr>
          <w:rFonts w:ascii="Times New Roman" w:eastAsia="Times New Roman" w:hAnsi="Times New Roman" w:cs="Times New Roman"/>
          <w:lang w:eastAsia="it-IT"/>
        </w:rPr>
        <w:t>: DOI relativo a una pubblicazione specifica che tratta di argomenti di etica nell'innovazione tecnologica e nell'uso dell'intelligenza artificiale.</w:t>
      </w:r>
    </w:p>
    <w:p w:rsidR="00646295" w:rsidRPr="00646295" w:rsidRDefault="00646295" w:rsidP="00646295">
      <w:pPr>
        <w:numPr>
          <w:ilvl w:val="0"/>
          <w:numId w:val="11"/>
        </w:numPr>
        <w:spacing w:before="100" w:beforeAutospacing="1" w:after="100" w:afterAutospacing="1"/>
        <w:rPr>
          <w:rFonts w:ascii="Times New Roman" w:eastAsia="Times New Roman" w:hAnsi="Times New Roman" w:cs="Times New Roman"/>
          <w:lang w:eastAsia="it-IT"/>
        </w:rPr>
      </w:pPr>
      <w:hyperlink r:id="rId8" w:tgtFrame="_new" w:history="1">
        <w:r w:rsidRPr="00646295">
          <w:rPr>
            <w:rFonts w:ascii="Times New Roman" w:eastAsia="Times New Roman" w:hAnsi="Times New Roman" w:cs="Times New Roman"/>
            <w:b/>
            <w:bCs/>
            <w:color w:val="0000FF"/>
            <w:u w:val="single"/>
            <w:lang w:eastAsia="it-IT"/>
          </w:rPr>
          <w:t>https://eur-lex.europa.eu/legal-content/EN/TXT/HTML/?uri=CELEX:52020DC0065&amp;from=EN</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Comunicazione della Commissione Europea sulla regolamentazione dell'AI, delineando il quadro giuridico per l'intelligenza artificiale in Europa.</w:t>
      </w:r>
    </w:p>
    <w:p w:rsidR="00646295" w:rsidRPr="00646295" w:rsidRDefault="00646295" w:rsidP="00646295">
      <w:pPr>
        <w:numPr>
          <w:ilvl w:val="0"/>
          <w:numId w:val="11"/>
        </w:numPr>
        <w:spacing w:before="100" w:beforeAutospacing="1" w:after="100" w:afterAutospacing="1"/>
        <w:rPr>
          <w:rFonts w:ascii="Times New Roman" w:eastAsia="Times New Roman" w:hAnsi="Times New Roman" w:cs="Times New Roman"/>
          <w:lang w:eastAsia="it-IT"/>
        </w:rPr>
      </w:pPr>
      <w:hyperlink r:id="rId9" w:tgtFrame="_new" w:history="1">
        <w:r w:rsidRPr="00646295">
          <w:rPr>
            <w:rFonts w:ascii="Times New Roman" w:eastAsia="Times New Roman" w:hAnsi="Times New Roman" w:cs="Times New Roman"/>
            <w:b/>
            <w:bCs/>
            <w:color w:val="0000FF"/>
            <w:u w:val="single"/>
            <w:lang w:eastAsia="it-IT"/>
          </w:rPr>
          <w:t>https://doi.org/10.1007/s1102</w:t>
        </w:r>
        <w:r w:rsidRPr="00646295">
          <w:rPr>
            <w:rFonts w:ascii="Times New Roman" w:eastAsia="Times New Roman" w:hAnsi="Times New Roman" w:cs="Times New Roman"/>
            <w:b/>
            <w:bCs/>
            <w:color w:val="0000FF"/>
            <w:u w:val="single"/>
            <w:lang w:eastAsia="it-IT"/>
          </w:rPr>
          <w:t>3</w:t>
        </w:r>
        <w:r w:rsidRPr="00646295">
          <w:rPr>
            <w:rFonts w:ascii="Times New Roman" w:eastAsia="Times New Roman" w:hAnsi="Times New Roman" w:cs="Times New Roman"/>
            <w:b/>
            <w:bCs/>
            <w:color w:val="0000FF"/>
            <w:u w:val="single"/>
            <w:lang w:eastAsia="it-IT"/>
          </w:rPr>
          <w:t>-018-9482-5</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probabilmente riguardante discussioni filosofiche e pratiche sull'intelligenza artificiale.</w:t>
      </w:r>
    </w:p>
    <w:p w:rsidR="00646295" w:rsidRPr="00646295" w:rsidRDefault="00646295" w:rsidP="00646295">
      <w:pPr>
        <w:numPr>
          <w:ilvl w:val="0"/>
          <w:numId w:val="11"/>
        </w:numPr>
        <w:spacing w:before="100" w:beforeAutospacing="1" w:after="100" w:afterAutospacing="1"/>
        <w:rPr>
          <w:rFonts w:ascii="Times New Roman" w:eastAsia="Times New Roman" w:hAnsi="Times New Roman" w:cs="Times New Roman"/>
          <w:lang w:eastAsia="it-IT"/>
        </w:rPr>
      </w:pPr>
      <w:hyperlink r:id="rId10" w:tgtFrame="_new" w:history="1">
        <w:r w:rsidRPr="00646295">
          <w:rPr>
            <w:rFonts w:ascii="Times New Roman" w:eastAsia="Times New Roman" w:hAnsi="Times New Roman" w:cs="Times New Roman"/>
            <w:b/>
            <w:bCs/>
            <w:color w:val="0000FF"/>
            <w:u w:val="single"/>
            <w:lang w:eastAsia="it-IT"/>
          </w:rPr>
          <w:t>https://doi.org/10.1038/s422</w:t>
        </w:r>
        <w:r w:rsidRPr="00646295">
          <w:rPr>
            <w:rFonts w:ascii="Times New Roman" w:eastAsia="Times New Roman" w:hAnsi="Times New Roman" w:cs="Times New Roman"/>
            <w:b/>
            <w:bCs/>
            <w:color w:val="0000FF"/>
            <w:u w:val="single"/>
            <w:lang w:eastAsia="it-IT"/>
          </w:rPr>
          <w:t>5</w:t>
        </w:r>
        <w:r w:rsidRPr="00646295">
          <w:rPr>
            <w:rFonts w:ascii="Times New Roman" w:eastAsia="Times New Roman" w:hAnsi="Times New Roman" w:cs="Times New Roman"/>
            <w:b/>
            <w:bCs/>
            <w:color w:val="0000FF"/>
            <w:u w:val="single"/>
            <w:lang w:eastAsia="it-IT"/>
          </w:rPr>
          <w:t>6-019-0055-y</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probabilmente riguardante aspetti tecnici e etici dell'intelligenza artificiale.</w:t>
      </w:r>
    </w:p>
    <w:p w:rsidR="00646295" w:rsidRPr="00646295" w:rsidRDefault="00646295" w:rsidP="00646295">
      <w:pPr>
        <w:numPr>
          <w:ilvl w:val="0"/>
          <w:numId w:val="11"/>
        </w:numPr>
        <w:spacing w:before="100" w:beforeAutospacing="1" w:after="100" w:afterAutospacing="1"/>
        <w:rPr>
          <w:rFonts w:ascii="Times New Roman" w:eastAsia="Times New Roman" w:hAnsi="Times New Roman" w:cs="Times New Roman"/>
          <w:lang w:eastAsia="it-IT"/>
        </w:rPr>
      </w:pPr>
      <w:hyperlink r:id="rId11" w:tgtFrame="_new" w:history="1">
        <w:r w:rsidRPr="00646295">
          <w:rPr>
            <w:rFonts w:ascii="Times New Roman" w:eastAsia="Times New Roman" w:hAnsi="Times New Roman" w:cs="Times New Roman"/>
            <w:b/>
            <w:bCs/>
            <w:color w:val="0000FF"/>
            <w:u w:val="single"/>
            <w:lang w:eastAsia="it-IT"/>
          </w:rPr>
          <w:t>https://doi.org/10.24251/HICSS</w:t>
        </w:r>
        <w:r w:rsidRPr="00646295">
          <w:rPr>
            <w:rFonts w:ascii="Times New Roman" w:eastAsia="Times New Roman" w:hAnsi="Times New Roman" w:cs="Times New Roman"/>
            <w:b/>
            <w:bCs/>
            <w:color w:val="0000FF"/>
            <w:u w:val="single"/>
            <w:lang w:eastAsia="it-IT"/>
          </w:rPr>
          <w:t>.</w:t>
        </w:r>
        <w:r w:rsidRPr="00646295">
          <w:rPr>
            <w:rFonts w:ascii="Times New Roman" w:eastAsia="Times New Roman" w:hAnsi="Times New Roman" w:cs="Times New Roman"/>
            <w:b/>
            <w:bCs/>
            <w:color w:val="0000FF"/>
            <w:u w:val="single"/>
            <w:lang w:eastAsia="it-IT"/>
          </w:rPr>
          <w:t>2019.258</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presentata alla conferenza HICSS, trattando probabilmente di nuove tecnologie e implementazioni di AI.</w:t>
      </w:r>
    </w:p>
    <w:p w:rsidR="00646295" w:rsidRPr="00646295" w:rsidRDefault="00646295" w:rsidP="00646295">
      <w:pPr>
        <w:numPr>
          <w:ilvl w:val="0"/>
          <w:numId w:val="11"/>
        </w:numPr>
        <w:spacing w:before="100" w:beforeAutospacing="1" w:after="100" w:afterAutospacing="1"/>
        <w:rPr>
          <w:rFonts w:ascii="Times New Roman" w:eastAsia="Times New Roman" w:hAnsi="Times New Roman" w:cs="Times New Roman"/>
          <w:lang w:eastAsia="it-IT"/>
        </w:rPr>
      </w:pPr>
      <w:hyperlink r:id="rId12" w:tgtFrame="_new" w:history="1">
        <w:r w:rsidRPr="00646295">
          <w:rPr>
            <w:rFonts w:ascii="Times New Roman" w:eastAsia="Times New Roman" w:hAnsi="Times New Roman" w:cs="Times New Roman"/>
            <w:b/>
            <w:bCs/>
            <w:color w:val="0000FF"/>
            <w:u w:val="single"/>
            <w:lang w:eastAsia="it-IT"/>
          </w:rPr>
          <w:t>https://doi.org/10</w:t>
        </w:r>
        <w:r w:rsidRPr="00646295">
          <w:rPr>
            <w:rFonts w:ascii="Times New Roman" w:eastAsia="Times New Roman" w:hAnsi="Times New Roman" w:cs="Times New Roman"/>
            <w:b/>
            <w:bCs/>
            <w:color w:val="0000FF"/>
            <w:u w:val="single"/>
            <w:lang w:eastAsia="it-IT"/>
          </w:rPr>
          <w:t>.</w:t>
        </w:r>
        <w:r w:rsidRPr="00646295">
          <w:rPr>
            <w:rFonts w:ascii="Times New Roman" w:eastAsia="Times New Roman" w:hAnsi="Times New Roman" w:cs="Times New Roman"/>
            <w:b/>
            <w:bCs/>
            <w:color w:val="0000FF"/>
            <w:u w:val="single"/>
            <w:lang w:eastAsia="it-IT"/>
          </w:rPr>
          <w:t>1007/s11023-020-09517-8</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xml:space="preserve">: DOI relativo a una pubblicazione scientifica su temi di </w:t>
      </w:r>
      <w:proofErr w:type="spellStart"/>
      <w:r w:rsidRPr="00646295">
        <w:rPr>
          <w:rFonts w:ascii="Times New Roman" w:eastAsia="Times New Roman" w:hAnsi="Times New Roman" w:cs="Times New Roman"/>
          <w:lang w:eastAsia="it-IT"/>
        </w:rPr>
        <w:t>bias</w:t>
      </w:r>
      <w:proofErr w:type="spellEnd"/>
      <w:r w:rsidRPr="00646295">
        <w:rPr>
          <w:rFonts w:ascii="Times New Roman" w:eastAsia="Times New Roman" w:hAnsi="Times New Roman" w:cs="Times New Roman"/>
          <w:lang w:eastAsia="it-IT"/>
        </w:rPr>
        <w:t xml:space="preserve"> e equità nell'AI.</w:t>
      </w:r>
    </w:p>
    <w:p w:rsidR="00646295" w:rsidRPr="00646295" w:rsidRDefault="00646295" w:rsidP="00646295">
      <w:pPr>
        <w:numPr>
          <w:ilvl w:val="0"/>
          <w:numId w:val="11"/>
        </w:numPr>
        <w:spacing w:before="100" w:beforeAutospacing="1" w:after="100" w:afterAutospacing="1"/>
        <w:rPr>
          <w:rFonts w:ascii="Times New Roman" w:eastAsia="Times New Roman" w:hAnsi="Times New Roman" w:cs="Times New Roman"/>
          <w:lang w:eastAsia="it-IT"/>
        </w:rPr>
      </w:pPr>
      <w:hyperlink r:id="rId13" w:tgtFrame="_new" w:history="1">
        <w:r w:rsidRPr="00646295">
          <w:rPr>
            <w:rFonts w:ascii="Times New Roman" w:eastAsia="Times New Roman" w:hAnsi="Times New Roman" w:cs="Times New Roman"/>
            <w:b/>
            <w:bCs/>
            <w:color w:val="0000FF"/>
            <w:u w:val="single"/>
            <w:lang w:eastAsia="it-IT"/>
          </w:rPr>
          <w:t>https://doi.org/10.1038/s42256-019-00</w:t>
        </w:r>
        <w:r w:rsidRPr="00646295">
          <w:rPr>
            <w:rFonts w:ascii="Times New Roman" w:eastAsia="Times New Roman" w:hAnsi="Times New Roman" w:cs="Times New Roman"/>
            <w:b/>
            <w:bCs/>
            <w:color w:val="0000FF"/>
            <w:u w:val="single"/>
            <w:lang w:eastAsia="it-IT"/>
          </w:rPr>
          <w:t>8</w:t>
        </w:r>
        <w:r w:rsidRPr="00646295">
          <w:rPr>
            <w:rFonts w:ascii="Times New Roman" w:eastAsia="Times New Roman" w:hAnsi="Times New Roman" w:cs="Times New Roman"/>
            <w:b/>
            <w:bCs/>
            <w:color w:val="0000FF"/>
            <w:u w:val="single"/>
            <w:lang w:eastAsia="it-IT"/>
          </w:rPr>
          <w:t>8-2</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probabilmente riguardante studi su tecniche avanzate di AI e i loro impatti.</w:t>
      </w:r>
    </w:p>
    <w:p w:rsidR="00646295" w:rsidRPr="00646295" w:rsidRDefault="00646295" w:rsidP="00646295">
      <w:pPr>
        <w:numPr>
          <w:ilvl w:val="0"/>
          <w:numId w:val="11"/>
        </w:numPr>
        <w:spacing w:before="100" w:beforeAutospacing="1" w:after="100" w:afterAutospacing="1"/>
        <w:rPr>
          <w:rFonts w:ascii="Times New Roman" w:eastAsia="Times New Roman" w:hAnsi="Times New Roman" w:cs="Times New Roman"/>
          <w:lang w:eastAsia="it-IT"/>
        </w:rPr>
      </w:pPr>
      <w:hyperlink r:id="rId14" w:tgtFrame="_new" w:history="1">
        <w:r w:rsidRPr="00646295">
          <w:rPr>
            <w:rFonts w:ascii="Times New Roman" w:eastAsia="Times New Roman" w:hAnsi="Times New Roman" w:cs="Times New Roman"/>
            <w:b/>
            <w:bCs/>
            <w:color w:val="0000FF"/>
            <w:u w:val="single"/>
            <w:lang w:eastAsia="it-IT"/>
          </w:rPr>
          <w:t>https://doi.org/10.1007/s43681-021-000</w:t>
        </w:r>
        <w:r w:rsidRPr="00646295">
          <w:rPr>
            <w:rFonts w:ascii="Times New Roman" w:eastAsia="Times New Roman" w:hAnsi="Times New Roman" w:cs="Times New Roman"/>
            <w:b/>
            <w:bCs/>
            <w:color w:val="0000FF"/>
            <w:u w:val="single"/>
            <w:lang w:eastAsia="it-IT"/>
          </w:rPr>
          <w:t>6</w:t>
        </w:r>
        <w:r w:rsidRPr="00646295">
          <w:rPr>
            <w:rFonts w:ascii="Times New Roman" w:eastAsia="Times New Roman" w:hAnsi="Times New Roman" w:cs="Times New Roman"/>
            <w:b/>
            <w:bCs/>
            <w:color w:val="0000FF"/>
            <w:u w:val="single"/>
            <w:lang w:eastAsia="it-IT"/>
          </w:rPr>
          <w:t>7-y</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su questioni di etica e regolamentazione dell'AI.</w:t>
      </w:r>
    </w:p>
    <w:p w:rsidR="00646295" w:rsidRPr="00646295" w:rsidRDefault="00646295" w:rsidP="00646295">
      <w:pPr>
        <w:numPr>
          <w:ilvl w:val="0"/>
          <w:numId w:val="11"/>
        </w:numPr>
        <w:spacing w:before="100" w:beforeAutospacing="1" w:after="100" w:afterAutospacing="1"/>
        <w:rPr>
          <w:rFonts w:ascii="Times New Roman" w:eastAsia="Times New Roman" w:hAnsi="Times New Roman" w:cs="Times New Roman"/>
          <w:lang w:eastAsia="it-IT"/>
        </w:rPr>
      </w:pPr>
      <w:hyperlink r:id="rId15" w:tgtFrame="_new" w:history="1">
        <w:r w:rsidRPr="00646295">
          <w:rPr>
            <w:rFonts w:ascii="Times New Roman" w:eastAsia="Times New Roman" w:hAnsi="Times New Roman" w:cs="Times New Roman"/>
            <w:b/>
            <w:bCs/>
            <w:color w:val="0000FF"/>
            <w:u w:val="single"/>
            <w:lang w:eastAsia="it-IT"/>
          </w:rPr>
          <w:t>https://arxiv.org/ftp/arxiv/papers/1906/1906.</w:t>
        </w:r>
        <w:r w:rsidRPr="00646295">
          <w:rPr>
            <w:rFonts w:ascii="Times New Roman" w:eastAsia="Times New Roman" w:hAnsi="Times New Roman" w:cs="Times New Roman"/>
            <w:b/>
            <w:bCs/>
            <w:color w:val="0000FF"/>
            <w:u w:val="single"/>
            <w:lang w:eastAsia="it-IT"/>
          </w:rPr>
          <w:t>0</w:t>
        </w:r>
        <w:r w:rsidRPr="00646295">
          <w:rPr>
            <w:rFonts w:ascii="Times New Roman" w:eastAsia="Times New Roman" w:hAnsi="Times New Roman" w:cs="Times New Roman"/>
            <w:b/>
            <w:bCs/>
            <w:color w:val="0000FF"/>
            <w:u w:val="single"/>
            <w:lang w:eastAsia="it-IT"/>
          </w:rPr>
          <w:t>6</w:t>
        </w:r>
        <w:r w:rsidRPr="00646295">
          <w:rPr>
            <w:rFonts w:ascii="Times New Roman" w:eastAsia="Times New Roman" w:hAnsi="Times New Roman" w:cs="Times New Roman"/>
            <w:b/>
            <w:bCs/>
            <w:color w:val="0000FF"/>
            <w:u w:val="single"/>
            <w:lang w:eastAsia="it-IT"/>
          </w:rPr>
          <w:t>668.pdf</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xml:space="preserve">: Articolo </w:t>
      </w:r>
      <w:proofErr w:type="spellStart"/>
      <w:r w:rsidRPr="00646295">
        <w:rPr>
          <w:rFonts w:ascii="Times New Roman" w:eastAsia="Times New Roman" w:hAnsi="Times New Roman" w:cs="Times New Roman"/>
          <w:lang w:eastAsia="it-IT"/>
        </w:rPr>
        <w:t>preprint</w:t>
      </w:r>
      <w:proofErr w:type="spellEnd"/>
      <w:r w:rsidRPr="00646295">
        <w:rPr>
          <w:rFonts w:ascii="Times New Roman" w:eastAsia="Times New Roman" w:hAnsi="Times New Roman" w:cs="Times New Roman"/>
          <w:lang w:eastAsia="it-IT"/>
        </w:rPr>
        <w:t xml:space="preserve"> di </w:t>
      </w:r>
      <w:proofErr w:type="spellStart"/>
      <w:r w:rsidRPr="00646295">
        <w:rPr>
          <w:rFonts w:ascii="Times New Roman" w:eastAsia="Times New Roman" w:hAnsi="Times New Roman" w:cs="Times New Roman"/>
          <w:lang w:eastAsia="it-IT"/>
        </w:rPr>
        <w:t>arXiv</w:t>
      </w:r>
      <w:proofErr w:type="spellEnd"/>
      <w:r w:rsidRPr="00646295">
        <w:rPr>
          <w:rFonts w:ascii="Times New Roman" w:eastAsia="Times New Roman" w:hAnsi="Times New Roman" w:cs="Times New Roman"/>
          <w:lang w:eastAsia="it-IT"/>
        </w:rPr>
        <w:t xml:space="preserve"> su nuove scoperte o teorie nell'intelligenza artificiale.</w:t>
      </w:r>
    </w:p>
    <w:p w:rsidR="00646295" w:rsidRPr="00646295" w:rsidRDefault="00646295" w:rsidP="00646295">
      <w:pPr>
        <w:numPr>
          <w:ilvl w:val="0"/>
          <w:numId w:val="11"/>
        </w:numPr>
        <w:spacing w:before="100" w:beforeAutospacing="1" w:after="100" w:afterAutospacing="1"/>
        <w:rPr>
          <w:rFonts w:ascii="Times New Roman" w:eastAsia="Times New Roman" w:hAnsi="Times New Roman" w:cs="Times New Roman"/>
          <w:lang w:eastAsia="it-IT"/>
        </w:rPr>
      </w:pPr>
      <w:hyperlink r:id="rId16" w:tgtFrame="_new" w:history="1">
        <w:r w:rsidRPr="00646295">
          <w:rPr>
            <w:rFonts w:ascii="Times New Roman" w:eastAsia="Times New Roman" w:hAnsi="Times New Roman" w:cs="Times New Roman"/>
            <w:b/>
            <w:bCs/>
            <w:color w:val="0000FF"/>
            <w:u w:val="single"/>
            <w:lang w:eastAsia="it-IT"/>
          </w:rPr>
          <w:t>https://doi.org/10.1007/s11948-0</w:t>
        </w:r>
        <w:r w:rsidRPr="00646295">
          <w:rPr>
            <w:rFonts w:ascii="Times New Roman" w:eastAsia="Times New Roman" w:hAnsi="Times New Roman" w:cs="Times New Roman"/>
            <w:b/>
            <w:bCs/>
            <w:color w:val="0000FF"/>
            <w:u w:val="single"/>
            <w:lang w:eastAsia="it-IT"/>
          </w:rPr>
          <w:t>1</w:t>
        </w:r>
        <w:r w:rsidRPr="00646295">
          <w:rPr>
            <w:rFonts w:ascii="Times New Roman" w:eastAsia="Times New Roman" w:hAnsi="Times New Roman" w:cs="Times New Roman"/>
            <w:b/>
            <w:bCs/>
            <w:color w:val="0000FF"/>
            <w:u w:val="single"/>
            <w:lang w:eastAsia="it-IT"/>
          </w:rPr>
          <w:t>9-00165-5</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su etica e intelligenza artificiale.</w:t>
      </w:r>
    </w:p>
    <w:p w:rsidR="00646295" w:rsidRPr="00646295" w:rsidRDefault="00646295" w:rsidP="00646295">
      <w:pPr>
        <w:numPr>
          <w:ilvl w:val="0"/>
          <w:numId w:val="11"/>
        </w:numPr>
        <w:spacing w:before="100" w:beforeAutospacing="1" w:after="100" w:afterAutospacing="1"/>
        <w:rPr>
          <w:rFonts w:ascii="Times New Roman" w:eastAsia="Times New Roman" w:hAnsi="Times New Roman" w:cs="Times New Roman"/>
          <w:lang w:eastAsia="it-IT"/>
        </w:rPr>
      </w:pPr>
      <w:hyperlink r:id="rId17" w:tgtFrame="_new" w:history="1">
        <w:r w:rsidRPr="00646295">
          <w:rPr>
            <w:rFonts w:ascii="Times New Roman" w:eastAsia="Times New Roman" w:hAnsi="Times New Roman" w:cs="Times New Roman"/>
            <w:b/>
            <w:bCs/>
            <w:color w:val="0000FF"/>
            <w:u w:val="single"/>
            <w:lang w:eastAsia="it-IT"/>
          </w:rPr>
          <w:t>https://doi.org/10.1111/j.1467-9973.1985.tb0</w:t>
        </w:r>
        <w:r w:rsidRPr="00646295">
          <w:rPr>
            <w:rFonts w:ascii="Times New Roman" w:eastAsia="Times New Roman" w:hAnsi="Times New Roman" w:cs="Times New Roman"/>
            <w:b/>
            <w:bCs/>
            <w:color w:val="0000FF"/>
            <w:u w:val="single"/>
            <w:lang w:eastAsia="it-IT"/>
          </w:rPr>
          <w:t>0</w:t>
        </w:r>
        <w:r w:rsidRPr="00646295">
          <w:rPr>
            <w:rFonts w:ascii="Times New Roman" w:eastAsia="Times New Roman" w:hAnsi="Times New Roman" w:cs="Times New Roman"/>
            <w:b/>
            <w:bCs/>
            <w:color w:val="0000FF"/>
            <w:u w:val="single"/>
            <w:lang w:eastAsia="it-IT"/>
          </w:rPr>
          <w:t>173.x</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probabilmente di natura filosofica o teorica sull'intelligenza artificiale.</w:t>
      </w:r>
    </w:p>
    <w:p w:rsidR="00646295" w:rsidRPr="00646295" w:rsidRDefault="00646295" w:rsidP="00646295">
      <w:pPr>
        <w:numPr>
          <w:ilvl w:val="0"/>
          <w:numId w:val="11"/>
        </w:numPr>
        <w:spacing w:before="100" w:beforeAutospacing="1" w:after="100" w:afterAutospacing="1"/>
        <w:rPr>
          <w:rFonts w:ascii="Times New Roman" w:eastAsia="Times New Roman" w:hAnsi="Times New Roman" w:cs="Times New Roman"/>
          <w:lang w:eastAsia="it-IT"/>
        </w:rPr>
      </w:pPr>
      <w:hyperlink r:id="rId18" w:tgtFrame="_new" w:history="1">
        <w:r w:rsidRPr="00646295">
          <w:rPr>
            <w:rFonts w:ascii="Times New Roman" w:eastAsia="Times New Roman" w:hAnsi="Times New Roman" w:cs="Times New Roman"/>
            <w:b/>
            <w:bCs/>
            <w:color w:val="0000FF"/>
            <w:u w:val="single"/>
            <w:lang w:eastAsia="it-IT"/>
          </w:rPr>
          <w:t>https://doi.org/10.1093/jamia/ocaa</w:t>
        </w:r>
        <w:r w:rsidRPr="00646295">
          <w:rPr>
            <w:rFonts w:ascii="Times New Roman" w:eastAsia="Times New Roman" w:hAnsi="Times New Roman" w:cs="Times New Roman"/>
            <w:b/>
            <w:bCs/>
            <w:color w:val="0000FF"/>
            <w:u w:val="single"/>
            <w:lang w:eastAsia="it-IT"/>
          </w:rPr>
          <w:t>3</w:t>
        </w:r>
        <w:r w:rsidRPr="00646295">
          <w:rPr>
            <w:rFonts w:ascii="Times New Roman" w:eastAsia="Times New Roman" w:hAnsi="Times New Roman" w:cs="Times New Roman"/>
            <w:b/>
            <w:bCs/>
            <w:color w:val="0000FF"/>
            <w:u w:val="single"/>
            <w:lang w:eastAsia="it-IT"/>
          </w:rPr>
          <w:t>07</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su applicazioni cliniche dell'AI e la gestione dei dati sanitari.</w:t>
      </w:r>
    </w:p>
    <w:p w:rsidR="00646295" w:rsidRPr="00646295" w:rsidRDefault="00646295" w:rsidP="00646295">
      <w:pPr>
        <w:spacing w:before="100" w:beforeAutospacing="1" w:after="100" w:afterAutospacing="1"/>
        <w:outlineLvl w:val="2"/>
        <w:rPr>
          <w:rFonts w:ascii="Times New Roman" w:eastAsia="Times New Roman" w:hAnsi="Times New Roman" w:cs="Times New Roman"/>
          <w:b/>
          <w:bCs/>
          <w:sz w:val="27"/>
          <w:szCs w:val="27"/>
          <w:lang w:eastAsia="it-IT"/>
        </w:rPr>
      </w:pPr>
      <w:r w:rsidRPr="00646295">
        <w:rPr>
          <w:rFonts w:ascii="Times New Roman" w:eastAsia="Times New Roman" w:hAnsi="Times New Roman" w:cs="Times New Roman"/>
          <w:b/>
          <w:bCs/>
          <w:sz w:val="27"/>
          <w:szCs w:val="27"/>
          <w:lang w:eastAsia="it-IT"/>
        </w:rPr>
        <w:t xml:space="preserve">Documento: </w:t>
      </w:r>
      <w:r w:rsidRPr="00646295">
        <w:rPr>
          <w:rFonts w:ascii="Courier New" w:eastAsia="Times New Roman" w:hAnsi="Courier New" w:cs="Courier New"/>
          <w:b/>
          <w:bCs/>
          <w:sz w:val="20"/>
          <w:szCs w:val="20"/>
          <w:lang w:eastAsia="it-IT"/>
        </w:rPr>
        <w:t>sci-06-00003.pdf</w:t>
      </w:r>
    </w:p>
    <w:p w:rsidR="00646295" w:rsidRPr="00646295" w:rsidRDefault="00646295" w:rsidP="00646295">
      <w:pPr>
        <w:numPr>
          <w:ilvl w:val="0"/>
          <w:numId w:val="12"/>
        </w:numPr>
        <w:spacing w:before="100" w:beforeAutospacing="1" w:after="100" w:afterAutospacing="1"/>
        <w:rPr>
          <w:rFonts w:ascii="Times New Roman" w:eastAsia="Times New Roman" w:hAnsi="Times New Roman" w:cs="Times New Roman"/>
          <w:lang w:eastAsia="it-IT"/>
        </w:rPr>
      </w:pPr>
      <w:hyperlink r:id="rId19" w:tgtFrame="_new" w:history="1">
        <w:r w:rsidRPr="00646295">
          <w:rPr>
            <w:rFonts w:ascii="Times New Roman" w:eastAsia="Times New Roman" w:hAnsi="Times New Roman" w:cs="Times New Roman"/>
            <w:b/>
            <w:bCs/>
            <w:color w:val="0000FF"/>
            <w:u w:val="single"/>
            <w:lang w:eastAsia="it-IT"/>
          </w:rPr>
          <w:t>https://www.ncbi.nlm.nih.gov/pubmed/29755141</w:t>
        </w:r>
      </w:hyperlink>
    </w:p>
    <w:p w:rsidR="00646295" w:rsidRPr="00646295" w:rsidRDefault="00646295" w:rsidP="00646295">
      <w:pPr>
        <w:numPr>
          <w:ilvl w:val="1"/>
          <w:numId w:val="12"/>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xml:space="preserve">: Articolo su </w:t>
      </w:r>
      <w:proofErr w:type="spellStart"/>
      <w:r w:rsidRPr="00646295">
        <w:rPr>
          <w:rFonts w:ascii="Times New Roman" w:eastAsia="Times New Roman" w:hAnsi="Times New Roman" w:cs="Times New Roman"/>
          <w:lang w:eastAsia="it-IT"/>
        </w:rPr>
        <w:t>PubMed</w:t>
      </w:r>
      <w:proofErr w:type="spellEnd"/>
      <w:r w:rsidRPr="00646295">
        <w:rPr>
          <w:rFonts w:ascii="Times New Roman" w:eastAsia="Times New Roman" w:hAnsi="Times New Roman" w:cs="Times New Roman"/>
          <w:lang w:eastAsia="it-IT"/>
        </w:rPr>
        <w:t xml:space="preserve"> riguardante studi scientifici in biomedicina e intelligenza artificiale.</w:t>
      </w:r>
    </w:p>
    <w:p w:rsidR="00646295" w:rsidRPr="00646295" w:rsidRDefault="00646295" w:rsidP="00646295">
      <w:pPr>
        <w:numPr>
          <w:ilvl w:val="0"/>
          <w:numId w:val="12"/>
        </w:numPr>
        <w:spacing w:before="100" w:beforeAutospacing="1" w:after="100" w:afterAutospacing="1"/>
        <w:rPr>
          <w:rFonts w:ascii="Times New Roman" w:eastAsia="Times New Roman" w:hAnsi="Times New Roman" w:cs="Times New Roman"/>
          <w:lang w:eastAsia="it-IT"/>
        </w:rPr>
      </w:pPr>
      <w:hyperlink r:id="rId20" w:tgtFrame="_new" w:history="1">
        <w:r w:rsidRPr="00646295">
          <w:rPr>
            <w:rFonts w:ascii="Times New Roman" w:eastAsia="Times New Roman" w:hAnsi="Times New Roman" w:cs="Times New Roman"/>
            <w:b/>
            <w:bCs/>
            <w:color w:val="0000FF"/>
            <w:u w:val="single"/>
            <w:lang w:eastAsia="it-IT"/>
          </w:rPr>
          <w:t>https://doi.org/10.1093/jla/laz001</w:t>
        </w:r>
      </w:hyperlink>
    </w:p>
    <w:p w:rsidR="00646295" w:rsidRPr="00646295" w:rsidRDefault="00646295" w:rsidP="00646295">
      <w:pPr>
        <w:numPr>
          <w:ilvl w:val="1"/>
          <w:numId w:val="12"/>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su aspetti legali e regolamentari dell'AI.</w:t>
      </w:r>
    </w:p>
    <w:p w:rsidR="00646295" w:rsidRPr="00646295" w:rsidRDefault="00646295" w:rsidP="00646295">
      <w:pPr>
        <w:numPr>
          <w:ilvl w:val="0"/>
          <w:numId w:val="12"/>
        </w:numPr>
        <w:spacing w:before="100" w:beforeAutospacing="1" w:after="100" w:afterAutospacing="1"/>
        <w:rPr>
          <w:rFonts w:ascii="Times New Roman" w:eastAsia="Times New Roman" w:hAnsi="Times New Roman" w:cs="Times New Roman"/>
          <w:lang w:eastAsia="it-IT"/>
        </w:rPr>
      </w:pPr>
      <w:hyperlink r:id="rId21" w:tgtFrame="_new" w:history="1">
        <w:r w:rsidRPr="00646295">
          <w:rPr>
            <w:rFonts w:ascii="Times New Roman" w:eastAsia="Times New Roman" w:hAnsi="Times New Roman" w:cs="Times New Roman"/>
            <w:b/>
            <w:bCs/>
            <w:color w:val="0000FF"/>
            <w:u w:val="single"/>
            <w:lang w:eastAsia="it-IT"/>
          </w:rPr>
          <w:t>https://doi.org/10.219</w:t>
        </w:r>
        <w:r w:rsidRPr="00646295">
          <w:rPr>
            <w:rFonts w:ascii="Times New Roman" w:eastAsia="Times New Roman" w:hAnsi="Times New Roman" w:cs="Times New Roman"/>
            <w:b/>
            <w:bCs/>
            <w:color w:val="0000FF"/>
            <w:u w:val="single"/>
            <w:lang w:eastAsia="it-IT"/>
          </w:rPr>
          <w:t>6</w:t>
        </w:r>
        <w:r w:rsidRPr="00646295">
          <w:rPr>
            <w:rFonts w:ascii="Times New Roman" w:eastAsia="Times New Roman" w:hAnsi="Times New Roman" w:cs="Times New Roman"/>
            <w:b/>
            <w:bCs/>
            <w:color w:val="0000FF"/>
            <w:u w:val="single"/>
            <w:lang w:eastAsia="it-IT"/>
          </w:rPr>
          <w:t>/15154</w:t>
        </w:r>
      </w:hyperlink>
    </w:p>
    <w:p w:rsidR="00646295" w:rsidRPr="00646295" w:rsidRDefault="00646295" w:rsidP="00646295">
      <w:pPr>
        <w:numPr>
          <w:ilvl w:val="1"/>
          <w:numId w:val="12"/>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su applicazioni cliniche dell'AI e gestione dei dati sanitari.</w:t>
      </w:r>
    </w:p>
    <w:p w:rsidR="00646295" w:rsidRPr="00646295" w:rsidRDefault="00646295" w:rsidP="00646295">
      <w:pPr>
        <w:numPr>
          <w:ilvl w:val="0"/>
          <w:numId w:val="12"/>
        </w:numPr>
        <w:spacing w:before="100" w:beforeAutospacing="1" w:after="100" w:afterAutospacing="1"/>
        <w:rPr>
          <w:rFonts w:ascii="Times New Roman" w:eastAsia="Times New Roman" w:hAnsi="Times New Roman" w:cs="Times New Roman"/>
          <w:lang w:eastAsia="it-IT"/>
        </w:rPr>
      </w:pPr>
      <w:hyperlink r:id="rId22" w:tgtFrame="_new" w:history="1">
        <w:r w:rsidRPr="00646295">
          <w:rPr>
            <w:rFonts w:ascii="Times New Roman" w:eastAsia="Times New Roman" w:hAnsi="Times New Roman" w:cs="Times New Roman"/>
            <w:b/>
            <w:bCs/>
            <w:color w:val="0000FF"/>
            <w:u w:val="single"/>
            <w:lang w:eastAsia="it-IT"/>
          </w:rPr>
          <w:t>https://doi.org/10.1126/scie</w:t>
        </w:r>
        <w:r w:rsidRPr="00646295">
          <w:rPr>
            <w:rFonts w:ascii="Times New Roman" w:eastAsia="Times New Roman" w:hAnsi="Times New Roman" w:cs="Times New Roman"/>
            <w:b/>
            <w:bCs/>
            <w:color w:val="0000FF"/>
            <w:u w:val="single"/>
            <w:lang w:eastAsia="it-IT"/>
          </w:rPr>
          <w:t>n</w:t>
        </w:r>
        <w:r w:rsidRPr="00646295">
          <w:rPr>
            <w:rFonts w:ascii="Times New Roman" w:eastAsia="Times New Roman" w:hAnsi="Times New Roman" w:cs="Times New Roman"/>
            <w:b/>
            <w:bCs/>
            <w:color w:val="0000FF"/>
            <w:u w:val="single"/>
            <w:lang w:eastAsia="it-IT"/>
          </w:rPr>
          <w:t>ce.aal4230</w:t>
        </w:r>
      </w:hyperlink>
    </w:p>
    <w:p w:rsidR="00646295" w:rsidRPr="00646295" w:rsidRDefault="00646295" w:rsidP="00646295">
      <w:pPr>
        <w:numPr>
          <w:ilvl w:val="1"/>
          <w:numId w:val="12"/>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su innovazioni tecnologiche e AI.</w:t>
      </w:r>
    </w:p>
    <w:p w:rsidR="00646295" w:rsidRPr="00646295" w:rsidRDefault="00646295" w:rsidP="00646295">
      <w:pPr>
        <w:numPr>
          <w:ilvl w:val="0"/>
          <w:numId w:val="12"/>
        </w:numPr>
        <w:spacing w:before="100" w:beforeAutospacing="1" w:after="100" w:afterAutospacing="1"/>
        <w:rPr>
          <w:rFonts w:ascii="Times New Roman" w:eastAsia="Times New Roman" w:hAnsi="Times New Roman" w:cs="Times New Roman"/>
          <w:lang w:eastAsia="it-IT"/>
        </w:rPr>
      </w:pPr>
      <w:hyperlink r:id="rId23" w:tgtFrame="_new" w:history="1">
        <w:r w:rsidRPr="00646295">
          <w:rPr>
            <w:rFonts w:ascii="Times New Roman" w:eastAsia="Times New Roman" w:hAnsi="Times New Roman" w:cs="Times New Roman"/>
            <w:b/>
            <w:bCs/>
            <w:color w:val="0000FF"/>
            <w:u w:val="single"/>
            <w:lang w:eastAsia="it-IT"/>
          </w:rPr>
          <w:t>https://doi.org/10.1038</w:t>
        </w:r>
        <w:r w:rsidRPr="00646295">
          <w:rPr>
            <w:rFonts w:ascii="Times New Roman" w:eastAsia="Times New Roman" w:hAnsi="Times New Roman" w:cs="Times New Roman"/>
            <w:b/>
            <w:bCs/>
            <w:color w:val="0000FF"/>
            <w:u w:val="single"/>
            <w:lang w:eastAsia="it-IT"/>
          </w:rPr>
          <w:t>/</w:t>
        </w:r>
        <w:r w:rsidRPr="00646295">
          <w:rPr>
            <w:rFonts w:ascii="Times New Roman" w:eastAsia="Times New Roman" w:hAnsi="Times New Roman" w:cs="Times New Roman"/>
            <w:b/>
            <w:bCs/>
            <w:color w:val="0000FF"/>
            <w:u w:val="single"/>
            <w:lang w:eastAsia="it-IT"/>
          </w:rPr>
          <w:t>538311a</w:t>
        </w:r>
      </w:hyperlink>
    </w:p>
    <w:p w:rsidR="00646295" w:rsidRPr="00646295" w:rsidRDefault="00646295" w:rsidP="00646295">
      <w:pPr>
        <w:numPr>
          <w:ilvl w:val="1"/>
          <w:numId w:val="12"/>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su innovazioni tecnologiche e AI.</w:t>
      </w:r>
    </w:p>
    <w:p w:rsidR="00646295" w:rsidRPr="00646295" w:rsidRDefault="00646295" w:rsidP="00646295">
      <w:pPr>
        <w:numPr>
          <w:ilvl w:val="0"/>
          <w:numId w:val="12"/>
        </w:numPr>
        <w:spacing w:before="100" w:beforeAutospacing="1" w:after="100" w:afterAutospacing="1"/>
        <w:rPr>
          <w:rFonts w:ascii="Times New Roman" w:eastAsia="Times New Roman" w:hAnsi="Times New Roman" w:cs="Times New Roman"/>
          <w:lang w:eastAsia="it-IT"/>
        </w:rPr>
      </w:pPr>
      <w:hyperlink r:id="rId24" w:tgtFrame="_new" w:history="1">
        <w:r w:rsidRPr="00646295">
          <w:rPr>
            <w:rFonts w:ascii="Times New Roman" w:eastAsia="Times New Roman" w:hAnsi="Times New Roman" w:cs="Times New Roman"/>
            <w:b/>
            <w:bCs/>
            <w:color w:val="0000FF"/>
            <w:u w:val="single"/>
            <w:lang w:eastAsia="it-IT"/>
          </w:rPr>
          <w:t>https://doi.org/10.1126/science</w:t>
        </w:r>
        <w:r w:rsidRPr="00646295">
          <w:rPr>
            <w:rFonts w:ascii="Times New Roman" w:eastAsia="Times New Roman" w:hAnsi="Times New Roman" w:cs="Times New Roman"/>
            <w:b/>
            <w:bCs/>
            <w:color w:val="0000FF"/>
            <w:u w:val="single"/>
            <w:lang w:eastAsia="it-IT"/>
          </w:rPr>
          <w:t>.</w:t>
        </w:r>
        <w:r w:rsidRPr="00646295">
          <w:rPr>
            <w:rFonts w:ascii="Times New Roman" w:eastAsia="Times New Roman" w:hAnsi="Times New Roman" w:cs="Times New Roman"/>
            <w:b/>
            <w:bCs/>
            <w:color w:val="0000FF"/>
            <w:u w:val="single"/>
            <w:lang w:eastAsia="it-IT"/>
          </w:rPr>
          <w:t>a</w:t>
        </w:r>
        <w:r w:rsidRPr="00646295">
          <w:rPr>
            <w:rFonts w:ascii="Times New Roman" w:eastAsia="Times New Roman" w:hAnsi="Times New Roman" w:cs="Times New Roman"/>
            <w:b/>
            <w:bCs/>
            <w:color w:val="0000FF"/>
            <w:u w:val="single"/>
            <w:lang w:eastAsia="it-IT"/>
          </w:rPr>
          <w:t>ax2342</w:t>
        </w:r>
      </w:hyperlink>
    </w:p>
    <w:p w:rsidR="00646295" w:rsidRPr="00646295" w:rsidRDefault="00646295" w:rsidP="00646295">
      <w:pPr>
        <w:numPr>
          <w:ilvl w:val="1"/>
          <w:numId w:val="12"/>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su studi avanzati di AI.</w:t>
      </w:r>
    </w:p>
    <w:p w:rsidR="00646295" w:rsidRPr="00646295" w:rsidRDefault="00646295" w:rsidP="00646295">
      <w:pPr>
        <w:numPr>
          <w:ilvl w:val="0"/>
          <w:numId w:val="12"/>
        </w:numPr>
        <w:spacing w:before="100" w:beforeAutospacing="1" w:after="100" w:afterAutospacing="1"/>
        <w:rPr>
          <w:rFonts w:ascii="Times New Roman" w:eastAsia="Times New Roman" w:hAnsi="Times New Roman" w:cs="Times New Roman"/>
          <w:lang w:eastAsia="it-IT"/>
        </w:rPr>
      </w:pPr>
      <w:hyperlink r:id="rId25" w:tgtFrame="_new" w:history="1">
        <w:r w:rsidRPr="00646295">
          <w:rPr>
            <w:rFonts w:ascii="Times New Roman" w:eastAsia="Times New Roman" w:hAnsi="Times New Roman" w:cs="Times New Roman"/>
            <w:b/>
            <w:bCs/>
            <w:color w:val="0000FF"/>
            <w:u w:val="single"/>
            <w:lang w:eastAsia="it-IT"/>
          </w:rPr>
          <w:t>https://doi.org/10.2139/ssrn.4614</w:t>
        </w:r>
        <w:r w:rsidRPr="00646295">
          <w:rPr>
            <w:rFonts w:ascii="Times New Roman" w:eastAsia="Times New Roman" w:hAnsi="Times New Roman" w:cs="Times New Roman"/>
            <w:b/>
            <w:bCs/>
            <w:color w:val="0000FF"/>
            <w:u w:val="single"/>
            <w:lang w:eastAsia="it-IT"/>
          </w:rPr>
          <w:t>2</w:t>
        </w:r>
        <w:r w:rsidRPr="00646295">
          <w:rPr>
            <w:rFonts w:ascii="Times New Roman" w:eastAsia="Times New Roman" w:hAnsi="Times New Roman" w:cs="Times New Roman"/>
            <w:b/>
            <w:bCs/>
            <w:color w:val="0000FF"/>
            <w:u w:val="single"/>
            <w:lang w:eastAsia="it-IT"/>
          </w:rPr>
          <w:t>23</w:t>
        </w:r>
      </w:hyperlink>
    </w:p>
    <w:p w:rsidR="00646295" w:rsidRPr="00646295" w:rsidRDefault="00646295" w:rsidP="00646295">
      <w:pPr>
        <w:numPr>
          <w:ilvl w:val="1"/>
          <w:numId w:val="12"/>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su questioni legali e regolamentari dell'AI.</w:t>
      </w:r>
    </w:p>
    <w:p w:rsidR="00646295" w:rsidRPr="00646295" w:rsidRDefault="00646295" w:rsidP="00646295">
      <w:pPr>
        <w:numPr>
          <w:ilvl w:val="0"/>
          <w:numId w:val="12"/>
        </w:numPr>
        <w:spacing w:before="100" w:beforeAutospacing="1" w:after="100" w:afterAutospacing="1"/>
        <w:rPr>
          <w:rFonts w:ascii="Times New Roman" w:eastAsia="Times New Roman" w:hAnsi="Times New Roman" w:cs="Times New Roman"/>
          <w:lang w:eastAsia="it-IT"/>
        </w:rPr>
      </w:pPr>
      <w:hyperlink r:id="rId26" w:tgtFrame="_new" w:history="1">
        <w:r w:rsidRPr="00646295">
          <w:rPr>
            <w:rFonts w:ascii="Times New Roman" w:eastAsia="Times New Roman" w:hAnsi="Times New Roman" w:cs="Times New Roman"/>
            <w:b/>
            <w:bCs/>
            <w:color w:val="0000FF"/>
            <w:u w:val="single"/>
            <w:lang w:eastAsia="it-IT"/>
          </w:rPr>
          <w:t>https://doi.org/10.1177/20539517</w:t>
        </w:r>
        <w:r w:rsidRPr="00646295">
          <w:rPr>
            <w:rFonts w:ascii="Times New Roman" w:eastAsia="Times New Roman" w:hAnsi="Times New Roman" w:cs="Times New Roman"/>
            <w:b/>
            <w:bCs/>
            <w:color w:val="0000FF"/>
            <w:u w:val="single"/>
            <w:lang w:eastAsia="it-IT"/>
          </w:rPr>
          <w:t>1</w:t>
        </w:r>
        <w:r w:rsidRPr="00646295">
          <w:rPr>
            <w:rFonts w:ascii="Times New Roman" w:eastAsia="Times New Roman" w:hAnsi="Times New Roman" w:cs="Times New Roman"/>
            <w:b/>
            <w:bCs/>
            <w:color w:val="0000FF"/>
            <w:u w:val="single"/>
            <w:lang w:eastAsia="it-IT"/>
          </w:rPr>
          <w:t>6679679</w:t>
        </w:r>
      </w:hyperlink>
    </w:p>
    <w:p w:rsidR="00646295" w:rsidRPr="00646295" w:rsidRDefault="00646295" w:rsidP="00646295">
      <w:pPr>
        <w:numPr>
          <w:ilvl w:val="1"/>
          <w:numId w:val="12"/>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su etica e AI.</w:t>
      </w:r>
    </w:p>
    <w:p w:rsidR="00646295" w:rsidRPr="00646295" w:rsidRDefault="00646295" w:rsidP="00646295">
      <w:pPr>
        <w:numPr>
          <w:ilvl w:val="0"/>
          <w:numId w:val="12"/>
        </w:numPr>
        <w:spacing w:before="100" w:beforeAutospacing="1" w:after="100" w:afterAutospacing="1"/>
        <w:rPr>
          <w:rFonts w:ascii="Times New Roman" w:eastAsia="Times New Roman" w:hAnsi="Times New Roman" w:cs="Times New Roman"/>
          <w:lang w:eastAsia="it-IT"/>
        </w:rPr>
      </w:pPr>
      <w:hyperlink r:id="rId27" w:tgtFrame="_new" w:history="1">
        <w:r w:rsidRPr="00646295">
          <w:rPr>
            <w:rFonts w:ascii="Times New Roman" w:eastAsia="Times New Roman" w:hAnsi="Times New Roman" w:cs="Times New Roman"/>
            <w:b/>
            <w:bCs/>
            <w:color w:val="0000FF"/>
            <w:u w:val="single"/>
            <w:lang w:eastAsia="it-IT"/>
          </w:rPr>
          <w:t>https://doi.org/10.1145/2447976.2</w:t>
        </w:r>
        <w:r w:rsidRPr="00646295">
          <w:rPr>
            <w:rFonts w:ascii="Times New Roman" w:eastAsia="Times New Roman" w:hAnsi="Times New Roman" w:cs="Times New Roman"/>
            <w:b/>
            <w:bCs/>
            <w:color w:val="0000FF"/>
            <w:u w:val="single"/>
            <w:lang w:eastAsia="it-IT"/>
          </w:rPr>
          <w:t>4</w:t>
        </w:r>
        <w:r w:rsidRPr="00646295">
          <w:rPr>
            <w:rFonts w:ascii="Times New Roman" w:eastAsia="Times New Roman" w:hAnsi="Times New Roman" w:cs="Times New Roman"/>
            <w:b/>
            <w:bCs/>
            <w:color w:val="0000FF"/>
            <w:u w:val="single"/>
            <w:lang w:eastAsia="it-IT"/>
          </w:rPr>
          <w:t>47990</w:t>
        </w:r>
      </w:hyperlink>
    </w:p>
    <w:p w:rsidR="00D42C22" w:rsidRPr="00986B14" w:rsidRDefault="00646295" w:rsidP="009347EE">
      <w:pPr>
        <w:numPr>
          <w:ilvl w:val="1"/>
          <w:numId w:val="12"/>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xml:space="preserve">: DOI relativo a una pubblicazione scientifica su tecniche di mitigazione del </w:t>
      </w:r>
      <w:proofErr w:type="spellStart"/>
      <w:r w:rsidRPr="00646295">
        <w:rPr>
          <w:rFonts w:ascii="Times New Roman" w:eastAsia="Times New Roman" w:hAnsi="Times New Roman" w:cs="Times New Roman"/>
          <w:lang w:eastAsia="it-IT"/>
        </w:rPr>
        <w:t>bias</w:t>
      </w:r>
      <w:proofErr w:type="spellEnd"/>
      <w:r w:rsidRPr="00646295">
        <w:rPr>
          <w:rFonts w:ascii="Times New Roman" w:eastAsia="Times New Roman" w:hAnsi="Times New Roman" w:cs="Times New Roman"/>
          <w:lang w:eastAsia="it-IT"/>
        </w:rPr>
        <w:t xml:space="preserve"> nell'AI.</w:t>
      </w:r>
      <w:bookmarkStart w:id="0" w:name="_GoBack"/>
      <w:bookmarkEnd w:id="0"/>
    </w:p>
    <w:sectPr w:rsidR="00D42C22" w:rsidRPr="00986B14" w:rsidSect="007135B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2B5E"/>
    <w:multiLevelType w:val="multilevel"/>
    <w:tmpl w:val="C222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65A8C"/>
    <w:multiLevelType w:val="multilevel"/>
    <w:tmpl w:val="F300E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696566"/>
    <w:multiLevelType w:val="multilevel"/>
    <w:tmpl w:val="AE0E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8263B"/>
    <w:multiLevelType w:val="multilevel"/>
    <w:tmpl w:val="E14EF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7310E"/>
    <w:multiLevelType w:val="multilevel"/>
    <w:tmpl w:val="2A209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D5507"/>
    <w:multiLevelType w:val="multilevel"/>
    <w:tmpl w:val="8856E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827A3B"/>
    <w:multiLevelType w:val="multilevel"/>
    <w:tmpl w:val="FA006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BA6860"/>
    <w:multiLevelType w:val="multilevel"/>
    <w:tmpl w:val="14C67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7A4948"/>
    <w:multiLevelType w:val="multilevel"/>
    <w:tmpl w:val="04CC4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563B9"/>
    <w:multiLevelType w:val="multilevel"/>
    <w:tmpl w:val="029C6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A5F83"/>
    <w:multiLevelType w:val="multilevel"/>
    <w:tmpl w:val="C79A0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743D6"/>
    <w:multiLevelType w:val="multilevel"/>
    <w:tmpl w:val="664CF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0"/>
  </w:num>
  <w:num w:numId="4">
    <w:abstractNumId w:val="8"/>
  </w:num>
  <w:num w:numId="5">
    <w:abstractNumId w:val="3"/>
  </w:num>
  <w:num w:numId="6">
    <w:abstractNumId w:val="7"/>
  </w:num>
  <w:num w:numId="7">
    <w:abstractNumId w:val="9"/>
  </w:num>
  <w:num w:numId="8">
    <w:abstractNumId w:val="4"/>
  </w:num>
  <w:num w:numId="9">
    <w:abstractNumId w:val="2"/>
  </w:num>
  <w:num w:numId="10">
    <w:abstractNumId w:val="11"/>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EE"/>
    <w:rsid w:val="000457B1"/>
    <w:rsid w:val="00270307"/>
    <w:rsid w:val="003A73E5"/>
    <w:rsid w:val="00646295"/>
    <w:rsid w:val="006636B9"/>
    <w:rsid w:val="006D39E1"/>
    <w:rsid w:val="007135BB"/>
    <w:rsid w:val="00824F07"/>
    <w:rsid w:val="0086587E"/>
    <w:rsid w:val="009347EE"/>
    <w:rsid w:val="00986B14"/>
    <w:rsid w:val="00A118B4"/>
    <w:rsid w:val="00DB58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533BE56"/>
  <w15:chartTrackingRefBased/>
  <w15:docId w15:val="{8183AC34-13CE-A54D-B624-DC1D379D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3">
    <w:name w:val="heading 3"/>
    <w:basedOn w:val="Normale"/>
    <w:link w:val="Titolo3Carattere"/>
    <w:uiPriority w:val="9"/>
    <w:qFormat/>
    <w:rsid w:val="009347EE"/>
    <w:pPr>
      <w:spacing w:before="100" w:beforeAutospacing="1" w:after="100" w:afterAutospacing="1"/>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9347EE"/>
    <w:pPr>
      <w:spacing w:before="100" w:beforeAutospacing="1" w:after="100" w:afterAutospacing="1"/>
      <w:outlineLvl w:val="3"/>
    </w:pPr>
    <w:rPr>
      <w:rFonts w:ascii="Times New Roman" w:eastAsia="Times New Roman" w:hAnsi="Times New Roman" w:cs="Times New Roman"/>
      <w:b/>
      <w:bCs/>
      <w:lang w:eastAsia="it-IT"/>
    </w:rPr>
  </w:style>
  <w:style w:type="paragraph" w:styleId="Titolo5">
    <w:name w:val="heading 5"/>
    <w:basedOn w:val="Normale"/>
    <w:link w:val="Titolo5Carattere"/>
    <w:uiPriority w:val="9"/>
    <w:qFormat/>
    <w:rsid w:val="009347EE"/>
    <w:pPr>
      <w:spacing w:before="100" w:beforeAutospacing="1" w:after="100" w:afterAutospacing="1"/>
      <w:outlineLvl w:val="4"/>
    </w:pPr>
    <w:rPr>
      <w:rFonts w:ascii="Times New Roman" w:eastAsia="Times New Roman" w:hAnsi="Times New Roman" w:cs="Times New Roman"/>
      <w:b/>
      <w:bCs/>
      <w:sz w:val="20"/>
      <w:szCs w:val="20"/>
      <w:lang w:eastAsia="it-IT"/>
    </w:rPr>
  </w:style>
  <w:style w:type="paragraph" w:styleId="Titolo6">
    <w:name w:val="heading 6"/>
    <w:basedOn w:val="Normale"/>
    <w:link w:val="Titolo6Carattere"/>
    <w:uiPriority w:val="9"/>
    <w:qFormat/>
    <w:rsid w:val="009347EE"/>
    <w:pPr>
      <w:spacing w:before="100" w:beforeAutospacing="1" w:after="100" w:afterAutospacing="1"/>
      <w:outlineLvl w:val="5"/>
    </w:pPr>
    <w:rPr>
      <w:rFonts w:ascii="Times New Roman" w:eastAsia="Times New Roman" w:hAnsi="Times New Roman" w:cs="Times New Roman"/>
      <w:b/>
      <w:bCs/>
      <w:sz w:val="15"/>
      <w:szCs w:val="15"/>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9347EE"/>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9347EE"/>
    <w:rPr>
      <w:rFonts w:ascii="Times New Roman" w:eastAsia="Times New Roman" w:hAnsi="Times New Roman" w:cs="Times New Roman"/>
      <w:b/>
      <w:bCs/>
      <w:lang w:eastAsia="it-IT"/>
    </w:rPr>
  </w:style>
  <w:style w:type="character" w:customStyle="1" w:styleId="Titolo5Carattere">
    <w:name w:val="Titolo 5 Carattere"/>
    <w:basedOn w:val="Carpredefinitoparagrafo"/>
    <w:link w:val="Titolo5"/>
    <w:uiPriority w:val="9"/>
    <w:rsid w:val="009347EE"/>
    <w:rPr>
      <w:rFonts w:ascii="Times New Roman" w:eastAsia="Times New Roman" w:hAnsi="Times New Roman" w:cs="Times New Roman"/>
      <w:b/>
      <w:bCs/>
      <w:sz w:val="20"/>
      <w:szCs w:val="20"/>
      <w:lang w:eastAsia="it-IT"/>
    </w:rPr>
  </w:style>
  <w:style w:type="character" w:customStyle="1" w:styleId="Titolo6Carattere">
    <w:name w:val="Titolo 6 Carattere"/>
    <w:basedOn w:val="Carpredefinitoparagrafo"/>
    <w:link w:val="Titolo6"/>
    <w:uiPriority w:val="9"/>
    <w:rsid w:val="009347EE"/>
    <w:rPr>
      <w:rFonts w:ascii="Times New Roman" w:eastAsia="Times New Roman" w:hAnsi="Times New Roman" w:cs="Times New Roman"/>
      <w:b/>
      <w:bCs/>
      <w:sz w:val="15"/>
      <w:szCs w:val="15"/>
      <w:lang w:eastAsia="it-IT"/>
    </w:rPr>
  </w:style>
  <w:style w:type="paragraph" w:styleId="NormaleWeb">
    <w:name w:val="Normal (Web)"/>
    <w:basedOn w:val="Normale"/>
    <w:uiPriority w:val="99"/>
    <w:semiHidden/>
    <w:unhideWhenUsed/>
    <w:rsid w:val="009347EE"/>
    <w:pPr>
      <w:spacing w:before="100" w:beforeAutospacing="1" w:after="100" w:afterAutospacing="1"/>
    </w:pPr>
    <w:rPr>
      <w:rFonts w:ascii="Times New Roman" w:eastAsia="Times New Roman" w:hAnsi="Times New Roman" w:cs="Times New Roman"/>
      <w:lang w:eastAsia="it-IT"/>
    </w:rPr>
  </w:style>
  <w:style w:type="character" w:styleId="Enfasigrassetto">
    <w:name w:val="Strong"/>
    <w:basedOn w:val="Carpredefinitoparagrafo"/>
    <w:uiPriority w:val="22"/>
    <w:qFormat/>
    <w:rsid w:val="009347EE"/>
    <w:rPr>
      <w:b/>
      <w:bCs/>
    </w:rPr>
  </w:style>
  <w:style w:type="character" w:styleId="CodiceHTML">
    <w:name w:val="HTML Code"/>
    <w:basedOn w:val="Carpredefinitoparagrafo"/>
    <w:uiPriority w:val="99"/>
    <w:semiHidden/>
    <w:unhideWhenUsed/>
    <w:rsid w:val="00646295"/>
    <w:rPr>
      <w:rFonts w:ascii="Courier New" w:eastAsia="Times New Roman" w:hAnsi="Courier New" w:cs="Courier New"/>
      <w:sz w:val="20"/>
      <w:szCs w:val="20"/>
    </w:rPr>
  </w:style>
  <w:style w:type="character" w:styleId="Collegamentoipertestuale">
    <w:name w:val="Hyperlink"/>
    <w:basedOn w:val="Carpredefinitoparagrafo"/>
    <w:uiPriority w:val="99"/>
    <w:semiHidden/>
    <w:unhideWhenUsed/>
    <w:rsid w:val="006462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640">
      <w:bodyDiv w:val="1"/>
      <w:marLeft w:val="0"/>
      <w:marRight w:val="0"/>
      <w:marTop w:val="0"/>
      <w:marBottom w:val="0"/>
      <w:divBdr>
        <w:top w:val="none" w:sz="0" w:space="0" w:color="auto"/>
        <w:left w:val="none" w:sz="0" w:space="0" w:color="auto"/>
        <w:bottom w:val="none" w:sz="0" w:space="0" w:color="auto"/>
        <w:right w:val="none" w:sz="0" w:space="0" w:color="auto"/>
      </w:divBdr>
    </w:div>
    <w:div w:id="916936067">
      <w:bodyDiv w:val="1"/>
      <w:marLeft w:val="0"/>
      <w:marRight w:val="0"/>
      <w:marTop w:val="0"/>
      <w:marBottom w:val="0"/>
      <w:divBdr>
        <w:top w:val="none" w:sz="0" w:space="0" w:color="auto"/>
        <w:left w:val="none" w:sz="0" w:space="0" w:color="auto"/>
        <w:bottom w:val="none" w:sz="0" w:space="0" w:color="auto"/>
        <w:right w:val="none" w:sz="0" w:space="0" w:color="auto"/>
      </w:divBdr>
    </w:div>
    <w:div w:id="133163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EN/TXT/HTML/?uri=CELEX:52020DC0065&amp;from=EN" TargetMode="External"/><Relationship Id="rId13" Type="http://schemas.openxmlformats.org/officeDocument/2006/relationships/hyperlink" Target="https://doi.org/10.1038/s42256-019-0088-2" TargetMode="External"/><Relationship Id="rId18" Type="http://schemas.openxmlformats.org/officeDocument/2006/relationships/hyperlink" Target="https://doi.org/10.1093/jamia/ocaa307" TargetMode="External"/><Relationship Id="rId26" Type="http://schemas.openxmlformats.org/officeDocument/2006/relationships/hyperlink" Target="https://doi.org/10.1177/2053951716679679" TargetMode="External"/><Relationship Id="rId3" Type="http://schemas.openxmlformats.org/officeDocument/2006/relationships/settings" Target="settings.xml"/><Relationship Id="rId21" Type="http://schemas.openxmlformats.org/officeDocument/2006/relationships/hyperlink" Target="https://doi.org/10.2196/15154" TargetMode="External"/><Relationship Id="rId7" Type="http://schemas.openxmlformats.org/officeDocument/2006/relationships/hyperlink" Target="https://doi.org/10.2759/177365" TargetMode="External"/><Relationship Id="rId12" Type="http://schemas.openxmlformats.org/officeDocument/2006/relationships/hyperlink" Target="https://doi.org/10.1007/s11023-020-09517-8" TargetMode="External"/><Relationship Id="rId17" Type="http://schemas.openxmlformats.org/officeDocument/2006/relationships/hyperlink" Target="https://doi.org/10.1111/j.1467-9973.1985.tb00173.x" TargetMode="External"/><Relationship Id="rId25" Type="http://schemas.openxmlformats.org/officeDocument/2006/relationships/hyperlink" Target="https://doi.org/10.2139/ssrn.4614223" TargetMode="External"/><Relationship Id="rId2" Type="http://schemas.openxmlformats.org/officeDocument/2006/relationships/styles" Target="styles.xml"/><Relationship Id="rId16" Type="http://schemas.openxmlformats.org/officeDocument/2006/relationships/hyperlink" Target="https://doi.org/10.1007/s11948-019-00165-5" TargetMode="External"/><Relationship Id="rId20" Type="http://schemas.openxmlformats.org/officeDocument/2006/relationships/hyperlink" Target="https://doi.org/10.1093/jla/laz00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aviddanks.org/s/TranslationalEthics-Final.pdf" TargetMode="External"/><Relationship Id="rId11" Type="http://schemas.openxmlformats.org/officeDocument/2006/relationships/hyperlink" Target="https://doi.org/10.24251/HICSS.2019.258" TargetMode="External"/><Relationship Id="rId24" Type="http://schemas.openxmlformats.org/officeDocument/2006/relationships/hyperlink" Target="https://doi.org/10.1126/science.aax2342" TargetMode="External"/><Relationship Id="rId5" Type="http://schemas.openxmlformats.org/officeDocument/2006/relationships/hyperlink" Target="https://www.bertelsmann-stiftung.de/fileadmin/files/BSt/Publikationen/GrauePublikationen/WKIO_2020_final.pdf" TargetMode="External"/><Relationship Id="rId15" Type="http://schemas.openxmlformats.org/officeDocument/2006/relationships/hyperlink" Target="https://arxiv.org/ftp/arxiv/papers/1906/1906.06668.pdf" TargetMode="External"/><Relationship Id="rId23" Type="http://schemas.openxmlformats.org/officeDocument/2006/relationships/hyperlink" Target="https://doi.org/10.1038/538311a" TargetMode="External"/><Relationship Id="rId28" Type="http://schemas.openxmlformats.org/officeDocument/2006/relationships/fontTable" Target="fontTable.xml"/><Relationship Id="rId10" Type="http://schemas.openxmlformats.org/officeDocument/2006/relationships/hyperlink" Target="https://doi.org/10.1038/s42256-019-0055-y" TargetMode="External"/><Relationship Id="rId19" Type="http://schemas.openxmlformats.org/officeDocument/2006/relationships/hyperlink" Target="https://www.ncbi.nlm.nih.gov/pubmed/29755141" TargetMode="External"/><Relationship Id="rId4" Type="http://schemas.openxmlformats.org/officeDocument/2006/relationships/webSettings" Target="webSettings.xml"/><Relationship Id="rId9" Type="http://schemas.openxmlformats.org/officeDocument/2006/relationships/hyperlink" Target="https://doi.org/10.1007/s11023-018-9482-5" TargetMode="External"/><Relationship Id="rId14" Type="http://schemas.openxmlformats.org/officeDocument/2006/relationships/hyperlink" Target="https://doi.org/10.1007/s43681-021-00067-y" TargetMode="External"/><Relationship Id="rId22" Type="http://schemas.openxmlformats.org/officeDocument/2006/relationships/hyperlink" Target="https://doi.org/10.1126/science.aal4230" TargetMode="External"/><Relationship Id="rId27" Type="http://schemas.openxmlformats.org/officeDocument/2006/relationships/hyperlink" Target="https://doi.org/10.1145/2447976.244799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2821</Words>
  <Characters>16083</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2024-07-27T12:17:00Z</dcterms:created>
  <dcterms:modified xsi:type="dcterms:W3CDTF">2024-07-27T21:06:00Z</dcterms:modified>
</cp:coreProperties>
</file>