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4BB2" w:rsidRPr="00A56AA1" w:rsidRDefault="00024BB2" w:rsidP="00AF5BE6">
      <w:pPr>
        <w:spacing w:before="100" w:beforeAutospacing="1" w:after="100" w:afterAutospacing="1"/>
        <w:outlineLvl w:val="0"/>
        <w:rPr>
          <w:b/>
          <w:bCs/>
          <w:color w:val="4472C4" w:themeColor="accent1"/>
          <w:kern w:val="36"/>
        </w:rPr>
      </w:pPr>
      <w:r w:rsidRPr="00A56AA1">
        <w:rPr>
          <w:b/>
          <w:bCs/>
          <w:color w:val="4472C4" w:themeColor="accent1"/>
        </w:rPr>
        <w:t>MODELLO DATI PER IL CENSIMENTO DEL VERDE URBANO</w:t>
      </w:r>
      <w:r w:rsidRPr="00A56AA1">
        <w:rPr>
          <w:b/>
          <w:bCs/>
          <w:color w:val="4472C4" w:themeColor="accent1"/>
          <w:kern w:val="36"/>
        </w:rPr>
        <w:t xml:space="preserve"> </w:t>
      </w:r>
    </w:p>
    <w:p w:rsidR="00AF5BE6" w:rsidRPr="00A56AA1" w:rsidRDefault="00AF5BE6" w:rsidP="00AF5BE6">
      <w:pPr>
        <w:spacing w:before="100" w:beforeAutospacing="1" w:after="100" w:afterAutospacing="1"/>
        <w:outlineLvl w:val="0"/>
        <w:rPr>
          <w:b/>
          <w:bCs/>
          <w:kern w:val="36"/>
        </w:rPr>
      </w:pPr>
      <w:r w:rsidRPr="00A56AA1">
        <w:rPr>
          <w:b/>
          <w:bCs/>
          <w:kern w:val="36"/>
        </w:rPr>
        <w:t>2. Strutturazione del DB Topografico del Verde</w:t>
      </w:r>
    </w:p>
    <w:p w:rsidR="00AF5BE6" w:rsidRPr="00A56AA1" w:rsidRDefault="00AF5BE6" w:rsidP="00AF5BE6">
      <w:pPr>
        <w:spacing w:before="100" w:beforeAutospacing="1" w:after="100" w:afterAutospacing="1"/>
        <w:outlineLvl w:val="1"/>
        <w:rPr>
          <w:b/>
          <w:bCs/>
        </w:rPr>
      </w:pPr>
      <w:r w:rsidRPr="00A56AA1">
        <w:rPr>
          <w:b/>
          <w:bCs/>
        </w:rPr>
        <w:t>2.1 Catalogo oggetti: Tipi principali, secondari e attributi</w:t>
      </w:r>
    </w:p>
    <w:p w:rsidR="00AF5BE6" w:rsidRPr="00A56AA1" w:rsidRDefault="00AF5BE6" w:rsidP="00AF5BE6">
      <w:pPr>
        <w:spacing w:before="100" w:beforeAutospacing="1" w:after="100" w:afterAutospacing="1"/>
        <w:outlineLvl w:val="2"/>
        <w:rPr>
          <w:b/>
          <w:bCs/>
        </w:rPr>
      </w:pPr>
      <w:r w:rsidRPr="00A56AA1">
        <w:rPr>
          <w:b/>
          <w:bCs/>
        </w:rPr>
        <w:t>Struttura logica del catalogo</w:t>
      </w:r>
    </w:p>
    <w:p w:rsidR="00AF5BE6" w:rsidRPr="00A56AA1" w:rsidRDefault="00AF5BE6" w:rsidP="00AF5BE6">
      <w:pPr>
        <w:spacing w:before="100" w:beforeAutospacing="1" w:after="100" w:afterAutospacing="1"/>
        <w:rPr>
          <w:highlight w:val="yellow"/>
        </w:rPr>
      </w:pPr>
      <w:r w:rsidRPr="00A56AA1">
        <w:rPr>
          <w:highlight w:val="yellow"/>
        </w:rPr>
        <w:t>Le specifiche organizzano gli oggetti del verde secondo tre livelli:</w:t>
      </w:r>
    </w:p>
    <w:p w:rsidR="00AF5BE6" w:rsidRPr="00A56AA1" w:rsidRDefault="00AF5BE6" w:rsidP="001D3985">
      <w:pPr>
        <w:numPr>
          <w:ilvl w:val="0"/>
          <w:numId w:val="1"/>
        </w:numPr>
        <w:spacing w:before="100" w:beforeAutospacing="1" w:after="100" w:afterAutospacing="1"/>
        <w:rPr>
          <w:highlight w:val="yellow"/>
        </w:rPr>
      </w:pPr>
      <w:r w:rsidRPr="00A56AA1">
        <w:rPr>
          <w:b/>
          <w:bCs/>
          <w:highlight w:val="yellow"/>
        </w:rPr>
        <w:t>Tipi Principali (TP)</w:t>
      </w:r>
      <w:r w:rsidRPr="00A56AA1">
        <w:rPr>
          <w:highlight w:val="yellow"/>
        </w:rPr>
        <w:t xml:space="preserve"> → macro-categorie degli oggetti.</w:t>
      </w:r>
    </w:p>
    <w:p w:rsidR="00AF5BE6" w:rsidRPr="00A56AA1" w:rsidRDefault="00AF5BE6" w:rsidP="001D3985">
      <w:pPr>
        <w:numPr>
          <w:ilvl w:val="0"/>
          <w:numId w:val="1"/>
        </w:numPr>
        <w:spacing w:before="100" w:beforeAutospacing="1" w:after="100" w:afterAutospacing="1"/>
        <w:rPr>
          <w:highlight w:val="yellow"/>
        </w:rPr>
      </w:pPr>
      <w:r w:rsidRPr="00A56AA1">
        <w:rPr>
          <w:b/>
          <w:bCs/>
          <w:highlight w:val="yellow"/>
        </w:rPr>
        <w:t>Tipi Secondari (TS)</w:t>
      </w:r>
      <w:r w:rsidRPr="00A56AA1">
        <w:rPr>
          <w:highlight w:val="yellow"/>
        </w:rPr>
        <w:t xml:space="preserve"> → dettaglio tipologico degli oggetti.</w:t>
      </w:r>
    </w:p>
    <w:p w:rsidR="00AF5BE6" w:rsidRPr="00A56AA1" w:rsidRDefault="00AF5BE6" w:rsidP="001D3985">
      <w:pPr>
        <w:numPr>
          <w:ilvl w:val="0"/>
          <w:numId w:val="1"/>
        </w:numPr>
        <w:spacing w:before="100" w:beforeAutospacing="1" w:after="100" w:afterAutospacing="1"/>
        <w:rPr>
          <w:highlight w:val="yellow"/>
        </w:rPr>
      </w:pPr>
      <w:r w:rsidRPr="00A56AA1">
        <w:rPr>
          <w:b/>
          <w:bCs/>
          <w:highlight w:val="yellow"/>
        </w:rPr>
        <w:t>Attributi (ATT)</w:t>
      </w:r>
      <w:r w:rsidRPr="00A56AA1">
        <w:rPr>
          <w:highlight w:val="yellow"/>
        </w:rPr>
        <w:t xml:space="preserve"> → caratteristiche manutentive specifiche.</w:t>
      </w:r>
    </w:p>
    <w:p w:rsidR="00AF5BE6" w:rsidRPr="00A56AA1" w:rsidRDefault="00AF5BE6" w:rsidP="00AF5BE6">
      <w:pPr>
        <w:spacing w:before="100" w:beforeAutospacing="1" w:after="100" w:afterAutospacing="1"/>
      </w:pPr>
      <w:r w:rsidRPr="00A56AA1">
        <w:t xml:space="preserve">Il </w:t>
      </w:r>
      <w:r w:rsidRPr="00A56AA1">
        <w:rPr>
          <w:b/>
          <w:bCs/>
        </w:rPr>
        <w:t>codice identificativo</w:t>
      </w:r>
      <w:r w:rsidRPr="00A56AA1">
        <w:t xml:space="preserve"> di ogni oggetto:</w:t>
      </w:r>
    </w:p>
    <w:p w:rsidR="00AF5BE6" w:rsidRPr="00A56AA1" w:rsidRDefault="00AF5BE6" w:rsidP="001D3985">
      <w:pPr>
        <w:numPr>
          <w:ilvl w:val="0"/>
          <w:numId w:val="2"/>
        </w:numPr>
        <w:spacing w:before="100" w:beforeAutospacing="1" w:after="100" w:afterAutospacing="1"/>
      </w:pPr>
      <w:r w:rsidRPr="00A56AA1">
        <w:t xml:space="preserve">formato da </w:t>
      </w:r>
      <w:r w:rsidRPr="00A56AA1">
        <w:rPr>
          <w:b/>
          <w:bCs/>
        </w:rPr>
        <w:t>TXYYZZZ</w:t>
      </w:r>
      <w:r w:rsidRPr="00A56AA1">
        <w:t xml:space="preserve"> (7 caratteri alfanumerici)</w:t>
      </w:r>
    </w:p>
    <w:p w:rsidR="00AF5BE6" w:rsidRPr="00A56AA1" w:rsidRDefault="00AF5BE6" w:rsidP="001D3985">
      <w:pPr>
        <w:numPr>
          <w:ilvl w:val="0"/>
          <w:numId w:val="2"/>
        </w:numPr>
        <w:spacing w:before="100" w:beforeAutospacing="1" w:after="100" w:afterAutospacing="1"/>
      </w:pPr>
      <w:r w:rsidRPr="00A56AA1">
        <w:t>con prefisso geometrico:</w:t>
      </w:r>
    </w:p>
    <w:p w:rsidR="00AF5BE6" w:rsidRPr="00A56AA1" w:rsidRDefault="00AF5BE6" w:rsidP="001D3985">
      <w:pPr>
        <w:numPr>
          <w:ilvl w:val="1"/>
          <w:numId w:val="2"/>
        </w:numPr>
        <w:spacing w:before="100" w:beforeAutospacing="1" w:after="100" w:afterAutospacing="1"/>
      </w:pPr>
      <w:r w:rsidRPr="00A56AA1">
        <w:rPr>
          <w:b/>
          <w:bCs/>
        </w:rPr>
        <w:t>S</w:t>
      </w:r>
      <w:r w:rsidRPr="00A56AA1">
        <w:t xml:space="preserve"> = superficie</w:t>
      </w:r>
    </w:p>
    <w:p w:rsidR="00AF5BE6" w:rsidRPr="00A56AA1" w:rsidRDefault="00AF5BE6" w:rsidP="001D3985">
      <w:pPr>
        <w:numPr>
          <w:ilvl w:val="1"/>
          <w:numId w:val="2"/>
        </w:numPr>
        <w:spacing w:before="100" w:beforeAutospacing="1" w:after="100" w:afterAutospacing="1"/>
      </w:pPr>
      <w:r w:rsidRPr="00A56AA1">
        <w:rPr>
          <w:b/>
          <w:bCs/>
        </w:rPr>
        <w:t>L</w:t>
      </w:r>
      <w:r w:rsidRPr="00A56AA1">
        <w:t xml:space="preserve"> = linea</w:t>
      </w:r>
    </w:p>
    <w:p w:rsidR="00AF5BE6" w:rsidRPr="00A56AA1" w:rsidRDefault="00AF5BE6" w:rsidP="001D3985">
      <w:pPr>
        <w:numPr>
          <w:ilvl w:val="1"/>
          <w:numId w:val="2"/>
        </w:numPr>
        <w:spacing w:before="100" w:beforeAutospacing="1" w:after="100" w:afterAutospacing="1"/>
      </w:pPr>
      <w:r w:rsidRPr="00A56AA1">
        <w:rPr>
          <w:b/>
          <w:bCs/>
        </w:rPr>
        <w:t>P</w:t>
      </w:r>
      <w:r w:rsidRPr="00A56AA1">
        <w:t xml:space="preserve"> = punto</w:t>
      </w:r>
    </w:p>
    <w:p w:rsidR="00AF5BE6" w:rsidRPr="00A56AA1" w:rsidRDefault="00AF5BE6" w:rsidP="00AF5BE6">
      <w:pPr>
        <w:spacing w:before="100" w:beforeAutospacing="1" w:after="100" w:afterAutospacing="1"/>
      </w:pPr>
      <w:r w:rsidRPr="00A56AA1">
        <w:t xml:space="preserve">Questa codifica è utilizzata nel formato GIS </w:t>
      </w:r>
      <w:proofErr w:type="spellStart"/>
      <w:r w:rsidRPr="00A56AA1">
        <w:rPr>
          <w:b/>
          <w:bCs/>
        </w:rPr>
        <w:t>shapefile</w:t>
      </w:r>
      <w:proofErr w:type="spellEnd"/>
      <w:r w:rsidRPr="00A56AA1">
        <w:rPr>
          <w:b/>
          <w:bCs/>
        </w:rPr>
        <w:t xml:space="preserve"> (.SHP)</w:t>
      </w:r>
      <w:r w:rsidRPr="00A56AA1">
        <w:t>.</w:t>
      </w:r>
    </w:p>
    <w:p w:rsidR="00AF5BE6" w:rsidRPr="00A56AA1" w:rsidRDefault="00AF5BE6" w:rsidP="00AF5BE6">
      <w:pPr>
        <w:spacing w:before="100" w:beforeAutospacing="1" w:after="100" w:afterAutospacing="1"/>
        <w:outlineLvl w:val="2"/>
        <w:rPr>
          <w:b/>
          <w:bCs/>
        </w:rPr>
      </w:pPr>
      <w:r w:rsidRPr="00A56AA1">
        <w:rPr>
          <w:b/>
          <w:bCs/>
        </w:rPr>
        <w:t>Criteri di strutturazione dei dati</w:t>
      </w:r>
    </w:p>
    <w:p w:rsidR="00AF5BE6" w:rsidRPr="00A56AA1" w:rsidRDefault="00AF5BE6" w:rsidP="001D3985">
      <w:pPr>
        <w:numPr>
          <w:ilvl w:val="0"/>
          <w:numId w:val="3"/>
        </w:numPr>
        <w:spacing w:before="100" w:beforeAutospacing="1" w:after="100" w:afterAutospacing="1"/>
      </w:pPr>
      <w:r w:rsidRPr="00A56AA1">
        <w:t xml:space="preserve">Definizione della </w:t>
      </w:r>
      <w:r w:rsidRPr="00A56AA1">
        <w:rPr>
          <w:b/>
          <w:bCs/>
        </w:rPr>
        <w:t>geometria</w:t>
      </w:r>
      <w:r w:rsidRPr="00A56AA1">
        <w:t xml:space="preserve"> dell’elemento (punto, linea, superficie) in base all’unità di misura manutentiva.</w:t>
      </w:r>
    </w:p>
    <w:p w:rsidR="00AF5BE6" w:rsidRPr="00A56AA1" w:rsidRDefault="00AF5BE6" w:rsidP="001D3985">
      <w:pPr>
        <w:numPr>
          <w:ilvl w:val="0"/>
          <w:numId w:val="3"/>
        </w:numPr>
        <w:spacing w:before="100" w:beforeAutospacing="1" w:after="100" w:afterAutospacing="1"/>
        <w:rPr>
          <w:highlight w:val="yellow"/>
        </w:rPr>
      </w:pPr>
      <w:r w:rsidRPr="00A56AA1">
        <w:rPr>
          <w:highlight w:val="yellow"/>
        </w:rPr>
        <w:t xml:space="preserve">Classificazione degli oggetti in </w:t>
      </w:r>
      <w:r w:rsidRPr="00A56AA1">
        <w:rPr>
          <w:b/>
          <w:bCs/>
          <w:highlight w:val="yellow"/>
        </w:rPr>
        <w:t>quattro macro-categorie (Tipi Principali)</w:t>
      </w:r>
      <w:r w:rsidRPr="00A56AA1">
        <w:rPr>
          <w:highlight w:val="yellow"/>
        </w:rPr>
        <w:t>:</w:t>
      </w:r>
    </w:p>
    <w:p w:rsidR="00AF5BE6" w:rsidRPr="00A56AA1" w:rsidRDefault="00AF5BE6" w:rsidP="001D3985">
      <w:pPr>
        <w:numPr>
          <w:ilvl w:val="1"/>
          <w:numId w:val="3"/>
        </w:numPr>
        <w:spacing w:before="100" w:beforeAutospacing="1" w:after="100" w:afterAutospacing="1"/>
        <w:rPr>
          <w:highlight w:val="yellow"/>
        </w:rPr>
      </w:pPr>
      <w:r w:rsidRPr="00A56AA1">
        <w:rPr>
          <w:b/>
          <w:bCs/>
          <w:highlight w:val="yellow"/>
        </w:rPr>
        <w:t>Vegetazione</w:t>
      </w:r>
      <w:r w:rsidRPr="00A56AA1">
        <w:rPr>
          <w:highlight w:val="yellow"/>
        </w:rPr>
        <w:t xml:space="preserve"> → elementi vegetali (alberi, siepi, prati, ecc.).</w:t>
      </w:r>
    </w:p>
    <w:p w:rsidR="00AF5BE6" w:rsidRPr="00A56AA1" w:rsidRDefault="00AF5BE6" w:rsidP="001D3985">
      <w:pPr>
        <w:numPr>
          <w:ilvl w:val="1"/>
          <w:numId w:val="3"/>
        </w:numPr>
        <w:spacing w:before="100" w:beforeAutospacing="1" w:after="100" w:afterAutospacing="1"/>
        <w:rPr>
          <w:highlight w:val="yellow"/>
        </w:rPr>
      </w:pPr>
      <w:r w:rsidRPr="00A56AA1">
        <w:rPr>
          <w:b/>
          <w:bCs/>
          <w:highlight w:val="yellow"/>
        </w:rPr>
        <w:t>Arredo urbano</w:t>
      </w:r>
      <w:r w:rsidRPr="00A56AA1">
        <w:rPr>
          <w:highlight w:val="yellow"/>
        </w:rPr>
        <w:t xml:space="preserve"> → manufatti per la fruizione (panchine, pavimentazioni, cestini, ecc.).</w:t>
      </w:r>
    </w:p>
    <w:p w:rsidR="00AF5BE6" w:rsidRPr="00A56AA1" w:rsidRDefault="00AF5BE6" w:rsidP="001D3985">
      <w:pPr>
        <w:numPr>
          <w:ilvl w:val="1"/>
          <w:numId w:val="3"/>
        </w:numPr>
        <w:spacing w:before="100" w:beforeAutospacing="1" w:after="100" w:afterAutospacing="1"/>
        <w:rPr>
          <w:highlight w:val="yellow"/>
        </w:rPr>
      </w:pPr>
      <w:r w:rsidRPr="00A56AA1">
        <w:rPr>
          <w:b/>
          <w:bCs/>
          <w:highlight w:val="yellow"/>
        </w:rPr>
        <w:t>Fruizione e gestione</w:t>
      </w:r>
      <w:r w:rsidRPr="00A56AA1">
        <w:rPr>
          <w:highlight w:val="yellow"/>
        </w:rPr>
        <w:t xml:space="preserve"> → perimetri, aree funzionali e speciali.</w:t>
      </w:r>
    </w:p>
    <w:p w:rsidR="00AF5BE6" w:rsidRPr="00A56AA1" w:rsidRDefault="00AF5BE6" w:rsidP="001D3985">
      <w:pPr>
        <w:numPr>
          <w:ilvl w:val="2"/>
          <w:numId w:val="3"/>
        </w:numPr>
        <w:spacing w:before="100" w:beforeAutospacing="1" w:after="100" w:afterAutospacing="1"/>
        <w:rPr>
          <w:highlight w:val="yellow"/>
        </w:rPr>
      </w:pPr>
      <w:r w:rsidRPr="00A56AA1">
        <w:rPr>
          <w:highlight w:val="yellow"/>
        </w:rPr>
        <w:t xml:space="preserve">Regola: </w:t>
      </w:r>
      <w:r w:rsidRPr="00A56AA1">
        <w:rPr>
          <w:b/>
          <w:bCs/>
          <w:highlight w:val="yellow"/>
        </w:rPr>
        <w:t>copertura completa e senza sovrapposizioni</w:t>
      </w:r>
      <w:r w:rsidRPr="00A56AA1">
        <w:rPr>
          <w:highlight w:val="yellow"/>
        </w:rPr>
        <w:t xml:space="preserve"> tra vegetazione e arredo urbano.</w:t>
      </w:r>
    </w:p>
    <w:p w:rsidR="00AF5BE6" w:rsidRPr="00A56AA1" w:rsidRDefault="00AF5BE6" w:rsidP="001D3985">
      <w:pPr>
        <w:numPr>
          <w:ilvl w:val="1"/>
          <w:numId w:val="3"/>
        </w:numPr>
        <w:spacing w:before="100" w:beforeAutospacing="1" w:after="100" w:afterAutospacing="1"/>
        <w:rPr>
          <w:highlight w:val="yellow"/>
        </w:rPr>
      </w:pPr>
      <w:r w:rsidRPr="00A56AA1">
        <w:rPr>
          <w:b/>
          <w:bCs/>
          <w:highlight w:val="yellow"/>
        </w:rPr>
        <w:t>Fattori ambientali</w:t>
      </w:r>
      <w:r w:rsidRPr="00A56AA1">
        <w:rPr>
          <w:highlight w:val="yellow"/>
        </w:rPr>
        <w:t xml:space="preserve"> → elementi esterni che influenzano gestione e manutenzione.</w:t>
      </w:r>
    </w:p>
    <w:p w:rsidR="00AF5BE6" w:rsidRPr="00A56AA1" w:rsidRDefault="00AF5BE6" w:rsidP="00AF5BE6">
      <w:pPr>
        <w:spacing w:before="100" w:beforeAutospacing="1" w:after="100" w:afterAutospacing="1"/>
      </w:pPr>
      <w:r w:rsidRPr="00A56AA1">
        <w:t>Sono inoltre distinti:</w:t>
      </w:r>
    </w:p>
    <w:p w:rsidR="00AF5BE6" w:rsidRPr="00A56AA1" w:rsidRDefault="00AF5BE6" w:rsidP="001D3985">
      <w:pPr>
        <w:numPr>
          <w:ilvl w:val="0"/>
          <w:numId w:val="4"/>
        </w:numPr>
        <w:spacing w:before="100" w:beforeAutospacing="1" w:after="100" w:afterAutospacing="1"/>
      </w:pPr>
      <w:r w:rsidRPr="00A56AA1">
        <w:rPr>
          <w:b/>
          <w:bCs/>
        </w:rPr>
        <w:t>elementi obbligatori</w:t>
      </w:r>
      <w:r w:rsidRPr="00A56AA1">
        <w:t xml:space="preserve"> per la gestione del verde</w:t>
      </w:r>
    </w:p>
    <w:p w:rsidR="00AF5BE6" w:rsidRPr="00A56AA1" w:rsidRDefault="00AF5BE6" w:rsidP="001D3985">
      <w:pPr>
        <w:numPr>
          <w:ilvl w:val="0"/>
          <w:numId w:val="4"/>
        </w:numPr>
        <w:spacing w:before="100" w:beforeAutospacing="1" w:after="100" w:afterAutospacing="1"/>
      </w:pPr>
      <w:r w:rsidRPr="00A56AA1">
        <w:rPr>
          <w:b/>
          <w:bCs/>
        </w:rPr>
        <w:t>elementi facoltativi</w:t>
      </w:r>
      <w:r w:rsidRPr="00A56AA1">
        <w:t xml:space="preserve"> integrabili nel tempo</w:t>
      </w:r>
    </w:p>
    <w:p w:rsidR="00687869" w:rsidRPr="00A56AA1" w:rsidRDefault="00687869" w:rsidP="00687869">
      <w:pPr>
        <w:spacing w:before="100" w:beforeAutospacing="1" w:after="100" w:afterAutospacing="1"/>
        <w:outlineLvl w:val="0"/>
        <w:rPr>
          <w:b/>
          <w:bCs/>
          <w:kern w:val="36"/>
        </w:rPr>
      </w:pPr>
      <w:r w:rsidRPr="00A56AA1">
        <w:rPr>
          <w:b/>
          <w:bCs/>
          <w:kern w:val="36"/>
        </w:rPr>
        <w:t>Spiegazione della regola:</w:t>
      </w:r>
    </w:p>
    <w:p w:rsidR="00687869" w:rsidRPr="00A56AA1" w:rsidRDefault="00687869" w:rsidP="00687869">
      <w:pPr>
        <w:spacing w:before="100" w:beforeAutospacing="1" w:after="100" w:afterAutospacing="1"/>
        <w:outlineLvl w:val="1"/>
        <w:rPr>
          <w:b/>
          <w:bCs/>
        </w:rPr>
      </w:pPr>
      <w:r w:rsidRPr="00A56AA1">
        <w:rPr>
          <w:b/>
          <w:bCs/>
        </w:rPr>
        <w:t>“Copertura completa e senza sovrapposizioni”</w:t>
      </w:r>
    </w:p>
    <w:p w:rsidR="00687869" w:rsidRPr="00A56AA1" w:rsidRDefault="00687869" w:rsidP="00687869">
      <w:pPr>
        <w:spacing w:before="100" w:beforeAutospacing="1" w:after="100" w:afterAutospacing="1"/>
        <w:outlineLvl w:val="2"/>
        <w:rPr>
          <w:b/>
          <w:bCs/>
        </w:rPr>
      </w:pPr>
      <w:r w:rsidRPr="00A56AA1">
        <w:rPr>
          <w:b/>
          <w:bCs/>
        </w:rPr>
        <w:t>Cosa significa in pratica</w:t>
      </w:r>
    </w:p>
    <w:p w:rsidR="00687869" w:rsidRPr="00A56AA1" w:rsidRDefault="00687869" w:rsidP="00687869">
      <w:pPr>
        <w:spacing w:before="100" w:beforeAutospacing="1" w:after="100" w:afterAutospacing="1"/>
        <w:rPr>
          <w:highlight w:val="red"/>
        </w:rPr>
      </w:pPr>
      <w:r w:rsidRPr="00A56AA1">
        <w:rPr>
          <w:highlight w:val="red"/>
        </w:rPr>
        <w:t xml:space="preserve">Dentro il </w:t>
      </w:r>
      <w:r w:rsidRPr="00A56AA1">
        <w:rPr>
          <w:b/>
          <w:bCs/>
          <w:highlight w:val="red"/>
        </w:rPr>
        <w:t>perimetro dell’area verde</w:t>
      </w:r>
      <w:r w:rsidRPr="00A56AA1">
        <w:rPr>
          <w:highlight w:val="red"/>
        </w:rPr>
        <w:t>:</w:t>
      </w:r>
    </w:p>
    <w:p w:rsidR="00687869" w:rsidRPr="00A56AA1" w:rsidRDefault="00687869" w:rsidP="001D3985">
      <w:pPr>
        <w:numPr>
          <w:ilvl w:val="0"/>
          <w:numId w:val="18"/>
        </w:numPr>
        <w:spacing w:before="100" w:beforeAutospacing="1" w:after="100" w:afterAutospacing="1"/>
        <w:rPr>
          <w:highlight w:val="red"/>
        </w:rPr>
      </w:pPr>
      <w:r w:rsidRPr="00A56AA1">
        <w:rPr>
          <w:b/>
          <w:bCs/>
          <w:highlight w:val="red"/>
        </w:rPr>
        <w:t>tutto il suolo deve essere classificato</w:t>
      </w:r>
    </w:p>
    <w:p w:rsidR="00687869" w:rsidRPr="00A56AA1" w:rsidRDefault="00687869" w:rsidP="001D3985">
      <w:pPr>
        <w:numPr>
          <w:ilvl w:val="0"/>
          <w:numId w:val="18"/>
        </w:numPr>
        <w:spacing w:before="100" w:beforeAutospacing="1" w:after="100" w:afterAutospacing="1"/>
        <w:rPr>
          <w:highlight w:val="red"/>
        </w:rPr>
      </w:pPr>
      <w:r w:rsidRPr="00A56AA1">
        <w:rPr>
          <w:b/>
          <w:bCs/>
          <w:highlight w:val="red"/>
        </w:rPr>
        <w:lastRenderedPageBreak/>
        <w:t>nessuna zona deve rimanere vuota</w:t>
      </w:r>
    </w:p>
    <w:p w:rsidR="00687869" w:rsidRPr="00A56AA1" w:rsidRDefault="00687869" w:rsidP="001D3985">
      <w:pPr>
        <w:numPr>
          <w:ilvl w:val="0"/>
          <w:numId w:val="18"/>
        </w:numPr>
        <w:spacing w:before="100" w:beforeAutospacing="1" w:after="100" w:afterAutospacing="1"/>
        <w:rPr>
          <w:highlight w:val="red"/>
        </w:rPr>
      </w:pPr>
      <w:r w:rsidRPr="00A56AA1">
        <w:rPr>
          <w:b/>
          <w:bCs/>
          <w:highlight w:val="red"/>
        </w:rPr>
        <w:t>due oggetti non possono occupare la stessa superficie</w:t>
      </w:r>
    </w:p>
    <w:p w:rsidR="00687869" w:rsidRPr="00A56AA1" w:rsidRDefault="00687869" w:rsidP="00687869">
      <w:pPr>
        <w:spacing w:before="100" w:beforeAutospacing="1" w:after="100" w:afterAutospacing="1"/>
        <w:outlineLvl w:val="2"/>
        <w:rPr>
          <w:b/>
          <w:bCs/>
        </w:rPr>
      </w:pPr>
      <w:r w:rsidRPr="00A56AA1">
        <w:rPr>
          <w:b/>
          <w:bCs/>
        </w:rPr>
        <w:t>Traduzione GIS</w:t>
      </w:r>
    </w:p>
    <w:p w:rsidR="00687869" w:rsidRPr="00A56AA1" w:rsidRDefault="00687869" w:rsidP="00687869">
      <w:pPr>
        <w:spacing w:before="100" w:beforeAutospacing="1" w:after="100" w:afterAutospacing="1"/>
        <w:rPr>
          <w:highlight w:val="red"/>
        </w:rPr>
      </w:pPr>
      <w:r w:rsidRPr="00A56AA1">
        <w:rPr>
          <w:highlight w:val="red"/>
        </w:rPr>
        <w:t>I poligoni di:</w:t>
      </w:r>
    </w:p>
    <w:p w:rsidR="00687869" w:rsidRPr="00A56AA1" w:rsidRDefault="00687869" w:rsidP="001D3985">
      <w:pPr>
        <w:numPr>
          <w:ilvl w:val="0"/>
          <w:numId w:val="19"/>
        </w:numPr>
        <w:spacing w:before="100" w:beforeAutospacing="1" w:after="100" w:afterAutospacing="1"/>
        <w:rPr>
          <w:highlight w:val="red"/>
        </w:rPr>
      </w:pPr>
      <w:r w:rsidRPr="00A56AA1">
        <w:rPr>
          <w:b/>
          <w:bCs/>
          <w:highlight w:val="red"/>
        </w:rPr>
        <w:t>Vegetazione</w:t>
      </w:r>
    </w:p>
    <w:p w:rsidR="00687869" w:rsidRPr="00A56AA1" w:rsidRDefault="00687869" w:rsidP="001D3985">
      <w:pPr>
        <w:numPr>
          <w:ilvl w:val="0"/>
          <w:numId w:val="19"/>
        </w:numPr>
        <w:spacing w:before="100" w:beforeAutospacing="1" w:after="100" w:afterAutospacing="1"/>
        <w:rPr>
          <w:highlight w:val="red"/>
        </w:rPr>
      </w:pPr>
      <w:r w:rsidRPr="00A56AA1">
        <w:rPr>
          <w:b/>
          <w:bCs/>
          <w:highlight w:val="red"/>
        </w:rPr>
        <w:t>Arredo urbano</w:t>
      </w:r>
    </w:p>
    <w:p w:rsidR="00687869" w:rsidRPr="00A56AA1" w:rsidRDefault="00687869" w:rsidP="00687869">
      <w:pPr>
        <w:spacing w:before="100" w:beforeAutospacing="1" w:after="100" w:afterAutospacing="1"/>
        <w:rPr>
          <w:highlight w:val="red"/>
        </w:rPr>
      </w:pPr>
      <w:r w:rsidRPr="00A56AA1">
        <w:rPr>
          <w:highlight w:val="red"/>
        </w:rPr>
        <w:t>devono:</w:t>
      </w:r>
    </w:p>
    <w:p w:rsidR="00687869" w:rsidRPr="00A56AA1" w:rsidRDefault="00687869" w:rsidP="001D3985">
      <w:pPr>
        <w:numPr>
          <w:ilvl w:val="0"/>
          <w:numId w:val="20"/>
        </w:numPr>
        <w:spacing w:before="100" w:beforeAutospacing="1" w:after="100" w:afterAutospacing="1"/>
        <w:rPr>
          <w:highlight w:val="red"/>
        </w:rPr>
      </w:pPr>
      <w:r w:rsidRPr="00A56AA1">
        <w:rPr>
          <w:highlight w:val="red"/>
        </w:rPr>
        <w:t xml:space="preserve">coprire </w:t>
      </w:r>
      <w:r w:rsidRPr="00A56AA1">
        <w:rPr>
          <w:b/>
          <w:bCs/>
          <w:highlight w:val="red"/>
        </w:rPr>
        <w:t>100% dell’area</w:t>
      </w:r>
    </w:p>
    <w:p w:rsidR="00687869" w:rsidRPr="00A56AA1" w:rsidRDefault="00687869" w:rsidP="001D3985">
      <w:pPr>
        <w:numPr>
          <w:ilvl w:val="0"/>
          <w:numId w:val="20"/>
        </w:numPr>
        <w:spacing w:before="100" w:beforeAutospacing="1" w:after="100" w:afterAutospacing="1"/>
        <w:rPr>
          <w:highlight w:val="red"/>
        </w:rPr>
      </w:pPr>
      <w:r w:rsidRPr="00A56AA1">
        <w:rPr>
          <w:b/>
          <w:bCs/>
          <w:highlight w:val="red"/>
        </w:rPr>
        <w:t>non sovrapporsi</w:t>
      </w:r>
    </w:p>
    <w:p w:rsidR="00687869" w:rsidRPr="00A56AA1" w:rsidRDefault="00687869" w:rsidP="001D3985">
      <w:pPr>
        <w:numPr>
          <w:ilvl w:val="0"/>
          <w:numId w:val="20"/>
        </w:numPr>
        <w:spacing w:before="100" w:beforeAutospacing="1" w:after="100" w:afterAutospacing="1"/>
        <w:rPr>
          <w:highlight w:val="red"/>
        </w:rPr>
      </w:pPr>
      <w:r w:rsidRPr="00A56AA1">
        <w:rPr>
          <w:highlight w:val="red"/>
        </w:rPr>
        <w:t>combaciare perfettamente nei bordi</w:t>
      </w:r>
    </w:p>
    <w:p w:rsidR="00687869" w:rsidRPr="00A56AA1" w:rsidRDefault="00687869" w:rsidP="00687869">
      <w:pPr>
        <w:spacing w:before="100" w:beforeAutospacing="1" w:after="100" w:afterAutospacing="1"/>
        <w:outlineLvl w:val="2"/>
        <w:rPr>
          <w:b/>
          <w:bCs/>
          <w:highlight w:val="red"/>
        </w:rPr>
      </w:pPr>
      <w:r w:rsidRPr="00A56AA1">
        <w:rPr>
          <w:b/>
          <w:bCs/>
          <w:highlight w:val="red"/>
        </w:rPr>
        <w:t>Esempio corretto</w:t>
      </w:r>
    </w:p>
    <w:p w:rsidR="00687869" w:rsidRPr="00A56AA1" w:rsidRDefault="00687869" w:rsidP="00687869">
      <w:pPr>
        <w:spacing w:before="100" w:beforeAutospacing="1" w:after="100" w:afterAutospacing="1"/>
        <w:rPr>
          <w:highlight w:val="red"/>
        </w:rPr>
      </w:pPr>
      <w:r w:rsidRPr="00A56AA1">
        <w:rPr>
          <w:highlight w:val="red"/>
        </w:rPr>
        <w:t>Nel parco:</w:t>
      </w:r>
    </w:p>
    <w:p w:rsidR="00687869" w:rsidRPr="00A56AA1" w:rsidRDefault="00687869" w:rsidP="001D3985">
      <w:pPr>
        <w:numPr>
          <w:ilvl w:val="0"/>
          <w:numId w:val="21"/>
        </w:numPr>
        <w:spacing w:before="100" w:beforeAutospacing="1" w:after="100" w:afterAutospacing="1"/>
        <w:rPr>
          <w:highlight w:val="red"/>
        </w:rPr>
      </w:pPr>
      <w:r w:rsidRPr="00A56AA1">
        <w:rPr>
          <w:highlight w:val="red"/>
        </w:rPr>
        <w:t>60% → prato</w:t>
      </w:r>
    </w:p>
    <w:p w:rsidR="00687869" w:rsidRPr="00A56AA1" w:rsidRDefault="00687869" w:rsidP="001D3985">
      <w:pPr>
        <w:numPr>
          <w:ilvl w:val="0"/>
          <w:numId w:val="21"/>
        </w:numPr>
        <w:spacing w:before="100" w:beforeAutospacing="1" w:after="100" w:afterAutospacing="1"/>
        <w:rPr>
          <w:highlight w:val="red"/>
        </w:rPr>
      </w:pPr>
      <w:r w:rsidRPr="00A56AA1">
        <w:rPr>
          <w:highlight w:val="red"/>
        </w:rPr>
        <w:t>20% → aiuole</w:t>
      </w:r>
    </w:p>
    <w:p w:rsidR="00687869" w:rsidRPr="00A56AA1" w:rsidRDefault="00687869" w:rsidP="001D3985">
      <w:pPr>
        <w:numPr>
          <w:ilvl w:val="0"/>
          <w:numId w:val="21"/>
        </w:numPr>
        <w:spacing w:before="100" w:beforeAutospacing="1" w:after="100" w:afterAutospacing="1"/>
        <w:rPr>
          <w:highlight w:val="red"/>
        </w:rPr>
      </w:pPr>
      <w:r w:rsidRPr="00A56AA1">
        <w:rPr>
          <w:highlight w:val="red"/>
        </w:rPr>
        <w:t>15% → vialetti pavimentati</w:t>
      </w:r>
    </w:p>
    <w:p w:rsidR="00687869" w:rsidRPr="00A56AA1" w:rsidRDefault="00687869" w:rsidP="001D3985">
      <w:pPr>
        <w:numPr>
          <w:ilvl w:val="0"/>
          <w:numId w:val="21"/>
        </w:numPr>
        <w:spacing w:before="100" w:beforeAutospacing="1" w:after="100" w:afterAutospacing="1"/>
        <w:rPr>
          <w:highlight w:val="red"/>
        </w:rPr>
      </w:pPr>
      <w:r w:rsidRPr="00A56AA1">
        <w:rPr>
          <w:highlight w:val="red"/>
        </w:rPr>
        <w:t>5% → area giochi</w:t>
      </w:r>
    </w:p>
    <w:p w:rsidR="00687869" w:rsidRPr="00A56AA1" w:rsidRDefault="00687869" w:rsidP="00687869">
      <w:pPr>
        <w:spacing w:before="100" w:beforeAutospacing="1" w:after="100" w:afterAutospacing="1"/>
      </w:pPr>
      <w:r w:rsidRPr="00A56AA1">
        <w:rPr>
          <w:rFonts w:ascii="Apple Color Emoji" w:hAnsi="Apple Color Emoji" w:cs="Apple Color Emoji"/>
          <w:highlight w:val="red"/>
        </w:rPr>
        <w:t>✔</w:t>
      </w:r>
      <w:r w:rsidRPr="00A56AA1">
        <w:rPr>
          <w:highlight w:val="red"/>
        </w:rPr>
        <w:t xml:space="preserve"> Tutta la superficie è descritta</w:t>
      </w:r>
      <w:r w:rsidRPr="00A56AA1">
        <w:rPr>
          <w:highlight w:val="red"/>
        </w:rPr>
        <w:br/>
      </w:r>
      <w:r w:rsidRPr="00A56AA1">
        <w:rPr>
          <w:rFonts w:ascii="Apple Color Emoji" w:hAnsi="Apple Color Emoji" w:cs="Apple Color Emoji"/>
          <w:highlight w:val="red"/>
        </w:rPr>
        <w:t>✔</w:t>
      </w:r>
      <w:r w:rsidRPr="00A56AA1">
        <w:rPr>
          <w:highlight w:val="red"/>
        </w:rPr>
        <w:t xml:space="preserve"> Nessuna sovrapposizione tra prato e pavimentazione</w:t>
      </w:r>
    </w:p>
    <w:p w:rsidR="00687869" w:rsidRPr="00A56AA1" w:rsidRDefault="00687869" w:rsidP="00687869">
      <w:pPr>
        <w:spacing w:before="100" w:beforeAutospacing="1" w:after="100" w:afterAutospacing="1"/>
        <w:outlineLvl w:val="2"/>
        <w:rPr>
          <w:b/>
          <w:bCs/>
        </w:rPr>
      </w:pPr>
      <w:r w:rsidRPr="00A56AA1">
        <w:rPr>
          <w:b/>
          <w:bCs/>
        </w:rPr>
        <w:t>Esempio errato</w:t>
      </w:r>
    </w:p>
    <w:p w:rsidR="00687869" w:rsidRPr="00A56AA1" w:rsidRDefault="00687869" w:rsidP="001D3985">
      <w:pPr>
        <w:numPr>
          <w:ilvl w:val="0"/>
          <w:numId w:val="22"/>
        </w:numPr>
        <w:spacing w:before="100" w:beforeAutospacing="1" w:after="100" w:afterAutospacing="1"/>
      </w:pPr>
      <w:r w:rsidRPr="00A56AA1">
        <w:t xml:space="preserve">prato disegnato </w:t>
      </w:r>
      <w:r w:rsidRPr="00A56AA1">
        <w:rPr>
          <w:b/>
          <w:bCs/>
        </w:rPr>
        <w:t>sotto</w:t>
      </w:r>
      <w:r w:rsidRPr="00A56AA1">
        <w:t xml:space="preserve"> il vialetto</w:t>
      </w:r>
    </w:p>
    <w:p w:rsidR="00687869" w:rsidRPr="00A56AA1" w:rsidRDefault="00687869" w:rsidP="001D3985">
      <w:pPr>
        <w:numPr>
          <w:ilvl w:val="0"/>
          <w:numId w:val="22"/>
        </w:numPr>
        <w:spacing w:before="100" w:beforeAutospacing="1" w:after="100" w:afterAutospacing="1"/>
      </w:pPr>
      <w:r w:rsidRPr="00A56AA1">
        <w:t>zona senza classificazione</w:t>
      </w:r>
    </w:p>
    <w:p w:rsidR="00687869" w:rsidRPr="00A56AA1" w:rsidRDefault="00687869" w:rsidP="00687869">
      <w:pPr>
        <w:spacing w:before="100" w:beforeAutospacing="1" w:after="100" w:afterAutospacing="1"/>
      </w:pPr>
      <w:r w:rsidRPr="00A56AA1">
        <w:rPr>
          <w:rFonts w:ascii="Segoe UI Symbol" w:hAnsi="Segoe UI Symbol" w:cs="Segoe UI Symbol"/>
        </w:rPr>
        <w:t>✘</w:t>
      </w:r>
      <w:r w:rsidRPr="00A56AA1">
        <w:t xml:space="preserve"> doppio conteggio delle superfici</w:t>
      </w:r>
      <w:r w:rsidRPr="00A56AA1">
        <w:br/>
      </w:r>
      <w:r w:rsidRPr="00A56AA1">
        <w:rPr>
          <w:rFonts w:ascii="Segoe UI Symbol" w:hAnsi="Segoe UI Symbol" w:cs="Segoe UI Symbol"/>
        </w:rPr>
        <w:t>✘</w:t>
      </w:r>
      <w:r w:rsidRPr="00A56AA1">
        <w:t xml:space="preserve"> errori nei costi di manutenzione</w:t>
      </w:r>
      <w:r w:rsidRPr="00A56AA1">
        <w:br/>
      </w:r>
      <w:r w:rsidRPr="00A56AA1">
        <w:rPr>
          <w:rFonts w:ascii="Segoe UI Symbol" w:hAnsi="Segoe UI Symbol" w:cs="Segoe UI Symbol"/>
        </w:rPr>
        <w:t>✘</w:t>
      </w:r>
      <w:r w:rsidRPr="00A56AA1">
        <w:t xml:space="preserve"> dati GIS non validi</w:t>
      </w:r>
    </w:p>
    <w:p w:rsidR="00AF5BE6" w:rsidRPr="00A56AA1" w:rsidRDefault="00AF5BE6" w:rsidP="00AF5BE6">
      <w:pPr>
        <w:spacing w:before="100" w:beforeAutospacing="1" w:after="100" w:afterAutospacing="1"/>
        <w:outlineLvl w:val="1"/>
        <w:rPr>
          <w:b/>
          <w:bCs/>
        </w:rPr>
      </w:pPr>
      <w:r w:rsidRPr="00A56AA1">
        <w:rPr>
          <w:b/>
          <w:bCs/>
        </w:rPr>
        <w:t>Tabelle del catalogo</w:t>
      </w:r>
    </w:p>
    <w:p w:rsidR="00AF5BE6" w:rsidRPr="00A56AA1" w:rsidRDefault="00AF5BE6" w:rsidP="00AF5BE6">
      <w:pPr>
        <w:spacing w:before="100" w:beforeAutospacing="1" w:after="100" w:afterAutospacing="1"/>
        <w:outlineLvl w:val="2"/>
        <w:rPr>
          <w:b/>
          <w:bCs/>
        </w:rPr>
      </w:pPr>
      <w:r w:rsidRPr="00A56AA1">
        <w:rPr>
          <w:b/>
          <w:bCs/>
        </w:rPr>
        <w:t>Tabella 1 – Esempi di oggetti per Tipo principale e geometria</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20"/>
        <w:gridCol w:w="930"/>
        <w:gridCol w:w="930"/>
        <w:gridCol w:w="4073"/>
      </w:tblGrid>
      <w:tr w:rsidR="00AF5BE6" w:rsidRPr="00A56AA1" w:rsidTr="00AF5BE6">
        <w:trPr>
          <w:tblHeader/>
          <w:tblCellSpacing w:w="15" w:type="dxa"/>
        </w:trPr>
        <w:tc>
          <w:tcPr>
            <w:tcW w:w="0" w:type="auto"/>
            <w:vAlign w:val="center"/>
            <w:hideMark/>
          </w:tcPr>
          <w:p w:rsidR="00AF5BE6" w:rsidRPr="00A56AA1" w:rsidRDefault="00AF5BE6" w:rsidP="00AF5BE6">
            <w:pPr>
              <w:jc w:val="center"/>
              <w:rPr>
                <w:b/>
                <w:bCs/>
              </w:rPr>
            </w:pPr>
            <w:r w:rsidRPr="00A56AA1">
              <w:rPr>
                <w:b/>
                <w:bCs/>
              </w:rPr>
              <w:t>TIPI PRINCIPALI</w:t>
            </w:r>
          </w:p>
        </w:tc>
        <w:tc>
          <w:tcPr>
            <w:tcW w:w="0" w:type="auto"/>
            <w:vAlign w:val="center"/>
            <w:hideMark/>
          </w:tcPr>
          <w:p w:rsidR="00AF5BE6" w:rsidRPr="00A56AA1" w:rsidRDefault="00AF5BE6" w:rsidP="00AF5BE6">
            <w:pPr>
              <w:jc w:val="center"/>
              <w:rPr>
                <w:b/>
                <w:bCs/>
              </w:rPr>
            </w:pPr>
            <w:r w:rsidRPr="00A56AA1">
              <w:rPr>
                <w:b/>
                <w:bCs/>
              </w:rPr>
              <w:t>PUNTO</w:t>
            </w:r>
          </w:p>
        </w:tc>
        <w:tc>
          <w:tcPr>
            <w:tcW w:w="0" w:type="auto"/>
            <w:vAlign w:val="center"/>
            <w:hideMark/>
          </w:tcPr>
          <w:p w:rsidR="00AF5BE6" w:rsidRPr="00A56AA1" w:rsidRDefault="00AF5BE6" w:rsidP="00AF5BE6">
            <w:pPr>
              <w:jc w:val="center"/>
              <w:rPr>
                <w:b/>
                <w:bCs/>
              </w:rPr>
            </w:pPr>
            <w:r w:rsidRPr="00A56AA1">
              <w:rPr>
                <w:b/>
                <w:bCs/>
              </w:rPr>
              <w:t>LINEA</w:t>
            </w:r>
          </w:p>
        </w:tc>
        <w:tc>
          <w:tcPr>
            <w:tcW w:w="0" w:type="auto"/>
            <w:vAlign w:val="center"/>
            <w:hideMark/>
          </w:tcPr>
          <w:p w:rsidR="00AF5BE6" w:rsidRPr="00A56AA1" w:rsidRDefault="00AF5BE6" w:rsidP="00AF5BE6">
            <w:pPr>
              <w:jc w:val="center"/>
              <w:rPr>
                <w:b/>
                <w:bCs/>
              </w:rPr>
            </w:pPr>
            <w:r w:rsidRPr="00A56AA1">
              <w:rPr>
                <w:b/>
                <w:bCs/>
              </w:rPr>
              <w:t>SUPERFICIE</w:t>
            </w:r>
          </w:p>
        </w:tc>
      </w:tr>
      <w:tr w:rsidR="00AF5BE6" w:rsidRPr="00A56AA1" w:rsidTr="003C0042">
        <w:trPr>
          <w:tblCellSpacing w:w="15" w:type="dxa"/>
        </w:trPr>
        <w:tc>
          <w:tcPr>
            <w:tcW w:w="0" w:type="auto"/>
            <w:tcBorders>
              <w:top w:val="single" w:sz="6" w:space="0" w:color="auto"/>
              <w:bottom w:val="single" w:sz="6" w:space="0" w:color="auto"/>
            </w:tcBorders>
            <w:shd w:val="clear" w:color="auto" w:fill="00B050"/>
            <w:vAlign w:val="center"/>
            <w:hideMark/>
          </w:tcPr>
          <w:p w:rsidR="00AF5BE6" w:rsidRPr="00A56AA1" w:rsidRDefault="00AF5BE6" w:rsidP="00AF5BE6">
            <w:pPr>
              <w:rPr>
                <w:b/>
                <w:bCs/>
              </w:rPr>
            </w:pPr>
            <w:r w:rsidRPr="00A56AA1">
              <w:rPr>
                <w:b/>
                <w:bCs/>
              </w:rPr>
              <w:t>1 Vegetazione</w:t>
            </w:r>
          </w:p>
        </w:tc>
        <w:tc>
          <w:tcPr>
            <w:tcW w:w="0" w:type="auto"/>
            <w:vAlign w:val="center"/>
            <w:hideMark/>
          </w:tcPr>
          <w:p w:rsidR="00AF5BE6" w:rsidRPr="00A56AA1" w:rsidRDefault="00AF5BE6" w:rsidP="00AF5BE6">
            <w:pPr>
              <w:rPr>
                <w:b/>
                <w:bCs/>
              </w:rPr>
            </w:pPr>
            <w:r w:rsidRPr="00A56AA1">
              <w:rPr>
                <w:b/>
                <w:bCs/>
              </w:rPr>
              <w:t>Albero</w:t>
            </w:r>
          </w:p>
        </w:tc>
        <w:tc>
          <w:tcPr>
            <w:tcW w:w="0" w:type="auto"/>
            <w:vAlign w:val="center"/>
            <w:hideMark/>
          </w:tcPr>
          <w:p w:rsidR="00AF5BE6" w:rsidRPr="00A56AA1" w:rsidRDefault="00AF5BE6" w:rsidP="00AF5BE6">
            <w:pPr>
              <w:rPr>
                <w:b/>
                <w:bCs/>
              </w:rPr>
            </w:pPr>
            <w:r w:rsidRPr="00A56AA1">
              <w:rPr>
                <w:b/>
                <w:bCs/>
              </w:rPr>
              <w:t>Siepe</w:t>
            </w:r>
          </w:p>
        </w:tc>
        <w:tc>
          <w:tcPr>
            <w:tcW w:w="0" w:type="auto"/>
            <w:vAlign w:val="center"/>
            <w:hideMark/>
          </w:tcPr>
          <w:p w:rsidR="00AF5BE6" w:rsidRPr="00A56AA1" w:rsidRDefault="00AF5BE6" w:rsidP="00AF5BE6">
            <w:pPr>
              <w:rPr>
                <w:b/>
                <w:bCs/>
              </w:rPr>
            </w:pPr>
            <w:r w:rsidRPr="00A56AA1">
              <w:rPr>
                <w:b/>
                <w:bCs/>
              </w:rPr>
              <w:t>Prato</w:t>
            </w:r>
          </w:p>
        </w:tc>
      </w:tr>
      <w:tr w:rsidR="00AF5BE6" w:rsidRPr="00A56AA1" w:rsidTr="003C0042">
        <w:trPr>
          <w:tblCellSpacing w:w="15" w:type="dxa"/>
        </w:trPr>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2 Arredo urbano</w:t>
            </w:r>
          </w:p>
        </w:tc>
        <w:tc>
          <w:tcPr>
            <w:tcW w:w="0" w:type="auto"/>
            <w:vAlign w:val="center"/>
            <w:hideMark/>
          </w:tcPr>
          <w:p w:rsidR="00AF5BE6" w:rsidRPr="00A56AA1" w:rsidRDefault="00AF5BE6" w:rsidP="00AF5BE6">
            <w:pPr>
              <w:rPr>
                <w:b/>
                <w:bCs/>
              </w:rPr>
            </w:pPr>
            <w:r w:rsidRPr="00A56AA1">
              <w:rPr>
                <w:b/>
                <w:bCs/>
              </w:rPr>
              <w:t>Cestino</w:t>
            </w:r>
          </w:p>
        </w:tc>
        <w:tc>
          <w:tcPr>
            <w:tcW w:w="0" w:type="auto"/>
            <w:vAlign w:val="center"/>
            <w:hideMark/>
          </w:tcPr>
          <w:p w:rsidR="00AF5BE6" w:rsidRPr="00A56AA1" w:rsidRDefault="00AF5BE6" w:rsidP="00AF5BE6">
            <w:pPr>
              <w:rPr>
                <w:b/>
                <w:bCs/>
              </w:rPr>
            </w:pPr>
            <w:r w:rsidRPr="00A56AA1">
              <w:rPr>
                <w:b/>
                <w:bCs/>
              </w:rPr>
              <w:t>Cordolo</w:t>
            </w:r>
          </w:p>
        </w:tc>
        <w:tc>
          <w:tcPr>
            <w:tcW w:w="0" w:type="auto"/>
            <w:vAlign w:val="center"/>
            <w:hideMark/>
          </w:tcPr>
          <w:p w:rsidR="00AF5BE6" w:rsidRPr="00A56AA1" w:rsidRDefault="00AF5BE6" w:rsidP="00AF5BE6">
            <w:pPr>
              <w:rPr>
                <w:b/>
                <w:bCs/>
              </w:rPr>
            </w:pPr>
            <w:r w:rsidRPr="00A56AA1">
              <w:rPr>
                <w:b/>
                <w:bCs/>
              </w:rPr>
              <w:t>Pavimentazione</w:t>
            </w:r>
          </w:p>
        </w:tc>
      </w:tr>
      <w:tr w:rsidR="00AF5BE6" w:rsidRPr="00A56AA1" w:rsidTr="003C0042">
        <w:trPr>
          <w:tblCellSpacing w:w="15" w:type="dxa"/>
        </w:trPr>
        <w:tc>
          <w:tcPr>
            <w:tcW w:w="0" w:type="auto"/>
            <w:tcBorders>
              <w:top w:val="single" w:sz="6" w:space="0" w:color="auto"/>
              <w:bottom w:val="single" w:sz="6" w:space="0" w:color="auto"/>
            </w:tcBorders>
            <w:shd w:val="clear" w:color="auto" w:fill="00B0F0"/>
            <w:vAlign w:val="center"/>
            <w:hideMark/>
          </w:tcPr>
          <w:p w:rsidR="00AF5BE6" w:rsidRPr="00A56AA1" w:rsidRDefault="00AF5BE6" w:rsidP="00AF5BE6">
            <w:pPr>
              <w:rPr>
                <w:b/>
                <w:bCs/>
              </w:rPr>
            </w:pPr>
            <w:r w:rsidRPr="00A56AA1">
              <w:rPr>
                <w:b/>
                <w:bCs/>
              </w:rPr>
              <w:t>3 Fruizione e gestione</w:t>
            </w:r>
          </w:p>
        </w:tc>
        <w:tc>
          <w:tcPr>
            <w:tcW w:w="0" w:type="auto"/>
            <w:vAlign w:val="center"/>
            <w:hideMark/>
          </w:tcPr>
          <w:p w:rsidR="00AF5BE6" w:rsidRPr="00A56AA1" w:rsidRDefault="00AF5BE6" w:rsidP="00AF5BE6">
            <w:pPr>
              <w:rPr>
                <w:b/>
                <w:bCs/>
              </w:rPr>
            </w:pPr>
            <w:r w:rsidRPr="00A56AA1">
              <w:rPr>
                <w:b/>
                <w:bCs/>
              </w:rPr>
              <w:t>–</w:t>
            </w:r>
          </w:p>
        </w:tc>
        <w:tc>
          <w:tcPr>
            <w:tcW w:w="0" w:type="auto"/>
            <w:vAlign w:val="center"/>
            <w:hideMark/>
          </w:tcPr>
          <w:p w:rsidR="00AF5BE6" w:rsidRPr="00A56AA1" w:rsidRDefault="00AF5BE6" w:rsidP="00AF5BE6">
            <w:pPr>
              <w:rPr>
                <w:b/>
                <w:bCs/>
              </w:rPr>
            </w:pPr>
            <w:r w:rsidRPr="00A56AA1">
              <w:rPr>
                <w:b/>
                <w:bCs/>
              </w:rPr>
              <w:t>–</w:t>
            </w:r>
          </w:p>
        </w:tc>
        <w:tc>
          <w:tcPr>
            <w:tcW w:w="0" w:type="auto"/>
            <w:vAlign w:val="center"/>
            <w:hideMark/>
          </w:tcPr>
          <w:p w:rsidR="00AF5BE6" w:rsidRPr="00A56AA1" w:rsidRDefault="00AF5BE6" w:rsidP="00AF5BE6">
            <w:pPr>
              <w:rPr>
                <w:b/>
                <w:bCs/>
              </w:rPr>
            </w:pPr>
            <w:r w:rsidRPr="00A56AA1">
              <w:rPr>
                <w:b/>
                <w:bCs/>
              </w:rPr>
              <w:t>Area gioco</w:t>
            </w:r>
          </w:p>
        </w:tc>
      </w:tr>
      <w:tr w:rsidR="00AF5BE6" w:rsidRPr="00A56AA1" w:rsidTr="003C0042">
        <w:trPr>
          <w:tblCellSpacing w:w="15" w:type="dxa"/>
        </w:trPr>
        <w:tc>
          <w:tcPr>
            <w:tcW w:w="0" w:type="auto"/>
            <w:tcBorders>
              <w:top w:val="single" w:sz="6" w:space="0" w:color="auto"/>
              <w:bottom w:val="single" w:sz="4" w:space="0" w:color="auto"/>
            </w:tcBorders>
            <w:shd w:val="clear" w:color="auto" w:fill="0070C0"/>
            <w:vAlign w:val="center"/>
            <w:hideMark/>
          </w:tcPr>
          <w:p w:rsidR="00AF5BE6" w:rsidRPr="00A56AA1" w:rsidRDefault="00AF5BE6" w:rsidP="00AF5BE6">
            <w:pPr>
              <w:rPr>
                <w:b/>
                <w:bCs/>
              </w:rPr>
            </w:pPr>
            <w:r w:rsidRPr="00A56AA1">
              <w:rPr>
                <w:b/>
                <w:bCs/>
              </w:rPr>
              <w:t>4 Fattori ambientali</w:t>
            </w:r>
          </w:p>
        </w:tc>
        <w:tc>
          <w:tcPr>
            <w:tcW w:w="0" w:type="auto"/>
            <w:vAlign w:val="center"/>
            <w:hideMark/>
          </w:tcPr>
          <w:p w:rsidR="00AF5BE6" w:rsidRPr="00A56AA1" w:rsidRDefault="00AF5BE6" w:rsidP="00AF5BE6">
            <w:pPr>
              <w:rPr>
                <w:b/>
                <w:bCs/>
              </w:rPr>
            </w:pPr>
            <w:r w:rsidRPr="00A56AA1">
              <w:rPr>
                <w:b/>
                <w:bCs/>
              </w:rPr>
              <w:t>–</w:t>
            </w:r>
          </w:p>
        </w:tc>
        <w:tc>
          <w:tcPr>
            <w:tcW w:w="0" w:type="auto"/>
            <w:vAlign w:val="center"/>
            <w:hideMark/>
          </w:tcPr>
          <w:p w:rsidR="00AF5BE6" w:rsidRPr="00A56AA1" w:rsidRDefault="00AF5BE6" w:rsidP="00AF5BE6">
            <w:pPr>
              <w:rPr>
                <w:b/>
                <w:bCs/>
              </w:rPr>
            </w:pPr>
            <w:r w:rsidRPr="00A56AA1">
              <w:rPr>
                <w:b/>
                <w:bCs/>
              </w:rPr>
              <w:t>–</w:t>
            </w:r>
          </w:p>
        </w:tc>
        <w:tc>
          <w:tcPr>
            <w:tcW w:w="0" w:type="auto"/>
            <w:vAlign w:val="center"/>
            <w:hideMark/>
          </w:tcPr>
          <w:p w:rsidR="00AF5BE6" w:rsidRPr="00A56AA1" w:rsidRDefault="00AF5BE6" w:rsidP="00AF5BE6">
            <w:pPr>
              <w:rPr>
                <w:b/>
                <w:bCs/>
              </w:rPr>
            </w:pPr>
            <w:r w:rsidRPr="00A56AA1">
              <w:rPr>
                <w:b/>
                <w:bCs/>
              </w:rPr>
              <w:t>Area di proliferazione agenti infestanti</w:t>
            </w:r>
          </w:p>
        </w:tc>
      </w:tr>
    </w:tbl>
    <w:p w:rsidR="00AF5BE6" w:rsidRPr="00A56AA1" w:rsidRDefault="00AF5BE6" w:rsidP="00AF5BE6">
      <w:pPr>
        <w:spacing w:before="100" w:beforeAutospacing="1" w:after="100" w:afterAutospacing="1"/>
        <w:outlineLvl w:val="2"/>
        <w:rPr>
          <w:b/>
          <w:bCs/>
        </w:rPr>
      </w:pPr>
      <w:r w:rsidRPr="00A56AA1">
        <w:rPr>
          <w:b/>
          <w:bCs/>
        </w:rPr>
        <w:t>Tabella 2 – Tipi Principali (TP)</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27"/>
        <w:gridCol w:w="2241"/>
      </w:tblGrid>
      <w:tr w:rsidR="00AF5BE6" w:rsidRPr="00A56AA1" w:rsidTr="00AF5BE6">
        <w:trPr>
          <w:tblHeader/>
          <w:tblCellSpacing w:w="15" w:type="dxa"/>
        </w:trPr>
        <w:tc>
          <w:tcPr>
            <w:tcW w:w="0" w:type="auto"/>
            <w:vAlign w:val="center"/>
            <w:hideMark/>
          </w:tcPr>
          <w:p w:rsidR="00AF5BE6" w:rsidRPr="00A56AA1" w:rsidRDefault="00AF5BE6" w:rsidP="00AF5BE6">
            <w:pPr>
              <w:jc w:val="center"/>
              <w:rPr>
                <w:b/>
                <w:bCs/>
              </w:rPr>
            </w:pPr>
            <w:r w:rsidRPr="00A56AA1">
              <w:rPr>
                <w:b/>
                <w:bCs/>
              </w:rPr>
              <w:lastRenderedPageBreak/>
              <w:t>CODICE TP</w:t>
            </w:r>
          </w:p>
        </w:tc>
        <w:tc>
          <w:tcPr>
            <w:tcW w:w="0" w:type="auto"/>
            <w:vAlign w:val="center"/>
            <w:hideMark/>
          </w:tcPr>
          <w:p w:rsidR="00AF5BE6" w:rsidRPr="00A56AA1" w:rsidRDefault="00AF5BE6" w:rsidP="00AF5BE6">
            <w:pPr>
              <w:jc w:val="center"/>
              <w:rPr>
                <w:b/>
                <w:bCs/>
              </w:rPr>
            </w:pPr>
            <w:r w:rsidRPr="00A56AA1">
              <w:rPr>
                <w:b/>
                <w:bCs/>
              </w:rPr>
              <w:t>TIPO PRINCIPALE</w:t>
            </w:r>
          </w:p>
        </w:tc>
      </w:tr>
      <w:tr w:rsidR="00AF5BE6" w:rsidRPr="00A56AA1" w:rsidTr="003C0042">
        <w:trPr>
          <w:tblCellSpacing w:w="15" w:type="dxa"/>
        </w:trPr>
        <w:tc>
          <w:tcPr>
            <w:tcW w:w="0" w:type="auto"/>
            <w:vAlign w:val="center"/>
            <w:hideMark/>
          </w:tcPr>
          <w:p w:rsidR="00AF5BE6" w:rsidRPr="00A56AA1" w:rsidRDefault="00AF5BE6" w:rsidP="00AF5BE6">
            <w:r w:rsidRPr="00A56AA1">
              <w:t>1</w:t>
            </w:r>
          </w:p>
        </w:tc>
        <w:tc>
          <w:tcPr>
            <w:tcW w:w="0" w:type="auto"/>
            <w:tcBorders>
              <w:top w:val="single" w:sz="6" w:space="0" w:color="auto"/>
              <w:bottom w:val="single" w:sz="6" w:space="0" w:color="auto"/>
            </w:tcBorders>
            <w:shd w:val="clear" w:color="auto" w:fill="00B050"/>
            <w:vAlign w:val="center"/>
            <w:hideMark/>
          </w:tcPr>
          <w:p w:rsidR="00AF5BE6" w:rsidRPr="00A56AA1" w:rsidRDefault="00AF5BE6" w:rsidP="00AF5BE6">
            <w:pPr>
              <w:rPr>
                <w:b/>
                <w:bCs/>
              </w:rPr>
            </w:pPr>
            <w:r w:rsidRPr="00A56AA1">
              <w:rPr>
                <w:b/>
                <w:bCs/>
              </w:rPr>
              <w:t>Vegetazione</w:t>
            </w:r>
          </w:p>
        </w:tc>
      </w:tr>
      <w:tr w:rsidR="00AF5BE6" w:rsidRPr="00A56AA1" w:rsidTr="003C0042">
        <w:trPr>
          <w:tblCellSpacing w:w="15" w:type="dxa"/>
        </w:trPr>
        <w:tc>
          <w:tcPr>
            <w:tcW w:w="0" w:type="auto"/>
            <w:vAlign w:val="center"/>
            <w:hideMark/>
          </w:tcPr>
          <w:p w:rsidR="00AF5BE6" w:rsidRPr="00A56AA1" w:rsidRDefault="00AF5BE6" w:rsidP="00AF5BE6">
            <w:r w:rsidRPr="00A56AA1">
              <w:t>2</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Arredo Urbano</w:t>
            </w:r>
          </w:p>
        </w:tc>
      </w:tr>
      <w:tr w:rsidR="00AF5BE6" w:rsidRPr="00A56AA1" w:rsidTr="003C0042">
        <w:trPr>
          <w:tblCellSpacing w:w="15" w:type="dxa"/>
        </w:trPr>
        <w:tc>
          <w:tcPr>
            <w:tcW w:w="0" w:type="auto"/>
            <w:vAlign w:val="center"/>
            <w:hideMark/>
          </w:tcPr>
          <w:p w:rsidR="00AF5BE6" w:rsidRPr="00A56AA1" w:rsidRDefault="00AF5BE6" w:rsidP="00AF5BE6">
            <w:r w:rsidRPr="00A56AA1">
              <w:t>3</w:t>
            </w:r>
          </w:p>
        </w:tc>
        <w:tc>
          <w:tcPr>
            <w:tcW w:w="0" w:type="auto"/>
            <w:tcBorders>
              <w:top w:val="single" w:sz="6" w:space="0" w:color="auto"/>
              <w:bottom w:val="single" w:sz="6" w:space="0" w:color="auto"/>
            </w:tcBorders>
            <w:shd w:val="clear" w:color="auto" w:fill="00B0F0"/>
            <w:vAlign w:val="center"/>
            <w:hideMark/>
          </w:tcPr>
          <w:p w:rsidR="00AF5BE6" w:rsidRPr="00A56AA1" w:rsidRDefault="00AF5BE6" w:rsidP="00AF5BE6">
            <w:pPr>
              <w:rPr>
                <w:b/>
                <w:bCs/>
              </w:rPr>
            </w:pPr>
            <w:r w:rsidRPr="00A56AA1">
              <w:rPr>
                <w:b/>
                <w:bCs/>
              </w:rPr>
              <w:t>Fruizione e Gestione</w:t>
            </w:r>
          </w:p>
        </w:tc>
      </w:tr>
      <w:tr w:rsidR="00AF5BE6" w:rsidRPr="00A56AA1" w:rsidTr="003C0042">
        <w:trPr>
          <w:tblCellSpacing w:w="15" w:type="dxa"/>
        </w:trPr>
        <w:tc>
          <w:tcPr>
            <w:tcW w:w="0" w:type="auto"/>
            <w:vAlign w:val="center"/>
            <w:hideMark/>
          </w:tcPr>
          <w:p w:rsidR="00AF5BE6" w:rsidRPr="00A56AA1" w:rsidRDefault="00AF5BE6" w:rsidP="00AF5BE6">
            <w:r w:rsidRPr="00A56AA1">
              <w:t>4</w:t>
            </w:r>
          </w:p>
        </w:tc>
        <w:tc>
          <w:tcPr>
            <w:tcW w:w="0" w:type="auto"/>
            <w:tcBorders>
              <w:top w:val="single" w:sz="6" w:space="0" w:color="auto"/>
              <w:bottom w:val="single" w:sz="4" w:space="0" w:color="auto"/>
            </w:tcBorders>
            <w:shd w:val="clear" w:color="auto" w:fill="0070C0"/>
            <w:vAlign w:val="center"/>
            <w:hideMark/>
          </w:tcPr>
          <w:p w:rsidR="00AF5BE6" w:rsidRPr="00A56AA1" w:rsidRDefault="00AF5BE6" w:rsidP="00AF5BE6">
            <w:pPr>
              <w:rPr>
                <w:b/>
                <w:bCs/>
              </w:rPr>
            </w:pPr>
            <w:r w:rsidRPr="00A56AA1">
              <w:rPr>
                <w:b/>
                <w:bCs/>
              </w:rPr>
              <w:t>Fattori Ambientali</w:t>
            </w:r>
          </w:p>
        </w:tc>
      </w:tr>
    </w:tbl>
    <w:p w:rsidR="00AF5BE6" w:rsidRPr="00A56AA1" w:rsidRDefault="00AF5BE6" w:rsidP="00AF5BE6">
      <w:pPr>
        <w:spacing w:before="100" w:beforeAutospacing="1" w:after="100" w:afterAutospacing="1"/>
        <w:outlineLvl w:val="2"/>
        <w:rPr>
          <w:b/>
          <w:bCs/>
        </w:rPr>
      </w:pPr>
      <w:r w:rsidRPr="00A56AA1">
        <w:rPr>
          <w:b/>
          <w:bCs/>
        </w:rPr>
        <w:t>Tabella 3 – Tipi Secondari (TS)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14"/>
        <w:gridCol w:w="4474"/>
      </w:tblGrid>
      <w:tr w:rsidR="00AF5BE6" w:rsidRPr="00A56AA1" w:rsidTr="00AF5BE6">
        <w:trPr>
          <w:tblHeader/>
          <w:tblCellSpacing w:w="15" w:type="dxa"/>
        </w:trPr>
        <w:tc>
          <w:tcPr>
            <w:tcW w:w="0" w:type="auto"/>
            <w:vAlign w:val="center"/>
            <w:hideMark/>
          </w:tcPr>
          <w:p w:rsidR="00AF5BE6" w:rsidRPr="00A56AA1" w:rsidRDefault="00AF5BE6" w:rsidP="00AF5BE6">
            <w:pPr>
              <w:jc w:val="center"/>
              <w:rPr>
                <w:b/>
                <w:bCs/>
              </w:rPr>
            </w:pPr>
            <w:r w:rsidRPr="00A56AA1">
              <w:rPr>
                <w:b/>
                <w:bCs/>
              </w:rPr>
              <w:t>CODICE TS</w:t>
            </w:r>
          </w:p>
        </w:tc>
        <w:tc>
          <w:tcPr>
            <w:tcW w:w="0" w:type="auto"/>
            <w:vAlign w:val="center"/>
            <w:hideMark/>
          </w:tcPr>
          <w:p w:rsidR="00AF5BE6" w:rsidRPr="00A56AA1" w:rsidRDefault="00AF5BE6" w:rsidP="00AF5BE6">
            <w:pPr>
              <w:jc w:val="center"/>
              <w:rPr>
                <w:b/>
                <w:bCs/>
              </w:rPr>
            </w:pPr>
            <w:r w:rsidRPr="00A56AA1">
              <w:rPr>
                <w:b/>
                <w:bCs/>
              </w:rPr>
              <w:t>TIPO SECONDARIO</w:t>
            </w:r>
          </w:p>
        </w:tc>
      </w:tr>
      <w:tr w:rsidR="00AF5BE6" w:rsidRPr="00A56AA1" w:rsidTr="003C0042">
        <w:trPr>
          <w:tblCellSpacing w:w="15" w:type="dxa"/>
        </w:trPr>
        <w:tc>
          <w:tcPr>
            <w:tcW w:w="0" w:type="auto"/>
            <w:vAlign w:val="center"/>
            <w:hideMark/>
          </w:tcPr>
          <w:p w:rsidR="00AF5BE6" w:rsidRPr="00A56AA1" w:rsidRDefault="00AF5BE6" w:rsidP="00AF5BE6">
            <w:r w:rsidRPr="00A56AA1">
              <w:t>01</w:t>
            </w:r>
          </w:p>
        </w:tc>
        <w:tc>
          <w:tcPr>
            <w:tcW w:w="0" w:type="auto"/>
            <w:tcBorders>
              <w:top w:val="single" w:sz="6" w:space="0" w:color="auto"/>
              <w:bottom w:val="single" w:sz="6" w:space="0" w:color="auto"/>
            </w:tcBorders>
            <w:shd w:val="clear" w:color="auto" w:fill="00B050"/>
            <w:vAlign w:val="center"/>
            <w:hideMark/>
          </w:tcPr>
          <w:p w:rsidR="00AF5BE6" w:rsidRPr="00A56AA1" w:rsidRDefault="00AF5BE6" w:rsidP="00AF5BE6">
            <w:pPr>
              <w:rPr>
                <w:b/>
                <w:bCs/>
              </w:rPr>
            </w:pPr>
            <w:r w:rsidRPr="00A56AA1">
              <w:rPr>
                <w:b/>
                <w:bCs/>
              </w:rPr>
              <w:t>Prato</w:t>
            </w:r>
          </w:p>
        </w:tc>
      </w:tr>
      <w:tr w:rsidR="00AF5BE6" w:rsidRPr="00A56AA1" w:rsidTr="003C0042">
        <w:trPr>
          <w:tblCellSpacing w:w="15" w:type="dxa"/>
        </w:trPr>
        <w:tc>
          <w:tcPr>
            <w:tcW w:w="0" w:type="auto"/>
            <w:vAlign w:val="center"/>
            <w:hideMark/>
          </w:tcPr>
          <w:p w:rsidR="00AF5BE6" w:rsidRPr="00A56AA1" w:rsidRDefault="00AF5BE6" w:rsidP="00AF5BE6">
            <w:r w:rsidRPr="00A56AA1">
              <w:t>02</w:t>
            </w:r>
          </w:p>
        </w:tc>
        <w:tc>
          <w:tcPr>
            <w:tcW w:w="0" w:type="auto"/>
            <w:tcBorders>
              <w:top w:val="single" w:sz="6" w:space="0" w:color="auto"/>
              <w:bottom w:val="single" w:sz="6" w:space="0" w:color="auto"/>
            </w:tcBorders>
            <w:shd w:val="clear" w:color="auto" w:fill="00B050"/>
            <w:vAlign w:val="center"/>
            <w:hideMark/>
          </w:tcPr>
          <w:p w:rsidR="00AF5BE6" w:rsidRPr="00A56AA1" w:rsidRDefault="00AF5BE6" w:rsidP="00AF5BE6">
            <w:pPr>
              <w:rPr>
                <w:b/>
                <w:bCs/>
              </w:rPr>
            </w:pPr>
            <w:r w:rsidRPr="00A56AA1">
              <w:rPr>
                <w:b/>
                <w:bCs/>
              </w:rPr>
              <w:t>Aiuola</w:t>
            </w:r>
          </w:p>
        </w:tc>
      </w:tr>
      <w:tr w:rsidR="00AF5BE6" w:rsidRPr="00A56AA1" w:rsidTr="003C0042">
        <w:trPr>
          <w:tblCellSpacing w:w="15" w:type="dxa"/>
        </w:trPr>
        <w:tc>
          <w:tcPr>
            <w:tcW w:w="0" w:type="auto"/>
            <w:vAlign w:val="center"/>
            <w:hideMark/>
          </w:tcPr>
          <w:p w:rsidR="00AF5BE6" w:rsidRPr="00A56AA1" w:rsidRDefault="00AF5BE6" w:rsidP="00AF5BE6">
            <w:r w:rsidRPr="00A56AA1">
              <w:t>03</w:t>
            </w:r>
          </w:p>
        </w:tc>
        <w:tc>
          <w:tcPr>
            <w:tcW w:w="0" w:type="auto"/>
            <w:tcBorders>
              <w:top w:val="single" w:sz="6" w:space="0" w:color="auto"/>
              <w:bottom w:val="single" w:sz="6" w:space="0" w:color="auto"/>
            </w:tcBorders>
            <w:shd w:val="clear" w:color="auto" w:fill="00B050"/>
            <w:vAlign w:val="center"/>
            <w:hideMark/>
          </w:tcPr>
          <w:p w:rsidR="00AF5BE6" w:rsidRPr="00A56AA1" w:rsidRDefault="00AF5BE6" w:rsidP="00AF5BE6">
            <w:pPr>
              <w:rPr>
                <w:b/>
                <w:bCs/>
              </w:rPr>
            </w:pPr>
            <w:r w:rsidRPr="00A56AA1">
              <w:rPr>
                <w:b/>
                <w:bCs/>
              </w:rPr>
              <w:t>Pianta</w:t>
            </w:r>
          </w:p>
        </w:tc>
      </w:tr>
      <w:tr w:rsidR="00AF5BE6" w:rsidRPr="00A56AA1" w:rsidTr="003C0042">
        <w:trPr>
          <w:tblCellSpacing w:w="15" w:type="dxa"/>
        </w:trPr>
        <w:tc>
          <w:tcPr>
            <w:tcW w:w="0" w:type="auto"/>
            <w:vAlign w:val="center"/>
            <w:hideMark/>
          </w:tcPr>
          <w:p w:rsidR="00AF5BE6" w:rsidRPr="00A56AA1" w:rsidRDefault="00AF5BE6" w:rsidP="00AF5BE6">
            <w:r w:rsidRPr="00A56AA1">
              <w:t>04</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Specchio d'acqua</w:t>
            </w:r>
          </w:p>
        </w:tc>
      </w:tr>
      <w:tr w:rsidR="00AF5BE6" w:rsidRPr="00A56AA1" w:rsidTr="003C0042">
        <w:trPr>
          <w:tblCellSpacing w:w="15" w:type="dxa"/>
        </w:trPr>
        <w:tc>
          <w:tcPr>
            <w:tcW w:w="0" w:type="auto"/>
            <w:vAlign w:val="center"/>
            <w:hideMark/>
          </w:tcPr>
          <w:p w:rsidR="00AF5BE6" w:rsidRPr="00A56AA1" w:rsidRDefault="00AF5BE6" w:rsidP="00AF5BE6">
            <w:r w:rsidRPr="00A56AA1">
              <w:t>05</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Area pavimentata</w:t>
            </w:r>
          </w:p>
        </w:tc>
      </w:tr>
      <w:tr w:rsidR="00AF5BE6" w:rsidRPr="00A56AA1" w:rsidTr="003C0042">
        <w:trPr>
          <w:tblCellSpacing w:w="15" w:type="dxa"/>
        </w:trPr>
        <w:tc>
          <w:tcPr>
            <w:tcW w:w="0" w:type="auto"/>
            <w:vAlign w:val="center"/>
            <w:hideMark/>
          </w:tcPr>
          <w:p w:rsidR="00AF5BE6" w:rsidRPr="00A56AA1" w:rsidRDefault="00AF5BE6" w:rsidP="00AF5BE6">
            <w:r w:rsidRPr="00A56AA1">
              <w:t>06</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pallavolo/basket</w:t>
            </w:r>
          </w:p>
        </w:tc>
      </w:tr>
      <w:tr w:rsidR="00AF5BE6" w:rsidRPr="00A56AA1" w:rsidTr="003C0042">
        <w:trPr>
          <w:tblCellSpacing w:w="15" w:type="dxa"/>
        </w:trPr>
        <w:tc>
          <w:tcPr>
            <w:tcW w:w="0" w:type="auto"/>
            <w:vAlign w:val="center"/>
            <w:hideMark/>
          </w:tcPr>
          <w:p w:rsidR="00AF5BE6" w:rsidRPr="00A56AA1" w:rsidRDefault="00AF5BE6" w:rsidP="00AF5BE6">
            <w:r w:rsidRPr="00A56AA1">
              <w:t>07</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campo bocce</w:t>
            </w:r>
          </w:p>
        </w:tc>
      </w:tr>
      <w:tr w:rsidR="00AF5BE6" w:rsidRPr="00A56AA1" w:rsidTr="003C0042">
        <w:trPr>
          <w:tblCellSpacing w:w="15" w:type="dxa"/>
        </w:trPr>
        <w:tc>
          <w:tcPr>
            <w:tcW w:w="0" w:type="auto"/>
            <w:vAlign w:val="center"/>
            <w:hideMark/>
          </w:tcPr>
          <w:p w:rsidR="00AF5BE6" w:rsidRPr="00A56AA1" w:rsidRDefault="00AF5BE6" w:rsidP="00AF5BE6">
            <w:r w:rsidRPr="00A56AA1">
              <w:t>08</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pista schettinaggio</w:t>
            </w:r>
          </w:p>
        </w:tc>
      </w:tr>
      <w:tr w:rsidR="00AF5BE6" w:rsidRPr="00A56AA1" w:rsidTr="003C0042">
        <w:trPr>
          <w:tblCellSpacing w:w="15" w:type="dxa"/>
        </w:trPr>
        <w:tc>
          <w:tcPr>
            <w:tcW w:w="0" w:type="auto"/>
            <w:vAlign w:val="center"/>
            <w:hideMark/>
          </w:tcPr>
          <w:p w:rsidR="00AF5BE6" w:rsidRPr="00A56AA1" w:rsidRDefault="00AF5BE6" w:rsidP="00AF5BE6">
            <w:r w:rsidRPr="00A56AA1">
              <w:t>09</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calcio</w:t>
            </w:r>
          </w:p>
        </w:tc>
      </w:tr>
      <w:tr w:rsidR="00AF5BE6" w:rsidRPr="00A56AA1" w:rsidTr="003C0042">
        <w:trPr>
          <w:tblCellSpacing w:w="15" w:type="dxa"/>
        </w:trPr>
        <w:tc>
          <w:tcPr>
            <w:tcW w:w="0" w:type="auto"/>
            <w:vAlign w:val="center"/>
            <w:hideMark/>
          </w:tcPr>
          <w:p w:rsidR="00AF5BE6" w:rsidRPr="00A56AA1" w:rsidRDefault="00AF5BE6" w:rsidP="00AF5BE6">
            <w:r w:rsidRPr="00A56AA1">
              <w:t>10</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calcetto</w:t>
            </w:r>
          </w:p>
        </w:tc>
      </w:tr>
      <w:tr w:rsidR="00AF5BE6" w:rsidRPr="00A56AA1" w:rsidTr="003C0042">
        <w:trPr>
          <w:tblCellSpacing w:w="15" w:type="dxa"/>
        </w:trPr>
        <w:tc>
          <w:tcPr>
            <w:tcW w:w="0" w:type="auto"/>
            <w:vAlign w:val="center"/>
            <w:hideMark/>
          </w:tcPr>
          <w:p w:rsidR="00AF5BE6" w:rsidRPr="00A56AA1" w:rsidRDefault="00AF5BE6" w:rsidP="00AF5BE6">
            <w:r w:rsidRPr="00A56AA1">
              <w:t>11</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altro</w:t>
            </w:r>
          </w:p>
        </w:tc>
      </w:tr>
      <w:tr w:rsidR="00AF5BE6" w:rsidRPr="00A56AA1" w:rsidTr="003C0042">
        <w:trPr>
          <w:tblCellSpacing w:w="15" w:type="dxa"/>
        </w:trPr>
        <w:tc>
          <w:tcPr>
            <w:tcW w:w="0" w:type="auto"/>
            <w:vAlign w:val="center"/>
            <w:hideMark/>
          </w:tcPr>
          <w:p w:rsidR="00AF5BE6" w:rsidRPr="00A56AA1" w:rsidRDefault="00AF5BE6" w:rsidP="00AF5BE6">
            <w:r w:rsidRPr="00A56AA1">
              <w:t>12</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Edificio</w:t>
            </w:r>
          </w:p>
        </w:tc>
      </w:tr>
      <w:tr w:rsidR="00AF5BE6" w:rsidRPr="00A56AA1" w:rsidTr="003C0042">
        <w:trPr>
          <w:tblCellSpacing w:w="15" w:type="dxa"/>
        </w:trPr>
        <w:tc>
          <w:tcPr>
            <w:tcW w:w="0" w:type="auto"/>
            <w:vAlign w:val="center"/>
            <w:hideMark/>
          </w:tcPr>
          <w:p w:rsidR="00AF5BE6" w:rsidRPr="00A56AA1" w:rsidRDefault="00AF5BE6" w:rsidP="00AF5BE6">
            <w:r w:rsidRPr="00A56AA1">
              <w:t>13</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Manufatto edilizio architettonico</w:t>
            </w:r>
          </w:p>
        </w:tc>
      </w:tr>
      <w:tr w:rsidR="00AF5BE6" w:rsidRPr="00A56AA1" w:rsidTr="003C0042">
        <w:trPr>
          <w:tblCellSpacing w:w="15" w:type="dxa"/>
        </w:trPr>
        <w:tc>
          <w:tcPr>
            <w:tcW w:w="0" w:type="auto"/>
            <w:vAlign w:val="center"/>
            <w:hideMark/>
          </w:tcPr>
          <w:p w:rsidR="00AF5BE6" w:rsidRPr="00A56AA1" w:rsidRDefault="00AF5BE6" w:rsidP="00AF5BE6">
            <w:r w:rsidRPr="00A56AA1">
              <w:t>14</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Manufatto arredo urbano</w:t>
            </w:r>
          </w:p>
        </w:tc>
      </w:tr>
      <w:tr w:rsidR="00AF5BE6" w:rsidRPr="00A56AA1" w:rsidTr="003C0042">
        <w:trPr>
          <w:tblCellSpacing w:w="15" w:type="dxa"/>
        </w:trPr>
        <w:tc>
          <w:tcPr>
            <w:tcW w:w="0" w:type="auto"/>
            <w:vAlign w:val="center"/>
            <w:hideMark/>
          </w:tcPr>
          <w:p w:rsidR="00AF5BE6" w:rsidRPr="00A56AA1" w:rsidRDefault="00AF5BE6" w:rsidP="00AF5BE6">
            <w:r w:rsidRPr="00A56AA1">
              <w:t>15</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Muro</w:t>
            </w:r>
          </w:p>
        </w:tc>
      </w:tr>
      <w:tr w:rsidR="00AF5BE6" w:rsidRPr="00A56AA1" w:rsidTr="003C0042">
        <w:trPr>
          <w:tblCellSpacing w:w="15" w:type="dxa"/>
        </w:trPr>
        <w:tc>
          <w:tcPr>
            <w:tcW w:w="0" w:type="auto"/>
            <w:vAlign w:val="center"/>
            <w:hideMark/>
          </w:tcPr>
          <w:p w:rsidR="00AF5BE6" w:rsidRPr="00A56AA1" w:rsidRDefault="00AF5BE6" w:rsidP="00AF5BE6">
            <w:r w:rsidRPr="00A56AA1">
              <w:t>16</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Cordolo</w:t>
            </w:r>
          </w:p>
        </w:tc>
      </w:tr>
      <w:tr w:rsidR="00AF5BE6" w:rsidRPr="00A56AA1" w:rsidTr="003C0042">
        <w:trPr>
          <w:tblCellSpacing w:w="15" w:type="dxa"/>
        </w:trPr>
        <w:tc>
          <w:tcPr>
            <w:tcW w:w="0" w:type="auto"/>
            <w:vAlign w:val="center"/>
            <w:hideMark/>
          </w:tcPr>
          <w:p w:rsidR="00AF5BE6" w:rsidRPr="00A56AA1" w:rsidRDefault="00AF5BE6" w:rsidP="00AF5BE6">
            <w:r w:rsidRPr="00A56AA1">
              <w:t>17</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Recinzione</w:t>
            </w:r>
          </w:p>
        </w:tc>
      </w:tr>
      <w:tr w:rsidR="00AF5BE6" w:rsidRPr="00A56AA1" w:rsidTr="003C0042">
        <w:trPr>
          <w:tblCellSpacing w:w="15" w:type="dxa"/>
        </w:trPr>
        <w:tc>
          <w:tcPr>
            <w:tcW w:w="0" w:type="auto"/>
            <w:vAlign w:val="center"/>
            <w:hideMark/>
          </w:tcPr>
          <w:p w:rsidR="00AF5BE6" w:rsidRPr="00A56AA1" w:rsidRDefault="00AF5BE6" w:rsidP="00AF5BE6">
            <w:r w:rsidRPr="00A56AA1">
              <w:t>18</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Cancello</w:t>
            </w:r>
          </w:p>
        </w:tc>
      </w:tr>
      <w:tr w:rsidR="00AF5BE6" w:rsidRPr="00A56AA1" w:rsidTr="003C0042">
        <w:trPr>
          <w:tblCellSpacing w:w="15" w:type="dxa"/>
        </w:trPr>
        <w:tc>
          <w:tcPr>
            <w:tcW w:w="0" w:type="auto"/>
            <w:vAlign w:val="center"/>
            <w:hideMark/>
          </w:tcPr>
          <w:p w:rsidR="00AF5BE6" w:rsidRPr="00A56AA1" w:rsidRDefault="00AF5BE6" w:rsidP="00AF5BE6">
            <w:r w:rsidRPr="00A56AA1">
              <w:t>19</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Panchina</w:t>
            </w:r>
          </w:p>
        </w:tc>
      </w:tr>
      <w:tr w:rsidR="00AF5BE6" w:rsidRPr="00A56AA1" w:rsidTr="003C0042">
        <w:trPr>
          <w:tblCellSpacing w:w="15" w:type="dxa"/>
        </w:trPr>
        <w:tc>
          <w:tcPr>
            <w:tcW w:w="0" w:type="auto"/>
            <w:vAlign w:val="center"/>
            <w:hideMark/>
          </w:tcPr>
          <w:p w:rsidR="00AF5BE6" w:rsidRPr="00A56AA1" w:rsidRDefault="00AF5BE6" w:rsidP="00AF5BE6">
            <w:r w:rsidRPr="00A56AA1">
              <w:t>20</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Canalina scolo acque</w:t>
            </w:r>
          </w:p>
        </w:tc>
      </w:tr>
      <w:tr w:rsidR="00AF5BE6" w:rsidRPr="00A56AA1" w:rsidTr="003C0042">
        <w:trPr>
          <w:tblCellSpacing w:w="15" w:type="dxa"/>
        </w:trPr>
        <w:tc>
          <w:tcPr>
            <w:tcW w:w="0" w:type="auto"/>
            <w:vAlign w:val="center"/>
            <w:hideMark/>
          </w:tcPr>
          <w:p w:rsidR="00AF5BE6" w:rsidRPr="00A56AA1" w:rsidRDefault="00AF5BE6" w:rsidP="00AF5BE6">
            <w:r w:rsidRPr="00A56AA1">
              <w:t>21</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Pozzetto</w:t>
            </w:r>
          </w:p>
        </w:tc>
      </w:tr>
      <w:tr w:rsidR="00AF5BE6" w:rsidRPr="00A56AA1" w:rsidTr="003C0042">
        <w:trPr>
          <w:tblCellSpacing w:w="15" w:type="dxa"/>
        </w:trPr>
        <w:tc>
          <w:tcPr>
            <w:tcW w:w="0" w:type="auto"/>
            <w:vAlign w:val="center"/>
            <w:hideMark/>
          </w:tcPr>
          <w:p w:rsidR="00AF5BE6" w:rsidRPr="00A56AA1" w:rsidRDefault="00AF5BE6" w:rsidP="00AF5BE6">
            <w:r w:rsidRPr="00A56AA1">
              <w:t>22</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Fontanella</w:t>
            </w:r>
          </w:p>
        </w:tc>
      </w:tr>
      <w:tr w:rsidR="00AF5BE6" w:rsidRPr="00A56AA1" w:rsidTr="003C0042">
        <w:trPr>
          <w:tblCellSpacing w:w="15" w:type="dxa"/>
        </w:trPr>
        <w:tc>
          <w:tcPr>
            <w:tcW w:w="0" w:type="auto"/>
            <w:vAlign w:val="center"/>
            <w:hideMark/>
          </w:tcPr>
          <w:p w:rsidR="00AF5BE6" w:rsidRPr="00A56AA1" w:rsidRDefault="00AF5BE6" w:rsidP="00AF5BE6">
            <w:r w:rsidRPr="00A56AA1">
              <w:t>23</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Idrante</w:t>
            </w:r>
          </w:p>
        </w:tc>
      </w:tr>
      <w:tr w:rsidR="00AF5BE6" w:rsidRPr="00A56AA1" w:rsidTr="003C0042">
        <w:trPr>
          <w:tblCellSpacing w:w="15" w:type="dxa"/>
        </w:trPr>
        <w:tc>
          <w:tcPr>
            <w:tcW w:w="0" w:type="auto"/>
            <w:vAlign w:val="center"/>
            <w:hideMark/>
          </w:tcPr>
          <w:p w:rsidR="00AF5BE6" w:rsidRPr="00A56AA1" w:rsidRDefault="00AF5BE6" w:rsidP="00AF5BE6">
            <w:r w:rsidRPr="00A56AA1">
              <w:t>24</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Cestino</w:t>
            </w:r>
          </w:p>
        </w:tc>
      </w:tr>
      <w:tr w:rsidR="00AF5BE6" w:rsidRPr="00A56AA1" w:rsidTr="003C0042">
        <w:trPr>
          <w:tblCellSpacing w:w="15" w:type="dxa"/>
        </w:trPr>
        <w:tc>
          <w:tcPr>
            <w:tcW w:w="0" w:type="auto"/>
            <w:vAlign w:val="center"/>
            <w:hideMark/>
          </w:tcPr>
          <w:p w:rsidR="00AF5BE6" w:rsidRPr="00A56AA1" w:rsidRDefault="00AF5BE6" w:rsidP="00AF5BE6">
            <w:r w:rsidRPr="00A56AA1">
              <w:t>25</w:t>
            </w:r>
          </w:p>
        </w:tc>
        <w:tc>
          <w:tcPr>
            <w:tcW w:w="0" w:type="auto"/>
            <w:tcBorders>
              <w:top w:val="single" w:sz="6" w:space="0" w:color="auto"/>
              <w:bottom w:val="single" w:sz="6" w:space="0" w:color="auto"/>
            </w:tcBorders>
            <w:shd w:val="clear" w:color="auto" w:fill="00B0F0"/>
            <w:vAlign w:val="center"/>
            <w:hideMark/>
          </w:tcPr>
          <w:p w:rsidR="00AF5BE6" w:rsidRPr="00A56AA1" w:rsidRDefault="00AF5BE6" w:rsidP="00AF5BE6">
            <w:pPr>
              <w:rPr>
                <w:b/>
                <w:bCs/>
              </w:rPr>
            </w:pPr>
            <w:r w:rsidRPr="00A56AA1">
              <w:rPr>
                <w:b/>
                <w:bCs/>
              </w:rPr>
              <w:t>Area convenzionata</w:t>
            </w:r>
          </w:p>
        </w:tc>
      </w:tr>
      <w:tr w:rsidR="00AF5BE6" w:rsidRPr="00A56AA1" w:rsidTr="003C0042">
        <w:trPr>
          <w:tblCellSpacing w:w="15" w:type="dxa"/>
        </w:trPr>
        <w:tc>
          <w:tcPr>
            <w:tcW w:w="0" w:type="auto"/>
            <w:vAlign w:val="center"/>
            <w:hideMark/>
          </w:tcPr>
          <w:p w:rsidR="00AF5BE6" w:rsidRPr="00A56AA1" w:rsidRDefault="00AF5BE6" w:rsidP="00AF5BE6">
            <w:r w:rsidRPr="00A56AA1">
              <w:t>26</w:t>
            </w:r>
          </w:p>
        </w:tc>
        <w:tc>
          <w:tcPr>
            <w:tcW w:w="0" w:type="auto"/>
            <w:tcBorders>
              <w:top w:val="single" w:sz="6" w:space="0" w:color="auto"/>
              <w:bottom w:val="single" w:sz="6" w:space="0" w:color="auto"/>
            </w:tcBorders>
            <w:shd w:val="clear" w:color="auto" w:fill="00B0F0"/>
            <w:vAlign w:val="center"/>
            <w:hideMark/>
          </w:tcPr>
          <w:p w:rsidR="00AF5BE6" w:rsidRPr="00A56AA1" w:rsidRDefault="00AF5BE6" w:rsidP="00AF5BE6">
            <w:pPr>
              <w:rPr>
                <w:b/>
                <w:bCs/>
              </w:rPr>
            </w:pPr>
            <w:r w:rsidRPr="00A56AA1">
              <w:rPr>
                <w:b/>
                <w:bCs/>
              </w:rPr>
              <w:t>Area assegnazione temporanea</w:t>
            </w:r>
          </w:p>
        </w:tc>
      </w:tr>
      <w:tr w:rsidR="00AF5BE6" w:rsidRPr="00A56AA1" w:rsidTr="003C0042">
        <w:trPr>
          <w:tblCellSpacing w:w="15" w:type="dxa"/>
        </w:trPr>
        <w:tc>
          <w:tcPr>
            <w:tcW w:w="0" w:type="auto"/>
            <w:vAlign w:val="center"/>
            <w:hideMark/>
          </w:tcPr>
          <w:p w:rsidR="00AF5BE6" w:rsidRPr="00A56AA1" w:rsidRDefault="00AF5BE6" w:rsidP="00AF5BE6">
            <w:r w:rsidRPr="00A56AA1">
              <w:t>27</w:t>
            </w:r>
          </w:p>
        </w:tc>
        <w:tc>
          <w:tcPr>
            <w:tcW w:w="0" w:type="auto"/>
            <w:tcBorders>
              <w:top w:val="single" w:sz="6" w:space="0" w:color="auto"/>
              <w:bottom w:val="single" w:sz="6" w:space="0" w:color="auto"/>
            </w:tcBorders>
            <w:shd w:val="clear" w:color="auto" w:fill="00B0F0"/>
            <w:vAlign w:val="center"/>
            <w:hideMark/>
          </w:tcPr>
          <w:p w:rsidR="00AF5BE6" w:rsidRPr="00A56AA1" w:rsidRDefault="00AF5BE6" w:rsidP="00AF5BE6">
            <w:pPr>
              <w:rPr>
                <w:b/>
                <w:bCs/>
              </w:rPr>
            </w:pPr>
            <w:r w:rsidRPr="00A56AA1">
              <w:rPr>
                <w:b/>
                <w:bCs/>
              </w:rPr>
              <w:t>Area funzionale</w:t>
            </w:r>
          </w:p>
        </w:tc>
      </w:tr>
      <w:tr w:rsidR="00AF5BE6" w:rsidRPr="00A56AA1" w:rsidTr="003C0042">
        <w:trPr>
          <w:tblCellSpacing w:w="15" w:type="dxa"/>
        </w:trPr>
        <w:tc>
          <w:tcPr>
            <w:tcW w:w="0" w:type="auto"/>
            <w:vAlign w:val="center"/>
            <w:hideMark/>
          </w:tcPr>
          <w:p w:rsidR="00AF5BE6" w:rsidRPr="00A56AA1" w:rsidRDefault="00AF5BE6" w:rsidP="00AF5BE6">
            <w:r w:rsidRPr="00A56AA1">
              <w:t>28</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pista ciclabile</w:t>
            </w:r>
          </w:p>
        </w:tc>
      </w:tr>
      <w:tr w:rsidR="00AF5BE6" w:rsidRPr="00A56AA1" w:rsidTr="003C0042">
        <w:trPr>
          <w:tblCellSpacing w:w="15" w:type="dxa"/>
        </w:trPr>
        <w:tc>
          <w:tcPr>
            <w:tcW w:w="0" w:type="auto"/>
            <w:vAlign w:val="center"/>
            <w:hideMark/>
          </w:tcPr>
          <w:p w:rsidR="00AF5BE6" w:rsidRPr="00A56AA1" w:rsidRDefault="00AF5BE6" w:rsidP="00AF5BE6">
            <w:r w:rsidRPr="00A56AA1">
              <w:t>29</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piattaforma skateboard</w:t>
            </w:r>
          </w:p>
        </w:tc>
      </w:tr>
      <w:tr w:rsidR="00AF5BE6" w:rsidRPr="00A56AA1" w:rsidTr="003C0042">
        <w:trPr>
          <w:tblCellSpacing w:w="15" w:type="dxa"/>
        </w:trPr>
        <w:tc>
          <w:tcPr>
            <w:tcW w:w="0" w:type="auto"/>
            <w:vAlign w:val="center"/>
            <w:hideMark/>
          </w:tcPr>
          <w:p w:rsidR="00AF5BE6" w:rsidRPr="00A56AA1" w:rsidRDefault="00AF5BE6" w:rsidP="00AF5BE6">
            <w:r w:rsidRPr="00A56AA1">
              <w:t>30</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Accesso</w:t>
            </w:r>
          </w:p>
        </w:tc>
      </w:tr>
      <w:tr w:rsidR="00AF5BE6" w:rsidRPr="00A56AA1" w:rsidTr="003C0042">
        <w:trPr>
          <w:tblCellSpacing w:w="15" w:type="dxa"/>
        </w:trPr>
        <w:tc>
          <w:tcPr>
            <w:tcW w:w="0" w:type="auto"/>
            <w:vAlign w:val="center"/>
            <w:hideMark/>
          </w:tcPr>
          <w:p w:rsidR="00AF5BE6" w:rsidRPr="00A56AA1" w:rsidRDefault="00AF5BE6" w:rsidP="00AF5BE6">
            <w:r w:rsidRPr="00A56AA1">
              <w:lastRenderedPageBreak/>
              <w:t>31</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Scala/Rampa</w:t>
            </w:r>
          </w:p>
        </w:tc>
      </w:tr>
      <w:tr w:rsidR="00AF5BE6" w:rsidRPr="00A56AA1" w:rsidTr="003C0042">
        <w:trPr>
          <w:tblCellSpacing w:w="15" w:type="dxa"/>
        </w:trPr>
        <w:tc>
          <w:tcPr>
            <w:tcW w:w="0" w:type="auto"/>
            <w:vAlign w:val="center"/>
            <w:hideMark/>
          </w:tcPr>
          <w:p w:rsidR="00AF5BE6" w:rsidRPr="00A56AA1" w:rsidRDefault="00AF5BE6" w:rsidP="00AF5BE6">
            <w:r w:rsidRPr="00A56AA1">
              <w:t>32</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Elemento del sistema di irrigazione</w:t>
            </w:r>
          </w:p>
        </w:tc>
      </w:tr>
      <w:tr w:rsidR="00AF5BE6" w:rsidRPr="00A56AA1" w:rsidTr="003C0042">
        <w:trPr>
          <w:tblCellSpacing w:w="15" w:type="dxa"/>
        </w:trPr>
        <w:tc>
          <w:tcPr>
            <w:tcW w:w="0" w:type="auto"/>
            <w:vAlign w:val="center"/>
            <w:hideMark/>
          </w:tcPr>
          <w:p w:rsidR="00AF5BE6" w:rsidRPr="00A56AA1" w:rsidRDefault="00AF5BE6" w:rsidP="00AF5BE6">
            <w:r w:rsidRPr="00A56AA1">
              <w:t>33</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rugby</w:t>
            </w:r>
          </w:p>
        </w:tc>
      </w:tr>
      <w:tr w:rsidR="00AF5BE6" w:rsidRPr="00A56AA1" w:rsidTr="003C0042">
        <w:trPr>
          <w:tblCellSpacing w:w="15" w:type="dxa"/>
        </w:trPr>
        <w:tc>
          <w:tcPr>
            <w:tcW w:w="0" w:type="auto"/>
            <w:vAlign w:val="center"/>
            <w:hideMark/>
          </w:tcPr>
          <w:p w:rsidR="00AF5BE6" w:rsidRPr="00A56AA1" w:rsidRDefault="00AF5BE6" w:rsidP="00AF5BE6">
            <w:r w:rsidRPr="00A56AA1">
              <w:t>34</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tennis</w:t>
            </w:r>
          </w:p>
        </w:tc>
      </w:tr>
      <w:tr w:rsidR="00AF5BE6" w:rsidRPr="00A56AA1" w:rsidTr="003C0042">
        <w:trPr>
          <w:tblCellSpacing w:w="15" w:type="dxa"/>
        </w:trPr>
        <w:tc>
          <w:tcPr>
            <w:tcW w:w="0" w:type="auto"/>
            <w:vAlign w:val="center"/>
            <w:hideMark/>
          </w:tcPr>
          <w:p w:rsidR="00AF5BE6" w:rsidRPr="00A56AA1" w:rsidRDefault="00AF5BE6" w:rsidP="00AF5BE6">
            <w:r w:rsidRPr="00A56AA1">
              <w:t>35</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softball</w:t>
            </w:r>
          </w:p>
        </w:tc>
      </w:tr>
      <w:tr w:rsidR="00AF5BE6" w:rsidRPr="00A56AA1" w:rsidTr="003C0042">
        <w:trPr>
          <w:tblCellSpacing w:w="15" w:type="dxa"/>
        </w:trPr>
        <w:tc>
          <w:tcPr>
            <w:tcW w:w="0" w:type="auto"/>
            <w:vAlign w:val="center"/>
            <w:hideMark/>
          </w:tcPr>
          <w:p w:rsidR="00AF5BE6" w:rsidRPr="00A56AA1" w:rsidRDefault="00AF5BE6" w:rsidP="00AF5BE6">
            <w:r w:rsidRPr="00A56AA1">
              <w:t>36</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baseball</w:t>
            </w:r>
          </w:p>
        </w:tc>
      </w:tr>
      <w:tr w:rsidR="00AF5BE6" w:rsidRPr="00A56AA1" w:rsidTr="003C0042">
        <w:trPr>
          <w:tblCellSpacing w:w="15" w:type="dxa"/>
        </w:trPr>
        <w:tc>
          <w:tcPr>
            <w:tcW w:w="0" w:type="auto"/>
            <w:vAlign w:val="center"/>
            <w:hideMark/>
          </w:tcPr>
          <w:p w:rsidR="00AF5BE6" w:rsidRPr="00A56AA1" w:rsidRDefault="00AF5BE6" w:rsidP="00AF5BE6">
            <w:r w:rsidRPr="00A56AA1">
              <w:t>37</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atletica</w:t>
            </w:r>
          </w:p>
        </w:tc>
      </w:tr>
      <w:tr w:rsidR="00AF5BE6" w:rsidRPr="00A56AA1" w:rsidTr="003C0042">
        <w:trPr>
          <w:tblCellSpacing w:w="15" w:type="dxa"/>
        </w:trPr>
        <w:tc>
          <w:tcPr>
            <w:tcW w:w="0" w:type="auto"/>
            <w:vAlign w:val="center"/>
            <w:hideMark/>
          </w:tcPr>
          <w:p w:rsidR="00AF5BE6" w:rsidRPr="00A56AA1" w:rsidRDefault="00AF5BE6" w:rsidP="00AF5BE6">
            <w:r w:rsidRPr="00A56AA1">
              <w:t>38</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mini calcio</w:t>
            </w:r>
          </w:p>
        </w:tc>
      </w:tr>
      <w:tr w:rsidR="00AF5BE6" w:rsidRPr="00A56AA1" w:rsidTr="003C0042">
        <w:trPr>
          <w:tblCellSpacing w:w="15" w:type="dxa"/>
        </w:trPr>
        <w:tc>
          <w:tcPr>
            <w:tcW w:w="0" w:type="auto"/>
            <w:vAlign w:val="center"/>
            <w:hideMark/>
          </w:tcPr>
          <w:p w:rsidR="00AF5BE6" w:rsidRPr="00A56AA1" w:rsidRDefault="00AF5BE6" w:rsidP="00AF5BE6">
            <w:r w:rsidRPr="00A56AA1">
              <w:t>39</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Impianti sportivi – mini basket</w:t>
            </w:r>
          </w:p>
        </w:tc>
      </w:tr>
      <w:tr w:rsidR="00AF5BE6" w:rsidRPr="00A56AA1" w:rsidTr="007A7C94">
        <w:trPr>
          <w:tblCellSpacing w:w="15" w:type="dxa"/>
        </w:trPr>
        <w:tc>
          <w:tcPr>
            <w:tcW w:w="0" w:type="auto"/>
            <w:vAlign w:val="center"/>
            <w:hideMark/>
          </w:tcPr>
          <w:p w:rsidR="00AF5BE6" w:rsidRPr="00A56AA1" w:rsidRDefault="00AF5BE6" w:rsidP="00AF5BE6">
            <w:r w:rsidRPr="00A56AA1">
              <w:t>40</w:t>
            </w:r>
          </w:p>
        </w:tc>
        <w:tc>
          <w:tcPr>
            <w:tcW w:w="0" w:type="auto"/>
            <w:tcBorders>
              <w:top w:val="single" w:sz="6" w:space="0" w:color="auto"/>
              <w:bottom w:val="single" w:sz="6" w:space="0" w:color="auto"/>
            </w:tcBorders>
            <w:shd w:val="clear" w:color="auto" w:fill="0070C0"/>
            <w:vAlign w:val="center"/>
            <w:hideMark/>
          </w:tcPr>
          <w:p w:rsidR="00AF5BE6" w:rsidRPr="00A56AA1" w:rsidRDefault="00AF5BE6" w:rsidP="00AF5BE6">
            <w:pPr>
              <w:rPr>
                <w:b/>
                <w:bCs/>
              </w:rPr>
            </w:pPr>
            <w:r w:rsidRPr="00A56AA1">
              <w:rPr>
                <w:b/>
                <w:bCs/>
              </w:rPr>
              <w:t>Area soggetta a malattie</w:t>
            </w:r>
          </w:p>
        </w:tc>
      </w:tr>
      <w:tr w:rsidR="00AF5BE6" w:rsidRPr="00A56AA1" w:rsidTr="007A7C94">
        <w:trPr>
          <w:tblCellSpacing w:w="15" w:type="dxa"/>
        </w:trPr>
        <w:tc>
          <w:tcPr>
            <w:tcW w:w="0" w:type="auto"/>
            <w:vAlign w:val="center"/>
            <w:hideMark/>
          </w:tcPr>
          <w:p w:rsidR="00AF5BE6" w:rsidRPr="00A56AA1" w:rsidRDefault="00AF5BE6" w:rsidP="00AF5BE6">
            <w:r w:rsidRPr="00A56AA1">
              <w:t>41</w:t>
            </w:r>
          </w:p>
        </w:tc>
        <w:tc>
          <w:tcPr>
            <w:tcW w:w="0" w:type="auto"/>
            <w:tcBorders>
              <w:top w:val="single" w:sz="6" w:space="0" w:color="auto"/>
              <w:bottom w:val="single" w:sz="6" w:space="0" w:color="auto"/>
            </w:tcBorders>
            <w:shd w:val="clear" w:color="auto" w:fill="0070C0"/>
            <w:vAlign w:val="center"/>
            <w:hideMark/>
          </w:tcPr>
          <w:p w:rsidR="00AF5BE6" w:rsidRPr="00A56AA1" w:rsidRDefault="00AF5BE6" w:rsidP="00AF5BE6">
            <w:pPr>
              <w:rPr>
                <w:b/>
                <w:bCs/>
              </w:rPr>
            </w:pPr>
            <w:r w:rsidRPr="00A56AA1">
              <w:rPr>
                <w:b/>
                <w:bCs/>
              </w:rPr>
              <w:t>Infrastrutture</w:t>
            </w:r>
          </w:p>
        </w:tc>
      </w:tr>
      <w:tr w:rsidR="00AF5BE6" w:rsidRPr="00A56AA1" w:rsidTr="007A7C94">
        <w:trPr>
          <w:tblCellSpacing w:w="15" w:type="dxa"/>
        </w:trPr>
        <w:tc>
          <w:tcPr>
            <w:tcW w:w="0" w:type="auto"/>
            <w:vAlign w:val="center"/>
            <w:hideMark/>
          </w:tcPr>
          <w:p w:rsidR="00AF5BE6" w:rsidRPr="00A56AA1" w:rsidRDefault="00AF5BE6" w:rsidP="00AF5BE6">
            <w:r w:rsidRPr="00A56AA1">
              <w:t>42</w:t>
            </w:r>
          </w:p>
        </w:tc>
        <w:tc>
          <w:tcPr>
            <w:tcW w:w="0" w:type="auto"/>
            <w:tcBorders>
              <w:top w:val="single" w:sz="6" w:space="0" w:color="auto"/>
              <w:bottom w:val="single" w:sz="6" w:space="0" w:color="auto"/>
            </w:tcBorders>
            <w:shd w:val="clear" w:color="auto" w:fill="FFC000"/>
            <w:vAlign w:val="center"/>
            <w:hideMark/>
          </w:tcPr>
          <w:p w:rsidR="00AF5BE6" w:rsidRPr="00A56AA1" w:rsidRDefault="00AF5BE6" w:rsidP="00AF5BE6">
            <w:pPr>
              <w:rPr>
                <w:b/>
                <w:bCs/>
              </w:rPr>
            </w:pPr>
            <w:r w:rsidRPr="00A56AA1">
              <w:rPr>
                <w:b/>
                <w:bCs/>
              </w:rPr>
              <w:t>Pavimentazioni antitrauma</w:t>
            </w:r>
          </w:p>
        </w:tc>
      </w:tr>
      <w:tr w:rsidR="00AF5BE6" w:rsidRPr="00A56AA1" w:rsidTr="007A7C94">
        <w:trPr>
          <w:tblCellSpacing w:w="15" w:type="dxa"/>
        </w:trPr>
        <w:tc>
          <w:tcPr>
            <w:tcW w:w="0" w:type="auto"/>
            <w:vAlign w:val="center"/>
            <w:hideMark/>
          </w:tcPr>
          <w:p w:rsidR="00AF5BE6" w:rsidRPr="00A56AA1" w:rsidRDefault="00AF5BE6" w:rsidP="00AF5BE6">
            <w:r w:rsidRPr="00A56AA1">
              <w:t>43</w:t>
            </w:r>
          </w:p>
        </w:tc>
        <w:tc>
          <w:tcPr>
            <w:tcW w:w="0" w:type="auto"/>
            <w:tcBorders>
              <w:top w:val="single" w:sz="6" w:space="0" w:color="auto"/>
              <w:bottom w:val="single" w:sz="6" w:space="0" w:color="auto"/>
            </w:tcBorders>
            <w:shd w:val="clear" w:color="auto" w:fill="0070C0"/>
            <w:vAlign w:val="center"/>
            <w:hideMark/>
          </w:tcPr>
          <w:p w:rsidR="00AF5BE6" w:rsidRPr="00A56AA1" w:rsidRDefault="00AF5BE6" w:rsidP="00AF5BE6">
            <w:pPr>
              <w:rPr>
                <w:b/>
                <w:bCs/>
              </w:rPr>
            </w:pPr>
            <w:r w:rsidRPr="00A56AA1">
              <w:rPr>
                <w:b/>
                <w:bCs/>
              </w:rPr>
              <w:t>Analisi specialistiche</w:t>
            </w:r>
          </w:p>
        </w:tc>
      </w:tr>
      <w:tr w:rsidR="00AF5BE6" w:rsidRPr="00A56AA1" w:rsidTr="007A7C94">
        <w:trPr>
          <w:tblCellSpacing w:w="15" w:type="dxa"/>
        </w:trPr>
        <w:tc>
          <w:tcPr>
            <w:tcW w:w="0" w:type="auto"/>
            <w:vAlign w:val="center"/>
            <w:hideMark/>
          </w:tcPr>
          <w:p w:rsidR="00AF5BE6" w:rsidRPr="00A56AA1" w:rsidRDefault="00AF5BE6" w:rsidP="00AF5BE6">
            <w:r w:rsidRPr="00A56AA1">
              <w:t>50</w:t>
            </w:r>
          </w:p>
        </w:tc>
        <w:tc>
          <w:tcPr>
            <w:tcW w:w="0" w:type="auto"/>
            <w:tcBorders>
              <w:top w:val="single" w:sz="6" w:space="0" w:color="auto"/>
              <w:bottom w:val="single" w:sz="6" w:space="0" w:color="auto"/>
            </w:tcBorders>
            <w:shd w:val="clear" w:color="auto" w:fill="0070C0"/>
            <w:vAlign w:val="center"/>
            <w:hideMark/>
          </w:tcPr>
          <w:p w:rsidR="00AF5BE6" w:rsidRPr="00A56AA1" w:rsidRDefault="00AF5BE6" w:rsidP="00AF5BE6">
            <w:pPr>
              <w:rPr>
                <w:b/>
                <w:bCs/>
              </w:rPr>
            </w:pPr>
            <w:r w:rsidRPr="00A56AA1">
              <w:rPr>
                <w:b/>
                <w:bCs/>
              </w:rPr>
              <w:t>Eventi accidentali</w:t>
            </w:r>
          </w:p>
        </w:tc>
      </w:tr>
      <w:tr w:rsidR="00AF5BE6" w:rsidRPr="00A56AA1" w:rsidTr="007A7C94">
        <w:trPr>
          <w:tblCellSpacing w:w="15" w:type="dxa"/>
        </w:trPr>
        <w:tc>
          <w:tcPr>
            <w:tcW w:w="0" w:type="auto"/>
            <w:vAlign w:val="center"/>
            <w:hideMark/>
          </w:tcPr>
          <w:p w:rsidR="00AF5BE6" w:rsidRPr="00A56AA1" w:rsidRDefault="00AF5BE6" w:rsidP="00AF5BE6">
            <w:r w:rsidRPr="00A56AA1">
              <w:t>99</w:t>
            </w:r>
          </w:p>
        </w:tc>
        <w:tc>
          <w:tcPr>
            <w:tcW w:w="0" w:type="auto"/>
            <w:tcBorders>
              <w:top w:val="single" w:sz="6" w:space="0" w:color="auto"/>
              <w:bottom w:val="single" w:sz="4" w:space="0" w:color="auto"/>
            </w:tcBorders>
            <w:shd w:val="clear" w:color="auto" w:fill="00B0F0"/>
            <w:vAlign w:val="center"/>
            <w:hideMark/>
          </w:tcPr>
          <w:p w:rsidR="00AF5BE6" w:rsidRPr="00A56AA1" w:rsidRDefault="00AF5BE6" w:rsidP="00AF5BE6">
            <w:pPr>
              <w:rPr>
                <w:b/>
                <w:bCs/>
              </w:rPr>
            </w:pPr>
            <w:r w:rsidRPr="00A56AA1">
              <w:rPr>
                <w:b/>
                <w:bCs/>
              </w:rPr>
              <w:t>Informazione geodetica</w:t>
            </w:r>
          </w:p>
        </w:tc>
      </w:tr>
    </w:tbl>
    <w:p w:rsidR="00AF5BE6" w:rsidRPr="00A56AA1" w:rsidRDefault="00AF5BE6" w:rsidP="00AF5BE6">
      <w:pPr>
        <w:spacing w:before="100" w:beforeAutospacing="1" w:after="100" w:afterAutospacing="1"/>
        <w:outlineLvl w:val="2"/>
        <w:rPr>
          <w:b/>
          <w:bCs/>
        </w:rPr>
      </w:pPr>
      <w:r w:rsidRPr="00A56AA1">
        <w:rPr>
          <w:b/>
          <w:bCs/>
        </w:rPr>
        <w:t>Tabella 4 – Tipi Attributi (estratto)</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61"/>
        <w:gridCol w:w="1781"/>
      </w:tblGrid>
      <w:tr w:rsidR="00AF5BE6" w:rsidRPr="00A56AA1" w:rsidTr="00AF5BE6">
        <w:trPr>
          <w:tblHeader/>
          <w:tblCellSpacing w:w="15" w:type="dxa"/>
        </w:trPr>
        <w:tc>
          <w:tcPr>
            <w:tcW w:w="0" w:type="auto"/>
            <w:vAlign w:val="center"/>
            <w:hideMark/>
          </w:tcPr>
          <w:p w:rsidR="00AF5BE6" w:rsidRPr="00A56AA1" w:rsidRDefault="00AF5BE6" w:rsidP="00AF5BE6">
            <w:pPr>
              <w:jc w:val="center"/>
              <w:rPr>
                <w:b/>
                <w:bCs/>
              </w:rPr>
            </w:pPr>
            <w:r w:rsidRPr="00A56AA1">
              <w:rPr>
                <w:b/>
                <w:bCs/>
              </w:rPr>
              <w:t>CODICE ATTRIBUTO</w:t>
            </w:r>
          </w:p>
        </w:tc>
        <w:tc>
          <w:tcPr>
            <w:tcW w:w="0" w:type="auto"/>
            <w:vAlign w:val="center"/>
            <w:hideMark/>
          </w:tcPr>
          <w:p w:rsidR="00AF5BE6" w:rsidRPr="00A56AA1" w:rsidRDefault="00AF5BE6" w:rsidP="00AF5BE6">
            <w:pPr>
              <w:jc w:val="center"/>
              <w:rPr>
                <w:b/>
                <w:bCs/>
              </w:rPr>
            </w:pPr>
            <w:r w:rsidRPr="00A56AA1">
              <w:rPr>
                <w:b/>
                <w:bCs/>
              </w:rPr>
              <w:t>DESCRIZIONE</w:t>
            </w:r>
          </w:p>
        </w:tc>
      </w:tr>
      <w:tr w:rsidR="00AF5BE6" w:rsidRPr="00A56AA1" w:rsidTr="00AF5BE6">
        <w:trPr>
          <w:tblCellSpacing w:w="15" w:type="dxa"/>
        </w:trPr>
        <w:tc>
          <w:tcPr>
            <w:tcW w:w="0" w:type="auto"/>
            <w:vAlign w:val="center"/>
            <w:hideMark/>
          </w:tcPr>
          <w:p w:rsidR="00AF5BE6" w:rsidRPr="00A56AA1" w:rsidRDefault="00AF5BE6" w:rsidP="00AF5BE6">
            <w:r w:rsidRPr="00A56AA1">
              <w:t>000</w:t>
            </w:r>
          </w:p>
        </w:tc>
        <w:tc>
          <w:tcPr>
            <w:tcW w:w="0" w:type="auto"/>
            <w:vAlign w:val="center"/>
            <w:hideMark/>
          </w:tcPr>
          <w:p w:rsidR="00AF5BE6" w:rsidRPr="00A56AA1" w:rsidRDefault="00AF5BE6" w:rsidP="00AF5BE6">
            <w:pPr>
              <w:rPr>
                <w:b/>
                <w:bCs/>
              </w:rPr>
            </w:pPr>
            <w:r w:rsidRPr="00A56AA1">
              <w:rPr>
                <w:b/>
                <w:bCs/>
              </w:rPr>
              <w:t>generico</w:t>
            </w:r>
          </w:p>
        </w:tc>
      </w:tr>
      <w:tr w:rsidR="00AF5BE6" w:rsidRPr="00A56AA1" w:rsidTr="00AF5BE6">
        <w:trPr>
          <w:tblCellSpacing w:w="15" w:type="dxa"/>
        </w:trPr>
        <w:tc>
          <w:tcPr>
            <w:tcW w:w="0" w:type="auto"/>
            <w:vAlign w:val="center"/>
            <w:hideMark/>
          </w:tcPr>
          <w:p w:rsidR="00AF5BE6" w:rsidRPr="00A56AA1" w:rsidRDefault="00AF5BE6" w:rsidP="00AF5BE6">
            <w:r w:rsidRPr="00A56AA1">
              <w:t>001</w:t>
            </w:r>
          </w:p>
        </w:tc>
        <w:tc>
          <w:tcPr>
            <w:tcW w:w="0" w:type="auto"/>
            <w:vAlign w:val="center"/>
            <w:hideMark/>
          </w:tcPr>
          <w:p w:rsidR="00AF5BE6" w:rsidRPr="00A56AA1" w:rsidRDefault="00AF5BE6" w:rsidP="00AF5BE6">
            <w:pPr>
              <w:rPr>
                <w:b/>
                <w:bCs/>
              </w:rPr>
            </w:pPr>
            <w:r w:rsidRPr="00A56AA1">
              <w:rPr>
                <w:b/>
                <w:bCs/>
              </w:rPr>
              <w:t>sabbia</w:t>
            </w:r>
          </w:p>
        </w:tc>
      </w:tr>
      <w:tr w:rsidR="00AF5BE6" w:rsidRPr="00A56AA1" w:rsidTr="00AF5BE6">
        <w:trPr>
          <w:tblCellSpacing w:w="15" w:type="dxa"/>
        </w:trPr>
        <w:tc>
          <w:tcPr>
            <w:tcW w:w="0" w:type="auto"/>
            <w:vAlign w:val="center"/>
            <w:hideMark/>
          </w:tcPr>
          <w:p w:rsidR="00AF5BE6" w:rsidRPr="00A56AA1" w:rsidRDefault="00AF5BE6" w:rsidP="00AF5BE6">
            <w:r w:rsidRPr="00A56AA1">
              <w:t>002</w:t>
            </w:r>
          </w:p>
        </w:tc>
        <w:tc>
          <w:tcPr>
            <w:tcW w:w="0" w:type="auto"/>
            <w:vAlign w:val="center"/>
            <w:hideMark/>
          </w:tcPr>
          <w:p w:rsidR="00AF5BE6" w:rsidRPr="00A56AA1" w:rsidRDefault="00AF5BE6" w:rsidP="00AF5BE6">
            <w:pPr>
              <w:rPr>
                <w:b/>
                <w:bCs/>
              </w:rPr>
            </w:pPr>
            <w:r w:rsidRPr="00A56AA1">
              <w:rPr>
                <w:b/>
                <w:bCs/>
              </w:rPr>
              <w:t>ghiaia</w:t>
            </w:r>
          </w:p>
        </w:tc>
      </w:tr>
      <w:tr w:rsidR="00AF5BE6" w:rsidRPr="00A56AA1" w:rsidTr="00AF5BE6">
        <w:trPr>
          <w:tblCellSpacing w:w="15" w:type="dxa"/>
        </w:trPr>
        <w:tc>
          <w:tcPr>
            <w:tcW w:w="0" w:type="auto"/>
            <w:vAlign w:val="center"/>
            <w:hideMark/>
          </w:tcPr>
          <w:p w:rsidR="00AF5BE6" w:rsidRPr="00A56AA1" w:rsidRDefault="00AF5BE6" w:rsidP="00AF5BE6">
            <w:r w:rsidRPr="00A56AA1">
              <w:t>003</w:t>
            </w:r>
          </w:p>
        </w:tc>
        <w:tc>
          <w:tcPr>
            <w:tcW w:w="0" w:type="auto"/>
            <w:vAlign w:val="center"/>
            <w:hideMark/>
          </w:tcPr>
          <w:p w:rsidR="00AF5BE6" w:rsidRPr="00A56AA1" w:rsidRDefault="00AF5BE6" w:rsidP="00AF5BE6">
            <w:pPr>
              <w:rPr>
                <w:b/>
                <w:bCs/>
              </w:rPr>
            </w:pPr>
            <w:proofErr w:type="spellStart"/>
            <w:r w:rsidRPr="00A56AA1">
              <w:rPr>
                <w:b/>
                <w:bCs/>
              </w:rPr>
              <w:t>calcestre</w:t>
            </w:r>
            <w:proofErr w:type="spellEnd"/>
          </w:p>
        </w:tc>
      </w:tr>
      <w:tr w:rsidR="00AF5BE6" w:rsidRPr="00A56AA1" w:rsidTr="00AF5BE6">
        <w:trPr>
          <w:tblCellSpacing w:w="15" w:type="dxa"/>
        </w:trPr>
        <w:tc>
          <w:tcPr>
            <w:tcW w:w="0" w:type="auto"/>
            <w:vAlign w:val="center"/>
            <w:hideMark/>
          </w:tcPr>
          <w:p w:rsidR="00AF5BE6" w:rsidRPr="00A56AA1" w:rsidRDefault="00AF5BE6" w:rsidP="00AF5BE6">
            <w:r w:rsidRPr="00A56AA1">
              <w:t>004</w:t>
            </w:r>
          </w:p>
        </w:tc>
        <w:tc>
          <w:tcPr>
            <w:tcW w:w="0" w:type="auto"/>
            <w:vAlign w:val="center"/>
            <w:hideMark/>
          </w:tcPr>
          <w:p w:rsidR="00AF5BE6" w:rsidRPr="00A56AA1" w:rsidRDefault="00AF5BE6" w:rsidP="00AF5BE6">
            <w:pPr>
              <w:rPr>
                <w:b/>
                <w:bCs/>
              </w:rPr>
            </w:pPr>
            <w:r w:rsidRPr="00A56AA1">
              <w:rPr>
                <w:b/>
                <w:bCs/>
              </w:rPr>
              <w:t>pietra naturale</w:t>
            </w:r>
          </w:p>
        </w:tc>
      </w:tr>
      <w:tr w:rsidR="00AF5BE6" w:rsidRPr="00A56AA1" w:rsidTr="00AF5BE6">
        <w:trPr>
          <w:tblCellSpacing w:w="15" w:type="dxa"/>
        </w:trPr>
        <w:tc>
          <w:tcPr>
            <w:tcW w:w="0" w:type="auto"/>
            <w:vAlign w:val="center"/>
            <w:hideMark/>
          </w:tcPr>
          <w:p w:rsidR="00AF5BE6" w:rsidRPr="00A56AA1" w:rsidRDefault="00AF5BE6" w:rsidP="00AF5BE6">
            <w:r w:rsidRPr="00A56AA1">
              <w:t>005</w:t>
            </w:r>
          </w:p>
        </w:tc>
        <w:tc>
          <w:tcPr>
            <w:tcW w:w="0" w:type="auto"/>
            <w:vAlign w:val="center"/>
            <w:hideMark/>
          </w:tcPr>
          <w:p w:rsidR="00AF5BE6" w:rsidRPr="00A56AA1" w:rsidRDefault="00AF5BE6" w:rsidP="00AF5BE6">
            <w:pPr>
              <w:rPr>
                <w:b/>
                <w:bCs/>
              </w:rPr>
            </w:pPr>
            <w:r w:rsidRPr="00A56AA1">
              <w:rPr>
                <w:b/>
                <w:bCs/>
              </w:rPr>
              <w:t>asfalto</w:t>
            </w:r>
          </w:p>
        </w:tc>
      </w:tr>
      <w:tr w:rsidR="00AF5BE6" w:rsidRPr="00A56AA1" w:rsidTr="00AF5BE6">
        <w:trPr>
          <w:tblCellSpacing w:w="15" w:type="dxa"/>
        </w:trPr>
        <w:tc>
          <w:tcPr>
            <w:tcW w:w="0" w:type="auto"/>
            <w:vAlign w:val="center"/>
            <w:hideMark/>
          </w:tcPr>
          <w:p w:rsidR="00AF5BE6" w:rsidRPr="00A56AA1" w:rsidRDefault="00AF5BE6" w:rsidP="00AF5BE6">
            <w:r w:rsidRPr="00A56AA1">
              <w:t>006</w:t>
            </w:r>
          </w:p>
        </w:tc>
        <w:tc>
          <w:tcPr>
            <w:tcW w:w="0" w:type="auto"/>
            <w:vAlign w:val="center"/>
            <w:hideMark/>
          </w:tcPr>
          <w:p w:rsidR="00AF5BE6" w:rsidRPr="00A56AA1" w:rsidRDefault="00AF5BE6" w:rsidP="00AF5BE6">
            <w:pPr>
              <w:rPr>
                <w:b/>
                <w:bCs/>
              </w:rPr>
            </w:pPr>
            <w:r w:rsidRPr="00A56AA1">
              <w:rPr>
                <w:b/>
                <w:bCs/>
              </w:rPr>
              <w:t>autobloccanti</w:t>
            </w:r>
          </w:p>
        </w:tc>
      </w:tr>
      <w:tr w:rsidR="00AF5BE6" w:rsidRPr="00A56AA1" w:rsidTr="00AF5BE6">
        <w:trPr>
          <w:tblCellSpacing w:w="15" w:type="dxa"/>
        </w:trPr>
        <w:tc>
          <w:tcPr>
            <w:tcW w:w="0" w:type="auto"/>
            <w:vAlign w:val="center"/>
            <w:hideMark/>
          </w:tcPr>
          <w:p w:rsidR="00AF5BE6" w:rsidRPr="00A56AA1" w:rsidRDefault="00AF5BE6" w:rsidP="00AF5BE6">
            <w:r w:rsidRPr="00A56AA1">
              <w:t>007</w:t>
            </w:r>
          </w:p>
        </w:tc>
        <w:tc>
          <w:tcPr>
            <w:tcW w:w="0" w:type="auto"/>
            <w:vAlign w:val="center"/>
            <w:hideMark/>
          </w:tcPr>
          <w:p w:rsidR="00AF5BE6" w:rsidRPr="00A56AA1" w:rsidRDefault="00AF5BE6" w:rsidP="00AF5BE6">
            <w:pPr>
              <w:rPr>
                <w:b/>
                <w:bCs/>
              </w:rPr>
            </w:pPr>
            <w:r w:rsidRPr="00A56AA1">
              <w:rPr>
                <w:b/>
                <w:bCs/>
              </w:rPr>
              <w:t xml:space="preserve">lastre </w:t>
            </w:r>
            <w:proofErr w:type="spellStart"/>
            <w:r w:rsidRPr="00A56AA1">
              <w:rPr>
                <w:b/>
                <w:bCs/>
              </w:rPr>
              <w:t>cls</w:t>
            </w:r>
            <w:proofErr w:type="spellEnd"/>
          </w:p>
        </w:tc>
      </w:tr>
      <w:tr w:rsidR="00AF5BE6" w:rsidRPr="00A56AA1" w:rsidTr="00AF5BE6">
        <w:trPr>
          <w:tblCellSpacing w:w="15" w:type="dxa"/>
        </w:trPr>
        <w:tc>
          <w:tcPr>
            <w:tcW w:w="0" w:type="auto"/>
            <w:vAlign w:val="center"/>
            <w:hideMark/>
          </w:tcPr>
          <w:p w:rsidR="00AF5BE6" w:rsidRPr="00A56AA1" w:rsidRDefault="00AF5BE6" w:rsidP="00AF5BE6">
            <w:r w:rsidRPr="00A56AA1">
              <w:t>008</w:t>
            </w:r>
          </w:p>
        </w:tc>
        <w:tc>
          <w:tcPr>
            <w:tcW w:w="0" w:type="auto"/>
            <w:vAlign w:val="center"/>
            <w:hideMark/>
          </w:tcPr>
          <w:p w:rsidR="00AF5BE6" w:rsidRPr="00A56AA1" w:rsidRDefault="00AF5BE6" w:rsidP="00AF5BE6">
            <w:pPr>
              <w:rPr>
                <w:b/>
                <w:bCs/>
              </w:rPr>
            </w:pPr>
            <w:proofErr w:type="spellStart"/>
            <w:r w:rsidRPr="00A56AA1">
              <w:rPr>
                <w:b/>
                <w:bCs/>
              </w:rPr>
              <w:t>ciotoli</w:t>
            </w:r>
            <w:proofErr w:type="spellEnd"/>
          </w:p>
        </w:tc>
      </w:tr>
      <w:tr w:rsidR="00AF5BE6" w:rsidRPr="00A56AA1" w:rsidTr="00AF5BE6">
        <w:trPr>
          <w:tblCellSpacing w:w="15" w:type="dxa"/>
        </w:trPr>
        <w:tc>
          <w:tcPr>
            <w:tcW w:w="0" w:type="auto"/>
            <w:vAlign w:val="center"/>
            <w:hideMark/>
          </w:tcPr>
          <w:p w:rsidR="00AF5BE6" w:rsidRPr="00A56AA1" w:rsidRDefault="00AF5BE6" w:rsidP="00AF5BE6">
            <w:r w:rsidRPr="00A56AA1">
              <w:t>…</w:t>
            </w:r>
          </w:p>
        </w:tc>
        <w:tc>
          <w:tcPr>
            <w:tcW w:w="0" w:type="auto"/>
            <w:vAlign w:val="center"/>
            <w:hideMark/>
          </w:tcPr>
          <w:p w:rsidR="00AF5BE6" w:rsidRPr="00A56AA1" w:rsidRDefault="00AF5BE6" w:rsidP="00AF5BE6">
            <w:pPr>
              <w:rPr>
                <w:b/>
                <w:bCs/>
              </w:rPr>
            </w:pPr>
            <w:r w:rsidRPr="00A56AA1">
              <w:rPr>
                <w:b/>
                <w:bCs/>
              </w:rPr>
              <w:t>…</w:t>
            </w:r>
          </w:p>
        </w:tc>
      </w:tr>
      <w:tr w:rsidR="00AF5BE6" w:rsidRPr="00A56AA1" w:rsidTr="00AF5BE6">
        <w:trPr>
          <w:tblCellSpacing w:w="15" w:type="dxa"/>
        </w:trPr>
        <w:tc>
          <w:tcPr>
            <w:tcW w:w="0" w:type="auto"/>
            <w:vAlign w:val="center"/>
            <w:hideMark/>
          </w:tcPr>
          <w:p w:rsidR="00AF5BE6" w:rsidRPr="00A56AA1" w:rsidRDefault="00AF5BE6" w:rsidP="00AF5BE6">
            <w:r w:rsidRPr="00A56AA1">
              <w:t>108</w:t>
            </w:r>
          </w:p>
        </w:tc>
        <w:tc>
          <w:tcPr>
            <w:tcW w:w="0" w:type="auto"/>
            <w:vAlign w:val="center"/>
            <w:hideMark/>
          </w:tcPr>
          <w:p w:rsidR="00AF5BE6" w:rsidRPr="00A56AA1" w:rsidRDefault="00AF5BE6" w:rsidP="00AF5BE6">
            <w:pPr>
              <w:rPr>
                <w:b/>
                <w:bCs/>
              </w:rPr>
            </w:pPr>
            <w:r w:rsidRPr="00A56AA1">
              <w:rPr>
                <w:b/>
                <w:bCs/>
              </w:rPr>
              <w:t>albero</w:t>
            </w:r>
          </w:p>
        </w:tc>
      </w:tr>
      <w:tr w:rsidR="00AF5BE6" w:rsidRPr="00A56AA1" w:rsidTr="00AF5BE6">
        <w:trPr>
          <w:tblCellSpacing w:w="15" w:type="dxa"/>
        </w:trPr>
        <w:tc>
          <w:tcPr>
            <w:tcW w:w="0" w:type="auto"/>
            <w:vAlign w:val="center"/>
            <w:hideMark/>
          </w:tcPr>
          <w:p w:rsidR="00AF5BE6" w:rsidRPr="00A56AA1" w:rsidRDefault="00AF5BE6" w:rsidP="00AF5BE6">
            <w:r w:rsidRPr="00A56AA1">
              <w:t>109</w:t>
            </w:r>
          </w:p>
        </w:tc>
        <w:tc>
          <w:tcPr>
            <w:tcW w:w="0" w:type="auto"/>
            <w:vAlign w:val="center"/>
            <w:hideMark/>
          </w:tcPr>
          <w:p w:rsidR="00AF5BE6" w:rsidRPr="00A56AA1" w:rsidRDefault="00AF5BE6" w:rsidP="00AF5BE6">
            <w:pPr>
              <w:rPr>
                <w:b/>
                <w:bCs/>
              </w:rPr>
            </w:pPr>
            <w:r w:rsidRPr="00A56AA1">
              <w:rPr>
                <w:b/>
                <w:bCs/>
              </w:rPr>
              <w:t>cespuglio</w:t>
            </w:r>
          </w:p>
        </w:tc>
      </w:tr>
      <w:tr w:rsidR="00AF5BE6" w:rsidRPr="00A56AA1" w:rsidTr="00AF5BE6">
        <w:trPr>
          <w:tblCellSpacing w:w="15" w:type="dxa"/>
        </w:trPr>
        <w:tc>
          <w:tcPr>
            <w:tcW w:w="0" w:type="auto"/>
            <w:vAlign w:val="center"/>
            <w:hideMark/>
          </w:tcPr>
          <w:p w:rsidR="00AF5BE6" w:rsidRPr="00A56AA1" w:rsidRDefault="00AF5BE6" w:rsidP="00AF5BE6">
            <w:r w:rsidRPr="00A56AA1">
              <w:t>…</w:t>
            </w:r>
          </w:p>
        </w:tc>
        <w:tc>
          <w:tcPr>
            <w:tcW w:w="0" w:type="auto"/>
            <w:vAlign w:val="center"/>
            <w:hideMark/>
          </w:tcPr>
          <w:p w:rsidR="00AF5BE6" w:rsidRPr="00A56AA1" w:rsidRDefault="00AF5BE6" w:rsidP="00AF5BE6">
            <w:r w:rsidRPr="00A56AA1">
              <w:t>…</w:t>
            </w:r>
          </w:p>
        </w:tc>
      </w:tr>
    </w:tbl>
    <w:p w:rsidR="00AF5BE6" w:rsidRPr="00A56AA1" w:rsidRDefault="00AF5BE6" w:rsidP="00AF5BE6">
      <w:pPr>
        <w:spacing w:before="100" w:beforeAutospacing="1" w:after="100" w:afterAutospacing="1"/>
        <w:outlineLvl w:val="1"/>
        <w:rPr>
          <w:b/>
          <w:bCs/>
        </w:rPr>
      </w:pPr>
      <w:r w:rsidRPr="00A56AA1">
        <w:rPr>
          <w:b/>
          <w:bCs/>
        </w:rPr>
        <w:t>Codifica finale degli oggetti</w:t>
      </w:r>
    </w:p>
    <w:p w:rsidR="00AF5BE6" w:rsidRPr="00A56AA1" w:rsidRDefault="00AF5BE6" w:rsidP="00AF5BE6">
      <w:pPr>
        <w:spacing w:before="100" w:beforeAutospacing="1" w:after="100" w:afterAutospacing="1"/>
      </w:pPr>
      <w:r w:rsidRPr="00A56AA1">
        <w:t xml:space="preserve">Il </w:t>
      </w:r>
      <w:r w:rsidRPr="00A56AA1">
        <w:rPr>
          <w:b/>
          <w:bCs/>
        </w:rPr>
        <w:t>codice completo</w:t>
      </w:r>
      <w:r w:rsidRPr="00A56AA1">
        <w:t xml:space="preserve"> è dato da:</w:t>
      </w:r>
    </w:p>
    <w:p w:rsidR="00AF5BE6" w:rsidRPr="00A56AA1" w:rsidRDefault="00AF5BE6" w:rsidP="00AF5BE6">
      <w:pPr>
        <w:spacing w:before="100" w:beforeAutospacing="1" w:after="100" w:afterAutospacing="1"/>
        <w:rPr>
          <w:lang w:val="en-US"/>
        </w:rPr>
      </w:pPr>
      <w:proofErr w:type="spellStart"/>
      <w:r w:rsidRPr="00A56AA1">
        <w:rPr>
          <w:b/>
          <w:bCs/>
          <w:lang w:val="en-US"/>
        </w:rPr>
        <w:t>Geometria</w:t>
      </w:r>
      <w:proofErr w:type="spellEnd"/>
      <w:r w:rsidRPr="00A56AA1">
        <w:rPr>
          <w:b/>
          <w:bCs/>
          <w:lang w:val="en-US"/>
        </w:rPr>
        <w:t xml:space="preserve"> (S/L/P) + TP + TS + ATT</w:t>
      </w:r>
    </w:p>
    <w:p w:rsidR="00AF5BE6" w:rsidRPr="00A56AA1" w:rsidRDefault="00AF5BE6" w:rsidP="00AF5BE6">
      <w:pPr>
        <w:spacing w:before="100" w:beforeAutospacing="1" w:after="100" w:afterAutospacing="1"/>
      </w:pPr>
      <w:r w:rsidRPr="00A56AA1">
        <w:t>Esempio:</w:t>
      </w:r>
    </w:p>
    <w:p w:rsidR="00AF5BE6" w:rsidRPr="00A56AA1" w:rsidRDefault="00AF5BE6" w:rsidP="001D3985">
      <w:pPr>
        <w:numPr>
          <w:ilvl w:val="0"/>
          <w:numId w:val="5"/>
        </w:numPr>
        <w:spacing w:before="100" w:beforeAutospacing="1" w:after="100" w:afterAutospacing="1"/>
      </w:pPr>
      <w:r w:rsidRPr="00A56AA1">
        <w:rPr>
          <w:b/>
          <w:bCs/>
        </w:rPr>
        <w:lastRenderedPageBreak/>
        <w:t>Albero</w:t>
      </w:r>
    </w:p>
    <w:p w:rsidR="00AF5BE6" w:rsidRPr="00A56AA1" w:rsidRDefault="00AF5BE6" w:rsidP="001D3985">
      <w:pPr>
        <w:numPr>
          <w:ilvl w:val="1"/>
          <w:numId w:val="5"/>
        </w:numPr>
        <w:spacing w:before="100" w:beforeAutospacing="1" w:after="100" w:afterAutospacing="1"/>
      </w:pPr>
      <w:r w:rsidRPr="00A56AA1">
        <w:t xml:space="preserve">Geometria: </w:t>
      </w:r>
      <w:r w:rsidRPr="00A56AA1">
        <w:rPr>
          <w:b/>
          <w:bCs/>
        </w:rPr>
        <w:t>P</w:t>
      </w:r>
      <w:r w:rsidRPr="00A56AA1">
        <w:t xml:space="preserve"> (punto)</w:t>
      </w:r>
    </w:p>
    <w:p w:rsidR="00AF5BE6" w:rsidRPr="00A56AA1" w:rsidRDefault="00AF5BE6" w:rsidP="001D3985">
      <w:pPr>
        <w:numPr>
          <w:ilvl w:val="1"/>
          <w:numId w:val="5"/>
        </w:numPr>
        <w:spacing w:before="100" w:beforeAutospacing="1" w:after="100" w:afterAutospacing="1"/>
      </w:pPr>
      <w:r w:rsidRPr="00A56AA1">
        <w:t xml:space="preserve">TP: </w:t>
      </w:r>
      <w:r w:rsidRPr="00A56AA1">
        <w:rPr>
          <w:b/>
          <w:bCs/>
        </w:rPr>
        <w:t>1</w:t>
      </w:r>
      <w:r w:rsidRPr="00A56AA1">
        <w:t xml:space="preserve"> Vegetazione</w:t>
      </w:r>
    </w:p>
    <w:p w:rsidR="00AF5BE6" w:rsidRPr="00A56AA1" w:rsidRDefault="00AF5BE6" w:rsidP="001D3985">
      <w:pPr>
        <w:numPr>
          <w:ilvl w:val="1"/>
          <w:numId w:val="5"/>
        </w:numPr>
        <w:spacing w:before="100" w:beforeAutospacing="1" w:after="100" w:afterAutospacing="1"/>
      </w:pPr>
      <w:r w:rsidRPr="00A56AA1">
        <w:t xml:space="preserve">TS: </w:t>
      </w:r>
      <w:r w:rsidRPr="00A56AA1">
        <w:rPr>
          <w:b/>
          <w:bCs/>
        </w:rPr>
        <w:t>03</w:t>
      </w:r>
      <w:r w:rsidRPr="00A56AA1">
        <w:t xml:space="preserve"> Pianta</w:t>
      </w:r>
    </w:p>
    <w:p w:rsidR="00AF5BE6" w:rsidRPr="00A56AA1" w:rsidRDefault="00AF5BE6" w:rsidP="001D3985">
      <w:pPr>
        <w:numPr>
          <w:ilvl w:val="1"/>
          <w:numId w:val="5"/>
        </w:numPr>
        <w:spacing w:before="100" w:beforeAutospacing="1" w:after="100" w:afterAutospacing="1"/>
      </w:pPr>
      <w:r w:rsidRPr="00A56AA1">
        <w:t xml:space="preserve">ATT: </w:t>
      </w:r>
      <w:r w:rsidRPr="00A56AA1">
        <w:rPr>
          <w:b/>
          <w:bCs/>
        </w:rPr>
        <w:t>108</w:t>
      </w:r>
      <w:r w:rsidRPr="00A56AA1">
        <w:t xml:space="preserve"> Albero</w:t>
      </w:r>
    </w:p>
    <w:p w:rsidR="00AF5BE6" w:rsidRPr="00A56AA1" w:rsidRDefault="00AF5BE6" w:rsidP="00AF5BE6">
      <w:pPr>
        <w:spacing w:before="100" w:beforeAutospacing="1" w:after="100" w:afterAutospacing="1"/>
      </w:pPr>
      <w:r w:rsidRPr="00A56AA1">
        <w:t xml:space="preserve">→ </w:t>
      </w:r>
      <w:r w:rsidRPr="00A56AA1">
        <w:rPr>
          <w:b/>
          <w:bCs/>
        </w:rPr>
        <w:t>Codice finale: P103108</w:t>
      </w:r>
    </w:p>
    <w:p w:rsidR="00687869" w:rsidRPr="00A56AA1" w:rsidRDefault="00687869" w:rsidP="00687869">
      <w:pPr>
        <w:spacing w:before="100" w:beforeAutospacing="1" w:after="100" w:afterAutospacing="1"/>
        <w:outlineLvl w:val="0"/>
        <w:rPr>
          <w:b/>
          <w:bCs/>
          <w:kern w:val="36"/>
        </w:rPr>
      </w:pPr>
      <w:r w:rsidRPr="00A56AA1">
        <w:rPr>
          <w:b/>
          <w:bCs/>
          <w:kern w:val="36"/>
        </w:rPr>
        <w:t>1. Struttura TP–TS–ATT: esempio reale</w:t>
      </w:r>
    </w:p>
    <w:p w:rsidR="00687869" w:rsidRPr="00A56AA1" w:rsidRDefault="00687869" w:rsidP="00687869">
      <w:pPr>
        <w:spacing w:before="100" w:beforeAutospacing="1" w:after="100" w:afterAutospacing="1"/>
        <w:outlineLvl w:val="1"/>
        <w:rPr>
          <w:b/>
          <w:bCs/>
        </w:rPr>
      </w:pPr>
      <w:r w:rsidRPr="00A56AA1">
        <w:rPr>
          <w:b/>
          <w:bCs/>
        </w:rPr>
        <w:t>Caso studio</w:t>
      </w:r>
    </w:p>
    <w:p w:rsidR="00687869" w:rsidRPr="00A56AA1" w:rsidRDefault="00687869" w:rsidP="00687869">
      <w:pPr>
        <w:spacing w:before="100" w:beforeAutospacing="1" w:after="100" w:afterAutospacing="1"/>
      </w:pPr>
      <w:r w:rsidRPr="00A56AA1">
        <w:rPr>
          <w:b/>
          <w:bCs/>
        </w:rPr>
        <w:t>Parco urbano comunale</w:t>
      </w:r>
      <w:r w:rsidRPr="00A56AA1">
        <w:t xml:space="preserve"> con:</w:t>
      </w:r>
    </w:p>
    <w:p w:rsidR="00687869" w:rsidRPr="00A56AA1" w:rsidRDefault="00687869" w:rsidP="001D3985">
      <w:pPr>
        <w:numPr>
          <w:ilvl w:val="0"/>
          <w:numId w:val="6"/>
        </w:numPr>
        <w:spacing w:before="100" w:beforeAutospacing="1" w:after="100" w:afterAutospacing="1"/>
      </w:pPr>
      <w:r w:rsidRPr="00A56AA1">
        <w:t>alberi e prato</w:t>
      </w:r>
    </w:p>
    <w:p w:rsidR="00687869" w:rsidRPr="00A56AA1" w:rsidRDefault="00687869" w:rsidP="001D3985">
      <w:pPr>
        <w:numPr>
          <w:ilvl w:val="0"/>
          <w:numId w:val="6"/>
        </w:numPr>
        <w:spacing w:before="100" w:beforeAutospacing="1" w:after="100" w:afterAutospacing="1"/>
      </w:pPr>
      <w:r w:rsidRPr="00A56AA1">
        <w:t>panchine e vialetti</w:t>
      </w:r>
    </w:p>
    <w:p w:rsidR="00687869" w:rsidRPr="00A56AA1" w:rsidRDefault="00687869" w:rsidP="001D3985">
      <w:pPr>
        <w:numPr>
          <w:ilvl w:val="0"/>
          <w:numId w:val="6"/>
        </w:numPr>
        <w:spacing w:before="100" w:beforeAutospacing="1" w:after="100" w:afterAutospacing="1"/>
      </w:pPr>
      <w:r w:rsidRPr="00A56AA1">
        <w:t>area giochi</w:t>
      </w:r>
    </w:p>
    <w:p w:rsidR="00687869" w:rsidRPr="00A56AA1" w:rsidRDefault="00687869" w:rsidP="001D3985">
      <w:pPr>
        <w:numPr>
          <w:ilvl w:val="0"/>
          <w:numId w:val="6"/>
        </w:numPr>
        <w:spacing w:before="100" w:beforeAutospacing="1" w:after="100" w:afterAutospacing="1"/>
      </w:pPr>
      <w:r w:rsidRPr="00A56AA1">
        <w:t>linea tram con vincoli di potatura</w:t>
      </w:r>
    </w:p>
    <w:p w:rsidR="00687869" w:rsidRPr="00A56AA1" w:rsidRDefault="00687869" w:rsidP="00687869">
      <w:pPr>
        <w:spacing w:before="100" w:beforeAutospacing="1" w:after="100" w:afterAutospacing="1"/>
      </w:pPr>
      <w:r w:rsidRPr="00A56AA1">
        <w:t>Ogni oggetto viene codificato con:</w:t>
      </w:r>
    </w:p>
    <w:p w:rsidR="00687869" w:rsidRPr="00A56AA1" w:rsidRDefault="00687869" w:rsidP="00687869">
      <w:pPr>
        <w:spacing w:before="100" w:beforeAutospacing="1" w:after="100" w:afterAutospacing="1"/>
        <w:rPr>
          <w:lang w:val="en-US"/>
        </w:rPr>
      </w:pPr>
      <w:proofErr w:type="spellStart"/>
      <w:r w:rsidRPr="00A56AA1">
        <w:rPr>
          <w:b/>
          <w:bCs/>
          <w:lang w:val="en-US"/>
        </w:rPr>
        <w:t>Geometria</w:t>
      </w:r>
      <w:proofErr w:type="spellEnd"/>
      <w:r w:rsidRPr="00A56AA1">
        <w:rPr>
          <w:b/>
          <w:bCs/>
          <w:lang w:val="en-US"/>
        </w:rPr>
        <w:t xml:space="preserve"> (S/L/P) + TP + TS + ATT</w:t>
      </w:r>
    </w:p>
    <w:p w:rsidR="00687869" w:rsidRPr="00A56AA1" w:rsidRDefault="00687869" w:rsidP="00687869">
      <w:pPr>
        <w:spacing w:before="100" w:beforeAutospacing="1" w:after="100" w:afterAutospacing="1"/>
        <w:outlineLvl w:val="0"/>
        <w:rPr>
          <w:b/>
          <w:bCs/>
          <w:kern w:val="36"/>
        </w:rPr>
      </w:pPr>
      <w:r w:rsidRPr="00A56AA1">
        <w:rPr>
          <w:b/>
          <w:bCs/>
          <w:kern w:val="36"/>
        </w:rPr>
        <w:t>2. Esempi per Tipi Principali</w:t>
      </w:r>
    </w:p>
    <w:p w:rsidR="00687869" w:rsidRPr="00A56AA1" w:rsidRDefault="00687869" w:rsidP="00687869">
      <w:pPr>
        <w:spacing w:before="100" w:beforeAutospacing="1" w:after="100" w:afterAutospacing="1"/>
        <w:outlineLvl w:val="1"/>
        <w:rPr>
          <w:b/>
          <w:bCs/>
        </w:rPr>
      </w:pPr>
      <w:r w:rsidRPr="00A56AA1">
        <w:rPr>
          <w:b/>
          <w:bCs/>
        </w:rPr>
        <w:t>2.1 VEGETAZIONE (TP = 1)</w:t>
      </w:r>
    </w:p>
    <w:p w:rsidR="00687869" w:rsidRPr="00A56AA1" w:rsidRDefault="00687869" w:rsidP="00687869">
      <w:pPr>
        <w:spacing w:before="100" w:beforeAutospacing="1" w:after="100" w:afterAutospacing="1"/>
      </w:pPr>
      <w:r w:rsidRPr="00A56AA1">
        <w:t>Elementi biologici presenti nell’area verde.</w:t>
      </w:r>
    </w:p>
    <w:p w:rsidR="00687869" w:rsidRPr="00A56AA1" w:rsidRDefault="00687869" w:rsidP="00687869">
      <w:pPr>
        <w:spacing w:before="100" w:beforeAutospacing="1" w:after="100" w:afterAutospacing="1"/>
        <w:outlineLvl w:val="2"/>
        <w:rPr>
          <w:b/>
          <w:bCs/>
        </w:rPr>
      </w:pPr>
      <w:r w:rsidRPr="00A56AA1">
        <w:rPr>
          <w:b/>
          <w:bCs/>
        </w:rPr>
        <w:t>Esempio A — Albero ornamentale</w:t>
      </w:r>
    </w:p>
    <w:p w:rsidR="00687869" w:rsidRPr="00A56AA1" w:rsidRDefault="00687869" w:rsidP="001D3985">
      <w:pPr>
        <w:numPr>
          <w:ilvl w:val="0"/>
          <w:numId w:val="7"/>
        </w:numPr>
        <w:spacing w:before="100" w:beforeAutospacing="1" w:after="100" w:afterAutospacing="1"/>
      </w:pPr>
      <w:r w:rsidRPr="00A56AA1">
        <w:rPr>
          <w:b/>
          <w:bCs/>
        </w:rPr>
        <w:t>Oggetto reale:</w:t>
      </w:r>
      <w:r w:rsidRPr="00A56AA1">
        <w:t xml:space="preserve"> tiglio lungo il viale</w:t>
      </w:r>
    </w:p>
    <w:p w:rsidR="00687869" w:rsidRPr="00A56AA1" w:rsidRDefault="00687869" w:rsidP="001D3985">
      <w:pPr>
        <w:numPr>
          <w:ilvl w:val="0"/>
          <w:numId w:val="7"/>
        </w:numPr>
        <w:spacing w:before="100" w:beforeAutospacing="1" w:after="100" w:afterAutospacing="1"/>
      </w:pPr>
      <w:r w:rsidRPr="00A56AA1">
        <w:rPr>
          <w:b/>
          <w:bCs/>
        </w:rPr>
        <w:t>Geometria:</w:t>
      </w:r>
      <w:r w:rsidRPr="00A56AA1">
        <w:t xml:space="preserve"> Punto → </w:t>
      </w:r>
      <w:r w:rsidRPr="00A56AA1">
        <w:rPr>
          <w:b/>
          <w:bCs/>
        </w:rPr>
        <w:t>P</w:t>
      </w:r>
    </w:p>
    <w:p w:rsidR="00687869" w:rsidRPr="00A56AA1" w:rsidRDefault="00687869" w:rsidP="001D3985">
      <w:pPr>
        <w:numPr>
          <w:ilvl w:val="0"/>
          <w:numId w:val="7"/>
        </w:numPr>
        <w:spacing w:before="100" w:beforeAutospacing="1" w:after="100" w:afterAutospacing="1"/>
      </w:pPr>
      <w:r w:rsidRPr="00A56AA1">
        <w:rPr>
          <w:b/>
          <w:bCs/>
        </w:rPr>
        <w:t>TP:</w:t>
      </w:r>
      <w:r w:rsidRPr="00A56AA1">
        <w:t xml:space="preserve"> 1 Vegetazione</w:t>
      </w:r>
    </w:p>
    <w:p w:rsidR="00687869" w:rsidRPr="00A56AA1" w:rsidRDefault="00687869" w:rsidP="001D3985">
      <w:pPr>
        <w:numPr>
          <w:ilvl w:val="0"/>
          <w:numId w:val="7"/>
        </w:numPr>
        <w:spacing w:before="100" w:beforeAutospacing="1" w:after="100" w:afterAutospacing="1"/>
      </w:pPr>
      <w:r w:rsidRPr="00A56AA1">
        <w:rPr>
          <w:b/>
          <w:bCs/>
        </w:rPr>
        <w:t>TS:</w:t>
      </w:r>
      <w:r w:rsidRPr="00A56AA1">
        <w:t xml:space="preserve"> 03 Pianta</w:t>
      </w:r>
    </w:p>
    <w:p w:rsidR="00687869" w:rsidRPr="00A56AA1" w:rsidRDefault="00687869" w:rsidP="001D3985">
      <w:pPr>
        <w:numPr>
          <w:ilvl w:val="0"/>
          <w:numId w:val="7"/>
        </w:numPr>
        <w:spacing w:before="100" w:beforeAutospacing="1" w:after="100" w:afterAutospacing="1"/>
      </w:pPr>
      <w:r w:rsidRPr="00A56AA1">
        <w:rPr>
          <w:b/>
          <w:bCs/>
        </w:rPr>
        <w:t>ATT:</w:t>
      </w:r>
      <w:r w:rsidRPr="00A56AA1">
        <w:t xml:space="preserve"> 108 Albero</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 GIS:</w:t>
      </w:r>
      <w:r w:rsidRPr="00A56AA1">
        <w:t xml:space="preserve"> </w:t>
      </w:r>
      <w:r w:rsidRPr="00A56AA1">
        <w:rPr>
          <w:b/>
          <w:bCs/>
        </w:rPr>
        <w:t>P103108</w:t>
      </w:r>
    </w:p>
    <w:p w:rsidR="00687869" w:rsidRPr="00A56AA1" w:rsidRDefault="00687869" w:rsidP="00687869">
      <w:pPr>
        <w:spacing w:before="100" w:beforeAutospacing="1" w:after="100" w:afterAutospacing="1"/>
      </w:pPr>
      <w:r w:rsidRPr="00A56AA1">
        <w:rPr>
          <w:b/>
          <w:bCs/>
        </w:rPr>
        <w:t>Significato gestionale:</w:t>
      </w:r>
      <w:r w:rsidRPr="00A56AA1">
        <w:br/>
        <w:t>Serve per:</w:t>
      </w:r>
    </w:p>
    <w:p w:rsidR="00687869" w:rsidRPr="00A56AA1" w:rsidRDefault="00687869" w:rsidP="001D3985">
      <w:pPr>
        <w:numPr>
          <w:ilvl w:val="0"/>
          <w:numId w:val="8"/>
        </w:numPr>
        <w:spacing w:before="100" w:beforeAutospacing="1" w:after="100" w:afterAutospacing="1"/>
      </w:pPr>
      <w:r w:rsidRPr="00A56AA1">
        <w:t>potature programmate</w:t>
      </w:r>
    </w:p>
    <w:p w:rsidR="00687869" w:rsidRPr="00A56AA1" w:rsidRDefault="00687869" w:rsidP="001D3985">
      <w:pPr>
        <w:numPr>
          <w:ilvl w:val="0"/>
          <w:numId w:val="8"/>
        </w:numPr>
        <w:spacing w:before="100" w:beforeAutospacing="1" w:after="100" w:afterAutospacing="1"/>
      </w:pPr>
      <w:r w:rsidRPr="00A56AA1">
        <w:t>monitoraggio fitosanitario</w:t>
      </w:r>
    </w:p>
    <w:p w:rsidR="00687869" w:rsidRPr="00A56AA1" w:rsidRDefault="00687869" w:rsidP="001D3985">
      <w:pPr>
        <w:numPr>
          <w:ilvl w:val="0"/>
          <w:numId w:val="8"/>
        </w:numPr>
        <w:spacing w:before="100" w:beforeAutospacing="1" w:after="100" w:afterAutospacing="1"/>
      </w:pPr>
      <w:r w:rsidRPr="00A56AA1">
        <w:t>calcolo patrimonio arboreo</w:t>
      </w:r>
    </w:p>
    <w:p w:rsidR="00687869" w:rsidRPr="00A56AA1" w:rsidRDefault="00687869" w:rsidP="00687869">
      <w:pPr>
        <w:spacing w:before="100" w:beforeAutospacing="1" w:after="100" w:afterAutospacing="1"/>
        <w:outlineLvl w:val="2"/>
        <w:rPr>
          <w:b/>
          <w:bCs/>
        </w:rPr>
      </w:pPr>
      <w:r w:rsidRPr="00A56AA1">
        <w:rPr>
          <w:b/>
          <w:bCs/>
        </w:rPr>
        <w:t>Esempio B — Prato ornamentale</w:t>
      </w:r>
    </w:p>
    <w:p w:rsidR="00687869" w:rsidRPr="00A56AA1" w:rsidRDefault="00687869" w:rsidP="001D3985">
      <w:pPr>
        <w:numPr>
          <w:ilvl w:val="0"/>
          <w:numId w:val="9"/>
        </w:numPr>
        <w:spacing w:before="100" w:beforeAutospacing="1" w:after="100" w:afterAutospacing="1"/>
      </w:pPr>
      <w:r w:rsidRPr="00A56AA1">
        <w:rPr>
          <w:b/>
          <w:bCs/>
        </w:rPr>
        <w:t>Geometria:</w:t>
      </w:r>
      <w:r w:rsidRPr="00A56AA1">
        <w:t xml:space="preserve"> Superficie → </w:t>
      </w:r>
      <w:r w:rsidRPr="00A56AA1">
        <w:rPr>
          <w:b/>
          <w:bCs/>
        </w:rPr>
        <w:t>S</w:t>
      </w:r>
    </w:p>
    <w:p w:rsidR="00687869" w:rsidRPr="00A56AA1" w:rsidRDefault="00687869" w:rsidP="001D3985">
      <w:pPr>
        <w:numPr>
          <w:ilvl w:val="0"/>
          <w:numId w:val="9"/>
        </w:numPr>
        <w:spacing w:before="100" w:beforeAutospacing="1" w:after="100" w:afterAutospacing="1"/>
      </w:pPr>
      <w:r w:rsidRPr="00A56AA1">
        <w:rPr>
          <w:b/>
          <w:bCs/>
        </w:rPr>
        <w:t>TP:</w:t>
      </w:r>
      <w:r w:rsidRPr="00A56AA1">
        <w:t xml:space="preserve"> 1</w:t>
      </w:r>
    </w:p>
    <w:p w:rsidR="00687869" w:rsidRPr="00A56AA1" w:rsidRDefault="00687869" w:rsidP="001D3985">
      <w:pPr>
        <w:numPr>
          <w:ilvl w:val="0"/>
          <w:numId w:val="9"/>
        </w:numPr>
        <w:spacing w:before="100" w:beforeAutospacing="1" w:after="100" w:afterAutospacing="1"/>
      </w:pPr>
      <w:r w:rsidRPr="00A56AA1">
        <w:rPr>
          <w:b/>
          <w:bCs/>
        </w:rPr>
        <w:t>TS:</w:t>
      </w:r>
      <w:r w:rsidRPr="00A56AA1">
        <w:t xml:space="preserve"> 01 Prato</w:t>
      </w:r>
    </w:p>
    <w:p w:rsidR="00687869" w:rsidRPr="00A56AA1" w:rsidRDefault="00687869" w:rsidP="001D3985">
      <w:pPr>
        <w:numPr>
          <w:ilvl w:val="0"/>
          <w:numId w:val="9"/>
        </w:numPr>
        <w:spacing w:before="100" w:beforeAutospacing="1" w:after="100" w:afterAutospacing="1"/>
      </w:pPr>
      <w:r w:rsidRPr="00A56AA1">
        <w:rPr>
          <w:b/>
          <w:bCs/>
        </w:rPr>
        <w:lastRenderedPageBreak/>
        <w:t>ATT:</w:t>
      </w:r>
      <w:r w:rsidRPr="00A56AA1">
        <w:t xml:space="preserve"> 000 generico</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w:t>
      </w:r>
      <w:r w:rsidRPr="00A56AA1">
        <w:t xml:space="preserve"> </w:t>
      </w:r>
      <w:r w:rsidRPr="00A56AA1">
        <w:rPr>
          <w:b/>
          <w:bCs/>
        </w:rPr>
        <w:t>S101000</w:t>
      </w:r>
    </w:p>
    <w:p w:rsidR="00687869" w:rsidRPr="00A56AA1" w:rsidRDefault="00687869" w:rsidP="00687869">
      <w:pPr>
        <w:spacing w:before="100" w:beforeAutospacing="1" w:after="100" w:afterAutospacing="1"/>
      </w:pPr>
      <w:r w:rsidRPr="00A56AA1">
        <w:rPr>
          <w:b/>
          <w:bCs/>
        </w:rPr>
        <w:t>Uso manutentivo:</w:t>
      </w:r>
    </w:p>
    <w:p w:rsidR="00687869" w:rsidRPr="00A56AA1" w:rsidRDefault="00687869" w:rsidP="001D3985">
      <w:pPr>
        <w:numPr>
          <w:ilvl w:val="0"/>
          <w:numId w:val="10"/>
        </w:numPr>
        <w:spacing w:before="100" w:beforeAutospacing="1" w:after="100" w:afterAutospacing="1"/>
      </w:pPr>
      <w:r w:rsidRPr="00A56AA1">
        <w:t>sfalcio periodico</w:t>
      </w:r>
    </w:p>
    <w:p w:rsidR="00687869" w:rsidRPr="00A56AA1" w:rsidRDefault="00687869" w:rsidP="001D3985">
      <w:pPr>
        <w:numPr>
          <w:ilvl w:val="0"/>
          <w:numId w:val="10"/>
        </w:numPr>
        <w:spacing w:before="100" w:beforeAutospacing="1" w:after="100" w:afterAutospacing="1"/>
      </w:pPr>
      <w:r w:rsidRPr="00A56AA1">
        <w:t>irrigazione</w:t>
      </w:r>
    </w:p>
    <w:p w:rsidR="00687869" w:rsidRPr="00A56AA1" w:rsidRDefault="00687869" w:rsidP="001D3985">
      <w:pPr>
        <w:numPr>
          <w:ilvl w:val="0"/>
          <w:numId w:val="10"/>
        </w:numPr>
        <w:spacing w:before="100" w:beforeAutospacing="1" w:after="100" w:afterAutospacing="1"/>
      </w:pPr>
      <w:r w:rsidRPr="00A56AA1">
        <w:t>concimazione</w:t>
      </w:r>
    </w:p>
    <w:p w:rsidR="00687869" w:rsidRPr="00A56AA1" w:rsidRDefault="00687869" w:rsidP="00687869">
      <w:pPr>
        <w:spacing w:before="100" w:beforeAutospacing="1" w:after="100" w:afterAutospacing="1"/>
        <w:outlineLvl w:val="1"/>
        <w:rPr>
          <w:b/>
          <w:bCs/>
        </w:rPr>
      </w:pPr>
      <w:r w:rsidRPr="00A56AA1">
        <w:rPr>
          <w:b/>
          <w:bCs/>
        </w:rPr>
        <w:t>2.2 ARREDO URBANO (TP = 2)</w:t>
      </w:r>
    </w:p>
    <w:p w:rsidR="00687869" w:rsidRPr="00A56AA1" w:rsidRDefault="00687869" w:rsidP="00687869">
      <w:pPr>
        <w:spacing w:before="100" w:beforeAutospacing="1" w:after="100" w:afterAutospacing="1"/>
      </w:pPr>
      <w:r w:rsidRPr="00A56AA1">
        <w:t>Manufatti che permettono la fruizione dello spazio.</w:t>
      </w:r>
    </w:p>
    <w:p w:rsidR="00687869" w:rsidRPr="00A56AA1" w:rsidRDefault="00687869" w:rsidP="00687869">
      <w:pPr>
        <w:spacing w:before="100" w:beforeAutospacing="1" w:after="100" w:afterAutospacing="1"/>
        <w:outlineLvl w:val="2"/>
        <w:rPr>
          <w:b/>
          <w:bCs/>
        </w:rPr>
      </w:pPr>
      <w:r w:rsidRPr="00A56AA1">
        <w:rPr>
          <w:b/>
          <w:bCs/>
        </w:rPr>
        <w:t>Esempio C — Panchina in pietra</w:t>
      </w:r>
    </w:p>
    <w:p w:rsidR="00687869" w:rsidRPr="00A56AA1" w:rsidRDefault="00687869" w:rsidP="001D3985">
      <w:pPr>
        <w:numPr>
          <w:ilvl w:val="0"/>
          <w:numId w:val="11"/>
        </w:numPr>
        <w:spacing w:before="100" w:beforeAutospacing="1" w:after="100" w:afterAutospacing="1"/>
      </w:pPr>
      <w:r w:rsidRPr="00A56AA1">
        <w:rPr>
          <w:b/>
          <w:bCs/>
        </w:rPr>
        <w:t>Geometria:</w:t>
      </w:r>
      <w:r w:rsidRPr="00A56AA1">
        <w:t xml:space="preserve"> Linea → </w:t>
      </w:r>
      <w:r w:rsidRPr="00A56AA1">
        <w:rPr>
          <w:b/>
          <w:bCs/>
        </w:rPr>
        <w:t>L</w:t>
      </w:r>
    </w:p>
    <w:p w:rsidR="00687869" w:rsidRPr="00A56AA1" w:rsidRDefault="00687869" w:rsidP="001D3985">
      <w:pPr>
        <w:numPr>
          <w:ilvl w:val="0"/>
          <w:numId w:val="11"/>
        </w:numPr>
        <w:spacing w:before="100" w:beforeAutospacing="1" w:after="100" w:afterAutospacing="1"/>
      </w:pPr>
      <w:r w:rsidRPr="00A56AA1">
        <w:rPr>
          <w:b/>
          <w:bCs/>
        </w:rPr>
        <w:t>TP:</w:t>
      </w:r>
      <w:r w:rsidRPr="00A56AA1">
        <w:t xml:space="preserve"> 2</w:t>
      </w:r>
    </w:p>
    <w:p w:rsidR="00687869" w:rsidRPr="00A56AA1" w:rsidRDefault="00687869" w:rsidP="001D3985">
      <w:pPr>
        <w:numPr>
          <w:ilvl w:val="0"/>
          <w:numId w:val="11"/>
        </w:numPr>
        <w:spacing w:before="100" w:beforeAutospacing="1" w:after="100" w:afterAutospacing="1"/>
      </w:pPr>
      <w:r w:rsidRPr="00A56AA1">
        <w:rPr>
          <w:b/>
          <w:bCs/>
        </w:rPr>
        <w:t>TS:</w:t>
      </w:r>
      <w:r w:rsidRPr="00A56AA1">
        <w:t xml:space="preserve"> 19 Panchina</w:t>
      </w:r>
    </w:p>
    <w:p w:rsidR="00687869" w:rsidRPr="00A56AA1" w:rsidRDefault="00687869" w:rsidP="001D3985">
      <w:pPr>
        <w:numPr>
          <w:ilvl w:val="0"/>
          <w:numId w:val="11"/>
        </w:numPr>
        <w:spacing w:before="100" w:beforeAutospacing="1" w:after="100" w:afterAutospacing="1"/>
      </w:pPr>
      <w:r w:rsidRPr="00A56AA1">
        <w:rPr>
          <w:b/>
          <w:bCs/>
        </w:rPr>
        <w:t>ATT:</w:t>
      </w:r>
      <w:r w:rsidRPr="00A56AA1">
        <w:t xml:space="preserve"> 004 pietra naturale</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w:t>
      </w:r>
      <w:r w:rsidRPr="00A56AA1">
        <w:t xml:space="preserve"> </w:t>
      </w:r>
      <w:r w:rsidRPr="00A56AA1">
        <w:rPr>
          <w:b/>
          <w:bCs/>
        </w:rPr>
        <w:t>L219004</w:t>
      </w:r>
    </w:p>
    <w:p w:rsidR="00687869" w:rsidRPr="00A56AA1" w:rsidRDefault="00687869" w:rsidP="00687869">
      <w:pPr>
        <w:spacing w:before="100" w:beforeAutospacing="1" w:after="100" w:afterAutospacing="1"/>
      </w:pPr>
      <w:r w:rsidRPr="00A56AA1">
        <w:rPr>
          <w:b/>
          <w:bCs/>
        </w:rPr>
        <w:t>Gestione:</w:t>
      </w:r>
    </w:p>
    <w:p w:rsidR="00687869" w:rsidRPr="00A56AA1" w:rsidRDefault="00687869" w:rsidP="001D3985">
      <w:pPr>
        <w:numPr>
          <w:ilvl w:val="0"/>
          <w:numId w:val="12"/>
        </w:numPr>
        <w:spacing w:before="100" w:beforeAutospacing="1" w:after="100" w:afterAutospacing="1"/>
      </w:pPr>
      <w:r w:rsidRPr="00A56AA1">
        <w:t>manutenzione materiale</w:t>
      </w:r>
    </w:p>
    <w:p w:rsidR="00687869" w:rsidRPr="00A56AA1" w:rsidRDefault="00687869" w:rsidP="001D3985">
      <w:pPr>
        <w:numPr>
          <w:ilvl w:val="0"/>
          <w:numId w:val="12"/>
        </w:numPr>
        <w:spacing w:before="100" w:beforeAutospacing="1" w:after="100" w:afterAutospacing="1"/>
      </w:pPr>
      <w:r w:rsidRPr="00A56AA1">
        <w:t>sostituzione</w:t>
      </w:r>
    </w:p>
    <w:p w:rsidR="00687869" w:rsidRPr="00A56AA1" w:rsidRDefault="00687869" w:rsidP="001D3985">
      <w:pPr>
        <w:numPr>
          <w:ilvl w:val="0"/>
          <w:numId w:val="12"/>
        </w:numPr>
        <w:spacing w:before="100" w:beforeAutospacing="1" w:after="100" w:afterAutospacing="1"/>
      </w:pPr>
      <w:r w:rsidRPr="00A56AA1">
        <w:t>inventario arredi</w:t>
      </w:r>
    </w:p>
    <w:p w:rsidR="00687869" w:rsidRPr="00A56AA1" w:rsidRDefault="00687869" w:rsidP="00687869">
      <w:pPr>
        <w:spacing w:before="100" w:beforeAutospacing="1" w:after="100" w:afterAutospacing="1"/>
        <w:outlineLvl w:val="2"/>
        <w:rPr>
          <w:b/>
          <w:bCs/>
        </w:rPr>
      </w:pPr>
      <w:r w:rsidRPr="00A56AA1">
        <w:rPr>
          <w:b/>
          <w:bCs/>
        </w:rPr>
        <w:t>Esempio D — Pavimentazione in autobloccanti</w:t>
      </w:r>
    </w:p>
    <w:p w:rsidR="00687869" w:rsidRPr="00A56AA1" w:rsidRDefault="00687869" w:rsidP="001D3985">
      <w:pPr>
        <w:numPr>
          <w:ilvl w:val="0"/>
          <w:numId w:val="13"/>
        </w:numPr>
        <w:spacing w:before="100" w:beforeAutospacing="1" w:after="100" w:afterAutospacing="1"/>
      </w:pPr>
      <w:r w:rsidRPr="00A56AA1">
        <w:rPr>
          <w:b/>
          <w:bCs/>
        </w:rPr>
        <w:t>Geometria:</w:t>
      </w:r>
      <w:r w:rsidRPr="00A56AA1">
        <w:t xml:space="preserve"> Superficie → </w:t>
      </w:r>
      <w:r w:rsidRPr="00A56AA1">
        <w:rPr>
          <w:b/>
          <w:bCs/>
        </w:rPr>
        <w:t>S</w:t>
      </w:r>
    </w:p>
    <w:p w:rsidR="00687869" w:rsidRPr="00A56AA1" w:rsidRDefault="00687869" w:rsidP="001D3985">
      <w:pPr>
        <w:numPr>
          <w:ilvl w:val="0"/>
          <w:numId w:val="13"/>
        </w:numPr>
        <w:spacing w:before="100" w:beforeAutospacing="1" w:after="100" w:afterAutospacing="1"/>
      </w:pPr>
      <w:r w:rsidRPr="00A56AA1">
        <w:rPr>
          <w:b/>
          <w:bCs/>
        </w:rPr>
        <w:t>TP:</w:t>
      </w:r>
      <w:r w:rsidRPr="00A56AA1">
        <w:t xml:space="preserve"> 2</w:t>
      </w:r>
    </w:p>
    <w:p w:rsidR="00687869" w:rsidRPr="00A56AA1" w:rsidRDefault="00687869" w:rsidP="001D3985">
      <w:pPr>
        <w:numPr>
          <w:ilvl w:val="0"/>
          <w:numId w:val="13"/>
        </w:numPr>
        <w:spacing w:before="100" w:beforeAutospacing="1" w:after="100" w:afterAutospacing="1"/>
      </w:pPr>
      <w:r w:rsidRPr="00A56AA1">
        <w:rPr>
          <w:b/>
          <w:bCs/>
        </w:rPr>
        <w:t>TS:</w:t>
      </w:r>
      <w:r w:rsidRPr="00A56AA1">
        <w:t xml:space="preserve"> 05 Area pavimentata</w:t>
      </w:r>
    </w:p>
    <w:p w:rsidR="00687869" w:rsidRPr="00A56AA1" w:rsidRDefault="00687869" w:rsidP="001D3985">
      <w:pPr>
        <w:numPr>
          <w:ilvl w:val="0"/>
          <w:numId w:val="13"/>
        </w:numPr>
        <w:spacing w:before="100" w:beforeAutospacing="1" w:after="100" w:afterAutospacing="1"/>
      </w:pPr>
      <w:r w:rsidRPr="00A56AA1">
        <w:rPr>
          <w:b/>
          <w:bCs/>
        </w:rPr>
        <w:t>ATT:</w:t>
      </w:r>
      <w:r w:rsidRPr="00A56AA1">
        <w:t xml:space="preserve"> 006 autobloccanti</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w:t>
      </w:r>
      <w:r w:rsidRPr="00A56AA1">
        <w:t xml:space="preserve"> </w:t>
      </w:r>
      <w:r w:rsidRPr="00A56AA1">
        <w:rPr>
          <w:b/>
          <w:bCs/>
        </w:rPr>
        <w:t>S205006</w:t>
      </w:r>
    </w:p>
    <w:p w:rsidR="00687869" w:rsidRPr="00A56AA1" w:rsidRDefault="00687869" w:rsidP="00687869">
      <w:pPr>
        <w:spacing w:before="100" w:beforeAutospacing="1" w:after="100" w:afterAutospacing="1"/>
        <w:outlineLvl w:val="1"/>
        <w:rPr>
          <w:b/>
          <w:bCs/>
        </w:rPr>
      </w:pPr>
      <w:r w:rsidRPr="00A56AA1">
        <w:rPr>
          <w:b/>
          <w:bCs/>
        </w:rPr>
        <w:t>2.3 FRUIZIONE E GESTIONE (TP = 3)</w:t>
      </w:r>
    </w:p>
    <w:p w:rsidR="00687869" w:rsidRPr="00A56AA1" w:rsidRDefault="00687869" w:rsidP="00687869">
      <w:pPr>
        <w:spacing w:before="100" w:beforeAutospacing="1" w:after="100" w:afterAutospacing="1"/>
      </w:pPr>
      <w:r w:rsidRPr="00A56AA1">
        <w:t>Perimetri amministrativi e aree funzionali.</w:t>
      </w:r>
    </w:p>
    <w:p w:rsidR="00687869" w:rsidRPr="00A56AA1" w:rsidRDefault="00687869" w:rsidP="00687869">
      <w:pPr>
        <w:spacing w:before="100" w:beforeAutospacing="1" w:after="100" w:afterAutospacing="1"/>
        <w:outlineLvl w:val="2"/>
        <w:rPr>
          <w:b/>
          <w:bCs/>
        </w:rPr>
      </w:pPr>
      <w:r w:rsidRPr="00A56AA1">
        <w:rPr>
          <w:b/>
          <w:bCs/>
        </w:rPr>
        <w:t>Esempio E — Area giochi bambini</w:t>
      </w:r>
    </w:p>
    <w:p w:rsidR="00687869" w:rsidRPr="00A56AA1" w:rsidRDefault="00687869" w:rsidP="001D3985">
      <w:pPr>
        <w:numPr>
          <w:ilvl w:val="0"/>
          <w:numId w:val="14"/>
        </w:numPr>
        <w:spacing w:before="100" w:beforeAutospacing="1" w:after="100" w:afterAutospacing="1"/>
      </w:pPr>
      <w:r w:rsidRPr="00A56AA1">
        <w:rPr>
          <w:b/>
          <w:bCs/>
        </w:rPr>
        <w:t>Geometria:</w:t>
      </w:r>
      <w:r w:rsidRPr="00A56AA1">
        <w:t xml:space="preserve"> Superficie → </w:t>
      </w:r>
      <w:r w:rsidRPr="00A56AA1">
        <w:rPr>
          <w:b/>
          <w:bCs/>
        </w:rPr>
        <w:t>S</w:t>
      </w:r>
    </w:p>
    <w:p w:rsidR="00687869" w:rsidRPr="00A56AA1" w:rsidRDefault="00687869" w:rsidP="001D3985">
      <w:pPr>
        <w:numPr>
          <w:ilvl w:val="0"/>
          <w:numId w:val="14"/>
        </w:numPr>
        <w:spacing w:before="100" w:beforeAutospacing="1" w:after="100" w:afterAutospacing="1"/>
      </w:pPr>
      <w:r w:rsidRPr="00A56AA1">
        <w:rPr>
          <w:b/>
          <w:bCs/>
        </w:rPr>
        <w:t>TP:</w:t>
      </w:r>
      <w:r w:rsidRPr="00A56AA1">
        <w:t xml:space="preserve"> 3</w:t>
      </w:r>
    </w:p>
    <w:p w:rsidR="00687869" w:rsidRPr="00A56AA1" w:rsidRDefault="00687869" w:rsidP="001D3985">
      <w:pPr>
        <w:numPr>
          <w:ilvl w:val="0"/>
          <w:numId w:val="14"/>
        </w:numPr>
        <w:spacing w:before="100" w:beforeAutospacing="1" w:after="100" w:afterAutospacing="1"/>
      </w:pPr>
      <w:r w:rsidRPr="00A56AA1">
        <w:rPr>
          <w:b/>
          <w:bCs/>
        </w:rPr>
        <w:t>TS:</w:t>
      </w:r>
      <w:r w:rsidRPr="00A56AA1">
        <w:t xml:space="preserve"> 27 Area funzionale</w:t>
      </w:r>
    </w:p>
    <w:p w:rsidR="00687869" w:rsidRPr="00A56AA1" w:rsidRDefault="00687869" w:rsidP="001D3985">
      <w:pPr>
        <w:numPr>
          <w:ilvl w:val="0"/>
          <w:numId w:val="14"/>
        </w:numPr>
        <w:spacing w:before="100" w:beforeAutospacing="1" w:after="100" w:afterAutospacing="1"/>
      </w:pPr>
      <w:r w:rsidRPr="00A56AA1">
        <w:rPr>
          <w:b/>
          <w:bCs/>
        </w:rPr>
        <w:t>ATT:</w:t>
      </w:r>
      <w:r w:rsidRPr="00A56AA1">
        <w:t xml:space="preserve"> 000 generico</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w:t>
      </w:r>
      <w:r w:rsidRPr="00A56AA1">
        <w:t xml:space="preserve"> </w:t>
      </w:r>
      <w:r w:rsidRPr="00A56AA1">
        <w:rPr>
          <w:b/>
          <w:bCs/>
        </w:rPr>
        <w:t>S327000</w:t>
      </w:r>
    </w:p>
    <w:p w:rsidR="00687869" w:rsidRPr="00A56AA1" w:rsidRDefault="00687869" w:rsidP="00687869">
      <w:pPr>
        <w:spacing w:before="100" w:beforeAutospacing="1" w:after="100" w:afterAutospacing="1"/>
      </w:pPr>
      <w:r w:rsidRPr="00A56AA1">
        <w:rPr>
          <w:b/>
          <w:bCs/>
        </w:rPr>
        <w:lastRenderedPageBreak/>
        <w:t>Serve per:</w:t>
      </w:r>
    </w:p>
    <w:p w:rsidR="00687869" w:rsidRPr="00A56AA1" w:rsidRDefault="00687869" w:rsidP="001D3985">
      <w:pPr>
        <w:numPr>
          <w:ilvl w:val="0"/>
          <w:numId w:val="15"/>
        </w:numPr>
        <w:spacing w:before="100" w:beforeAutospacing="1" w:after="100" w:afterAutospacing="1"/>
      </w:pPr>
      <w:r w:rsidRPr="00A56AA1">
        <w:t>gestione sicurezza</w:t>
      </w:r>
    </w:p>
    <w:p w:rsidR="00687869" w:rsidRPr="00A56AA1" w:rsidRDefault="00687869" w:rsidP="001D3985">
      <w:pPr>
        <w:numPr>
          <w:ilvl w:val="0"/>
          <w:numId w:val="15"/>
        </w:numPr>
        <w:spacing w:before="100" w:beforeAutospacing="1" w:after="100" w:afterAutospacing="1"/>
      </w:pPr>
      <w:r w:rsidRPr="00A56AA1">
        <w:t>programmazione manutenzioni</w:t>
      </w:r>
    </w:p>
    <w:p w:rsidR="00687869" w:rsidRPr="00A56AA1" w:rsidRDefault="00687869" w:rsidP="001D3985">
      <w:pPr>
        <w:numPr>
          <w:ilvl w:val="0"/>
          <w:numId w:val="15"/>
        </w:numPr>
        <w:spacing w:before="100" w:beforeAutospacing="1" w:after="100" w:afterAutospacing="1"/>
      </w:pPr>
      <w:r w:rsidRPr="00A56AA1">
        <w:t>responsabilità amministrativa</w:t>
      </w:r>
    </w:p>
    <w:p w:rsidR="00687869" w:rsidRPr="00A56AA1" w:rsidRDefault="00687869" w:rsidP="00687869">
      <w:pPr>
        <w:spacing w:before="100" w:beforeAutospacing="1" w:after="100" w:afterAutospacing="1"/>
        <w:outlineLvl w:val="1"/>
        <w:rPr>
          <w:b/>
          <w:bCs/>
        </w:rPr>
      </w:pPr>
      <w:r w:rsidRPr="00A56AA1">
        <w:rPr>
          <w:b/>
          <w:bCs/>
        </w:rPr>
        <w:t>2.4 FATTORI AMBIENTALI (TP = 4)</w:t>
      </w:r>
    </w:p>
    <w:p w:rsidR="00687869" w:rsidRPr="00A56AA1" w:rsidRDefault="00687869" w:rsidP="00687869">
      <w:pPr>
        <w:spacing w:before="100" w:beforeAutospacing="1" w:after="100" w:afterAutospacing="1"/>
      </w:pPr>
      <w:r w:rsidRPr="00A56AA1">
        <w:t>Elementi esterni che influenzano la gestione del verde.</w:t>
      </w:r>
    </w:p>
    <w:p w:rsidR="00687869" w:rsidRPr="00A56AA1" w:rsidRDefault="00687869" w:rsidP="00687869">
      <w:pPr>
        <w:spacing w:before="100" w:beforeAutospacing="1" w:after="100" w:afterAutospacing="1"/>
        <w:outlineLvl w:val="2"/>
        <w:rPr>
          <w:b/>
          <w:bCs/>
        </w:rPr>
      </w:pPr>
      <w:r w:rsidRPr="00A56AA1">
        <w:rPr>
          <w:b/>
          <w:bCs/>
        </w:rPr>
        <w:t>Esempio F — Fascia sotto linea tranviaria</w:t>
      </w:r>
    </w:p>
    <w:p w:rsidR="00687869" w:rsidRPr="00A56AA1" w:rsidRDefault="00687869" w:rsidP="001D3985">
      <w:pPr>
        <w:numPr>
          <w:ilvl w:val="0"/>
          <w:numId w:val="16"/>
        </w:numPr>
        <w:spacing w:before="100" w:beforeAutospacing="1" w:after="100" w:afterAutospacing="1"/>
      </w:pPr>
      <w:r w:rsidRPr="00A56AA1">
        <w:rPr>
          <w:b/>
          <w:bCs/>
        </w:rPr>
        <w:t>Geometria:</w:t>
      </w:r>
      <w:r w:rsidRPr="00A56AA1">
        <w:t xml:space="preserve"> Superficie → </w:t>
      </w:r>
      <w:r w:rsidRPr="00A56AA1">
        <w:rPr>
          <w:b/>
          <w:bCs/>
        </w:rPr>
        <w:t>S</w:t>
      </w:r>
    </w:p>
    <w:p w:rsidR="00687869" w:rsidRPr="00A56AA1" w:rsidRDefault="00687869" w:rsidP="001D3985">
      <w:pPr>
        <w:numPr>
          <w:ilvl w:val="0"/>
          <w:numId w:val="16"/>
        </w:numPr>
        <w:spacing w:before="100" w:beforeAutospacing="1" w:after="100" w:afterAutospacing="1"/>
      </w:pPr>
      <w:r w:rsidRPr="00A56AA1">
        <w:rPr>
          <w:b/>
          <w:bCs/>
        </w:rPr>
        <w:t>TP:</w:t>
      </w:r>
      <w:r w:rsidRPr="00A56AA1">
        <w:t xml:space="preserve"> 4</w:t>
      </w:r>
    </w:p>
    <w:p w:rsidR="00687869" w:rsidRPr="00A56AA1" w:rsidRDefault="00687869" w:rsidP="001D3985">
      <w:pPr>
        <w:numPr>
          <w:ilvl w:val="0"/>
          <w:numId w:val="16"/>
        </w:numPr>
        <w:spacing w:before="100" w:beforeAutospacing="1" w:after="100" w:afterAutospacing="1"/>
      </w:pPr>
      <w:r w:rsidRPr="00A56AA1">
        <w:rPr>
          <w:b/>
          <w:bCs/>
        </w:rPr>
        <w:t>TS:</w:t>
      </w:r>
      <w:r w:rsidRPr="00A56AA1">
        <w:t xml:space="preserve"> 41 Infrastrutture</w:t>
      </w:r>
    </w:p>
    <w:p w:rsidR="00687869" w:rsidRPr="00A56AA1" w:rsidRDefault="00687869" w:rsidP="001D3985">
      <w:pPr>
        <w:numPr>
          <w:ilvl w:val="0"/>
          <w:numId w:val="16"/>
        </w:numPr>
        <w:spacing w:before="100" w:beforeAutospacing="1" w:after="100" w:afterAutospacing="1"/>
      </w:pPr>
      <w:r w:rsidRPr="00A56AA1">
        <w:rPr>
          <w:b/>
          <w:bCs/>
        </w:rPr>
        <w:t>ATT:</w:t>
      </w:r>
      <w:r w:rsidRPr="00A56AA1">
        <w:t xml:space="preserve"> 000 generico</w:t>
      </w:r>
    </w:p>
    <w:p w:rsidR="00687869" w:rsidRPr="00A56AA1" w:rsidRDefault="00687869" w:rsidP="00687869">
      <w:pPr>
        <w:spacing w:before="100" w:beforeAutospacing="1" w:after="100" w:afterAutospacing="1"/>
      </w:pPr>
      <w:r w:rsidRPr="00A56AA1">
        <w:rPr>
          <w:rFonts w:ascii="Apple Color Emoji" w:hAnsi="Apple Color Emoji" w:cs="Apple Color Emoji"/>
        </w:rPr>
        <w:t>➡</w:t>
      </w:r>
      <w:r w:rsidRPr="00A56AA1">
        <w:t xml:space="preserve"> </w:t>
      </w:r>
      <w:r w:rsidRPr="00A56AA1">
        <w:rPr>
          <w:b/>
          <w:bCs/>
        </w:rPr>
        <w:t>Codice:</w:t>
      </w:r>
      <w:r w:rsidRPr="00A56AA1">
        <w:t xml:space="preserve"> </w:t>
      </w:r>
      <w:r w:rsidRPr="00A56AA1">
        <w:rPr>
          <w:b/>
          <w:bCs/>
        </w:rPr>
        <w:t>S441000</w:t>
      </w:r>
    </w:p>
    <w:p w:rsidR="00687869" w:rsidRPr="00A56AA1" w:rsidRDefault="00687869" w:rsidP="00687869">
      <w:pPr>
        <w:spacing w:before="100" w:beforeAutospacing="1" w:after="100" w:afterAutospacing="1"/>
      </w:pPr>
      <w:r w:rsidRPr="00A56AA1">
        <w:rPr>
          <w:b/>
          <w:bCs/>
        </w:rPr>
        <w:t>Impatto:</w:t>
      </w:r>
    </w:p>
    <w:p w:rsidR="00687869" w:rsidRPr="00A56AA1" w:rsidRDefault="00687869" w:rsidP="001D3985">
      <w:pPr>
        <w:numPr>
          <w:ilvl w:val="0"/>
          <w:numId w:val="17"/>
        </w:numPr>
        <w:spacing w:before="100" w:beforeAutospacing="1" w:after="100" w:afterAutospacing="1"/>
      </w:pPr>
      <w:r w:rsidRPr="00A56AA1">
        <w:t>limita altezza alberi</w:t>
      </w:r>
    </w:p>
    <w:p w:rsidR="00687869" w:rsidRPr="00A56AA1" w:rsidRDefault="00687869" w:rsidP="001D3985">
      <w:pPr>
        <w:numPr>
          <w:ilvl w:val="0"/>
          <w:numId w:val="17"/>
        </w:numPr>
        <w:spacing w:before="100" w:beforeAutospacing="1" w:after="100" w:afterAutospacing="1"/>
      </w:pPr>
      <w:r w:rsidRPr="00A56AA1">
        <w:t>richiede potature specifiche</w:t>
      </w:r>
    </w:p>
    <w:p w:rsidR="00687869" w:rsidRPr="00A56AA1" w:rsidRDefault="00687869" w:rsidP="001D3985">
      <w:pPr>
        <w:numPr>
          <w:ilvl w:val="0"/>
          <w:numId w:val="17"/>
        </w:numPr>
        <w:spacing w:before="100" w:beforeAutospacing="1" w:after="100" w:afterAutospacing="1"/>
      </w:pPr>
      <w:r w:rsidRPr="00A56AA1">
        <w:t>condiziona sicurezza</w:t>
      </w:r>
    </w:p>
    <w:p w:rsidR="00687869" w:rsidRPr="00A56AA1" w:rsidRDefault="00213019" w:rsidP="00687869">
      <w:r>
        <w:rPr>
          <w:noProof/>
        </w:rPr>
        <w:pict>
          <v:rect id="_x0000_i1039" alt="" style="width:481.6pt;height:.05pt;mso-width-percent:0;mso-height-percent:0;mso-width-percent:0;mso-height-percent:0" o:hralign="center" o:hrstd="t" o:hr="t" fillcolor="#a0a0a0" stroked="f"/>
        </w:pict>
      </w:r>
    </w:p>
    <w:p w:rsidR="00252815" w:rsidRPr="00A56AA1" w:rsidRDefault="00252815" w:rsidP="00252815">
      <w:pPr>
        <w:pStyle w:val="Titolo3"/>
        <w:rPr>
          <w:sz w:val="24"/>
          <w:szCs w:val="24"/>
        </w:rPr>
      </w:pPr>
      <w:r w:rsidRPr="00A56AA1">
        <w:rPr>
          <w:sz w:val="24"/>
          <w:szCs w:val="24"/>
        </w:rPr>
        <w:t xml:space="preserve">2.2 </w:t>
      </w:r>
      <w:proofErr w:type="spellStart"/>
      <w:r w:rsidRPr="00A56AA1">
        <w:rPr>
          <w:sz w:val="24"/>
          <w:szCs w:val="24"/>
        </w:rPr>
        <w:t>Shapefile</w:t>
      </w:r>
      <w:proofErr w:type="spellEnd"/>
      <w:r w:rsidRPr="00A56AA1">
        <w:rPr>
          <w:sz w:val="24"/>
          <w:szCs w:val="24"/>
        </w:rPr>
        <w:t xml:space="preserve"> di Consegna</w:t>
      </w:r>
    </w:p>
    <w:p w:rsidR="00252815" w:rsidRPr="00A56AA1" w:rsidRDefault="00252815" w:rsidP="00252815">
      <w:pPr>
        <w:pStyle w:val="Titolo4"/>
      </w:pPr>
      <w:r w:rsidRPr="00A56AA1">
        <w:t>2.2.1 Caratteristiche Generali</w:t>
      </w:r>
    </w:p>
    <w:p w:rsidR="00252815" w:rsidRPr="00A56AA1" w:rsidRDefault="00252815" w:rsidP="001D3985">
      <w:pPr>
        <w:pStyle w:val="NormaleWeb"/>
        <w:numPr>
          <w:ilvl w:val="0"/>
          <w:numId w:val="23"/>
        </w:numPr>
      </w:pPr>
      <w:r w:rsidRPr="00A56AA1">
        <w:rPr>
          <w:rStyle w:val="Enfasigrassetto"/>
          <w:highlight w:val="yellow"/>
        </w:rPr>
        <w:t xml:space="preserve">Formato </w:t>
      </w:r>
      <w:proofErr w:type="spellStart"/>
      <w:r w:rsidRPr="00A56AA1">
        <w:rPr>
          <w:rStyle w:val="Enfasigrassetto"/>
          <w:highlight w:val="yellow"/>
        </w:rPr>
        <w:t>Shapefile</w:t>
      </w:r>
      <w:proofErr w:type="spellEnd"/>
      <w:r w:rsidRPr="00A56AA1">
        <w:rPr>
          <w:highlight w:val="yellow"/>
        </w:rPr>
        <w:t xml:space="preserve">: Il formato </w:t>
      </w:r>
      <w:r w:rsidRPr="00A56AA1">
        <w:rPr>
          <w:rStyle w:val="Enfasigrassetto"/>
          <w:highlight w:val="yellow"/>
        </w:rPr>
        <w:t>.SHP</w:t>
      </w:r>
      <w:r w:rsidRPr="00A56AA1">
        <w:rPr>
          <w:highlight w:val="yellow"/>
        </w:rPr>
        <w:t xml:space="preserve"> è utilizzato per l'interoperabilità con i GIS.</w:t>
      </w:r>
      <w:r w:rsidRPr="00A56AA1">
        <w:t xml:space="preserve"> Questo formato è fondamentale poiché gestisce sia la geometria (i dati spaziali) sia gli attributi (i dati descrittivi) degli oggetti, che nel caso del verde urbano sono complessi e comprendono informazioni dettagliate su diversi elementi (come piante, strutture urbane, ecc.).</w:t>
      </w:r>
    </w:p>
    <w:p w:rsidR="00252815" w:rsidRPr="00A56AA1" w:rsidRDefault="00252815" w:rsidP="001D3985">
      <w:pPr>
        <w:pStyle w:val="NormaleWeb"/>
        <w:numPr>
          <w:ilvl w:val="0"/>
          <w:numId w:val="23"/>
        </w:numPr>
        <w:rPr>
          <w:highlight w:val="yellow"/>
        </w:rPr>
      </w:pPr>
      <w:r w:rsidRPr="00A56AA1">
        <w:rPr>
          <w:rStyle w:val="Enfasigrassetto"/>
          <w:highlight w:val="yellow"/>
        </w:rPr>
        <w:t>Struttura dei dati</w:t>
      </w:r>
      <w:r w:rsidRPr="00A56AA1">
        <w:rPr>
          <w:highlight w:val="yellow"/>
        </w:rPr>
        <w:t xml:space="preserve">: Gli </w:t>
      </w:r>
      <w:proofErr w:type="spellStart"/>
      <w:r w:rsidRPr="00A56AA1">
        <w:rPr>
          <w:highlight w:val="yellow"/>
        </w:rPr>
        <w:t>shapefile</w:t>
      </w:r>
      <w:proofErr w:type="spellEnd"/>
      <w:r w:rsidRPr="00A56AA1">
        <w:rPr>
          <w:highlight w:val="yellow"/>
        </w:rPr>
        <w:t xml:space="preserve"> sono organizzati in 4 macro-categorie, ciascuna rappresentante un insieme di elementi legati alla gestione e fruizione del verde urbano:</w:t>
      </w:r>
    </w:p>
    <w:p w:rsidR="00252815" w:rsidRPr="00A56AA1" w:rsidRDefault="00252815" w:rsidP="001D3985">
      <w:pPr>
        <w:pStyle w:val="NormaleWeb"/>
        <w:numPr>
          <w:ilvl w:val="1"/>
          <w:numId w:val="23"/>
        </w:numPr>
        <w:rPr>
          <w:highlight w:val="yellow"/>
        </w:rPr>
      </w:pPr>
      <w:r w:rsidRPr="00A56AA1">
        <w:rPr>
          <w:rStyle w:val="Enfasigrassetto"/>
          <w:highlight w:val="yellow"/>
        </w:rPr>
        <w:t>VEGETAZIONE</w:t>
      </w:r>
    </w:p>
    <w:p w:rsidR="00252815" w:rsidRPr="00A56AA1" w:rsidRDefault="00252815" w:rsidP="001D3985">
      <w:pPr>
        <w:pStyle w:val="NormaleWeb"/>
        <w:numPr>
          <w:ilvl w:val="1"/>
          <w:numId w:val="23"/>
        </w:numPr>
        <w:rPr>
          <w:highlight w:val="yellow"/>
        </w:rPr>
      </w:pPr>
      <w:r w:rsidRPr="00A56AA1">
        <w:rPr>
          <w:rStyle w:val="Enfasigrassetto"/>
          <w:highlight w:val="yellow"/>
        </w:rPr>
        <w:t>ARREDO URBANO</w:t>
      </w:r>
    </w:p>
    <w:p w:rsidR="00252815" w:rsidRPr="00A56AA1" w:rsidRDefault="00252815" w:rsidP="001D3985">
      <w:pPr>
        <w:pStyle w:val="NormaleWeb"/>
        <w:numPr>
          <w:ilvl w:val="1"/>
          <w:numId w:val="23"/>
        </w:numPr>
        <w:rPr>
          <w:highlight w:val="yellow"/>
        </w:rPr>
      </w:pPr>
      <w:r w:rsidRPr="00A56AA1">
        <w:rPr>
          <w:rStyle w:val="Enfasigrassetto"/>
          <w:highlight w:val="yellow"/>
        </w:rPr>
        <w:t>FRUIZIONE E GESTIONE</w:t>
      </w:r>
    </w:p>
    <w:p w:rsidR="00252815" w:rsidRPr="00A56AA1" w:rsidRDefault="00252815" w:rsidP="001D3985">
      <w:pPr>
        <w:pStyle w:val="NormaleWeb"/>
        <w:numPr>
          <w:ilvl w:val="1"/>
          <w:numId w:val="23"/>
        </w:numPr>
        <w:rPr>
          <w:highlight w:val="yellow"/>
        </w:rPr>
      </w:pPr>
      <w:r w:rsidRPr="00A56AA1">
        <w:rPr>
          <w:rStyle w:val="Enfasigrassetto"/>
          <w:highlight w:val="yellow"/>
        </w:rPr>
        <w:t>FATTORI AMBIENTALI</w:t>
      </w:r>
    </w:p>
    <w:p w:rsidR="00252815" w:rsidRPr="00A56AA1" w:rsidRDefault="00252815" w:rsidP="00252815">
      <w:pPr>
        <w:pStyle w:val="NormaleWeb"/>
        <w:ind w:left="720"/>
      </w:pPr>
      <w:r w:rsidRPr="00A56AA1">
        <w:t xml:space="preserve">Ogni categoria ha specifici </w:t>
      </w:r>
      <w:proofErr w:type="spellStart"/>
      <w:r w:rsidRPr="00A56AA1">
        <w:t>shapefile</w:t>
      </w:r>
      <w:proofErr w:type="spellEnd"/>
      <w:r w:rsidRPr="00A56AA1">
        <w:t xml:space="preserve"> con attributi, formato e struttura.</w:t>
      </w:r>
    </w:p>
    <w:p w:rsidR="00252815" w:rsidRPr="00A56AA1" w:rsidRDefault="00252815" w:rsidP="001D3985">
      <w:pPr>
        <w:pStyle w:val="NormaleWeb"/>
        <w:numPr>
          <w:ilvl w:val="0"/>
          <w:numId w:val="23"/>
        </w:numPr>
      </w:pPr>
      <w:r w:rsidRPr="00A56AA1">
        <w:rPr>
          <w:rStyle w:val="Enfasigrassetto"/>
        </w:rPr>
        <w:t>Geometria</w:t>
      </w:r>
      <w:r w:rsidRPr="00A56AA1">
        <w:t xml:space="preserve">: La geometria degli oggetti è definita da coordinate geografiche, quindi gli </w:t>
      </w:r>
      <w:proofErr w:type="spellStart"/>
      <w:r w:rsidRPr="00A56AA1">
        <w:t>shapefile</w:t>
      </w:r>
      <w:proofErr w:type="spellEnd"/>
      <w:r w:rsidRPr="00A56AA1">
        <w:t xml:space="preserve"> possono rappresentare:</w:t>
      </w:r>
    </w:p>
    <w:p w:rsidR="00252815" w:rsidRPr="00A56AA1" w:rsidRDefault="00252815" w:rsidP="001D3985">
      <w:pPr>
        <w:pStyle w:val="NormaleWeb"/>
        <w:numPr>
          <w:ilvl w:val="1"/>
          <w:numId w:val="24"/>
        </w:numPr>
      </w:pPr>
      <w:r w:rsidRPr="00A56AA1">
        <w:rPr>
          <w:rStyle w:val="Enfasigrassetto"/>
        </w:rPr>
        <w:t>Point</w:t>
      </w:r>
      <w:r w:rsidRPr="00A56AA1">
        <w:t xml:space="preserve"> (punti) per oggetti discreti (es. alberi).</w:t>
      </w:r>
    </w:p>
    <w:p w:rsidR="00252815" w:rsidRPr="00A56AA1" w:rsidRDefault="00252815" w:rsidP="001D3985">
      <w:pPr>
        <w:pStyle w:val="NormaleWeb"/>
        <w:numPr>
          <w:ilvl w:val="1"/>
          <w:numId w:val="24"/>
        </w:numPr>
      </w:pPr>
      <w:proofErr w:type="spellStart"/>
      <w:r w:rsidRPr="00A56AA1">
        <w:rPr>
          <w:rStyle w:val="Enfasigrassetto"/>
        </w:rPr>
        <w:t>Polyline</w:t>
      </w:r>
      <w:proofErr w:type="spellEnd"/>
      <w:r w:rsidRPr="00A56AA1">
        <w:t xml:space="preserve"> (linee) per oggetti lineari (es. sentieri).</w:t>
      </w:r>
    </w:p>
    <w:p w:rsidR="00252815" w:rsidRPr="00A56AA1" w:rsidRDefault="00252815" w:rsidP="001D3985">
      <w:pPr>
        <w:pStyle w:val="NormaleWeb"/>
        <w:numPr>
          <w:ilvl w:val="1"/>
          <w:numId w:val="24"/>
        </w:numPr>
      </w:pPr>
      <w:proofErr w:type="spellStart"/>
      <w:r w:rsidRPr="00A56AA1">
        <w:rPr>
          <w:rStyle w:val="Enfasigrassetto"/>
        </w:rPr>
        <w:t>Polygon</w:t>
      </w:r>
      <w:proofErr w:type="spellEnd"/>
      <w:r w:rsidRPr="00A56AA1">
        <w:t xml:space="preserve"> (poligoni) per oggetti areali (es. aree verdi).</w:t>
      </w:r>
    </w:p>
    <w:p w:rsidR="00252815" w:rsidRPr="00A56AA1" w:rsidRDefault="00252815" w:rsidP="00252815">
      <w:pPr>
        <w:pStyle w:val="Titolo4"/>
      </w:pPr>
      <w:r w:rsidRPr="00A56AA1">
        <w:lastRenderedPageBreak/>
        <w:t>2.2.2 Regole e Vincoli Topologici di Carattere Generale</w:t>
      </w:r>
    </w:p>
    <w:p w:rsidR="00252815" w:rsidRPr="00A56AA1" w:rsidRDefault="00252815" w:rsidP="001D3985">
      <w:pPr>
        <w:pStyle w:val="NormaleWeb"/>
        <w:numPr>
          <w:ilvl w:val="0"/>
          <w:numId w:val="25"/>
        </w:numPr>
        <w:rPr>
          <w:highlight w:val="yellow"/>
        </w:rPr>
      </w:pPr>
      <w:proofErr w:type="spellStart"/>
      <w:r w:rsidRPr="00A56AA1">
        <w:rPr>
          <w:rStyle w:val="Enfasigrassetto"/>
          <w:highlight w:val="yellow"/>
        </w:rPr>
        <w:t>Shapefile</w:t>
      </w:r>
      <w:proofErr w:type="spellEnd"/>
      <w:r w:rsidRPr="00A56AA1">
        <w:rPr>
          <w:rStyle w:val="Enfasigrassetto"/>
          <w:highlight w:val="yellow"/>
        </w:rPr>
        <w:t xml:space="preserve"> conformi al catalogo</w:t>
      </w:r>
      <w:r w:rsidRPr="00A56AA1">
        <w:rPr>
          <w:highlight w:val="yellow"/>
        </w:rPr>
        <w:t xml:space="preserve">: Ogni </w:t>
      </w:r>
      <w:proofErr w:type="spellStart"/>
      <w:r w:rsidRPr="00A56AA1">
        <w:rPr>
          <w:highlight w:val="yellow"/>
        </w:rPr>
        <w:t>shapefile</w:t>
      </w:r>
      <w:proofErr w:type="spellEnd"/>
      <w:r w:rsidRPr="00A56AA1">
        <w:rPr>
          <w:highlight w:val="yellow"/>
        </w:rPr>
        <w:t xml:space="preserve"> deve rispettare le regole del catalogo oggetti, che definiscono i codici e la geometria.</w:t>
      </w:r>
    </w:p>
    <w:p w:rsidR="00252815" w:rsidRPr="00A56AA1" w:rsidRDefault="00252815" w:rsidP="001D3985">
      <w:pPr>
        <w:pStyle w:val="NormaleWeb"/>
        <w:numPr>
          <w:ilvl w:val="0"/>
          <w:numId w:val="25"/>
        </w:numPr>
      </w:pPr>
      <w:r w:rsidRPr="00A56AA1">
        <w:rPr>
          <w:rStyle w:val="Enfasigrassetto"/>
          <w:highlight w:val="yellow"/>
        </w:rPr>
        <w:t>Posizionamento e copertura del territorio</w:t>
      </w:r>
      <w:r w:rsidRPr="00A56AA1">
        <w:rPr>
          <w:highlight w:val="yellow"/>
        </w:rPr>
        <w:t>: Gli oggetti della vegetazione e dell’arredo urbano devono trovarsi all'interno delle aree di "Fruizione e Gestione", evitando che siano collocati fuori da queste zone di pertinenza.</w:t>
      </w:r>
      <w:r w:rsidRPr="00A56AA1">
        <w:t xml:space="preserve"> Inoltre, gli </w:t>
      </w:r>
      <w:proofErr w:type="spellStart"/>
      <w:r w:rsidRPr="00A56AA1">
        <w:t>shapefile</w:t>
      </w:r>
      <w:proofErr w:type="spellEnd"/>
      <w:r w:rsidRPr="00A56AA1">
        <w:t xml:space="preserve"> devono garantire una copertura completa del territorio senza "buchi" informativi.</w:t>
      </w:r>
    </w:p>
    <w:p w:rsidR="00252815" w:rsidRPr="00A56AA1" w:rsidRDefault="00252815" w:rsidP="001D3985">
      <w:pPr>
        <w:pStyle w:val="NormaleWeb"/>
        <w:numPr>
          <w:ilvl w:val="0"/>
          <w:numId w:val="25"/>
        </w:numPr>
      </w:pPr>
      <w:r w:rsidRPr="00A56AA1">
        <w:rPr>
          <w:rStyle w:val="Enfasigrassetto"/>
          <w:highlight w:val="yellow"/>
        </w:rPr>
        <w:t>Assenza di sovrapposizioni e duplicazioni</w:t>
      </w:r>
      <w:r w:rsidRPr="00A56AA1">
        <w:rPr>
          <w:highlight w:val="yellow"/>
        </w:rPr>
        <w:t xml:space="preserve">: È necessario evitare che oggetti con la stessa geometria e attributi si sovrappongano o siano duplicati all'interno dello stesso </w:t>
      </w:r>
      <w:proofErr w:type="spellStart"/>
      <w:r w:rsidRPr="00A56AA1">
        <w:rPr>
          <w:highlight w:val="yellow"/>
        </w:rPr>
        <w:t>shapefile</w:t>
      </w:r>
      <w:proofErr w:type="spellEnd"/>
      <w:r w:rsidRPr="00A56AA1">
        <w:rPr>
          <w:highlight w:val="yellow"/>
        </w:rPr>
        <w:t xml:space="preserve"> o tra </w:t>
      </w:r>
      <w:proofErr w:type="spellStart"/>
      <w:r w:rsidRPr="00A56AA1">
        <w:rPr>
          <w:highlight w:val="yellow"/>
        </w:rPr>
        <w:t>shapefile</w:t>
      </w:r>
      <w:proofErr w:type="spellEnd"/>
      <w:r w:rsidRPr="00A56AA1">
        <w:rPr>
          <w:highlight w:val="yellow"/>
        </w:rPr>
        <w:t xml:space="preserve"> diversi.</w:t>
      </w:r>
      <w:r w:rsidRPr="00A56AA1">
        <w:t xml:space="preserve"> Un esempio è il prato che non deve sovrapporsi a un monumento o pavimentazione, ma deve "essere bucato" in questi casi.</w:t>
      </w:r>
    </w:p>
    <w:p w:rsidR="00252815" w:rsidRPr="00A56AA1" w:rsidRDefault="00252815" w:rsidP="001D3985">
      <w:pPr>
        <w:pStyle w:val="NormaleWeb"/>
        <w:numPr>
          <w:ilvl w:val="0"/>
          <w:numId w:val="25"/>
        </w:numPr>
        <w:rPr>
          <w:highlight w:val="yellow"/>
        </w:rPr>
      </w:pPr>
      <w:r w:rsidRPr="00A56AA1">
        <w:rPr>
          <w:rStyle w:val="Enfasigrassetto"/>
          <w:highlight w:val="yellow"/>
        </w:rPr>
        <w:t>Calcolo delle dimensioni</w:t>
      </w:r>
      <w:r w:rsidRPr="00A56AA1">
        <w:rPr>
          <w:highlight w:val="yellow"/>
        </w:rPr>
        <w:t>: I campi che derivano dalla geometria reale degli oggetti</w:t>
      </w:r>
      <w:r w:rsidRPr="00A56AA1">
        <w:t xml:space="preserve"> (ad esempio, superficie o perimetro) </w:t>
      </w:r>
      <w:r w:rsidRPr="00A56AA1">
        <w:rPr>
          <w:highlight w:val="yellow"/>
        </w:rPr>
        <w:t>devono essere calcolati automaticamente in base alla forma geometrica dell'oggetto stesso.</w:t>
      </w:r>
    </w:p>
    <w:p w:rsidR="00252815" w:rsidRPr="00A56AA1" w:rsidRDefault="00252815" w:rsidP="001D3985">
      <w:pPr>
        <w:pStyle w:val="NormaleWeb"/>
        <w:numPr>
          <w:ilvl w:val="0"/>
          <w:numId w:val="25"/>
        </w:numPr>
      </w:pPr>
      <w:r w:rsidRPr="00A56AA1">
        <w:rPr>
          <w:rStyle w:val="Enfasigrassetto"/>
          <w:highlight w:val="yellow"/>
        </w:rPr>
        <w:t>Esoneri</w:t>
      </w:r>
      <w:r w:rsidRPr="00A56AA1">
        <w:rPr>
          <w:highlight w:val="yellow"/>
        </w:rPr>
        <w:t>: Ci sono alcune eccezioni, come ad esempio i manufatti edilizi</w:t>
      </w:r>
      <w:r w:rsidRPr="00A56AA1">
        <w:t xml:space="preserve"> (pergolati, tensostrutture, tettoie), </w:t>
      </w:r>
      <w:r w:rsidRPr="00A56AA1">
        <w:rPr>
          <w:highlight w:val="yellow"/>
        </w:rPr>
        <w:t>che possono sovrapporsi agli altri oggetti all’interno della stessa categoria o tra categorie differenti.</w:t>
      </w:r>
    </w:p>
    <w:p w:rsidR="00252815" w:rsidRPr="00A56AA1" w:rsidRDefault="00252815" w:rsidP="001D3985">
      <w:pPr>
        <w:pStyle w:val="NormaleWeb"/>
        <w:numPr>
          <w:ilvl w:val="0"/>
          <w:numId w:val="25"/>
        </w:numPr>
      </w:pPr>
      <w:r w:rsidRPr="00A56AA1">
        <w:rPr>
          <w:rStyle w:val="Enfasigrassetto"/>
          <w:highlight w:val="yellow"/>
        </w:rPr>
        <w:t>Oggetti semplici</w:t>
      </w:r>
      <w:r w:rsidRPr="00A56AA1">
        <w:rPr>
          <w:highlight w:val="yellow"/>
        </w:rPr>
        <w:t xml:space="preserve">: Gli </w:t>
      </w:r>
      <w:proofErr w:type="spellStart"/>
      <w:r w:rsidRPr="00A56AA1">
        <w:rPr>
          <w:highlight w:val="yellow"/>
        </w:rPr>
        <w:t>shapefile</w:t>
      </w:r>
      <w:proofErr w:type="spellEnd"/>
      <w:r w:rsidRPr="00A56AA1">
        <w:rPr>
          <w:highlight w:val="yellow"/>
        </w:rPr>
        <w:t xml:space="preserve"> lineari e poligonali devono essere costituiti da oggetti geometrici semplici. In altre parole, ogni record deve rappresentare una singola entità geometrica, senza parti disgiunte</w:t>
      </w:r>
      <w:r w:rsidRPr="00A56AA1">
        <w:t xml:space="preserve"> (non devono essere oggetti multipli).</w:t>
      </w:r>
    </w:p>
    <w:p w:rsidR="009B428D" w:rsidRPr="00A56AA1" w:rsidRDefault="009B428D" w:rsidP="009B428D">
      <w:pPr>
        <w:spacing w:before="100" w:beforeAutospacing="1" w:after="100" w:afterAutospacing="1"/>
      </w:pP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64"/>
        <w:gridCol w:w="881"/>
        <w:gridCol w:w="1083"/>
        <w:gridCol w:w="894"/>
        <w:gridCol w:w="1969"/>
        <w:gridCol w:w="1261"/>
        <w:gridCol w:w="2064"/>
      </w:tblGrid>
      <w:tr w:rsidR="009B428D" w:rsidRPr="00A56AA1" w:rsidTr="00E45D3C">
        <w:trPr>
          <w:tblHeader/>
          <w:tblCellSpacing w:w="15" w:type="dxa"/>
        </w:trPr>
        <w:tc>
          <w:tcPr>
            <w:tcW w:w="0" w:type="auto"/>
            <w:shd w:val="clear" w:color="auto" w:fill="FFFF00"/>
            <w:vAlign w:val="center"/>
            <w:hideMark/>
          </w:tcPr>
          <w:p w:rsidR="009B428D" w:rsidRPr="00A56AA1" w:rsidRDefault="009B428D" w:rsidP="009B428D">
            <w:pPr>
              <w:jc w:val="center"/>
              <w:rPr>
                <w:b/>
                <w:bCs/>
              </w:rPr>
            </w:pPr>
            <w:r w:rsidRPr="00A56AA1">
              <w:rPr>
                <w:b/>
                <w:bCs/>
              </w:rPr>
              <w:t>Nome campo</w:t>
            </w:r>
          </w:p>
        </w:tc>
        <w:tc>
          <w:tcPr>
            <w:tcW w:w="0" w:type="auto"/>
            <w:vAlign w:val="center"/>
            <w:hideMark/>
          </w:tcPr>
          <w:p w:rsidR="009B428D" w:rsidRPr="00A56AA1" w:rsidRDefault="009B428D" w:rsidP="009B428D">
            <w:pPr>
              <w:jc w:val="center"/>
              <w:rPr>
                <w:b/>
                <w:bCs/>
              </w:rPr>
            </w:pPr>
            <w:r w:rsidRPr="00A56AA1">
              <w:rPr>
                <w:b/>
                <w:bCs/>
              </w:rPr>
              <w:t>Formato dati</w:t>
            </w:r>
          </w:p>
        </w:tc>
        <w:tc>
          <w:tcPr>
            <w:tcW w:w="0" w:type="auto"/>
            <w:vAlign w:val="center"/>
            <w:hideMark/>
          </w:tcPr>
          <w:p w:rsidR="009B428D" w:rsidRPr="00A56AA1" w:rsidRDefault="009B428D" w:rsidP="009B428D">
            <w:pPr>
              <w:jc w:val="center"/>
              <w:rPr>
                <w:b/>
                <w:bCs/>
              </w:rPr>
            </w:pPr>
            <w:r w:rsidRPr="00A56AA1">
              <w:rPr>
                <w:b/>
                <w:bCs/>
              </w:rPr>
              <w:t>Lunghezza</w:t>
            </w:r>
          </w:p>
        </w:tc>
        <w:tc>
          <w:tcPr>
            <w:tcW w:w="0" w:type="auto"/>
            <w:vAlign w:val="center"/>
            <w:hideMark/>
          </w:tcPr>
          <w:p w:rsidR="009B428D" w:rsidRPr="00A56AA1" w:rsidRDefault="009B428D" w:rsidP="009B428D">
            <w:pPr>
              <w:jc w:val="center"/>
              <w:rPr>
                <w:b/>
                <w:bCs/>
              </w:rPr>
            </w:pPr>
            <w:r w:rsidRPr="00A56AA1">
              <w:rPr>
                <w:b/>
                <w:bCs/>
              </w:rPr>
              <w:t>Decimali</w:t>
            </w:r>
          </w:p>
        </w:tc>
        <w:tc>
          <w:tcPr>
            <w:tcW w:w="0" w:type="auto"/>
            <w:vAlign w:val="center"/>
            <w:hideMark/>
          </w:tcPr>
          <w:p w:rsidR="009B428D" w:rsidRPr="00A56AA1" w:rsidRDefault="009B428D" w:rsidP="009B428D">
            <w:pPr>
              <w:jc w:val="center"/>
              <w:rPr>
                <w:b/>
                <w:bCs/>
              </w:rPr>
            </w:pPr>
            <w:r w:rsidRPr="00A56AA1">
              <w:rPr>
                <w:b/>
                <w:bCs/>
              </w:rPr>
              <w:t>Descrizione</w:t>
            </w:r>
          </w:p>
        </w:tc>
        <w:tc>
          <w:tcPr>
            <w:tcW w:w="0" w:type="auto"/>
            <w:vAlign w:val="center"/>
            <w:hideMark/>
          </w:tcPr>
          <w:p w:rsidR="009B428D" w:rsidRPr="00A56AA1" w:rsidRDefault="009B428D" w:rsidP="009B428D">
            <w:pPr>
              <w:jc w:val="center"/>
              <w:rPr>
                <w:b/>
                <w:bCs/>
              </w:rPr>
            </w:pPr>
            <w:r w:rsidRPr="00A56AA1">
              <w:rPr>
                <w:b/>
                <w:bCs/>
              </w:rPr>
              <w:t>Obbligatorio</w:t>
            </w:r>
          </w:p>
        </w:tc>
        <w:tc>
          <w:tcPr>
            <w:tcW w:w="0" w:type="auto"/>
            <w:vAlign w:val="center"/>
            <w:hideMark/>
          </w:tcPr>
          <w:p w:rsidR="009B428D" w:rsidRPr="00A56AA1" w:rsidRDefault="009B428D" w:rsidP="009B428D">
            <w:pPr>
              <w:jc w:val="center"/>
              <w:rPr>
                <w:b/>
                <w:bCs/>
              </w:rPr>
            </w:pPr>
            <w:r w:rsidRPr="00A56AA1">
              <w:rPr>
                <w:b/>
                <w:bCs/>
              </w:rPr>
              <w:t>Esempio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ID_ZRIL</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12</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Identificativo univoco della porzione di territorio rilevato di riferimento.</w:t>
            </w:r>
          </w:p>
        </w:tc>
        <w:tc>
          <w:tcPr>
            <w:tcW w:w="0" w:type="auto"/>
            <w:vAlign w:val="center"/>
            <w:hideMark/>
          </w:tcPr>
          <w:p w:rsidR="009B428D" w:rsidRPr="00A56AA1" w:rsidRDefault="009B428D" w:rsidP="009B428D">
            <w:r w:rsidRPr="00A56AA1">
              <w:t>No</w:t>
            </w:r>
          </w:p>
        </w:tc>
        <w:tc>
          <w:tcPr>
            <w:tcW w:w="0" w:type="auto"/>
            <w:vAlign w:val="center"/>
            <w:hideMark/>
          </w:tcPr>
          <w:p w:rsidR="009B428D" w:rsidRPr="00A56AA1" w:rsidRDefault="009B428D" w:rsidP="009B428D">
            <w:r w:rsidRPr="00A56AA1">
              <w:t>"123456789012" – Rappresenta un codice univoco per identificare la porzione di territorio rilevata.</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CODE_ISTAT</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5</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Codice ISTAT del Comune interessato dal rilievo.</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"00123" – Il codice ISTAT del comune in cui è stato effettuato il rilievo.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ZONA</w:t>
            </w:r>
          </w:p>
        </w:tc>
        <w:tc>
          <w:tcPr>
            <w:tcW w:w="0" w:type="auto"/>
            <w:vAlign w:val="center"/>
            <w:hideMark/>
          </w:tcPr>
          <w:p w:rsidR="009B428D" w:rsidRPr="00A56AA1" w:rsidRDefault="009B428D" w:rsidP="009B428D">
            <w:r w:rsidRPr="00A56AA1">
              <w:t>numero</w:t>
            </w:r>
          </w:p>
        </w:tc>
        <w:tc>
          <w:tcPr>
            <w:tcW w:w="0" w:type="auto"/>
            <w:vAlign w:val="center"/>
            <w:hideMark/>
          </w:tcPr>
          <w:p w:rsidR="009B428D" w:rsidRPr="00A56AA1" w:rsidRDefault="009B428D" w:rsidP="009B428D">
            <w:r w:rsidRPr="00A56AA1">
              <w:t>10</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Identificativo univoco relativo alla zona comunale di appartenenza.</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"Zona01" – Identifica la zona comunale di appartenenza, ad esempio, "Zona01" per la prima zona.</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AREA</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80</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Codice relativo all'area univoco all'interno della zona di appartenenza.</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w:t>
            </w:r>
            <w:proofErr w:type="spellStart"/>
            <w:r w:rsidRPr="00A56AA1">
              <w:t>ParcoCentrale</w:t>
            </w:r>
            <w:proofErr w:type="spellEnd"/>
            <w:r w:rsidRPr="00A56AA1">
              <w:t xml:space="preserve">" – Rappresenta un codice per l'area specifica all'interno della zona, ad esempio, </w:t>
            </w:r>
            <w:r w:rsidRPr="00A56AA1">
              <w:lastRenderedPageBreak/>
              <w:t>"</w:t>
            </w:r>
            <w:proofErr w:type="spellStart"/>
            <w:r w:rsidRPr="00A56AA1">
              <w:t>ParcoCentrale</w:t>
            </w:r>
            <w:proofErr w:type="spellEnd"/>
            <w:r w:rsidRPr="00A56AA1">
              <w:t>" per un parco cittadino.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lastRenderedPageBreak/>
              <w:t>OBJ_ID</w:t>
            </w:r>
          </w:p>
        </w:tc>
        <w:tc>
          <w:tcPr>
            <w:tcW w:w="0" w:type="auto"/>
            <w:vAlign w:val="center"/>
            <w:hideMark/>
          </w:tcPr>
          <w:p w:rsidR="009B428D" w:rsidRPr="00A56AA1" w:rsidRDefault="009B428D" w:rsidP="009B428D">
            <w:r w:rsidRPr="00A56AA1">
              <w:t>numero</w:t>
            </w:r>
          </w:p>
        </w:tc>
        <w:tc>
          <w:tcPr>
            <w:tcW w:w="0" w:type="auto"/>
            <w:vAlign w:val="center"/>
            <w:hideMark/>
          </w:tcPr>
          <w:p w:rsidR="009B428D" w:rsidRPr="00A56AA1" w:rsidRDefault="009B428D" w:rsidP="009B428D">
            <w:r w:rsidRPr="00A56AA1">
              <w:t>12</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Numerazione univoca progressiva di tutti gli elementi da 1 a n.</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"1001" – Un identificativo numerico univoco assegnato a ciascun oggetto rilevato, come "1001" per il primo oggetto.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TP</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1</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 xml:space="preserve">Campo </w:t>
            </w:r>
            <w:r w:rsidRPr="00A56AA1">
              <w:rPr>
                <w:b/>
                <w:bCs/>
              </w:rPr>
              <w:t>CODICE_TP</w:t>
            </w:r>
            <w:r w:rsidRPr="00A56AA1">
              <w:t xml:space="preserve"> della tabella (Macro 1, 2, 3 o 4).</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"1" – Un codice che rappresenta il tipo dell'oggetto, ad esempio, "1" per indicare una vegetazione.</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TS</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2</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 xml:space="preserve">Campo </w:t>
            </w:r>
            <w:r w:rsidRPr="00A56AA1">
              <w:rPr>
                <w:b/>
                <w:bCs/>
              </w:rPr>
              <w:t>CODICE_TS</w:t>
            </w:r>
            <w:r w:rsidRPr="00A56AA1">
              <w:t xml:space="preserve"> della tabella (Macro 1, 2, 3 o 4).</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"02" – Un codice che rappresenta un sottotipo specifico dell'oggetto, come "02" per alberi.</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CODICE</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7</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 xml:space="preserve">Campo </w:t>
            </w:r>
            <w:r w:rsidRPr="00A56AA1">
              <w:rPr>
                <w:b/>
                <w:bCs/>
              </w:rPr>
              <w:t>CODICE</w:t>
            </w:r>
            <w:r w:rsidRPr="00A56AA1">
              <w:t xml:space="preserve"> della tabella (Macro 1, 2, 3 o 4).</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"S213203" – Un codice univoco che rappresenta un tipo specifico di oggetto, come "S213203" per un pergolato.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DATA_INI</w:t>
            </w:r>
          </w:p>
        </w:tc>
        <w:tc>
          <w:tcPr>
            <w:tcW w:w="0" w:type="auto"/>
            <w:vAlign w:val="center"/>
            <w:hideMark/>
          </w:tcPr>
          <w:p w:rsidR="009B428D" w:rsidRPr="00A56AA1" w:rsidRDefault="009B428D" w:rsidP="009B428D">
            <w:r w:rsidRPr="00A56AA1">
              <w:t>data</w:t>
            </w:r>
          </w:p>
        </w:tc>
        <w:tc>
          <w:tcPr>
            <w:tcW w:w="0" w:type="auto"/>
            <w:vAlign w:val="center"/>
            <w:hideMark/>
          </w:tcPr>
          <w:p w:rsidR="009B428D" w:rsidRPr="00A56AA1" w:rsidRDefault="009B428D" w:rsidP="009B428D">
            <w:r w:rsidRPr="00A56AA1">
              <w:t>8</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Data della messa in opera/posizionamento dell'oggetto (</w:t>
            </w:r>
            <w:r w:rsidRPr="00A56AA1">
              <w:rPr>
                <w:b/>
                <w:bCs/>
              </w:rPr>
              <w:t>GGMMYYYY</w:t>
            </w:r>
            <w:r w:rsidRPr="00A56AA1">
              <w:t>).</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"01012021" – La data in cui l'oggetto è stato posizionato o messo in opera, ad esempio "01 gennaio 2021".</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DATA_FINE</w:t>
            </w:r>
          </w:p>
        </w:tc>
        <w:tc>
          <w:tcPr>
            <w:tcW w:w="0" w:type="auto"/>
            <w:vAlign w:val="center"/>
            <w:hideMark/>
          </w:tcPr>
          <w:p w:rsidR="009B428D" w:rsidRPr="00A56AA1" w:rsidRDefault="009B428D" w:rsidP="009B428D">
            <w:r w:rsidRPr="00A56AA1">
              <w:t>data</w:t>
            </w:r>
          </w:p>
        </w:tc>
        <w:tc>
          <w:tcPr>
            <w:tcW w:w="0" w:type="auto"/>
            <w:vAlign w:val="center"/>
            <w:hideMark/>
          </w:tcPr>
          <w:p w:rsidR="009B428D" w:rsidRPr="00A56AA1" w:rsidRDefault="009B428D" w:rsidP="009B428D">
            <w:r w:rsidRPr="00A56AA1">
              <w:t>8</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Data di rimozione dell'oggetto (</w:t>
            </w:r>
            <w:r w:rsidRPr="00A56AA1">
              <w:rPr>
                <w:b/>
                <w:bCs/>
              </w:rPr>
              <w:t>GGMMYYYY</w:t>
            </w:r>
            <w:r w:rsidRPr="00A56AA1">
              <w:t>).</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"31122021" – La data in cui l'oggetto è stato rimosso, ad esempio "31 dicembre 2021".</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DATA_AGG</w:t>
            </w:r>
          </w:p>
        </w:tc>
        <w:tc>
          <w:tcPr>
            <w:tcW w:w="0" w:type="auto"/>
            <w:vAlign w:val="center"/>
            <w:hideMark/>
          </w:tcPr>
          <w:p w:rsidR="009B428D" w:rsidRPr="00A56AA1" w:rsidRDefault="009B428D" w:rsidP="009B428D">
            <w:r w:rsidRPr="00A56AA1">
              <w:t>data</w:t>
            </w:r>
          </w:p>
        </w:tc>
        <w:tc>
          <w:tcPr>
            <w:tcW w:w="0" w:type="auto"/>
            <w:vAlign w:val="center"/>
            <w:hideMark/>
          </w:tcPr>
          <w:p w:rsidR="009B428D" w:rsidRPr="00A56AA1" w:rsidRDefault="009B428D" w:rsidP="009B428D">
            <w:r w:rsidRPr="00A56AA1">
              <w:t>8</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Data di aggiornamento dell'elemento (</w:t>
            </w:r>
            <w:r w:rsidRPr="00A56AA1">
              <w:rPr>
                <w:b/>
                <w:bCs/>
              </w:rPr>
              <w:t>GGMMYYYY</w:t>
            </w:r>
            <w:r w:rsidRPr="00A56AA1">
              <w:t>).</w:t>
            </w:r>
          </w:p>
        </w:tc>
        <w:tc>
          <w:tcPr>
            <w:tcW w:w="0" w:type="auto"/>
            <w:vAlign w:val="center"/>
            <w:hideMark/>
          </w:tcPr>
          <w:p w:rsidR="009B428D" w:rsidRPr="00A56AA1" w:rsidRDefault="009B428D" w:rsidP="009B428D">
            <w:r w:rsidRPr="00A56AA1">
              <w:t>Sì</w:t>
            </w:r>
          </w:p>
        </w:tc>
        <w:tc>
          <w:tcPr>
            <w:tcW w:w="0" w:type="auto"/>
            <w:vAlign w:val="center"/>
            <w:hideMark/>
          </w:tcPr>
          <w:p w:rsidR="009B428D" w:rsidRPr="00A56AA1" w:rsidRDefault="009B428D" w:rsidP="009B428D">
            <w:r w:rsidRPr="00A56AA1">
              <w:t>"15052022" – La data in cui l'elemento è stato aggiornato, come "15 maggio 2022".</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MODIF_DA</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80</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Nome dell'operatore che ha apportato l'ultima modifica.</w:t>
            </w:r>
          </w:p>
        </w:tc>
        <w:tc>
          <w:tcPr>
            <w:tcW w:w="0" w:type="auto"/>
            <w:vAlign w:val="center"/>
            <w:hideMark/>
          </w:tcPr>
          <w:p w:rsidR="009B428D" w:rsidRPr="00A56AA1" w:rsidRDefault="009B428D" w:rsidP="009B428D">
            <w:r w:rsidRPr="00A56AA1">
              <w:t>No</w:t>
            </w:r>
          </w:p>
        </w:tc>
        <w:tc>
          <w:tcPr>
            <w:tcW w:w="0" w:type="auto"/>
            <w:vAlign w:val="center"/>
            <w:hideMark/>
          </w:tcPr>
          <w:p w:rsidR="009B428D" w:rsidRPr="00A56AA1" w:rsidRDefault="009B428D" w:rsidP="009B428D">
            <w:r w:rsidRPr="00A56AA1">
              <w:t xml:space="preserve">"Mario Rossi" – Il nome dell'operatore che ha effettuato l'ultima modifica, </w:t>
            </w:r>
            <w:r w:rsidRPr="00A56AA1">
              <w:lastRenderedPageBreak/>
              <w:t>come "Mario Rossi".</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lastRenderedPageBreak/>
              <w:t>NOTE</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254</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Eventuali annotazioni sull'elemento.</w:t>
            </w:r>
          </w:p>
        </w:tc>
        <w:tc>
          <w:tcPr>
            <w:tcW w:w="0" w:type="auto"/>
            <w:vAlign w:val="center"/>
            <w:hideMark/>
          </w:tcPr>
          <w:p w:rsidR="009B428D" w:rsidRPr="00A56AA1" w:rsidRDefault="009B428D" w:rsidP="009B428D">
            <w:r w:rsidRPr="00A56AA1">
              <w:t>No</w:t>
            </w:r>
          </w:p>
        </w:tc>
        <w:tc>
          <w:tcPr>
            <w:tcW w:w="0" w:type="auto"/>
            <w:vAlign w:val="center"/>
            <w:hideMark/>
          </w:tcPr>
          <w:p w:rsidR="009B428D" w:rsidRPr="00A56AA1" w:rsidRDefault="009B428D" w:rsidP="009B428D">
            <w:r w:rsidRPr="00A56AA1">
              <w:t>"Pianta potata recentemente." – Eventuali note aggiuntive, come informazioni sulla manutenzione dell'oggetto.</w:t>
            </w:r>
          </w:p>
        </w:tc>
      </w:tr>
      <w:tr w:rsidR="009B428D" w:rsidRPr="00A56AA1" w:rsidTr="00E45D3C">
        <w:trPr>
          <w:tblCellSpacing w:w="15" w:type="dxa"/>
        </w:trPr>
        <w:tc>
          <w:tcPr>
            <w:tcW w:w="0" w:type="auto"/>
            <w:shd w:val="clear" w:color="auto" w:fill="FFFF00"/>
            <w:vAlign w:val="center"/>
            <w:hideMark/>
          </w:tcPr>
          <w:p w:rsidR="009B428D" w:rsidRPr="00A56AA1" w:rsidRDefault="009B428D" w:rsidP="009B428D">
            <w:r w:rsidRPr="00A56AA1">
              <w:rPr>
                <w:b/>
                <w:bCs/>
              </w:rPr>
              <w:t>FOTO</w:t>
            </w:r>
          </w:p>
        </w:tc>
        <w:tc>
          <w:tcPr>
            <w:tcW w:w="0" w:type="auto"/>
            <w:vAlign w:val="center"/>
            <w:hideMark/>
          </w:tcPr>
          <w:p w:rsidR="009B428D" w:rsidRPr="00A56AA1" w:rsidRDefault="009B428D" w:rsidP="009B428D">
            <w:r w:rsidRPr="00A56AA1">
              <w:t>testo</w:t>
            </w:r>
          </w:p>
        </w:tc>
        <w:tc>
          <w:tcPr>
            <w:tcW w:w="0" w:type="auto"/>
            <w:vAlign w:val="center"/>
            <w:hideMark/>
          </w:tcPr>
          <w:p w:rsidR="009B428D" w:rsidRPr="00A56AA1" w:rsidRDefault="009B428D" w:rsidP="009B428D">
            <w:r w:rsidRPr="00A56AA1">
              <w:t>100</w:t>
            </w:r>
          </w:p>
        </w:tc>
        <w:tc>
          <w:tcPr>
            <w:tcW w:w="0" w:type="auto"/>
            <w:vAlign w:val="center"/>
            <w:hideMark/>
          </w:tcPr>
          <w:p w:rsidR="009B428D" w:rsidRPr="00A56AA1" w:rsidRDefault="009B428D" w:rsidP="009B428D">
            <w:r w:rsidRPr="00A56AA1">
              <w:t>0</w:t>
            </w:r>
          </w:p>
        </w:tc>
        <w:tc>
          <w:tcPr>
            <w:tcW w:w="0" w:type="auto"/>
            <w:vAlign w:val="center"/>
            <w:hideMark/>
          </w:tcPr>
          <w:p w:rsidR="009B428D" w:rsidRPr="00A56AA1" w:rsidRDefault="009B428D" w:rsidP="009B428D">
            <w:r w:rsidRPr="00A56AA1">
              <w:t>Nome del file corrispondente all'immagine digitale del documento.</w:t>
            </w:r>
          </w:p>
        </w:tc>
        <w:tc>
          <w:tcPr>
            <w:tcW w:w="0" w:type="auto"/>
            <w:vAlign w:val="center"/>
            <w:hideMark/>
          </w:tcPr>
          <w:p w:rsidR="009B428D" w:rsidRPr="00A56AA1" w:rsidRDefault="009B428D" w:rsidP="009B428D">
            <w:r w:rsidRPr="00A56AA1">
              <w:t>No</w:t>
            </w:r>
          </w:p>
        </w:tc>
        <w:tc>
          <w:tcPr>
            <w:tcW w:w="0" w:type="auto"/>
            <w:vAlign w:val="center"/>
            <w:hideMark/>
          </w:tcPr>
          <w:p w:rsidR="009B428D" w:rsidRPr="00A56AA1" w:rsidRDefault="009B428D" w:rsidP="009B428D">
            <w:r w:rsidRPr="00A56AA1">
              <w:t>"foto_123456789.jpg" – Il nome del file immagine digitale che documenta l'oggetto, ad esempio "foto_123456789.jpg".</w:t>
            </w:r>
          </w:p>
        </w:tc>
      </w:tr>
    </w:tbl>
    <w:p w:rsidR="009B428D" w:rsidRPr="00A56AA1" w:rsidRDefault="009B428D" w:rsidP="009B428D">
      <w:pPr>
        <w:spacing w:before="100" w:beforeAutospacing="1" w:after="100" w:afterAutospacing="1"/>
        <w:outlineLvl w:val="2"/>
        <w:rPr>
          <w:b/>
          <w:bCs/>
        </w:rPr>
      </w:pPr>
      <w:r w:rsidRPr="00A56AA1">
        <w:rPr>
          <w:b/>
          <w:bCs/>
        </w:rPr>
        <w:t>Spiegazione degli esempi:</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ID_ZRIL</w:t>
      </w:r>
      <w:r w:rsidRPr="00A56AA1">
        <w:rPr>
          <w:highlight w:val="yellow"/>
        </w:rPr>
        <w:t>: Un codice identificativo che rappresenta in modo univoco una porzione di territorio rilevato, come ad esempio un'area specifica di un parco o giardino pubblico.</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CODE_ISTAT</w:t>
      </w:r>
      <w:r w:rsidRPr="00A56AA1">
        <w:rPr>
          <w:highlight w:val="yellow"/>
        </w:rPr>
        <w:t>: Il codice assegnato dal sistema ISTAT al comune dove è stato effettuato il rilievo, utile per identificare la localizzazione geografica dei dati.</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ZONA</w:t>
      </w:r>
      <w:r w:rsidRPr="00A56AA1">
        <w:rPr>
          <w:highlight w:val="yellow"/>
        </w:rPr>
        <w:t>: Identifica la zona comunale di appartenenza (ad esempio, "Zona01" potrebbe riferirsi alla zona centrale di una città).</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AREA</w:t>
      </w:r>
      <w:r w:rsidRPr="00A56AA1">
        <w:rPr>
          <w:highlight w:val="yellow"/>
        </w:rPr>
        <w:t>: Specifica l'area all'interno di una zona comunale, ad esempio un parco o giardino specifico, come "</w:t>
      </w:r>
      <w:proofErr w:type="spellStart"/>
      <w:r w:rsidRPr="00A56AA1">
        <w:rPr>
          <w:highlight w:val="yellow"/>
        </w:rPr>
        <w:t>ParcoCentrale</w:t>
      </w:r>
      <w:proofErr w:type="spellEnd"/>
      <w:r w:rsidRPr="00A56AA1">
        <w:rPr>
          <w:highlight w:val="yellow"/>
        </w:rPr>
        <w:t>".</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OBJ_ID</w:t>
      </w:r>
      <w:r w:rsidRPr="00A56AA1">
        <w:rPr>
          <w:highlight w:val="yellow"/>
        </w:rPr>
        <w:t>: Un numero univoco che identifica ogni oggetto o elemento all'interno della raccolta di dati, come ad esempio "1001" per il primo elemento rilevato.</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TP</w:t>
      </w:r>
      <w:r w:rsidRPr="00A56AA1">
        <w:rPr>
          <w:highlight w:val="yellow"/>
        </w:rPr>
        <w:t>: Indica il tipo di oggetto (ad esempio "1" per vegetazione, che potrebbe riferirsi a una pianta o ad un albero).</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TS</w:t>
      </w:r>
      <w:r w:rsidRPr="00A56AA1">
        <w:rPr>
          <w:highlight w:val="yellow"/>
        </w:rPr>
        <w:t>: Indica un sottotipo dell'oggetto, come "02" per un albero o "01" per una pianta.</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CODICE</w:t>
      </w:r>
      <w:r w:rsidRPr="00A56AA1">
        <w:rPr>
          <w:highlight w:val="yellow"/>
        </w:rPr>
        <w:t>: Un codice che rappresenta un tipo specifico di oggetto, per esempio, "S213203" potrebbe essere il codice di un pergolato.</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DATA_INI</w:t>
      </w:r>
      <w:r w:rsidRPr="00A56AA1">
        <w:rPr>
          <w:highlight w:val="yellow"/>
        </w:rPr>
        <w:t>: La data in cui l'oggetto è stato posizionato o installato, come ad esempio "01 gennaio 2021".</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DATA_FINE</w:t>
      </w:r>
      <w:r w:rsidRPr="00A56AA1">
        <w:rPr>
          <w:highlight w:val="yellow"/>
        </w:rPr>
        <w:t>: La data in cui l'oggetto è stato rimosso o non è più in funzione, ad esempio, "31 dicembre 2021".</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DATA_AGG</w:t>
      </w:r>
      <w:r w:rsidRPr="00A56AA1">
        <w:rPr>
          <w:highlight w:val="yellow"/>
        </w:rPr>
        <w:t>: La data in cui l'oggetto è stato aggiornato o modificato, utile per tenere traccia delle modifiche nel tempo.</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MODIF_DA</w:t>
      </w:r>
      <w:r w:rsidRPr="00A56AA1">
        <w:rPr>
          <w:highlight w:val="yellow"/>
        </w:rPr>
        <w:t>: Il nome dell'operatore che ha effettuato l'ultima modifica all'oggetto, utile per la gestione delle modifiche e delle manutenzioni.</w:t>
      </w:r>
    </w:p>
    <w:p w:rsidR="009B428D" w:rsidRPr="00A56AA1" w:rsidRDefault="009B428D" w:rsidP="001D3985">
      <w:pPr>
        <w:numPr>
          <w:ilvl w:val="0"/>
          <w:numId w:val="26"/>
        </w:numPr>
        <w:spacing w:before="100" w:beforeAutospacing="1" w:after="100" w:afterAutospacing="1"/>
        <w:rPr>
          <w:highlight w:val="yellow"/>
        </w:rPr>
      </w:pPr>
      <w:r w:rsidRPr="00A56AA1">
        <w:rPr>
          <w:b/>
          <w:bCs/>
          <w:highlight w:val="yellow"/>
        </w:rPr>
        <w:t>NOTE</w:t>
      </w:r>
      <w:r w:rsidRPr="00A56AA1">
        <w:rPr>
          <w:highlight w:val="yellow"/>
        </w:rPr>
        <w:t>: Eventuali note aggiuntive relative all'oggetto, come ad esempio informazioni sulla manutenzione o sullo stato dell'oggetto.</w:t>
      </w:r>
    </w:p>
    <w:p w:rsidR="00252815" w:rsidRPr="00A56AA1" w:rsidRDefault="009B428D" w:rsidP="001D3985">
      <w:pPr>
        <w:numPr>
          <w:ilvl w:val="0"/>
          <w:numId w:val="26"/>
        </w:numPr>
        <w:spacing w:before="100" w:beforeAutospacing="1" w:after="100" w:afterAutospacing="1"/>
        <w:rPr>
          <w:highlight w:val="yellow"/>
        </w:rPr>
      </w:pPr>
      <w:r w:rsidRPr="00A56AA1">
        <w:rPr>
          <w:b/>
          <w:bCs/>
          <w:highlight w:val="yellow"/>
        </w:rPr>
        <w:t>FOTO</w:t>
      </w:r>
      <w:r w:rsidRPr="00A56AA1">
        <w:rPr>
          <w:highlight w:val="yellow"/>
        </w:rPr>
        <w:t>: Il nome del file immagine che documenta visivamente l'oggetto, utile per avere una rappresentazione visiva dell'elemento rilevato.</w:t>
      </w:r>
    </w:p>
    <w:p w:rsidR="00A56AA1" w:rsidRPr="00A56AA1" w:rsidRDefault="00A56AA1" w:rsidP="00A56AA1">
      <w:pPr>
        <w:spacing w:before="100" w:beforeAutospacing="1" w:after="100" w:afterAutospacing="1"/>
        <w:outlineLvl w:val="0"/>
        <w:rPr>
          <w:b/>
          <w:bCs/>
          <w:kern w:val="36"/>
        </w:rPr>
      </w:pPr>
      <w:r w:rsidRPr="00A56AA1">
        <w:rPr>
          <w:b/>
          <w:bCs/>
          <w:kern w:val="36"/>
        </w:rPr>
        <w:lastRenderedPageBreak/>
        <w:t>1. Cosa rappresentano questi quattro campi</w:t>
      </w:r>
    </w:p>
    <w:p w:rsidR="00A56AA1" w:rsidRPr="00A56AA1" w:rsidRDefault="00A56AA1" w:rsidP="00A56AA1">
      <w:pPr>
        <w:spacing w:before="100" w:beforeAutospacing="1" w:after="100" w:afterAutospacing="1"/>
        <w:outlineLvl w:val="1"/>
        <w:rPr>
          <w:b/>
          <w:bCs/>
          <w:highlight w:val="yellow"/>
        </w:rPr>
      </w:pPr>
      <w:proofErr w:type="spellStart"/>
      <w:r w:rsidRPr="00A56AA1">
        <w:rPr>
          <w:rFonts w:ascii="Courier New" w:hAnsi="Courier New" w:cs="Courier New"/>
          <w:b/>
          <w:bCs/>
          <w:highlight w:val="yellow"/>
        </w:rPr>
        <w:t>survey_unit_id</w:t>
      </w:r>
      <w:proofErr w:type="spellEnd"/>
      <w:r w:rsidRPr="00A56AA1">
        <w:rPr>
          <w:b/>
          <w:bCs/>
          <w:highlight w:val="yellow"/>
        </w:rPr>
        <w:t xml:space="preserve"> (ID_ZRIL)</w:t>
      </w:r>
    </w:p>
    <w:p w:rsidR="00A56AA1" w:rsidRPr="00A56AA1" w:rsidRDefault="00A56AA1" w:rsidP="00A56AA1">
      <w:pPr>
        <w:spacing w:before="100" w:beforeAutospacing="1" w:after="100" w:afterAutospacing="1"/>
        <w:rPr>
          <w:highlight w:val="yellow"/>
        </w:rPr>
      </w:pPr>
      <w:r w:rsidRPr="00A56AA1">
        <w:rPr>
          <w:b/>
          <w:bCs/>
          <w:highlight w:val="yellow"/>
        </w:rPr>
        <w:t>Significato</w:t>
      </w:r>
    </w:p>
    <w:p w:rsidR="00A56AA1" w:rsidRPr="00A56AA1" w:rsidRDefault="00A56AA1" w:rsidP="00A56AA1">
      <w:pPr>
        <w:numPr>
          <w:ilvl w:val="0"/>
          <w:numId w:val="67"/>
        </w:numPr>
        <w:spacing w:before="100" w:beforeAutospacing="1" w:after="100" w:afterAutospacing="1"/>
        <w:rPr>
          <w:highlight w:val="yellow"/>
        </w:rPr>
      </w:pPr>
      <w:r w:rsidRPr="00A56AA1">
        <w:rPr>
          <w:highlight w:val="yellow"/>
        </w:rPr>
        <w:t xml:space="preserve">Identificativo della </w:t>
      </w:r>
      <w:r w:rsidRPr="00A56AA1">
        <w:rPr>
          <w:b/>
          <w:bCs/>
          <w:highlight w:val="yellow"/>
        </w:rPr>
        <w:t>porzione di territorio rilevata</w:t>
      </w:r>
      <w:r w:rsidRPr="00A56AA1">
        <w:rPr>
          <w:highlight w:val="yellow"/>
        </w:rPr>
        <w:t>.</w:t>
      </w:r>
    </w:p>
    <w:p w:rsidR="00A56AA1" w:rsidRPr="00A56AA1" w:rsidRDefault="00A56AA1" w:rsidP="00A56AA1">
      <w:pPr>
        <w:numPr>
          <w:ilvl w:val="0"/>
          <w:numId w:val="67"/>
        </w:numPr>
        <w:spacing w:before="100" w:beforeAutospacing="1" w:after="100" w:afterAutospacing="1"/>
        <w:rPr>
          <w:highlight w:val="yellow"/>
        </w:rPr>
      </w:pPr>
      <w:r w:rsidRPr="00A56AA1">
        <w:rPr>
          <w:highlight w:val="yellow"/>
        </w:rPr>
        <w:t>Serve per distinguere:</w:t>
      </w:r>
    </w:p>
    <w:p w:rsidR="00A56AA1" w:rsidRPr="00A56AA1" w:rsidRDefault="00A56AA1" w:rsidP="00A56AA1">
      <w:pPr>
        <w:numPr>
          <w:ilvl w:val="1"/>
          <w:numId w:val="67"/>
        </w:numPr>
        <w:spacing w:before="100" w:beforeAutospacing="1" w:after="100" w:afterAutospacing="1"/>
        <w:rPr>
          <w:highlight w:val="yellow"/>
        </w:rPr>
      </w:pPr>
      <w:r w:rsidRPr="00A56AA1">
        <w:rPr>
          <w:highlight w:val="yellow"/>
        </w:rPr>
        <w:t>lotti di rilievo</w:t>
      </w:r>
    </w:p>
    <w:p w:rsidR="00A56AA1" w:rsidRPr="00A56AA1" w:rsidRDefault="00A56AA1" w:rsidP="00A56AA1">
      <w:pPr>
        <w:numPr>
          <w:ilvl w:val="1"/>
          <w:numId w:val="67"/>
        </w:numPr>
        <w:spacing w:before="100" w:beforeAutospacing="1" w:after="100" w:afterAutospacing="1"/>
        <w:rPr>
          <w:highlight w:val="yellow"/>
        </w:rPr>
      </w:pPr>
      <w:r w:rsidRPr="00A56AA1">
        <w:rPr>
          <w:highlight w:val="yellow"/>
        </w:rPr>
        <w:t>campagne di censimento</w:t>
      </w:r>
    </w:p>
    <w:p w:rsidR="00A56AA1" w:rsidRPr="00A56AA1" w:rsidRDefault="00A56AA1" w:rsidP="00A56AA1">
      <w:pPr>
        <w:numPr>
          <w:ilvl w:val="1"/>
          <w:numId w:val="67"/>
        </w:numPr>
        <w:spacing w:before="100" w:beforeAutospacing="1" w:after="100" w:afterAutospacing="1"/>
        <w:rPr>
          <w:highlight w:val="yellow"/>
        </w:rPr>
      </w:pPr>
      <w:r w:rsidRPr="00A56AA1">
        <w:rPr>
          <w:highlight w:val="yellow"/>
        </w:rPr>
        <w:t>porzioni di parco rilevate in momenti diversi.</w:t>
      </w:r>
    </w:p>
    <w:p w:rsidR="00A56AA1" w:rsidRPr="00A56AA1" w:rsidRDefault="00A56AA1" w:rsidP="00A56AA1">
      <w:pPr>
        <w:spacing w:before="100" w:beforeAutospacing="1" w:after="100" w:afterAutospacing="1"/>
        <w:rPr>
          <w:highlight w:val="yellow"/>
        </w:rPr>
      </w:pPr>
      <w:r w:rsidRPr="00A56AA1">
        <w:rPr>
          <w:b/>
          <w:bCs/>
          <w:highlight w:val="yellow"/>
        </w:rPr>
        <w:t>Non è geografico amministrativo</w:t>
      </w:r>
      <w:r w:rsidRPr="00A56AA1">
        <w:rPr>
          <w:highlight w:val="yellow"/>
        </w:rPr>
        <w:t xml:space="preserve">, ma </w:t>
      </w:r>
      <w:r w:rsidRPr="00A56AA1">
        <w:rPr>
          <w:b/>
          <w:bCs/>
          <w:highlight w:val="yellow"/>
        </w:rPr>
        <w:t>operativo di rilievo</w:t>
      </w:r>
      <w:r w:rsidRPr="00A56AA1">
        <w:rPr>
          <w:highlight w:val="yellow"/>
        </w:rPr>
        <w:t>.</w:t>
      </w:r>
    </w:p>
    <w:p w:rsidR="00A56AA1" w:rsidRPr="00A56AA1" w:rsidRDefault="00A56AA1" w:rsidP="00A56AA1">
      <w:pPr>
        <w:spacing w:before="100" w:beforeAutospacing="1" w:after="100" w:afterAutospacing="1"/>
        <w:rPr>
          <w:highlight w:val="yellow"/>
        </w:rPr>
      </w:pPr>
      <w:r w:rsidRPr="00A56AA1">
        <w:rPr>
          <w:b/>
          <w:bCs/>
          <w:highlight w:val="yellow"/>
        </w:rPr>
        <w:t>Tipico uso</w:t>
      </w:r>
    </w:p>
    <w:p w:rsidR="00A56AA1" w:rsidRPr="00A56AA1" w:rsidRDefault="00A56AA1" w:rsidP="00A56AA1">
      <w:pPr>
        <w:numPr>
          <w:ilvl w:val="0"/>
          <w:numId w:val="68"/>
        </w:numPr>
        <w:spacing w:before="100" w:beforeAutospacing="1" w:after="100" w:afterAutospacing="1"/>
        <w:rPr>
          <w:highlight w:val="yellow"/>
        </w:rPr>
      </w:pPr>
      <w:r w:rsidRPr="00A56AA1">
        <w:rPr>
          <w:highlight w:val="yellow"/>
        </w:rPr>
        <w:t>suddividere un grande parco in:</w:t>
      </w:r>
    </w:p>
    <w:p w:rsidR="00A56AA1" w:rsidRPr="00A56AA1" w:rsidRDefault="00A56AA1" w:rsidP="00A56AA1">
      <w:pPr>
        <w:numPr>
          <w:ilvl w:val="1"/>
          <w:numId w:val="68"/>
        </w:numPr>
        <w:spacing w:before="100" w:beforeAutospacing="1" w:after="100" w:afterAutospacing="1"/>
        <w:rPr>
          <w:highlight w:val="yellow"/>
        </w:rPr>
      </w:pPr>
      <w:r w:rsidRPr="00A56AA1">
        <w:rPr>
          <w:highlight w:val="yellow"/>
        </w:rPr>
        <w:t>settore A</w:t>
      </w:r>
    </w:p>
    <w:p w:rsidR="00A56AA1" w:rsidRPr="00A56AA1" w:rsidRDefault="00A56AA1" w:rsidP="00A56AA1">
      <w:pPr>
        <w:numPr>
          <w:ilvl w:val="1"/>
          <w:numId w:val="68"/>
        </w:numPr>
        <w:spacing w:before="100" w:beforeAutospacing="1" w:after="100" w:afterAutospacing="1"/>
        <w:rPr>
          <w:highlight w:val="yellow"/>
        </w:rPr>
      </w:pPr>
      <w:r w:rsidRPr="00A56AA1">
        <w:rPr>
          <w:highlight w:val="yellow"/>
        </w:rPr>
        <w:t>settore B</w:t>
      </w:r>
    </w:p>
    <w:p w:rsidR="00A56AA1" w:rsidRPr="00A56AA1" w:rsidRDefault="00A56AA1" w:rsidP="00A56AA1">
      <w:pPr>
        <w:numPr>
          <w:ilvl w:val="1"/>
          <w:numId w:val="68"/>
        </w:numPr>
        <w:spacing w:before="100" w:beforeAutospacing="1" w:after="100" w:afterAutospacing="1"/>
        <w:rPr>
          <w:highlight w:val="yellow"/>
        </w:rPr>
      </w:pPr>
      <w:r w:rsidRPr="00A56AA1">
        <w:rPr>
          <w:highlight w:val="yellow"/>
        </w:rPr>
        <w:t>settore C</w:t>
      </w:r>
    </w:p>
    <w:p w:rsidR="00A56AA1" w:rsidRPr="00A56AA1" w:rsidRDefault="00A56AA1" w:rsidP="00A56AA1">
      <w:pPr>
        <w:spacing w:before="100" w:beforeAutospacing="1" w:after="100" w:afterAutospacing="1"/>
        <w:rPr>
          <w:highlight w:val="yellow"/>
        </w:rPr>
      </w:pPr>
      <w:r w:rsidRPr="00A56AA1">
        <w:rPr>
          <w:b/>
          <w:bCs/>
          <w:highlight w:val="yellow"/>
        </w:rPr>
        <w:t>Origine</w:t>
      </w:r>
      <w:r w:rsidRPr="00A56AA1">
        <w:rPr>
          <w:highlight w:val="yellow"/>
        </w:rPr>
        <w:br/>
      </w:r>
      <w:r w:rsidRPr="00A56AA1">
        <w:rPr>
          <w:rFonts w:ascii="Apple Color Emoji" w:hAnsi="Apple Color Emoji" w:cs="Apple Color Emoji"/>
          <w:highlight w:val="yellow"/>
        </w:rPr>
        <w:t>➡</w:t>
      </w:r>
      <w:r w:rsidRPr="00A56AA1">
        <w:rPr>
          <w:highlight w:val="yellow"/>
        </w:rPr>
        <w:t xml:space="preserve"> definito dal:</w:t>
      </w:r>
    </w:p>
    <w:p w:rsidR="00A56AA1" w:rsidRPr="00A56AA1" w:rsidRDefault="00A56AA1" w:rsidP="00A56AA1">
      <w:pPr>
        <w:numPr>
          <w:ilvl w:val="0"/>
          <w:numId w:val="69"/>
        </w:numPr>
        <w:spacing w:before="100" w:beforeAutospacing="1" w:after="100" w:afterAutospacing="1"/>
        <w:rPr>
          <w:highlight w:val="yellow"/>
        </w:rPr>
      </w:pPr>
      <w:r w:rsidRPr="00A56AA1">
        <w:rPr>
          <w:b/>
          <w:bCs/>
          <w:highlight w:val="yellow"/>
        </w:rPr>
        <w:t>capitolato di rilievo</w:t>
      </w:r>
    </w:p>
    <w:p w:rsidR="00A56AA1" w:rsidRPr="00A56AA1" w:rsidRDefault="00A56AA1" w:rsidP="00A56AA1">
      <w:pPr>
        <w:numPr>
          <w:ilvl w:val="0"/>
          <w:numId w:val="69"/>
        </w:numPr>
        <w:spacing w:before="100" w:beforeAutospacing="1" w:after="100" w:afterAutospacing="1"/>
        <w:rPr>
          <w:highlight w:val="yellow"/>
        </w:rPr>
      </w:pPr>
      <w:r w:rsidRPr="00A56AA1">
        <w:rPr>
          <w:b/>
          <w:bCs/>
          <w:highlight w:val="yellow"/>
        </w:rPr>
        <w:t>team di censimento</w:t>
      </w:r>
    </w:p>
    <w:p w:rsidR="00A56AA1" w:rsidRPr="00A56AA1" w:rsidRDefault="00A56AA1" w:rsidP="00A56AA1">
      <w:pPr>
        <w:numPr>
          <w:ilvl w:val="0"/>
          <w:numId w:val="69"/>
        </w:numPr>
        <w:spacing w:before="100" w:beforeAutospacing="1" w:after="100" w:afterAutospacing="1"/>
        <w:rPr>
          <w:highlight w:val="yellow"/>
        </w:rPr>
      </w:pPr>
      <w:r w:rsidRPr="00A56AA1">
        <w:rPr>
          <w:b/>
          <w:bCs/>
          <w:highlight w:val="yellow"/>
        </w:rPr>
        <w:t>fornitore GIS</w:t>
      </w:r>
    </w:p>
    <w:p w:rsidR="00A56AA1" w:rsidRPr="00A56AA1" w:rsidRDefault="00A56AA1" w:rsidP="00A56AA1">
      <w:pPr>
        <w:spacing w:before="100" w:beforeAutospacing="1" w:after="100" w:afterAutospacing="1"/>
      </w:pPr>
      <w:r w:rsidRPr="00A56AA1">
        <w:rPr>
          <w:highlight w:val="yellow"/>
        </w:rPr>
        <w:t>Non esiste in ISTAT.</w:t>
      </w:r>
    </w:p>
    <w:p w:rsidR="00A56AA1" w:rsidRPr="00A56AA1" w:rsidRDefault="00A56AA1" w:rsidP="00A56AA1">
      <w:pPr>
        <w:spacing w:before="100" w:beforeAutospacing="1" w:after="100" w:afterAutospacing="1"/>
        <w:outlineLvl w:val="1"/>
        <w:rPr>
          <w:b/>
          <w:bCs/>
        </w:rPr>
      </w:pPr>
      <w:proofErr w:type="spellStart"/>
      <w:r w:rsidRPr="00A56AA1">
        <w:rPr>
          <w:rFonts w:ascii="Courier New" w:hAnsi="Courier New" w:cs="Courier New"/>
          <w:b/>
          <w:bCs/>
        </w:rPr>
        <w:t>istat_code</w:t>
      </w:r>
      <w:proofErr w:type="spellEnd"/>
      <w:r w:rsidRPr="00A56AA1">
        <w:rPr>
          <w:b/>
          <w:bCs/>
        </w:rPr>
        <w:t xml:space="preserve"> (CODE_ISTAT)</w:t>
      </w:r>
    </w:p>
    <w:p w:rsidR="00A56AA1" w:rsidRPr="00A56AA1" w:rsidRDefault="00A56AA1" w:rsidP="00A56AA1">
      <w:pPr>
        <w:spacing w:before="100" w:beforeAutospacing="1" w:after="100" w:afterAutospacing="1"/>
      </w:pPr>
      <w:r w:rsidRPr="00A56AA1">
        <w:rPr>
          <w:b/>
          <w:bCs/>
        </w:rPr>
        <w:t>Significato</w:t>
      </w:r>
    </w:p>
    <w:p w:rsidR="00A56AA1" w:rsidRPr="00A56AA1" w:rsidRDefault="00A56AA1" w:rsidP="00A56AA1">
      <w:pPr>
        <w:numPr>
          <w:ilvl w:val="0"/>
          <w:numId w:val="70"/>
        </w:numPr>
        <w:spacing w:before="100" w:beforeAutospacing="1" w:after="100" w:afterAutospacing="1"/>
      </w:pPr>
      <w:r w:rsidRPr="00A56AA1">
        <w:t xml:space="preserve">Codice ufficiale del </w:t>
      </w:r>
      <w:r w:rsidRPr="00A56AA1">
        <w:rPr>
          <w:b/>
          <w:bCs/>
        </w:rPr>
        <w:t>Comune italiano</w:t>
      </w:r>
      <w:r w:rsidRPr="00A56AA1">
        <w:t>.</w:t>
      </w:r>
    </w:p>
    <w:p w:rsidR="00A56AA1" w:rsidRPr="00A56AA1" w:rsidRDefault="00A56AA1" w:rsidP="00A56AA1">
      <w:pPr>
        <w:spacing w:before="100" w:beforeAutospacing="1" w:after="100" w:afterAutospacing="1"/>
      </w:pPr>
      <w:r w:rsidRPr="00A56AA1">
        <w:t>Esempio:</w:t>
      </w:r>
    </w:p>
    <w:p w:rsidR="00A56AA1" w:rsidRPr="00A56AA1" w:rsidRDefault="00A56AA1" w:rsidP="00A56AA1">
      <w:pPr>
        <w:numPr>
          <w:ilvl w:val="0"/>
          <w:numId w:val="71"/>
        </w:numPr>
        <w:spacing w:before="100" w:beforeAutospacing="1" w:after="100" w:afterAutospacing="1"/>
      </w:pPr>
      <w:r w:rsidRPr="00A56AA1">
        <w:t xml:space="preserve">Milano → </w:t>
      </w:r>
      <w:r w:rsidRPr="00A56AA1">
        <w:rPr>
          <w:rFonts w:ascii="Courier New" w:hAnsi="Courier New" w:cs="Courier New"/>
        </w:rPr>
        <w:t>015146</w:t>
      </w:r>
    </w:p>
    <w:p w:rsidR="00A56AA1" w:rsidRPr="00A56AA1" w:rsidRDefault="00A56AA1" w:rsidP="00A56AA1">
      <w:pPr>
        <w:numPr>
          <w:ilvl w:val="0"/>
          <w:numId w:val="71"/>
        </w:numPr>
        <w:spacing w:before="100" w:beforeAutospacing="1" w:after="100" w:afterAutospacing="1"/>
      </w:pPr>
      <w:r w:rsidRPr="00A56AA1">
        <w:t xml:space="preserve">Torino → </w:t>
      </w:r>
      <w:r w:rsidRPr="00A56AA1">
        <w:rPr>
          <w:rFonts w:ascii="Courier New" w:hAnsi="Courier New" w:cs="Courier New"/>
        </w:rPr>
        <w:t>001272</w:t>
      </w:r>
    </w:p>
    <w:p w:rsidR="00A56AA1" w:rsidRPr="00A56AA1" w:rsidRDefault="00A56AA1" w:rsidP="00A56AA1">
      <w:pPr>
        <w:spacing w:before="100" w:beforeAutospacing="1" w:after="100" w:afterAutospacing="1"/>
      </w:pPr>
      <w:r w:rsidRPr="00A56AA1">
        <w:rPr>
          <w:b/>
          <w:bCs/>
        </w:rPr>
        <w:t>Origine</w:t>
      </w:r>
      <w:r w:rsidRPr="00A56AA1">
        <w:br/>
      </w:r>
      <w:r w:rsidRPr="00A56AA1">
        <w:rPr>
          <w:rFonts w:ascii="Apple Color Emoji" w:hAnsi="Apple Color Emoji" w:cs="Apple Color Emoji"/>
        </w:rPr>
        <w:t>➡</w:t>
      </w:r>
      <w:r w:rsidRPr="00A56AA1">
        <w:t xml:space="preserve"> deriva da:</w:t>
      </w:r>
    </w:p>
    <w:p w:rsidR="00A56AA1" w:rsidRPr="00A56AA1" w:rsidRDefault="00A56AA1" w:rsidP="00A56AA1">
      <w:pPr>
        <w:numPr>
          <w:ilvl w:val="0"/>
          <w:numId w:val="72"/>
        </w:numPr>
        <w:spacing w:before="100" w:beforeAutospacing="1" w:after="100" w:afterAutospacing="1"/>
      </w:pPr>
      <w:r w:rsidRPr="00A56AA1">
        <w:rPr>
          <w:b/>
          <w:bCs/>
        </w:rPr>
        <w:t>ISTAT – Codici dei comuni italiani</w:t>
      </w:r>
    </w:p>
    <w:p w:rsidR="00A56AA1" w:rsidRPr="00A56AA1" w:rsidRDefault="00A56AA1" w:rsidP="00A56AA1">
      <w:pPr>
        <w:numPr>
          <w:ilvl w:val="0"/>
          <w:numId w:val="72"/>
        </w:numPr>
        <w:spacing w:before="100" w:beforeAutospacing="1" w:after="100" w:afterAutospacing="1"/>
      </w:pPr>
      <w:r w:rsidRPr="00A56AA1">
        <w:t>usato in:</w:t>
      </w:r>
    </w:p>
    <w:p w:rsidR="00A56AA1" w:rsidRPr="00A56AA1" w:rsidRDefault="00A56AA1" w:rsidP="00A56AA1">
      <w:pPr>
        <w:numPr>
          <w:ilvl w:val="1"/>
          <w:numId w:val="72"/>
        </w:numPr>
        <w:spacing w:before="100" w:beforeAutospacing="1" w:after="100" w:afterAutospacing="1"/>
      </w:pPr>
      <w:r w:rsidRPr="00A56AA1">
        <w:t>DBT regionali</w:t>
      </w:r>
    </w:p>
    <w:p w:rsidR="00A56AA1" w:rsidRPr="00A56AA1" w:rsidRDefault="00A56AA1" w:rsidP="00A56AA1">
      <w:pPr>
        <w:numPr>
          <w:ilvl w:val="1"/>
          <w:numId w:val="72"/>
        </w:numPr>
        <w:spacing w:before="100" w:beforeAutospacing="1" w:after="100" w:afterAutospacing="1"/>
      </w:pPr>
      <w:r w:rsidRPr="00A56AA1">
        <w:t>INSPIRE</w:t>
      </w:r>
    </w:p>
    <w:p w:rsidR="00A56AA1" w:rsidRPr="00A56AA1" w:rsidRDefault="00A56AA1" w:rsidP="00A56AA1">
      <w:pPr>
        <w:numPr>
          <w:ilvl w:val="1"/>
          <w:numId w:val="72"/>
        </w:numPr>
        <w:spacing w:before="100" w:beforeAutospacing="1" w:after="100" w:afterAutospacing="1"/>
      </w:pPr>
      <w:r w:rsidRPr="00A56AA1">
        <w:t>catasto</w:t>
      </w:r>
    </w:p>
    <w:p w:rsidR="00A56AA1" w:rsidRPr="00A56AA1" w:rsidRDefault="00A56AA1" w:rsidP="00A56AA1">
      <w:pPr>
        <w:numPr>
          <w:ilvl w:val="1"/>
          <w:numId w:val="72"/>
        </w:numPr>
        <w:spacing w:before="100" w:beforeAutospacing="1" w:after="100" w:afterAutospacing="1"/>
      </w:pPr>
      <w:r w:rsidRPr="00A56AA1">
        <w:t>open data PA</w:t>
      </w:r>
    </w:p>
    <w:p w:rsidR="00A56AA1" w:rsidRPr="00A56AA1" w:rsidRDefault="00A56AA1" w:rsidP="00A56AA1">
      <w:pPr>
        <w:spacing w:before="100" w:beforeAutospacing="1" w:after="100" w:afterAutospacing="1"/>
      </w:pPr>
      <w:r w:rsidRPr="00A56AA1">
        <w:rPr>
          <w:rFonts w:ascii="Apple Color Emoji" w:hAnsi="Apple Color Emoji" w:cs="Apple Color Emoji"/>
        </w:rPr>
        <w:lastRenderedPageBreak/>
        <w:t>👉</w:t>
      </w:r>
      <w:r w:rsidRPr="00A56AA1">
        <w:t xml:space="preserve"> è l’unico campo </w:t>
      </w:r>
      <w:r w:rsidRPr="00A56AA1">
        <w:rPr>
          <w:b/>
          <w:bCs/>
        </w:rPr>
        <w:t>istituzionale standard nazionale</w:t>
      </w:r>
      <w:r w:rsidRPr="00A56AA1">
        <w:t>.</w:t>
      </w:r>
    </w:p>
    <w:p w:rsidR="00A56AA1" w:rsidRPr="00A56AA1" w:rsidRDefault="00A56AA1" w:rsidP="00A56AA1">
      <w:pPr>
        <w:spacing w:before="100" w:beforeAutospacing="1" w:after="100" w:afterAutospacing="1"/>
        <w:outlineLvl w:val="1"/>
        <w:rPr>
          <w:b/>
          <w:bCs/>
        </w:rPr>
      </w:pPr>
      <w:proofErr w:type="spellStart"/>
      <w:r w:rsidRPr="00A56AA1">
        <w:rPr>
          <w:rFonts w:ascii="Courier New" w:hAnsi="Courier New" w:cs="Courier New"/>
          <w:b/>
          <w:bCs/>
        </w:rPr>
        <w:t>municipal_zone</w:t>
      </w:r>
      <w:proofErr w:type="spellEnd"/>
      <w:r w:rsidRPr="00A56AA1">
        <w:rPr>
          <w:b/>
          <w:bCs/>
        </w:rPr>
        <w:t xml:space="preserve"> (ZONA)</w:t>
      </w:r>
    </w:p>
    <w:p w:rsidR="00A56AA1" w:rsidRPr="00A56AA1" w:rsidRDefault="00A56AA1" w:rsidP="00A56AA1">
      <w:pPr>
        <w:spacing w:before="100" w:beforeAutospacing="1" w:after="100" w:afterAutospacing="1"/>
      </w:pPr>
      <w:r w:rsidRPr="00A56AA1">
        <w:rPr>
          <w:b/>
          <w:bCs/>
        </w:rPr>
        <w:t>Significato</w:t>
      </w:r>
    </w:p>
    <w:p w:rsidR="00A56AA1" w:rsidRPr="00A56AA1" w:rsidRDefault="00A56AA1" w:rsidP="00A56AA1">
      <w:pPr>
        <w:numPr>
          <w:ilvl w:val="0"/>
          <w:numId w:val="73"/>
        </w:numPr>
        <w:spacing w:before="100" w:beforeAutospacing="1" w:after="100" w:afterAutospacing="1"/>
      </w:pPr>
      <w:r w:rsidRPr="00A56AA1">
        <w:t xml:space="preserve">Suddivisione </w:t>
      </w:r>
      <w:r w:rsidRPr="00A56AA1">
        <w:rPr>
          <w:b/>
          <w:bCs/>
        </w:rPr>
        <w:t>interna al Comune</w:t>
      </w:r>
      <w:r w:rsidRPr="00A56AA1">
        <w:t>:</w:t>
      </w:r>
    </w:p>
    <w:p w:rsidR="00A56AA1" w:rsidRPr="00A56AA1" w:rsidRDefault="00A56AA1" w:rsidP="00A56AA1">
      <w:pPr>
        <w:numPr>
          <w:ilvl w:val="1"/>
          <w:numId w:val="73"/>
        </w:numPr>
        <w:spacing w:before="100" w:beforeAutospacing="1" w:after="100" w:afterAutospacing="1"/>
      </w:pPr>
      <w:r w:rsidRPr="00A56AA1">
        <w:t>quartiere</w:t>
      </w:r>
    </w:p>
    <w:p w:rsidR="00A56AA1" w:rsidRPr="00A56AA1" w:rsidRDefault="00A56AA1" w:rsidP="00A56AA1">
      <w:pPr>
        <w:numPr>
          <w:ilvl w:val="1"/>
          <w:numId w:val="73"/>
        </w:numPr>
        <w:spacing w:before="100" w:beforeAutospacing="1" w:after="100" w:afterAutospacing="1"/>
      </w:pPr>
      <w:r w:rsidRPr="00A56AA1">
        <w:t>circoscrizione</w:t>
      </w:r>
    </w:p>
    <w:p w:rsidR="00A56AA1" w:rsidRPr="00A56AA1" w:rsidRDefault="00A56AA1" w:rsidP="00A56AA1">
      <w:pPr>
        <w:numPr>
          <w:ilvl w:val="1"/>
          <w:numId w:val="73"/>
        </w:numPr>
        <w:spacing w:before="100" w:beforeAutospacing="1" w:after="100" w:afterAutospacing="1"/>
      </w:pPr>
      <w:r w:rsidRPr="00A56AA1">
        <w:t>zona amministrativa</w:t>
      </w:r>
    </w:p>
    <w:p w:rsidR="00A56AA1" w:rsidRPr="00A56AA1" w:rsidRDefault="00A56AA1" w:rsidP="00A56AA1">
      <w:pPr>
        <w:numPr>
          <w:ilvl w:val="1"/>
          <w:numId w:val="73"/>
        </w:numPr>
        <w:spacing w:before="100" w:beforeAutospacing="1" w:after="100" w:afterAutospacing="1"/>
      </w:pPr>
      <w:r w:rsidRPr="00A56AA1">
        <w:t>zona di manutenzione verde.</w:t>
      </w:r>
    </w:p>
    <w:p w:rsidR="00A56AA1" w:rsidRPr="00A56AA1" w:rsidRDefault="00A56AA1" w:rsidP="00A56AA1">
      <w:pPr>
        <w:spacing w:before="100" w:beforeAutospacing="1" w:after="100" w:afterAutospacing="1"/>
      </w:pPr>
      <w:r w:rsidRPr="00A56AA1">
        <w:rPr>
          <w:b/>
          <w:bCs/>
        </w:rPr>
        <w:t>Non è standard nazionale.</w:t>
      </w:r>
    </w:p>
    <w:p w:rsidR="00A56AA1" w:rsidRPr="00A56AA1" w:rsidRDefault="00A56AA1" w:rsidP="00A56AA1">
      <w:pPr>
        <w:spacing w:before="100" w:beforeAutospacing="1" w:after="100" w:afterAutospacing="1"/>
      </w:pPr>
      <w:r w:rsidRPr="00A56AA1">
        <w:t>Ogni Comune decide:</w:t>
      </w:r>
    </w:p>
    <w:p w:rsidR="00A56AA1" w:rsidRPr="00A56AA1" w:rsidRDefault="00A56AA1" w:rsidP="00A56AA1">
      <w:pPr>
        <w:spacing w:before="100" w:beforeAutospacing="1" w:after="100" w:afterAutospacing="1"/>
      </w:pPr>
      <w:r w:rsidRPr="00A56AA1">
        <w:t>Esempi:</w:t>
      </w:r>
    </w:p>
    <w:p w:rsidR="00A56AA1" w:rsidRPr="00A56AA1" w:rsidRDefault="00A56AA1" w:rsidP="00A56AA1">
      <w:pPr>
        <w:numPr>
          <w:ilvl w:val="0"/>
          <w:numId w:val="74"/>
        </w:numPr>
        <w:spacing w:before="100" w:beforeAutospacing="1" w:after="100" w:afterAutospacing="1"/>
      </w:pPr>
      <w:r w:rsidRPr="00A56AA1">
        <w:t>Roma → Municipi I, II, III…</w:t>
      </w:r>
    </w:p>
    <w:p w:rsidR="00A56AA1" w:rsidRPr="00A56AA1" w:rsidRDefault="00A56AA1" w:rsidP="00A56AA1">
      <w:pPr>
        <w:numPr>
          <w:ilvl w:val="0"/>
          <w:numId w:val="74"/>
        </w:numPr>
        <w:spacing w:before="100" w:beforeAutospacing="1" w:after="100" w:afterAutospacing="1"/>
      </w:pPr>
      <w:r w:rsidRPr="00A56AA1">
        <w:t>Milano → Zone 1–9</w:t>
      </w:r>
    </w:p>
    <w:p w:rsidR="00A56AA1" w:rsidRPr="00A56AA1" w:rsidRDefault="00A56AA1" w:rsidP="00A56AA1">
      <w:pPr>
        <w:numPr>
          <w:ilvl w:val="0"/>
          <w:numId w:val="74"/>
        </w:numPr>
        <w:spacing w:before="100" w:beforeAutospacing="1" w:after="100" w:afterAutospacing="1"/>
      </w:pPr>
      <w:r w:rsidRPr="00A56AA1">
        <w:t>piccoli comuni → “Zona Nord / Sud”.</w:t>
      </w:r>
    </w:p>
    <w:p w:rsidR="00A56AA1" w:rsidRPr="00A56AA1" w:rsidRDefault="00A56AA1" w:rsidP="00A56AA1">
      <w:pPr>
        <w:spacing w:before="100" w:beforeAutospacing="1" w:after="100" w:afterAutospacing="1"/>
      </w:pPr>
      <w:r w:rsidRPr="00A56AA1">
        <w:rPr>
          <w:b/>
          <w:bCs/>
        </w:rPr>
        <w:t>Origine</w:t>
      </w:r>
      <w:r w:rsidRPr="00A56AA1">
        <w:br/>
      </w:r>
      <w:r w:rsidRPr="00A56AA1">
        <w:rPr>
          <w:rFonts w:ascii="Apple Color Emoji" w:hAnsi="Apple Color Emoji" w:cs="Apple Color Emoji"/>
        </w:rPr>
        <w:t>➡</w:t>
      </w:r>
      <w:r w:rsidRPr="00A56AA1">
        <w:t xml:space="preserve"> definita da:</w:t>
      </w:r>
    </w:p>
    <w:p w:rsidR="00A56AA1" w:rsidRPr="00A56AA1" w:rsidRDefault="00A56AA1" w:rsidP="00A56AA1">
      <w:pPr>
        <w:numPr>
          <w:ilvl w:val="0"/>
          <w:numId w:val="75"/>
        </w:numPr>
        <w:spacing w:before="100" w:beforeAutospacing="1" w:after="100" w:afterAutospacing="1"/>
      </w:pPr>
      <w:r w:rsidRPr="00A56AA1">
        <w:rPr>
          <w:b/>
          <w:bCs/>
        </w:rPr>
        <w:t>ufficio tecnico comunale</w:t>
      </w:r>
    </w:p>
    <w:p w:rsidR="00A56AA1" w:rsidRPr="00A56AA1" w:rsidRDefault="00A56AA1" w:rsidP="00A56AA1">
      <w:pPr>
        <w:numPr>
          <w:ilvl w:val="0"/>
          <w:numId w:val="75"/>
        </w:numPr>
        <w:spacing w:before="100" w:beforeAutospacing="1" w:after="100" w:afterAutospacing="1"/>
      </w:pPr>
      <w:r w:rsidRPr="00A56AA1">
        <w:rPr>
          <w:b/>
          <w:bCs/>
        </w:rPr>
        <w:t>servizio manutenzione verde</w:t>
      </w:r>
    </w:p>
    <w:p w:rsidR="00A56AA1" w:rsidRPr="00A56AA1" w:rsidRDefault="00A56AA1" w:rsidP="00A56AA1">
      <w:pPr>
        <w:numPr>
          <w:ilvl w:val="0"/>
          <w:numId w:val="75"/>
        </w:numPr>
        <w:spacing w:before="100" w:beforeAutospacing="1" w:after="100" w:afterAutospacing="1"/>
      </w:pPr>
      <w:r w:rsidRPr="00A56AA1">
        <w:rPr>
          <w:b/>
          <w:bCs/>
        </w:rPr>
        <w:t>SIT comunale</w:t>
      </w:r>
    </w:p>
    <w:p w:rsidR="00A56AA1" w:rsidRPr="007941DD" w:rsidRDefault="00A56AA1" w:rsidP="00A56AA1">
      <w:pPr>
        <w:spacing w:before="100" w:beforeAutospacing="1" w:after="100" w:afterAutospacing="1"/>
        <w:outlineLvl w:val="1"/>
        <w:rPr>
          <w:b/>
          <w:bCs/>
          <w:highlight w:val="yellow"/>
        </w:rPr>
      </w:pPr>
      <w:proofErr w:type="spellStart"/>
      <w:r w:rsidRPr="007941DD">
        <w:rPr>
          <w:rFonts w:ascii="Courier New" w:hAnsi="Courier New" w:cs="Courier New"/>
          <w:b/>
          <w:bCs/>
          <w:highlight w:val="yellow"/>
        </w:rPr>
        <w:t>area_code_local</w:t>
      </w:r>
      <w:proofErr w:type="spellEnd"/>
      <w:r w:rsidRPr="007941DD">
        <w:rPr>
          <w:b/>
          <w:bCs/>
          <w:highlight w:val="yellow"/>
        </w:rPr>
        <w:t xml:space="preserve"> (AREA)</w:t>
      </w:r>
    </w:p>
    <w:p w:rsidR="00A56AA1" w:rsidRPr="007941DD" w:rsidRDefault="00A56AA1" w:rsidP="00A56AA1">
      <w:pPr>
        <w:spacing w:before="100" w:beforeAutospacing="1" w:after="100" w:afterAutospacing="1"/>
        <w:rPr>
          <w:highlight w:val="yellow"/>
        </w:rPr>
      </w:pPr>
      <w:r w:rsidRPr="007941DD">
        <w:rPr>
          <w:b/>
          <w:bCs/>
          <w:highlight w:val="yellow"/>
        </w:rPr>
        <w:t>Significato</w:t>
      </w:r>
    </w:p>
    <w:p w:rsidR="00A56AA1" w:rsidRPr="007941DD" w:rsidRDefault="00A56AA1" w:rsidP="00A56AA1">
      <w:pPr>
        <w:numPr>
          <w:ilvl w:val="0"/>
          <w:numId w:val="76"/>
        </w:numPr>
        <w:spacing w:before="100" w:beforeAutospacing="1" w:after="100" w:afterAutospacing="1"/>
        <w:rPr>
          <w:highlight w:val="yellow"/>
        </w:rPr>
      </w:pPr>
      <w:r w:rsidRPr="007941DD">
        <w:rPr>
          <w:highlight w:val="yellow"/>
        </w:rPr>
        <w:t xml:space="preserve">Identifica </w:t>
      </w:r>
      <w:r w:rsidRPr="007941DD">
        <w:rPr>
          <w:b/>
          <w:bCs/>
          <w:highlight w:val="yellow"/>
        </w:rPr>
        <w:t>la singola area verde</w:t>
      </w:r>
      <w:r w:rsidRPr="007941DD">
        <w:rPr>
          <w:highlight w:val="yellow"/>
        </w:rPr>
        <w:t xml:space="preserve"> dentro la zona.</w:t>
      </w:r>
    </w:p>
    <w:p w:rsidR="00A56AA1" w:rsidRPr="007941DD" w:rsidRDefault="00A56AA1" w:rsidP="00A56AA1">
      <w:pPr>
        <w:spacing w:before="100" w:beforeAutospacing="1" w:after="100" w:afterAutospacing="1"/>
        <w:rPr>
          <w:highlight w:val="yellow"/>
        </w:rPr>
      </w:pPr>
      <w:r w:rsidRPr="007941DD">
        <w:rPr>
          <w:highlight w:val="yellow"/>
        </w:rPr>
        <w:t>Esempi:</w:t>
      </w:r>
    </w:p>
    <w:p w:rsidR="00A56AA1" w:rsidRPr="007941DD" w:rsidRDefault="00A56AA1" w:rsidP="00A56AA1">
      <w:pPr>
        <w:numPr>
          <w:ilvl w:val="0"/>
          <w:numId w:val="77"/>
        </w:numPr>
        <w:spacing w:before="100" w:beforeAutospacing="1" w:after="100" w:afterAutospacing="1"/>
        <w:rPr>
          <w:highlight w:val="yellow"/>
        </w:rPr>
      </w:pPr>
      <w:proofErr w:type="spellStart"/>
      <w:r w:rsidRPr="007941DD">
        <w:rPr>
          <w:rFonts w:ascii="Courier New" w:hAnsi="Courier New" w:cs="Courier New"/>
          <w:highlight w:val="yellow"/>
        </w:rPr>
        <w:t>ParcoSempione</w:t>
      </w:r>
      <w:proofErr w:type="spellEnd"/>
    </w:p>
    <w:p w:rsidR="00A56AA1" w:rsidRPr="007941DD" w:rsidRDefault="00A56AA1" w:rsidP="00A56AA1">
      <w:pPr>
        <w:numPr>
          <w:ilvl w:val="0"/>
          <w:numId w:val="77"/>
        </w:numPr>
        <w:spacing w:before="100" w:beforeAutospacing="1" w:after="100" w:afterAutospacing="1"/>
        <w:rPr>
          <w:highlight w:val="yellow"/>
        </w:rPr>
      </w:pPr>
      <w:proofErr w:type="spellStart"/>
      <w:r w:rsidRPr="007941DD">
        <w:rPr>
          <w:rFonts w:ascii="Courier New" w:hAnsi="Courier New" w:cs="Courier New"/>
          <w:highlight w:val="yellow"/>
        </w:rPr>
        <w:t>GiardinoMargherita</w:t>
      </w:r>
      <w:proofErr w:type="spellEnd"/>
    </w:p>
    <w:p w:rsidR="00A56AA1" w:rsidRPr="007941DD" w:rsidRDefault="00A56AA1" w:rsidP="00A56AA1">
      <w:pPr>
        <w:numPr>
          <w:ilvl w:val="0"/>
          <w:numId w:val="77"/>
        </w:numPr>
        <w:spacing w:before="100" w:beforeAutospacing="1" w:after="100" w:afterAutospacing="1"/>
        <w:rPr>
          <w:highlight w:val="yellow"/>
        </w:rPr>
      </w:pPr>
      <w:proofErr w:type="spellStart"/>
      <w:r w:rsidRPr="007941DD">
        <w:rPr>
          <w:rFonts w:ascii="Courier New" w:hAnsi="Courier New" w:cs="Courier New"/>
          <w:highlight w:val="yellow"/>
        </w:rPr>
        <w:t>AreaCimiterialeNord</w:t>
      </w:r>
      <w:proofErr w:type="spellEnd"/>
    </w:p>
    <w:p w:rsidR="00A56AA1" w:rsidRPr="007941DD" w:rsidRDefault="00A56AA1" w:rsidP="00A56AA1">
      <w:pPr>
        <w:spacing w:before="100" w:beforeAutospacing="1" w:after="100" w:afterAutospacing="1"/>
        <w:rPr>
          <w:highlight w:val="yellow"/>
        </w:rPr>
      </w:pPr>
      <w:r w:rsidRPr="007941DD">
        <w:rPr>
          <w:highlight w:val="yellow"/>
        </w:rPr>
        <w:t>Serve per:</w:t>
      </w:r>
    </w:p>
    <w:p w:rsidR="00A56AA1" w:rsidRPr="007941DD" w:rsidRDefault="00A56AA1" w:rsidP="00A56AA1">
      <w:pPr>
        <w:numPr>
          <w:ilvl w:val="0"/>
          <w:numId w:val="78"/>
        </w:numPr>
        <w:spacing w:before="100" w:beforeAutospacing="1" w:after="100" w:afterAutospacing="1"/>
        <w:rPr>
          <w:highlight w:val="yellow"/>
        </w:rPr>
      </w:pPr>
      <w:r w:rsidRPr="007941DD">
        <w:rPr>
          <w:highlight w:val="yellow"/>
        </w:rPr>
        <w:t xml:space="preserve">collegare oggetti → </w:t>
      </w:r>
      <w:r w:rsidRPr="007941DD">
        <w:rPr>
          <w:b/>
          <w:bCs/>
          <w:highlight w:val="yellow"/>
        </w:rPr>
        <w:t>stessa area gestionale</w:t>
      </w:r>
    </w:p>
    <w:p w:rsidR="00A56AA1" w:rsidRPr="007941DD" w:rsidRDefault="00A56AA1" w:rsidP="00A56AA1">
      <w:pPr>
        <w:numPr>
          <w:ilvl w:val="0"/>
          <w:numId w:val="78"/>
        </w:numPr>
        <w:spacing w:before="100" w:beforeAutospacing="1" w:after="100" w:afterAutospacing="1"/>
        <w:rPr>
          <w:highlight w:val="yellow"/>
        </w:rPr>
      </w:pPr>
      <w:r w:rsidRPr="007941DD">
        <w:rPr>
          <w:highlight w:val="yellow"/>
        </w:rPr>
        <w:t>fare report:</w:t>
      </w:r>
    </w:p>
    <w:p w:rsidR="00A56AA1" w:rsidRPr="007941DD" w:rsidRDefault="00A56AA1" w:rsidP="00A56AA1">
      <w:pPr>
        <w:numPr>
          <w:ilvl w:val="1"/>
          <w:numId w:val="78"/>
        </w:numPr>
        <w:spacing w:before="100" w:beforeAutospacing="1" w:after="100" w:afterAutospacing="1"/>
        <w:rPr>
          <w:highlight w:val="yellow"/>
        </w:rPr>
      </w:pPr>
      <w:r w:rsidRPr="007941DD">
        <w:rPr>
          <w:highlight w:val="yellow"/>
        </w:rPr>
        <w:t>costi per parco</w:t>
      </w:r>
    </w:p>
    <w:p w:rsidR="00A56AA1" w:rsidRPr="007941DD" w:rsidRDefault="00A56AA1" w:rsidP="00A56AA1">
      <w:pPr>
        <w:numPr>
          <w:ilvl w:val="1"/>
          <w:numId w:val="78"/>
        </w:numPr>
        <w:spacing w:before="100" w:beforeAutospacing="1" w:after="100" w:afterAutospacing="1"/>
        <w:rPr>
          <w:highlight w:val="yellow"/>
        </w:rPr>
      </w:pPr>
      <w:r w:rsidRPr="007941DD">
        <w:rPr>
          <w:highlight w:val="yellow"/>
        </w:rPr>
        <w:t>alberi per area</w:t>
      </w:r>
    </w:p>
    <w:p w:rsidR="00A56AA1" w:rsidRPr="007941DD" w:rsidRDefault="00A56AA1" w:rsidP="00A56AA1">
      <w:pPr>
        <w:numPr>
          <w:ilvl w:val="1"/>
          <w:numId w:val="78"/>
        </w:numPr>
        <w:spacing w:before="100" w:beforeAutospacing="1" w:after="100" w:afterAutospacing="1"/>
        <w:rPr>
          <w:highlight w:val="yellow"/>
        </w:rPr>
      </w:pPr>
      <w:r w:rsidRPr="007941DD">
        <w:rPr>
          <w:highlight w:val="yellow"/>
        </w:rPr>
        <w:t>manutenzioni per area.</w:t>
      </w:r>
    </w:p>
    <w:p w:rsidR="00A56AA1" w:rsidRPr="00A56AA1" w:rsidRDefault="00A56AA1" w:rsidP="00A56AA1">
      <w:pPr>
        <w:spacing w:before="100" w:beforeAutospacing="1" w:after="100" w:afterAutospacing="1"/>
      </w:pPr>
      <w:r w:rsidRPr="00A56AA1">
        <w:rPr>
          <w:b/>
          <w:bCs/>
        </w:rPr>
        <w:lastRenderedPageBreak/>
        <w:t>Origine</w:t>
      </w:r>
      <w:r w:rsidRPr="00A56AA1">
        <w:br/>
      </w:r>
      <w:r w:rsidRPr="00A56AA1">
        <w:rPr>
          <w:rFonts w:ascii="Apple Color Emoji" w:hAnsi="Apple Color Emoji" w:cs="Apple Color Emoji"/>
        </w:rPr>
        <w:t>➡</w:t>
      </w:r>
      <w:r w:rsidRPr="00A56AA1">
        <w:t xml:space="preserve"> definito da:</w:t>
      </w:r>
    </w:p>
    <w:p w:rsidR="00A56AA1" w:rsidRPr="00A56AA1" w:rsidRDefault="00A56AA1" w:rsidP="00A56AA1">
      <w:pPr>
        <w:numPr>
          <w:ilvl w:val="0"/>
          <w:numId w:val="79"/>
        </w:numPr>
        <w:spacing w:before="100" w:beforeAutospacing="1" w:after="100" w:afterAutospacing="1"/>
      </w:pPr>
      <w:r w:rsidRPr="00A56AA1">
        <w:rPr>
          <w:b/>
          <w:bCs/>
        </w:rPr>
        <w:t>censimento del verde</w:t>
      </w:r>
    </w:p>
    <w:p w:rsidR="00A56AA1" w:rsidRPr="00A56AA1" w:rsidRDefault="00A56AA1" w:rsidP="00A56AA1">
      <w:pPr>
        <w:numPr>
          <w:ilvl w:val="0"/>
          <w:numId w:val="79"/>
        </w:numPr>
        <w:spacing w:before="100" w:beforeAutospacing="1" w:after="100" w:afterAutospacing="1"/>
      </w:pPr>
      <w:r w:rsidRPr="00A56AA1">
        <w:rPr>
          <w:b/>
          <w:bCs/>
        </w:rPr>
        <w:t>anagrafe aree verdi comunale</w:t>
      </w:r>
    </w:p>
    <w:p w:rsidR="00A56AA1" w:rsidRPr="00A56AA1" w:rsidRDefault="00A56AA1" w:rsidP="00A56AA1">
      <w:pPr>
        <w:numPr>
          <w:ilvl w:val="0"/>
          <w:numId w:val="79"/>
        </w:numPr>
        <w:spacing w:before="100" w:beforeAutospacing="1" w:after="100" w:afterAutospacing="1"/>
      </w:pPr>
      <w:r w:rsidRPr="00A56AA1">
        <w:rPr>
          <w:b/>
          <w:bCs/>
        </w:rPr>
        <w:t>capitolato di servizio</w:t>
      </w:r>
    </w:p>
    <w:p w:rsidR="00A56AA1" w:rsidRPr="00A56AA1" w:rsidRDefault="00A56AA1" w:rsidP="00A56AA1">
      <w:pPr>
        <w:spacing w:before="100" w:beforeAutospacing="1" w:after="100" w:afterAutospacing="1"/>
        <w:outlineLvl w:val="0"/>
        <w:rPr>
          <w:b/>
          <w:bCs/>
          <w:kern w:val="36"/>
        </w:rPr>
      </w:pPr>
      <w:r w:rsidRPr="00A56AA1">
        <w:rPr>
          <w:b/>
          <w:bCs/>
          <w:kern w:val="36"/>
        </w:rPr>
        <w:t>2. Gerarchia logica tra i campi</w:t>
      </w:r>
    </w:p>
    <w:p w:rsidR="00A56AA1" w:rsidRPr="00A56AA1" w:rsidRDefault="00A56AA1" w:rsidP="00A56AA1">
      <w:pPr>
        <w:spacing w:before="100" w:beforeAutospacing="1" w:after="100" w:afterAutospacing="1"/>
      </w:pPr>
      <w:r w:rsidRPr="00A56AA1">
        <w:t>Ordine territoriale reale:</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ISTAT (Comune)</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 xml:space="preserve">   └── ZONA (suddivisione comunale)</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 xml:space="preserve">          └── AREA (singola area verde)</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 xml:space="preserve">                 └── OGGETTI rilevati</w:t>
      </w:r>
    </w:p>
    <w:p w:rsidR="00A56AA1" w:rsidRPr="00A56AA1" w:rsidRDefault="00A56AA1" w:rsidP="00A56AA1">
      <w:pPr>
        <w:spacing w:before="100" w:beforeAutospacing="1" w:after="100" w:afterAutospacing="1"/>
        <w:rPr>
          <w:lang w:val="en-US"/>
        </w:rPr>
      </w:pPr>
      <w:proofErr w:type="spellStart"/>
      <w:r w:rsidRPr="00A56AA1">
        <w:rPr>
          <w:rFonts w:ascii="Courier New" w:hAnsi="Courier New" w:cs="Courier New"/>
          <w:lang w:val="en-US"/>
        </w:rPr>
        <w:t>survey_unit_id</w:t>
      </w:r>
      <w:proofErr w:type="spellEnd"/>
      <w:r w:rsidRPr="00A56AA1">
        <w:rPr>
          <w:lang w:val="en-US"/>
        </w:rPr>
        <w:t xml:space="preserve"> è </w:t>
      </w:r>
      <w:proofErr w:type="spellStart"/>
      <w:r w:rsidRPr="00A56AA1">
        <w:rPr>
          <w:b/>
          <w:bCs/>
          <w:lang w:val="en-US"/>
        </w:rPr>
        <w:t>parallelo</w:t>
      </w:r>
      <w:proofErr w:type="spellEnd"/>
      <w:r w:rsidRPr="00A56AA1">
        <w:rPr>
          <w:lang w:val="en-US"/>
        </w:rPr>
        <w:t>:</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Campagna di rilievo</w:t>
      </w:r>
    </w:p>
    <w:p w:rsidR="00A56AA1" w:rsidRPr="00A56AA1" w:rsidRDefault="00A56AA1" w:rsidP="00A5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A56AA1">
        <w:rPr>
          <w:rFonts w:ascii="Courier New" w:hAnsi="Courier New" w:cs="Courier New"/>
        </w:rPr>
        <w:t xml:space="preserve">   └── Porzione rilevata (</w:t>
      </w:r>
      <w:proofErr w:type="spellStart"/>
      <w:r w:rsidRPr="00A56AA1">
        <w:rPr>
          <w:rFonts w:ascii="Courier New" w:hAnsi="Courier New" w:cs="Courier New"/>
        </w:rPr>
        <w:t>survey_unit_id</w:t>
      </w:r>
      <w:proofErr w:type="spellEnd"/>
      <w:r w:rsidRPr="00A56AA1">
        <w:rPr>
          <w:rFonts w:ascii="Courier New" w:hAnsi="Courier New" w:cs="Courier New"/>
        </w:rPr>
        <w:t>)</w:t>
      </w:r>
    </w:p>
    <w:p w:rsidR="00A56AA1" w:rsidRPr="00A56AA1" w:rsidRDefault="00A56AA1" w:rsidP="00A56AA1">
      <w:pPr>
        <w:spacing w:before="100" w:beforeAutospacing="1" w:after="100" w:afterAutospacing="1"/>
        <w:outlineLvl w:val="0"/>
        <w:rPr>
          <w:b/>
          <w:bCs/>
          <w:kern w:val="36"/>
        </w:rPr>
      </w:pPr>
      <w:r w:rsidRPr="00A56AA1">
        <w:rPr>
          <w:b/>
          <w:bCs/>
          <w:kern w:val="36"/>
        </w:rPr>
        <w:t>3. Da dove vengono concretamente (processo reale)</w:t>
      </w:r>
    </w:p>
    <w:p w:rsidR="00A56AA1" w:rsidRPr="00A56AA1" w:rsidRDefault="00A56AA1" w:rsidP="00A56AA1">
      <w:pPr>
        <w:spacing w:before="100" w:beforeAutospacing="1" w:after="100" w:afterAutospacing="1"/>
        <w:outlineLvl w:val="1"/>
        <w:rPr>
          <w:b/>
          <w:bCs/>
        </w:rPr>
      </w:pPr>
      <w:r w:rsidRPr="00A56AA1">
        <w:rPr>
          <w:b/>
          <w:bCs/>
        </w:rPr>
        <w:t>Fase 1 — prima del rilievo</w:t>
      </w:r>
    </w:p>
    <w:p w:rsidR="00A56AA1" w:rsidRPr="00A56AA1" w:rsidRDefault="00A56AA1" w:rsidP="00A56AA1">
      <w:pPr>
        <w:spacing w:before="100" w:beforeAutospacing="1" w:after="100" w:afterAutospacing="1"/>
      </w:pPr>
      <w:r w:rsidRPr="00A56AA1">
        <w:t>Il Comune fornisce:</w:t>
      </w:r>
    </w:p>
    <w:p w:rsidR="00A56AA1" w:rsidRPr="00A56AA1" w:rsidRDefault="00A56AA1" w:rsidP="00A56AA1">
      <w:pPr>
        <w:numPr>
          <w:ilvl w:val="0"/>
          <w:numId w:val="80"/>
        </w:numPr>
        <w:spacing w:before="100" w:beforeAutospacing="1" w:after="100" w:afterAutospacing="1"/>
      </w:pPr>
      <w:r w:rsidRPr="00A56AA1">
        <w:t xml:space="preserve">elenco </w:t>
      </w:r>
      <w:r w:rsidRPr="00A56AA1">
        <w:rPr>
          <w:b/>
          <w:bCs/>
        </w:rPr>
        <w:t>aree verdi</w:t>
      </w:r>
    </w:p>
    <w:p w:rsidR="00A56AA1" w:rsidRPr="00A56AA1" w:rsidRDefault="00A56AA1" w:rsidP="00A56AA1">
      <w:pPr>
        <w:numPr>
          <w:ilvl w:val="0"/>
          <w:numId w:val="80"/>
        </w:numPr>
        <w:spacing w:before="100" w:beforeAutospacing="1" w:after="100" w:afterAutospacing="1"/>
      </w:pPr>
      <w:r w:rsidRPr="00A56AA1">
        <w:t xml:space="preserve">suddivisione </w:t>
      </w:r>
      <w:r w:rsidRPr="00A56AA1">
        <w:rPr>
          <w:b/>
          <w:bCs/>
        </w:rPr>
        <w:t>zone</w:t>
      </w:r>
    </w:p>
    <w:p w:rsidR="00A56AA1" w:rsidRPr="00A56AA1" w:rsidRDefault="00A56AA1" w:rsidP="00A56AA1">
      <w:pPr>
        <w:numPr>
          <w:ilvl w:val="0"/>
          <w:numId w:val="80"/>
        </w:numPr>
        <w:spacing w:before="100" w:beforeAutospacing="1" w:after="100" w:afterAutospacing="1"/>
      </w:pPr>
      <w:r w:rsidRPr="00A56AA1">
        <w:t xml:space="preserve">codice </w:t>
      </w:r>
      <w:r w:rsidRPr="00A56AA1">
        <w:rPr>
          <w:b/>
          <w:bCs/>
        </w:rPr>
        <w:t>ISTAT</w:t>
      </w:r>
    </w:p>
    <w:p w:rsidR="00A56AA1" w:rsidRPr="00A56AA1" w:rsidRDefault="00A56AA1" w:rsidP="00A56AA1">
      <w:pPr>
        <w:spacing w:before="100" w:beforeAutospacing="1" w:after="100" w:afterAutospacing="1"/>
      </w:pPr>
      <w:r w:rsidRPr="00A56AA1">
        <w:rPr>
          <w:rFonts w:ascii="Apple Color Emoji" w:hAnsi="Apple Color Emoji" w:cs="Apple Color Emoji"/>
        </w:rPr>
        <w:t>👉</w:t>
      </w:r>
      <w:r w:rsidRPr="00A56AA1">
        <w:t xml:space="preserve"> questi compilano:</w:t>
      </w:r>
    </w:p>
    <w:p w:rsidR="00A56AA1" w:rsidRPr="00A56AA1" w:rsidRDefault="00A56AA1" w:rsidP="00A56AA1">
      <w:pPr>
        <w:numPr>
          <w:ilvl w:val="0"/>
          <w:numId w:val="81"/>
        </w:numPr>
        <w:spacing w:before="100" w:beforeAutospacing="1" w:after="100" w:afterAutospacing="1"/>
      </w:pPr>
      <w:proofErr w:type="spellStart"/>
      <w:r w:rsidRPr="00A56AA1">
        <w:rPr>
          <w:rFonts w:ascii="Courier New" w:hAnsi="Courier New" w:cs="Courier New"/>
        </w:rPr>
        <w:t>istat_code</w:t>
      </w:r>
      <w:proofErr w:type="spellEnd"/>
    </w:p>
    <w:p w:rsidR="00A56AA1" w:rsidRPr="00A56AA1" w:rsidRDefault="00A56AA1" w:rsidP="00A56AA1">
      <w:pPr>
        <w:numPr>
          <w:ilvl w:val="0"/>
          <w:numId w:val="81"/>
        </w:numPr>
        <w:spacing w:before="100" w:beforeAutospacing="1" w:after="100" w:afterAutospacing="1"/>
      </w:pPr>
      <w:proofErr w:type="spellStart"/>
      <w:r w:rsidRPr="00A56AA1">
        <w:rPr>
          <w:rFonts w:ascii="Courier New" w:hAnsi="Courier New" w:cs="Courier New"/>
        </w:rPr>
        <w:t>municipal_zone</w:t>
      </w:r>
      <w:proofErr w:type="spellEnd"/>
    </w:p>
    <w:p w:rsidR="00A56AA1" w:rsidRPr="00A56AA1" w:rsidRDefault="00A56AA1" w:rsidP="00A56AA1">
      <w:pPr>
        <w:numPr>
          <w:ilvl w:val="0"/>
          <w:numId w:val="81"/>
        </w:numPr>
        <w:spacing w:before="100" w:beforeAutospacing="1" w:after="100" w:afterAutospacing="1"/>
      </w:pPr>
      <w:proofErr w:type="spellStart"/>
      <w:r w:rsidRPr="00A56AA1">
        <w:rPr>
          <w:rFonts w:ascii="Courier New" w:hAnsi="Courier New" w:cs="Courier New"/>
        </w:rPr>
        <w:t>area_code_local</w:t>
      </w:r>
      <w:proofErr w:type="spellEnd"/>
    </w:p>
    <w:p w:rsidR="00A56AA1" w:rsidRPr="00A56AA1" w:rsidRDefault="00A56AA1" w:rsidP="00A56AA1">
      <w:pPr>
        <w:spacing w:before="100" w:beforeAutospacing="1" w:after="100" w:afterAutospacing="1"/>
        <w:outlineLvl w:val="1"/>
        <w:rPr>
          <w:b/>
          <w:bCs/>
        </w:rPr>
      </w:pPr>
      <w:r w:rsidRPr="00A56AA1">
        <w:rPr>
          <w:b/>
          <w:bCs/>
        </w:rPr>
        <w:t>Fase 2 — durante il rilievo</w:t>
      </w:r>
    </w:p>
    <w:p w:rsidR="00A56AA1" w:rsidRPr="00A56AA1" w:rsidRDefault="00A56AA1" w:rsidP="00A56AA1">
      <w:pPr>
        <w:spacing w:before="100" w:beforeAutospacing="1" w:after="100" w:afterAutospacing="1"/>
      </w:pPr>
      <w:r w:rsidRPr="00A56AA1">
        <w:t>Il fornitore GIS crea:</w:t>
      </w:r>
    </w:p>
    <w:p w:rsidR="00A56AA1" w:rsidRPr="00A56AA1" w:rsidRDefault="00A56AA1" w:rsidP="00A56AA1">
      <w:pPr>
        <w:numPr>
          <w:ilvl w:val="0"/>
          <w:numId w:val="82"/>
        </w:numPr>
        <w:spacing w:before="100" w:beforeAutospacing="1" w:after="100" w:afterAutospacing="1"/>
      </w:pPr>
      <w:r w:rsidRPr="00A56AA1">
        <w:rPr>
          <w:b/>
          <w:bCs/>
        </w:rPr>
        <w:t>ID_ZRIL</w:t>
      </w:r>
    </w:p>
    <w:p w:rsidR="00A56AA1" w:rsidRPr="00A56AA1" w:rsidRDefault="00A56AA1" w:rsidP="00A56AA1">
      <w:pPr>
        <w:numPr>
          <w:ilvl w:val="1"/>
          <w:numId w:val="82"/>
        </w:numPr>
        <w:spacing w:before="100" w:beforeAutospacing="1" w:after="100" w:afterAutospacing="1"/>
      </w:pPr>
      <w:r w:rsidRPr="00A56AA1">
        <w:t>per tracciare lotti di lavoro</w:t>
      </w:r>
    </w:p>
    <w:p w:rsidR="00A56AA1" w:rsidRPr="00A56AA1" w:rsidRDefault="00A56AA1" w:rsidP="00A56AA1">
      <w:pPr>
        <w:numPr>
          <w:ilvl w:val="1"/>
          <w:numId w:val="82"/>
        </w:numPr>
        <w:spacing w:before="100" w:beforeAutospacing="1" w:after="100" w:afterAutospacing="1"/>
      </w:pPr>
      <w:r w:rsidRPr="00A56AA1">
        <w:t>utile per controlli qualità.</w:t>
      </w:r>
    </w:p>
    <w:p w:rsidR="00A56AA1" w:rsidRPr="00A56AA1" w:rsidRDefault="00A56AA1" w:rsidP="00A56AA1">
      <w:pPr>
        <w:spacing w:before="100" w:beforeAutospacing="1" w:after="100" w:afterAutospacing="1"/>
        <w:outlineLvl w:val="0"/>
        <w:rPr>
          <w:b/>
          <w:bCs/>
          <w:kern w:val="36"/>
        </w:rPr>
      </w:pPr>
      <w:r w:rsidRPr="00A56AA1">
        <w:rPr>
          <w:b/>
          <w:bCs/>
          <w:kern w:val="36"/>
        </w:rPr>
        <w:t>4. Perché esistono nei DBT/</w:t>
      </w:r>
      <w:proofErr w:type="spellStart"/>
      <w:r w:rsidRPr="00A56AA1">
        <w:rPr>
          <w:b/>
          <w:bCs/>
          <w:kern w:val="36"/>
        </w:rPr>
        <w:t>shapefile</w:t>
      </w:r>
      <w:proofErr w:type="spellEnd"/>
    </w:p>
    <w:p w:rsidR="00A56AA1" w:rsidRPr="00A56AA1" w:rsidRDefault="00A56AA1" w:rsidP="00A56AA1">
      <w:pPr>
        <w:spacing w:before="100" w:beforeAutospacing="1" w:after="100" w:afterAutospacing="1"/>
      </w:pPr>
      <w:r w:rsidRPr="00A56AA1">
        <w:t>Servono a:</w:t>
      </w:r>
    </w:p>
    <w:p w:rsidR="00A56AA1" w:rsidRPr="00A56AA1" w:rsidRDefault="00A56AA1" w:rsidP="00A56AA1">
      <w:pPr>
        <w:spacing w:before="100" w:beforeAutospacing="1" w:after="100" w:afterAutospacing="1"/>
        <w:outlineLvl w:val="2"/>
        <w:rPr>
          <w:b/>
          <w:bCs/>
        </w:rPr>
      </w:pPr>
      <w:r w:rsidRPr="00A56AA1">
        <w:rPr>
          <w:b/>
          <w:bCs/>
        </w:rPr>
        <w:t>tracciabilità amministrativa</w:t>
      </w:r>
    </w:p>
    <w:p w:rsidR="00A56AA1" w:rsidRPr="00A56AA1" w:rsidRDefault="00A56AA1" w:rsidP="00A56AA1">
      <w:pPr>
        <w:numPr>
          <w:ilvl w:val="0"/>
          <w:numId w:val="83"/>
        </w:numPr>
        <w:spacing w:before="100" w:beforeAutospacing="1" w:after="100" w:afterAutospacing="1"/>
      </w:pPr>
      <w:r w:rsidRPr="00A56AA1">
        <w:lastRenderedPageBreak/>
        <w:t xml:space="preserve">sapere </w:t>
      </w:r>
      <w:r w:rsidRPr="00A56AA1">
        <w:rPr>
          <w:b/>
          <w:bCs/>
        </w:rPr>
        <w:t>dove</w:t>
      </w:r>
      <w:r w:rsidRPr="00A56AA1">
        <w:t xml:space="preserve"> è l’oggetto:</w:t>
      </w:r>
    </w:p>
    <w:p w:rsidR="00A56AA1" w:rsidRPr="00A56AA1" w:rsidRDefault="00A56AA1" w:rsidP="00A56AA1">
      <w:pPr>
        <w:numPr>
          <w:ilvl w:val="1"/>
          <w:numId w:val="83"/>
        </w:numPr>
        <w:spacing w:before="100" w:beforeAutospacing="1" w:after="100" w:afterAutospacing="1"/>
      </w:pPr>
      <w:r w:rsidRPr="00A56AA1">
        <w:t>Comune</w:t>
      </w:r>
    </w:p>
    <w:p w:rsidR="00A56AA1" w:rsidRPr="00A56AA1" w:rsidRDefault="00A56AA1" w:rsidP="00A56AA1">
      <w:pPr>
        <w:numPr>
          <w:ilvl w:val="1"/>
          <w:numId w:val="83"/>
        </w:numPr>
        <w:spacing w:before="100" w:beforeAutospacing="1" w:after="100" w:afterAutospacing="1"/>
      </w:pPr>
      <w:r w:rsidRPr="00A56AA1">
        <w:t>zona</w:t>
      </w:r>
    </w:p>
    <w:p w:rsidR="00A56AA1" w:rsidRPr="00A56AA1" w:rsidRDefault="00A56AA1" w:rsidP="00A56AA1">
      <w:pPr>
        <w:numPr>
          <w:ilvl w:val="1"/>
          <w:numId w:val="83"/>
        </w:numPr>
        <w:spacing w:before="100" w:beforeAutospacing="1" w:after="100" w:afterAutospacing="1"/>
      </w:pPr>
      <w:r w:rsidRPr="00A56AA1">
        <w:t>parco.</w:t>
      </w:r>
    </w:p>
    <w:p w:rsidR="00A56AA1" w:rsidRPr="00A56AA1" w:rsidRDefault="00A56AA1" w:rsidP="00A56AA1">
      <w:pPr>
        <w:spacing w:before="100" w:beforeAutospacing="1" w:after="100" w:afterAutospacing="1"/>
        <w:outlineLvl w:val="2"/>
        <w:rPr>
          <w:b/>
          <w:bCs/>
        </w:rPr>
      </w:pPr>
      <w:r w:rsidRPr="00A56AA1">
        <w:rPr>
          <w:b/>
          <w:bCs/>
        </w:rPr>
        <w:t>tracciabilità operativa</w:t>
      </w:r>
    </w:p>
    <w:p w:rsidR="00A56AA1" w:rsidRPr="00A56AA1" w:rsidRDefault="00A56AA1" w:rsidP="00A56AA1">
      <w:pPr>
        <w:numPr>
          <w:ilvl w:val="0"/>
          <w:numId w:val="84"/>
        </w:numPr>
        <w:spacing w:before="100" w:beforeAutospacing="1" w:after="100" w:afterAutospacing="1"/>
      </w:pPr>
      <w:r w:rsidRPr="00A56AA1">
        <w:t xml:space="preserve">sapere </w:t>
      </w:r>
      <w:r w:rsidRPr="00A56AA1">
        <w:rPr>
          <w:b/>
          <w:bCs/>
        </w:rPr>
        <w:t>chi ha rilevato cosa e quando</w:t>
      </w:r>
      <w:r w:rsidRPr="00A56AA1">
        <w:t>.</w:t>
      </w:r>
    </w:p>
    <w:p w:rsidR="00A56AA1" w:rsidRPr="00A56AA1" w:rsidRDefault="00A56AA1" w:rsidP="00A56AA1">
      <w:pPr>
        <w:spacing w:before="100" w:beforeAutospacing="1" w:after="100" w:afterAutospacing="1"/>
        <w:outlineLvl w:val="2"/>
        <w:rPr>
          <w:b/>
          <w:bCs/>
        </w:rPr>
      </w:pPr>
      <w:r w:rsidRPr="00A56AA1">
        <w:rPr>
          <w:b/>
          <w:bCs/>
        </w:rPr>
        <w:t>interoperabilità</w:t>
      </w:r>
    </w:p>
    <w:p w:rsidR="00A56AA1" w:rsidRPr="00A56AA1" w:rsidRDefault="00A56AA1" w:rsidP="00A56AA1">
      <w:pPr>
        <w:numPr>
          <w:ilvl w:val="0"/>
          <w:numId w:val="85"/>
        </w:numPr>
        <w:spacing w:before="100" w:beforeAutospacing="1" w:after="100" w:afterAutospacing="1"/>
      </w:pPr>
      <w:r w:rsidRPr="00A56AA1">
        <w:t>unire dati tra:</w:t>
      </w:r>
    </w:p>
    <w:p w:rsidR="00A56AA1" w:rsidRPr="00A56AA1" w:rsidRDefault="00A56AA1" w:rsidP="00A56AA1">
      <w:pPr>
        <w:numPr>
          <w:ilvl w:val="1"/>
          <w:numId w:val="85"/>
        </w:numPr>
        <w:spacing w:before="100" w:beforeAutospacing="1" w:after="100" w:afterAutospacing="1"/>
      </w:pPr>
      <w:r w:rsidRPr="00A56AA1">
        <w:t>Comuni</w:t>
      </w:r>
    </w:p>
    <w:p w:rsidR="00A56AA1" w:rsidRPr="00A56AA1" w:rsidRDefault="00A56AA1" w:rsidP="00A56AA1">
      <w:pPr>
        <w:numPr>
          <w:ilvl w:val="1"/>
          <w:numId w:val="85"/>
        </w:numPr>
        <w:spacing w:before="100" w:beforeAutospacing="1" w:after="100" w:afterAutospacing="1"/>
      </w:pPr>
      <w:r w:rsidRPr="00A56AA1">
        <w:t>Regioni</w:t>
      </w:r>
    </w:p>
    <w:p w:rsidR="00A56AA1" w:rsidRPr="00A56AA1" w:rsidRDefault="00A56AA1" w:rsidP="00A56AA1">
      <w:pPr>
        <w:numPr>
          <w:ilvl w:val="1"/>
          <w:numId w:val="85"/>
        </w:numPr>
        <w:spacing w:before="100" w:beforeAutospacing="1" w:after="100" w:afterAutospacing="1"/>
      </w:pPr>
      <w:r w:rsidRPr="00A56AA1">
        <w:t>ISTAT</w:t>
      </w:r>
    </w:p>
    <w:p w:rsidR="00A56AA1" w:rsidRDefault="00A56AA1" w:rsidP="00754ECE">
      <w:pPr>
        <w:numPr>
          <w:ilvl w:val="1"/>
          <w:numId w:val="85"/>
        </w:numPr>
        <w:spacing w:before="100" w:beforeAutospacing="1" w:after="100" w:afterAutospacing="1"/>
      </w:pPr>
      <w:r w:rsidRPr="00A56AA1">
        <w:t>DBT.</w:t>
      </w:r>
    </w:p>
    <w:p w:rsidR="000F4FD6" w:rsidRPr="00C71803" w:rsidRDefault="000F4FD6" w:rsidP="000F4FD6">
      <w:pPr>
        <w:pStyle w:val="Titolo2"/>
        <w:rPr>
          <w:color w:val="000000"/>
          <w:highlight w:val="yellow"/>
        </w:rPr>
      </w:pPr>
      <w:r w:rsidRPr="00C71803">
        <w:rPr>
          <w:color w:val="000000"/>
          <w:highlight w:val="yellow"/>
        </w:rPr>
        <w:t>Nota sul funzionamento dei rilievi</w:t>
      </w:r>
    </w:p>
    <w:p w:rsidR="000F4FD6" w:rsidRPr="00C71803" w:rsidRDefault="000F4FD6" w:rsidP="000F4FD6">
      <w:pPr>
        <w:pStyle w:val="NormaleWeb"/>
        <w:rPr>
          <w:color w:val="000000"/>
          <w:highlight w:val="yellow"/>
        </w:rPr>
      </w:pPr>
      <w:r w:rsidRPr="00C71803">
        <w:rPr>
          <w:color w:val="000000"/>
          <w:highlight w:val="yellow"/>
        </w:rPr>
        <w:t>Il rilievo è l’attività attraverso la quale vengono raccolte e registrate informazioni su elementi presenti in una determinata area (ad esempio alberi, arredi, impianti o altre componenti del verde urbano).</w:t>
      </w:r>
    </w:p>
    <w:p w:rsidR="000F4FD6" w:rsidRPr="00C71803" w:rsidRDefault="000F4FD6" w:rsidP="000F4FD6">
      <w:pPr>
        <w:pStyle w:val="Titolo3"/>
        <w:rPr>
          <w:color w:val="000000"/>
          <w:highlight w:val="yellow"/>
        </w:rPr>
      </w:pPr>
      <w:r w:rsidRPr="00C71803">
        <w:rPr>
          <w:color w:val="000000"/>
          <w:highlight w:val="yellow"/>
        </w:rPr>
        <w:t>1. Pianificazione</w:t>
      </w:r>
    </w:p>
    <w:p w:rsidR="000F4FD6" w:rsidRPr="00C71803" w:rsidRDefault="000F4FD6" w:rsidP="000F4FD6">
      <w:pPr>
        <w:pStyle w:val="NormaleWeb"/>
        <w:rPr>
          <w:color w:val="000000"/>
          <w:highlight w:val="yellow"/>
        </w:rPr>
      </w:pPr>
      <w:r w:rsidRPr="00C71803">
        <w:rPr>
          <w:color w:val="000000"/>
          <w:highlight w:val="yellow"/>
        </w:rPr>
        <w:t>Prima dell’avvio delle attività:</w:t>
      </w:r>
    </w:p>
    <w:p w:rsidR="000F4FD6" w:rsidRPr="00C71803" w:rsidRDefault="000F4FD6" w:rsidP="000F4FD6">
      <w:pPr>
        <w:pStyle w:val="NormaleWeb"/>
        <w:numPr>
          <w:ilvl w:val="0"/>
          <w:numId w:val="117"/>
        </w:numPr>
        <w:rPr>
          <w:color w:val="000000"/>
          <w:highlight w:val="yellow"/>
        </w:rPr>
      </w:pPr>
      <w:r w:rsidRPr="00C71803">
        <w:rPr>
          <w:color w:val="000000"/>
          <w:highlight w:val="yellow"/>
        </w:rPr>
        <w:t>il Comune definisce le</w:t>
      </w:r>
      <w:r w:rsidRPr="00C71803">
        <w:rPr>
          <w:rStyle w:val="apple-converted-space"/>
          <w:color w:val="000000"/>
          <w:highlight w:val="yellow"/>
        </w:rPr>
        <w:t> </w:t>
      </w:r>
      <w:r w:rsidRPr="00C71803">
        <w:rPr>
          <w:rStyle w:val="Enfasigrassetto"/>
          <w:color w:val="000000"/>
          <w:highlight w:val="yellow"/>
        </w:rPr>
        <w:t>aree oggetto di censimento</w:t>
      </w:r>
      <w:r w:rsidRPr="00C71803">
        <w:rPr>
          <w:color w:val="000000"/>
          <w:highlight w:val="yellow"/>
        </w:rPr>
        <w:t>;</w:t>
      </w:r>
    </w:p>
    <w:p w:rsidR="000F4FD6" w:rsidRPr="00C71803" w:rsidRDefault="000F4FD6" w:rsidP="000F4FD6">
      <w:pPr>
        <w:pStyle w:val="NormaleWeb"/>
        <w:numPr>
          <w:ilvl w:val="0"/>
          <w:numId w:val="117"/>
        </w:numPr>
        <w:rPr>
          <w:color w:val="000000"/>
          <w:highlight w:val="yellow"/>
        </w:rPr>
      </w:pPr>
      <w:r w:rsidRPr="00C71803">
        <w:rPr>
          <w:color w:val="000000"/>
          <w:highlight w:val="yellow"/>
        </w:rPr>
        <w:t>vengono individuate le zone e le singole aree verdi;</w:t>
      </w:r>
    </w:p>
    <w:p w:rsidR="000F4FD6" w:rsidRPr="00C71803" w:rsidRDefault="000F4FD6" w:rsidP="000F4FD6">
      <w:pPr>
        <w:pStyle w:val="NormaleWeb"/>
        <w:numPr>
          <w:ilvl w:val="0"/>
          <w:numId w:val="117"/>
        </w:numPr>
        <w:rPr>
          <w:color w:val="000000"/>
          <w:highlight w:val="yellow"/>
        </w:rPr>
      </w:pPr>
      <w:r w:rsidRPr="00C71803">
        <w:rPr>
          <w:color w:val="000000"/>
          <w:highlight w:val="yellow"/>
        </w:rPr>
        <w:t>si stabiliscono modalità operative e standard di raccolta dati.</w:t>
      </w:r>
    </w:p>
    <w:p w:rsidR="000F4FD6" w:rsidRPr="00C71803" w:rsidRDefault="000F4FD6" w:rsidP="000F4FD6">
      <w:pPr>
        <w:pStyle w:val="NormaleWeb"/>
        <w:rPr>
          <w:color w:val="000000"/>
          <w:highlight w:val="yellow"/>
        </w:rPr>
      </w:pPr>
      <w:r w:rsidRPr="00C71803">
        <w:rPr>
          <w:color w:val="000000"/>
          <w:highlight w:val="yellow"/>
        </w:rPr>
        <w:t>In questa fase vengono predisposti i riferimenti territoriali amministrativi (Comune, zona, area).</w:t>
      </w:r>
    </w:p>
    <w:p w:rsidR="000F4FD6" w:rsidRPr="00C71803" w:rsidRDefault="000F4FD6" w:rsidP="000F4FD6">
      <w:pPr>
        <w:pStyle w:val="Titolo3"/>
        <w:rPr>
          <w:color w:val="000000"/>
          <w:highlight w:val="yellow"/>
        </w:rPr>
      </w:pPr>
      <w:r w:rsidRPr="00C71803">
        <w:rPr>
          <w:color w:val="000000"/>
          <w:highlight w:val="yellow"/>
        </w:rPr>
        <w:t>2. Suddivisione operativa</w:t>
      </w:r>
    </w:p>
    <w:p w:rsidR="000F4FD6" w:rsidRPr="00C71803" w:rsidRDefault="000F4FD6" w:rsidP="000F4FD6">
      <w:pPr>
        <w:pStyle w:val="NormaleWeb"/>
        <w:rPr>
          <w:color w:val="000000"/>
          <w:highlight w:val="yellow"/>
        </w:rPr>
      </w:pPr>
      <w:r w:rsidRPr="00C71803">
        <w:rPr>
          <w:color w:val="000000"/>
          <w:highlight w:val="yellow"/>
        </w:rPr>
        <w:t>Per facilitare il lavoro sul campo, il territorio viene suddiviso in:</w:t>
      </w:r>
    </w:p>
    <w:p w:rsidR="000F4FD6" w:rsidRPr="00C71803" w:rsidRDefault="000F4FD6" w:rsidP="000F4FD6">
      <w:pPr>
        <w:pStyle w:val="NormaleWeb"/>
        <w:numPr>
          <w:ilvl w:val="0"/>
          <w:numId w:val="118"/>
        </w:numPr>
        <w:rPr>
          <w:color w:val="000000"/>
          <w:highlight w:val="yellow"/>
        </w:rPr>
      </w:pPr>
      <w:r w:rsidRPr="00C71803">
        <w:rPr>
          <w:color w:val="000000"/>
          <w:highlight w:val="yellow"/>
        </w:rPr>
        <w:t>lotti di rilievo,</w:t>
      </w:r>
    </w:p>
    <w:p w:rsidR="000F4FD6" w:rsidRPr="00C71803" w:rsidRDefault="000F4FD6" w:rsidP="000F4FD6">
      <w:pPr>
        <w:pStyle w:val="NormaleWeb"/>
        <w:numPr>
          <w:ilvl w:val="0"/>
          <w:numId w:val="118"/>
        </w:numPr>
        <w:rPr>
          <w:color w:val="000000"/>
          <w:highlight w:val="yellow"/>
        </w:rPr>
      </w:pPr>
      <w:r w:rsidRPr="00C71803">
        <w:rPr>
          <w:color w:val="000000"/>
          <w:highlight w:val="yellow"/>
        </w:rPr>
        <w:t>settori o porzioni operative.</w:t>
      </w:r>
    </w:p>
    <w:p w:rsidR="000F4FD6" w:rsidRPr="00C71803" w:rsidRDefault="000F4FD6" w:rsidP="000F4FD6">
      <w:pPr>
        <w:pStyle w:val="NormaleWeb"/>
        <w:rPr>
          <w:color w:val="000000"/>
          <w:highlight w:val="yellow"/>
        </w:rPr>
      </w:pPr>
      <w:r w:rsidRPr="00C71803">
        <w:rPr>
          <w:color w:val="000000"/>
          <w:highlight w:val="yellow"/>
        </w:rPr>
        <w:t>Questa suddivisione consente di organizzare le squadre di lavoro, monitorare l’avanzamento e garantire controlli di qualità.</w:t>
      </w:r>
    </w:p>
    <w:p w:rsidR="000F4FD6" w:rsidRPr="00C71803" w:rsidRDefault="000F4FD6" w:rsidP="000F4FD6">
      <w:pPr>
        <w:pStyle w:val="Titolo3"/>
        <w:rPr>
          <w:color w:val="000000"/>
          <w:highlight w:val="yellow"/>
        </w:rPr>
      </w:pPr>
      <w:r w:rsidRPr="00C71803">
        <w:rPr>
          <w:color w:val="000000"/>
          <w:highlight w:val="yellow"/>
        </w:rPr>
        <w:t>3. Rilievo sul campo</w:t>
      </w:r>
    </w:p>
    <w:p w:rsidR="000F4FD6" w:rsidRPr="00C71803" w:rsidRDefault="000F4FD6" w:rsidP="000F4FD6">
      <w:pPr>
        <w:pStyle w:val="NormaleWeb"/>
        <w:rPr>
          <w:color w:val="000000"/>
          <w:highlight w:val="yellow"/>
        </w:rPr>
      </w:pPr>
      <w:r w:rsidRPr="00C71803">
        <w:rPr>
          <w:color w:val="000000"/>
          <w:highlight w:val="yellow"/>
        </w:rPr>
        <w:t>Gli operatori:</w:t>
      </w:r>
    </w:p>
    <w:p w:rsidR="000F4FD6" w:rsidRPr="00C71803" w:rsidRDefault="000F4FD6" w:rsidP="000F4FD6">
      <w:pPr>
        <w:pStyle w:val="NormaleWeb"/>
        <w:numPr>
          <w:ilvl w:val="0"/>
          <w:numId w:val="119"/>
        </w:numPr>
        <w:rPr>
          <w:color w:val="000000"/>
          <w:highlight w:val="yellow"/>
        </w:rPr>
      </w:pPr>
      <w:r w:rsidRPr="00C71803">
        <w:rPr>
          <w:color w:val="000000"/>
          <w:highlight w:val="yellow"/>
        </w:rPr>
        <w:t>identificano ogni oggetto con un codice univoco;</w:t>
      </w:r>
    </w:p>
    <w:p w:rsidR="000F4FD6" w:rsidRPr="00C71803" w:rsidRDefault="000F4FD6" w:rsidP="000F4FD6">
      <w:pPr>
        <w:pStyle w:val="NormaleWeb"/>
        <w:numPr>
          <w:ilvl w:val="0"/>
          <w:numId w:val="119"/>
        </w:numPr>
        <w:rPr>
          <w:color w:val="000000"/>
          <w:highlight w:val="yellow"/>
        </w:rPr>
      </w:pPr>
      <w:r w:rsidRPr="00C71803">
        <w:rPr>
          <w:color w:val="000000"/>
          <w:highlight w:val="yellow"/>
        </w:rPr>
        <w:t>registrano caratteristiche tecniche (tipologia, sottotipo, stato, ecc.);</w:t>
      </w:r>
    </w:p>
    <w:p w:rsidR="000F4FD6" w:rsidRPr="00C71803" w:rsidRDefault="000F4FD6" w:rsidP="000F4FD6">
      <w:pPr>
        <w:pStyle w:val="NormaleWeb"/>
        <w:numPr>
          <w:ilvl w:val="0"/>
          <w:numId w:val="119"/>
        </w:numPr>
        <w:rPr>
          <w:color w:val="000000"/>
          <w:highlight w:val="yellow"/>
        </w:rPr>
      </w:pPr>
      <w:r w:rsidRPr="00C71803">
        <w:rPr>
          <w:color w:val="000000"/>
          <w:highlight w:val="yellow"/>
        </w:rPr>
        <w:t>associano l’oggetto all’area di appartenenza;</w:t>
      </w:r>
    </w:p>
    <w:p w:rsidR="000F4FD6" w:rsidRPr="00C71803" w:rsidRDefault="000F4FD6" w:rsidP="000F4FD6">
      <w:pPr>
        <w:pStyle w:val="NormaleWeb"/>
        <w:numPr>
          <w:ilvl w:val="0"/>
          <w:numId w:val="119"/>
        </w:numPr>
        <w:rPr>
          <w:color w:val="000000"/>
          <w:highlight w:val="yellow"/>
        </w:rPr>
      </w:pPr>
      <w:r w:rsidRPr="00C71803">
        <w:rPr>
          <w:color w:val="000000"/>
          <w:highlight w:val="yellow"/>
        </w:rPr>
        <w:lastRenderedPageBreak/>
        <w:t>acquisiscono eventuali fotografie;</w:t>
      </w:r>
    </w:p>
    <w:p w:rsidR="000F4FD6" w:rsidRPr="00C71803" w:rsidRDefault="000F4FD6" w:rsidP="000F4FD6">
      <w:pPr>
        <w:pStyle w:val="NormaleWeb"/>
        <w:numPr>
          <w:ilvl w:val="0"/>
          <w:numId w:val="119"/>
        </w:numPr>
        <w:rPr>
          <w:color w:val="000000"/>
          <w:highlight w:val="yellow"/>
        </w:rPr>
      </w:pPr>
      <w:r w:rsidRPr="00C71803">
        <w:rPr>
          <w:color w:val="000000"/>
          <w:highlight w:val="yellow"/>
        </w:rPr>
        <w:t>registrano date e informazioni utili alla tracciabilità.</w:t>
      </w:r>
    </w:p>
    <w:p w:rsidR="000F4FD6" w:rsidRPr="00C71803" w:rsidRDefault="000F4FD6" w:rsidP="000F4FD6">
      <w:pPr>
        <w:pStyle w:val="NormaleWeb"/>
        <w:rPr>
          <w:color w:val="000000"/>
          <w:highlight w:val="yellow"/>
        </w:rPr>
      </w:pPr>
      <w:r w:rsidRPr="00C71803">
        <w:rPr>
          <w:color w:val="000000"/>
          <w:highlight w:val="yellow"/>
        </w:rPr>
        <w:t>I dati vengono raccolti tramite dispositivi digitali (tablet/GPS) o schede strutturate.</w:t>
      </w:r>
    </w:p>
    <w:p w:rsidR="000F4FD6" w:rsidRPr="00C71803" w:rsidRDefault="000F4FD6" w:rsidP="000F4FD6">
      <w:pPr>
        <w:pStyle w:val="Titolo3"/>
        <w:rPr>
          <w:color w:val="000000"/>
          <w:highlight w:val="yellow"/>
        </w:rPr>
      </w:pPr>
      <w:r w:rsidRPr="00C71803">
        <w:rPr>
          <w:color w:val="000000"/>
          <w:highlight w:val="yellow"/>
        </w:rPr>
        <w:t>4. Verifica e validazione</w:t>
      </w:r>
    </w:p>
    <w:p w:rsidR="000F4FD6" w:rsidRPr="00C71803" w:rsidRDefault="000F4FD6" w:rsidP="000F4FD6">
      <w:pPr>
        <w:pStyle w:val="NormaleWeb"/>
        <w:rPr>
          <w:color w:val="000000"/>
          <w:highlight w:val="yellow"/>
        </w:rPr>
      </w:pPr>
      <w:r w:rsidRPr="00C71803">
        <w:rPr>
          <w:color w:val="000000"/>
          <w:highlight w:val="yellow"/>
        </w:rPr>
        <w:t>Al termine del rilievo:</w:t>
      </w:r>
    </w:p>
    <w:p w:rsidR="000F4FD6" w:rsidRPr="00C71803" w:rsidRDefault="000F4FD6" w:rsidP="000F4FD6">
      <w:pPr>
        <w:pStyle w:val="NormaleWeb"/>
        <w:numPr>
          <w:ilvl w:val="0"/>
          <w:numId w:val="120"/>
        </w:numPr>
        <w:rPr>
          <w:color w:val="000000"/>
          <w:highlight w:val="yellow"/>
        </w:rPr>
      </w:pPr>
      <w:r w:rsidRPr="00C71803">
        <w:rPr>
          <w:color w:val="000000"/>
          <w:highlight w:val="yellow"/>
        </w:rPr>
        <w:t>i dati vengono controllati;</w:t>
      </w:r>
    </w:p>
    <w:p w:rsidR="000F4FD6" w:rsidRPr="00C71803" w:rsidRDefault="000F4FD6" w:rsidP="000F4FD6">
      <w:pPr>
        <w:pStyle w:val="NormaleWeb"/>
        <w:numPr>
          <w:ilvl w:val="0"/>
          <w:numId w:val="120"/>
        </w:numPr>
        <w:rPr>
          <w:color w:val="000000"/>
          <w:highlight w:val="yellow"/>
        </w:rPr>
      </w:pPr>
      <w:r w:rsidRPr="00C71803">
        <w:rPr>
          <w:color w:val="000000"/>
          <w:highlight w:val="yellow"/>
        </w:rPr>
        <w:t>si correggono eventuali incongruenze;</w:t>
      </w:r>
    </w:p>
    <w:p w:rsidR="000F4FD6" w:rsidRPr="00C71803" w:rsidRDefault="000F4FD6" w:rsidP="000F4FD6">
      <w:pPr>
        <w:pStyle w:val="NormaleWeb"/>
        <w:numPr>
          <w:ilvl w:val="0"/>
          <w:numId w:val="120"/>
        </w:numPr>
        <w:rPr>
          <w:color w:val="000000"/>
          <w:highlight w:val="yellow"/>
        </w:rPr>
      </w:pPr>
      <w:r w:rsidRPr="00C71803">
        <w:rPr>
          <w:color w:val="000000"/>
          <w:highlight w:val="yellow"/>
        </w:rPr>
        <w:t>si integrano nei sistemi informativi territoriali (SIT) o nei database comunali.</w:t>
      </w:r>
    </w:p>
    <w:p w:rsidR="000F4FD6" w:rsidRPr="00C71803" w:rsidRDefault="000F4FD6" w:rsidP="000F4FD6">
      <w:pPr>
        <w:pStyle w:val="Titolo3"/>
        <w:rPr>
          <w:color w:val="000000"/>
          <w:highlight w:val="yellow"/>
        </w:rPr>
      </w:pPr>
      <w:r w:rsidRPr="00C71803">
        <w:rPr>
          <w:color w:val="000000"/>
          <w:highlight w:val="yellow"/>
        </w:rPr>
        <w:t>5. Utilizzo dei dati</w:t>
      </w:r>
    </w:p>
    <w:p w:rsidR="000F4FD6" w:rsidRPr="00C71803" w:rsidRDefault="000F4FD6" w:rsidP="000F4FD6">
      <w:pPr>
        <w:pStyle w:val="NormaleWeb"/>
        <w:rPr>
          <w:color w:val="000000"/>
          <w:highlight w:val="yellow"/>
        </w:rPr>
      </w:pPr>
      <w:r w:rsidRPr="00C71803">
        <w:rPr>
          <w:color w:val="000000"/>
          <w:highlight w:val="yellow"/>
        </w:rPr>
        <w:t>Le informazioni raccolte servono per:</w:t>
      </w:r>
    </w:p>
    <w:p w:rsidR="000F4FD6" w:rsidRPr="00C71803" w:rsidRDefault="000F4FD6" w:rsidP="000F4FD6">
      <w:pPr>
        <w:pStyle w:val="NormaleWeb"/>
        <w:numPr>
          <w:ilvl w:val="0"/>
          <w:numId w:val="121"/>
        </w:numPr>
        <w:rPr>
          <w:color w:val="000000"/>
          <w:highlight w:val="yellow"/>
        </w:rPr>
      </w:pPr>
      <w:r w:rsidRPr="00C71803">
        <w:rPr>
          <w:color w:val="000000"/>
          <w:highlight w:val="yellow"/>
        </w:rPr>
        <w:t>pianificare manutenzioni;</w:t>
      </w:r>
    </w:p>
    <w:p w:rsidR="000F4FD6" w:rsidRPr="00C71803" w:rsidRDefault="000F4FD6" w:rsidP="000F4FD6">
      <w:pPr>
        <w:pStyle w:val="NormaleWeb"/>
        <w:numPr>
          <w:ilvl w:val="0"/>
          <w:numId w:val="121"/>
        </w:numPr>
        <w:rPr>
          <w:color w:val="000000"/>
          <w:highlight w:val="yellow"/>
        </w:rPr>
      </w:pPr>
      <w:r w:rsidRPr="00C71803">
        <w:rPr>
          <w:color w:val="000000"/>
          <w:highlight w:val="yellow"/>
        </w:rPr>
        <w:t>stimare costi di gestione;</w:t>
      </w:r>
    </w:p>
    <w:p w:rsidR="000F4FD6" w:rsidRPr="00C71803" w:rsidRDefault="000F4FD6" w:rsidP="000F4FD6">
      <w:pPr>
        <w:pStyle w:val="NormaleWeb"/>
        <w:numPr>
          <w:ilvl w:val="0"/>
          <w:numId w:val="121"/>
        </w:numPr>
        <w:rPr>
          <w:color w:val="000000"/>
          <w:highlight w:val="yellow"/>
        </w:rPr>
      </w:pPr>
      <w:r w:rsidRPr="00C71803">
        <w:rPr>
          <w:color w:val="000000"/>
          <w:highlight w:val="yellow"/>
        </w:rPr>
        <w:t>monitorare lo stato del patrimonio;</w:t>
      </w:r>
    </w:p>
    <w:p w:rsidR="000F4FD6" w:rsidRPr="00C71803" w:rsidRDefault="000F4FD6" w:rsidP="000F4FD6">
      <w:pPr>
        <w:pStyle w:val="NormaleWeb"/>
        <w:numPr>
          <w:ilvl w:val="0"/>
          <w:numId w:val="121"/>
        </w:numPr>
        <w:rPr>
          <w:color w:val="000000"/>
          <w:highlight w:val="yellow"/>
        </w:rPr>
      </w:pPr>
      <w:r w:rsidRPr="00C71803">
        <w:rPr>
          <w:color w:val="000000"/>
          <w:highlight w:val="yellow"/>
        </w:rPr>
        <w:t>aggiornare cartografie e database ufficiali.</w:t>
      </w:r>
    </w:p>
    <w:p w:rsidR="00754ECE" w:rsidRPr="00A56AA1" w:rsidRDefault="00754ECE" w:rsidP="00754ECE">
      <w:pPr>
        <w:pStyle w:val="Titolo3"/>
        <w:rPr>
          <w:sz w:val="24"/>
          <w:szCs w:val="24"/>
        </w:rPr>
      </w:pPr>
      <w:r w:rsidRPr="00A56AA1">
        <w:rPr>
          <w:sz w:val="24"/>
          <w:szCs w:val="24"/>
        </w:rPr>
        <w:t xml:space="preserve">2.2.4 - </w:t>
      </w:r>
      <w:r w:rsidRPr="00A56AA1">
        <w:rPr>
          <w:rStyle w:val="Enfasigrassetto"/>
          <w:b/>
          <w:bCs/>
          <w:sz w:val="24"/>
          <w:szCs w:val="24"/>
        </w:rPr>
        <w:t>Informazioni Specifiche per il Tipo Principale 1: Vegetazione</w:t>
      </w:r>
    </w:p>
    <w:p w:rsidR="00754ECE" w:rsidRPr="00A56AA1" w:rsidRDefault="00754ECE" w:rsidP="00754ECE">
      <w:pPr>
        <w:pStyle w:val="NormaleWeb"/>
      </w:pPr>
      <w:r w:rsidRPr="00A56AA1">
        <w:rPr>
          <w:highlight w:val="yellow"/>
        </w:rPr>
        <w:t xml:space="preserve">Gli </w:t>
      </w:r>
      <w:proofErr w:type="spellStart"/>
      <w:r w:rsidRPr="00A56AA1">
        <w:rPr>
          <w:highlight w:val="yellow"/>
        </w:rPr>
        <w:t>shapefile</w:t>
      </w:r>
      <w:proofErr w:type="spellEnd"/>
      <w:r w:rsidRPr="00A56AA1">
        <w:rPr>
          <w:highlight w:val="yellow"/>
        </w:rPr>
        <w:t xml:space="preserve"> per il Tipo Principale "Vegetazione" sono suddivisi in </w:t>
      </w:r>
      <w:r w:rsidRPr="00A56AA1">
        <w:rPr>
          <w:rStyle w:val="Enfasigrassetto"/>
          <w:highlight w:val="yellow"/>
        </w:rPr>
        <w:t>puntuali (P1)</w:t>
      </w:r>
      <w:r w:rsidRPr="00A56AA1">
        <w:rPr>
          <w:highlight w:val="yellow"/>
        </w:rPr>
        <w:t xml:space="preserve">, </w:t>
      </w:r>
      <w:r w:rsidRPr="00A56AA1">
        <w:rPr>
          <w:rStyle w:val="Enfasigrassetto"/>
          <w:highlight w:val="yellow"/>
        </w:rPr>
        <w:t>lineari (L1)</w:t>
      </w:r>
      <w:r w:rsidRPr="00A56AA1">
        <w:rPr>
          <w:highlight w:val="yellow"/>
        </w:rPr>
        <w:t xml:space="preserve"> e </w:t>
      </w:r>
      <w:r w:rsidRPr="00A56AA1">
        <w:rPr>
          <w:rStyle w:val="Enfasigrassetto"/>
          <w:highlight w:val="yellow"/>
        </w:rPr>
        <w:t>areali (S1)</w:t>
      </w:r>
      <w:r w:rsidRPr="00A56AA1">
        <w:rPr>
          <w:highlight w:val="yellow"/>
        </w:rPr>
        <w:t>.</w:t>
      </w:r>
      <w:r w:rsidRPr="00A56AA1">
        <w:t xml:space="preserve"> Ogni tipo di geometria ha campi specifici che devono essere compilati per ogni elemento vegetale, come piante, alberi, siepi, ecc.</w:t>
      </w:r>
    </w:p>
    <w:p w:rsidR="00383150" w:rsidRPr="00A56AA1" w:rsidRDefault="00383150" w:rsidP="00754ECE">
      <w:pPr>
        <w:pStyle w:val="NormaleWeb"/>
      </w:pPr>
      <w:r w:rsidRPr="00A56AA1">
        <w:rPr>
          <w:highlight w:val="yellow"/>
        </w:rPr>
        <w:t>P.S. In giallo i campi in comuni.</w:t>
      </w:r>
    </w:p>
    <w:p w:rsidR="00754ECE" w:rsidRPr="00A56AA1" w:rsidRDefault="00754ECE" w:rsidP="00754ECE">
      <w:pPr>
        <w:pStyle w:val="Titolo3"/>
        <w:rPr>
          <w:sz w:val="24"/>
          <w:szCs w:val="24"/>
        </w:rPr>
      </w:pPr>
      <w:proofErr w:type="spellStart"/>
      <w:r w:rsidRPr="00A56AA1">
        <w:rPr>
          <w:rStyle w:val="Enfasigrassetto"/>
          <w:b/>
          <w:bCs/>
          <w:sz w:val="24"/>
          <w:szCs w:val="24"/>
        </w:rPr>
        <w:t>Shapefile</w:t>
      </w:r>
      <w:proofErr w:type="spellEnd"/>
      <w:r w:rsidRPr="00A56AA1">
        <w:rPr>
          <w:rStyle w:val="Enfasigrassetto"/>
          <w:b/>
          <w:bCs/>
          <w:sz w:val="24"/>
          <w:szCs w:val="24"/>
        </w:rPr>
        <w:t xml:space="preserve"> P1 - Elementi Puntuali (ad esempio, singoli alberi)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59"/>
        <w:gridCol w:w="993"/>
        <w:gridCol w:w="1211"/>
        <w:gridCol w:w="997"/>
        <w:gridCol w:w="1670"/>
        <w:gridCol w:w="1411"/>
        <w:gridCol w:w="1575"/>
      </w:tblGrid>
      <w:tr w:rsidR="00754ECE" w:rsidRPr="00A56AA1" w:rsidTr="00BB2078">
        <w:trPr>
          <w:tblHeader/>
          <w:tblCellSpacing w:w="15" w:type="dxa"/>
        </w:trPr>
        <w:tc>
          <w:tcPr>
            <w:tcW w:w="0" w:type="auto"/>
            <w:shd w:val="clear" w:color="auto" w:fill="FFFF00"/>
            <w:vAlign w:val="center"/>
            <w:hideMark/>
          </w:tcPr>
          <w:p w:rsidR="00754ECE" w:rsidRPr="00A56AA1" w:rsidRDefault="00754ECE">
            <w:pPr>
              <w:jc w:val="center"/>
              <w:rPr>
                <w:b/>
                <w:bCs/>
              </w:rPr>
            </w:pPr>
            <w:r w:rsidRPr="00A56AA1">
              <w:rPr>
                <w:rStyle w:val="Enfasigrassetto"/>
              </w:rPr>
              <w:t>Nome campo</w:t>
            </w:r>
          </w:p>
        </w:tc>
        <w:tc>
          <w:tcPr>
            <w:tcW w:w="0" w:type="auto"/>
            <w:vAlign w:val="center"/>
            <w:hideMark/>
          </w:tcPr>
          <w:p w:rsidR="00754ECE" w:rsidRPr="00A56AA1" w:rsidRDefault="00754ECE">
            <w:pPr>
              <w:jc w:val="center"/>
              <w:rPr>
                <w:b/>
                <w:bCs/>
              </w:rPr>
            </w:pPr>
            <w:r w:rsidRPr="00A56AA1">
              <w:rPr>
                <w:rStyle w:val="Enfasigrassetto"/>
              </w:rPr>
              <w:t>Formato dati</w:t>
            </w:r>
          </w:p>
        </w:tc>
        <w:tc>
          <w:tcPr>
            <w:tcW w:w="0" w:type="auto"/>
            <w:vAlign w:val="center"/>
            <w:hideMark/>
          </w:tcPr>
          <w:p w:rsidR="00754ECE" w:rsidRPr="00A56AA1" w:rsidRDefault="00754ECE">
            <w:pPr>
              <w:jc w:val="center"/>
              <w:rPr>
                <w:b/>
                <w:bCs/>
              </w:rPr>
            </w:pPr>
            <w:r w:rsidRPr="00A56AA1">
              <w:rPr>
                <w:rStyle w:val="Enfasigrassetto"/>
              </w:rPr>
              <w:t>Lunghezza</w:t>
            </w:r>
          </w:p>
        </w:tc>
        <w:tc>
          <w:tcPr>
            <w:tcW w:w="0" w:type="auto"/>
            <w:vAlign w:val="center"/>
            <w:hideMark/>
          </w:tcPr>
          <w:p w:rsidR="00754ECE" w:rsidRPr="00A56AA1" w:rsidRDefault="00754ECE">
            <w:pPr>
              <w:jc w:val="center"/>
              <w:rPr>
                <w:b/>
                <w:bCs/>
              </w:rPr>
            </w:pPr>
            <w:r w:rsidRPr="00A56AA1">
              <w:rPr>
                <w:rStyle w:val="Enfasigrassetto"/>
              </w:rPr>
              <w:t>Decimali</w:t>
            </w:r>
          </w:p>
        </w:tc>
        <w:tc>
          <w:tcPr>
            <w:tcW w:w="0" w:type="auto"/>
            <w:vAlign w:val="center"/>
            <w:hideMark/>
          </w:tcPr>
          <w:p w:rsidR="00754ECE" w:rsidRPr="00A56AA1" w:rsidRDefault="00754ECE">
            <w:pPr>
              <w:jc w:val="center"/>
              <w:rPr>
                <w:b/>
                <w:bCs/>
              </w:rPr>
            </w:pPr>
            <w:r w:rsidRPr="00A56AA1">
              <w:rPr>
                <w:rStyle w:val="Enfasigrassetto"/>
              </w:rPr>
              <w:t>Descrizione</w:t>
            </w:r>
          </w:p>
        </w:tc>
        <w:tc>
          <w:tcPr>
            <w:tcW w:w="0" w:type="auto"/>
            <w:vAlign w:val="center"/>
            <w:hideMark/>
          </w:tcPr>
          <w:p w:rsidR="00754ECE" w:rsidRPr="00A56AA1" w:rsidRDefault="00754ECE">
            <w:pPr>
              <w:jc w:val="center"/>
              <w:rPr>
                <w:b/>
                <w:bCs/>
              </w:rPr>
            </w:pPr>
            <w:r w:rsidRPr="00A56AA1">
              <w:rPr>
                <w:rStyle w:val="Enfasigrassetto"/>
              </w:rPr>
              <w:t>Obbligatorio</w:t>
            </w:r>
          </w:p>
        </w:tc>
        <w:tc>
          <w:tcPr>
            <w:tcW w:w="0" w:type="auto"/>
            <w:vAlign w:val="center"/>
            <w:hideMark/>
          </w:tcPr>
          <w:p w:rsidR="00754ECE" w:rsidRPr="00A56AA1" w:rsidRDefault="00754ECE">
            <w:pPr>
              <w:jc w:val="center"/>
              <w:rPr>
                <w:b/>
                <w:bCs/>
              </w:rPr>
            </w:pPr>
            <w:r w:rsidRPr="00A56AA1">
              <w:rPr>
                <w:rStyle w:val="Enfasigrassetto"/>
              </w:rPr>
              <w:t>Esempio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PT</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10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Codice progressivo ed univoco dell'elemento all'interno dell'area di appartenenza.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"00123" – Codice univoco per un singolo albero.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GENERE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 genere di appartenenza dell'elemento.</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"Quercus" – Genere di appartenenza, ad esempio, "Quercus" per le querce.</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SPECIE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 xml:space="preserve">Individuazione della specie di </w:t>
            </w:r>
            <w:r w:rsidRPr="00A56AA1">
              <w:lastRenderedPageBreak/>
              <w:t>appartenenza dell'elemento.</w:t>
            </w:r>
          </w:p>
        </w:tc>
        <w:tc>
          <w:tcPr>
            <w:tcW w:w="0" w:type="auto"/>
            <w:shd w:val="clear" w:color="auto" w:fill="FFFF00"/>
            <w:vAlign w:val="center"/>
            <w:hideMark/>
          </w:tcPr>
          <w:p w:rsidR="00754ECE" w:rsidRPr="00A56AA1" w:rsidRDefault="00754ECE">
            <w:r w:rsidRPr="00A56AA1">
              <w:lastRenderedPageBreak/>
              <w:t>Sì</w:t>
            </w:r>
          </w:p>
        </w:tc>
        <w:tc>
          <w:tcPr>
            <w:tcW w:w="0" w:type="auto"/>
            <w:shd w:val="clear" w:color="auto" w:fill="FFFF00"/>
            <w:vAlign w:val="center"/>
            <w:hideMark/>
          </w:tcPr>
          <w:p w:rsidR="00754ECE" w:rsidRPr="00A56AA1" w:rsidRDefault="00754ECE">
            <w:r w:rsidRPr="00A56AA1">
              <w:t xml:space="preserve">"Robur" – Specie della </w:t>
            </w:r>
            <w:r w:rsidRPr="00A56AA1">
              <w:lastRenderedPageBreak/>
              <w:t>pianta, ad esempio "Robur" per la quercia.</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lastRenderedPageBreak/>
              <w:t>VARIETA'</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della varietà di appartenenza dell'elemento.</w:t>
            </w:r>
          </w:p>
        </w:tc>
        <w:tc>
          <w:tcPr>
            <w:tcW w:w="0" w:type="auto"/>
            <w:shd w:val="clear" w:color="auto" w:fill="FFFF00"/>
            <w:vAlign w:val="center"/>
            <w:hideMark/>
          </w:tcPr>
          <w:p w:rsidR="00754ECE" w:rsidRPr="00A56AA1" w:rsidRDefault="00754ECE">
            <w:r w:rsidRPr="00A56AA1">
              <w:t>No</w:t>
            </w:r>
          </w:p>
        </w:tc>
        <w:tc>
          <w:tcPr>
            <w:tcW w:w="0" w:type="auto"/>
            <w:shd w:val="clear" w:color="auto" w:fill="FFFF00"/>
            <w:vAlign w:val="center"/>
            <w:hideMark/>
          </w:tcPr>
          <w:p w:rsidR="00754ECE" w:rsidRPr="00A56AA1" w:rsidRDefault="00754ECE">
            <w:r w:rsidRPr="00A56AA1">
              <w:t>"Fastigiata" – Varietà specifica, ad esempio "Fastigiata" per una varietà di quercia.</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H_m</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5</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Altezza dell'elemento espressa in metri.</w:t>
            </w:r>
          </w:p>
        </w:tc>
        <w:tc>
          <w:tcPr>
            <w:tcW w:w="0" w:type="auto"/>
            <w:shd w:val="clear" w:color="auto" w:fill="FFC000"/>
            <w:vAlign w:val="center"/>
            <w:hideMark/>
          </w:tcPr>
          <w:p w:rsidR="00754ECE" w:rsidRPr="00A56AA1" w:rsidRDefault="00754ECE">
            <w:r w:rsidRPr="00A56AA1">
              <w:t>No</w:t>
            </w:r>
          </w:p>
        </w:tc>
        <w:tc>
          <w:tcPr>
            <w:tcW w:w="0" w:type="auto"/>
            <w:shd w:val="clear" w:color="auto" w:fill="FFC000"/>
            <w:vAlign w:val="center"/>
            <w:hideMark/>
          </w:tcPr>
          <w:p w:rsidR="00754ECE" w:rsidRPr="00A56AA1" w:rsidRDefault="00754ECE">
            <w:r w:rsidRPr="00A56AA1">
              <w:t>"10.5" – Altezza dell'albero in metri, es. 10,5 metri.</w:t>
            </w:r>
          </w:p>
        </w:tc>
      </w:tr>
      <w:tr w:rsidR="00754ECE" w:rsidRPr="00A56AA1" w:rsidTr="00BE1B69">
        <w:trPr>
          <w:tblCellSpacing w:w="15" w:type="dxa"/>
        </w:trPr>
        <w:tc>
          <w:tcPr>
            <w:tcW w:w="0" w:type="auto"/>
            <w:shd w:val="clear" w:color="auto" w:fill="FFC000"/>
            <w:vAlign w:val="center"/>
            <w:hideMark/>
          </w:tcPr>
          <w:p w:rsidR="00754ECE" w:rsidRPr="00A56AA1" w:rsidRDefault="00754ECE">
            <w:r w:rsidRPr="00A56AA1">
              <w:rPr>
                <w:rStyle w:val="Enfasigrassetto"/>
              </w:rPr>
              <w:t>DIAM_TRONC</w:t>
            </w:r>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5</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Diametro del tronco dell'elemento espresso in centimetri.</w:t>
            </w:r>
          </w:p>
        </w:tc>
        <w:tc>
          <w:tcPr>
            <w:tcW w:w="0" w:type="auto"/>
            <w:shd w:val="clear" w:color="auto" w:fill="FFC000"/>
            <w:vAlign w:val="center"/>
            <w:hideMark/>
          </w:tcPr>
          <w:p w:rsidR="00754ECE" w:rsidRPr="00A56AA1" w:rsidRDefault="00754ECE">
            <w:r w:rsidRPr="00A56AA1">
              <w:t>No</w:t>
            </w:r>
          </w:p>
        </w:tc>
        <w:tc>
          <w:tcPr>
            <w:tcW w:w="0" w:type="auto"/>
            <w:shd w:val="clear" w:color="auto" w:fill="FFC000"/>
            <w:vAlign w:val="center"/>
            <w:hideMark/>
          </w:tcPr>
          <w:p w:rsidR="00754ECE" w:rsidRPr="00A56AA1" w:rsidRDefault="00754ECE">
            <w:r w:rsidRPr="00A56AA1">
              <w:t>"30.00" – Diametro del tronco in cm.</w:t>
            </w:r>
          </w:p>
        </w:tc>
      </w:tr>
      <w:tr w:rsidR="00754ECE" w:rsidRPr="00A56AA1" w:rsidTr="00BE1B69">
        <w:trPr>
          <w:tblCellSpacing w:w="15" w:type="dxa"/>
        </w:trPr>
        <w:tc>
          <w:tcPr>
            <w:tcW w:w="0" w:type="auto"/>
            <w:shd w:val="clear" w:color="auto" w:fill="FFC000"/>
            <w:vAlign w:val="center"/>
            <w:hideMark/>
          </w:tcPr>
          <w:p w:rsidR="00754ECE" w:rsidRPr="00A56AA1" w:rsidRDefault="00754ECE">
            <w:r w:rsidRPr="00A56AA1">
              <w:rPr>
                <w:rStyle w:val="Enfasigrassetto"/>
              </w:rPr>
              <w:t>DIAM_CHIOM</w:t>
            </w:r>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5</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Diametro della chioma dell'elemento espresso in metri.</w:t>
            </w:r>
          </w:p>
        </w:tc>
        <w:tc>
          <w:tcPr>
            <w:tcW w:w="0" w:type="auto"/>
            <w:shd w:val="clear" w:color="auto" w:fill="FFC000"/>
            <w:vAlign w:val="center"/>
            <w:hideMark/>
          </w:tcPr>
          <w:p w:rsidR="00754ECE" w:rsidRPr="00A56AA1" w:rsidRDefault="00754ECE">
            <w:r w:rsidRPr="00A56AA1">
              <w:t>No</w:t>
            </w:r>
          </w:p>
        </w:tc>
        <w:tc>
          <w:tcPr>
            <w:tcW w:w="0" w:type="auto"/>
            <w:shd w:val="clear" w:color="auto" w:fill="FFC000"/>
            <w:vAlign w:val="center"/>
            <w:hideMark/>
          </w:tcPr>
          <w:p w:rsidR="00754ECE" w:rsidRPr="00A56AA1" w:rsidRDefault="00754ECE">
            <w:r w:rsidRPr="00A56AA1">
              <w:t>"8.0" – Diametro della chioma in metri, es. 8 metri.</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STATO</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30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dello stato dell’elemento arboreo (es. Pianta viva).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"Pianta viva" – Stato dell'albero, es. "Pianta viva" o "Pianta malata".</w:t>
            </w:r>
          </w:p>
        </w:tc>
      </w:tr>
    </w:tbl>
    <w:p w:rsidR="00754ECE" w:rsidRPr="00A56AA1" w:rsidRDefault="00213019" w:rsidP="00754ECE">
      <w:r>
        <w:rPr>
          <w:noProof/>
        </w:rPr>
        <w:pict>
          <v:rect id="_x0000_i1038" alt="" style="width:481.6pt;height:.05pt;mso-width-percent:0;mso-height-percent:0;mso-width-percent:0;mso-height-percent:0" o:hralign="center" o:hrstd="t" o:hr="t" fillcolor="#a0a0a0" stroked="f"/>
        </w:pict>
      </w:r>
    </w:p>
    <w:p w:rsidR="00754ECE" w:rsidRPr="00A56AA1" w:rsidRDefault="00754ECE" w:rsidP="00754ECE">
      <w:pPr>
        <w:pStyle w:val="Titolo3"/>
        <w:rPr>
          <w:sz w:val="24"/>
          <w:szCs w:val="24"/>
        </w:rPr>
      </w:pPr>
      <w:proofErr w:type="spellStart"/>
      <w:r w:rsidRPr="00A56AA1">
        <w:rPr>
          <w:rStyle w:val="Enfasigrassetto"/>
          <w:b/>
          <w:bCs/>
          <w:sz w:val="24"/>
          <w:szCs w:val="24"/>
        </w:rPr>
        <w:t>Shapefile</w:t>
      </w:r>
      <w:proofErr w:type="spellEnd"/>
      <w:r w:rsidRPr="00A56AA1">
        <w:rPr>
          <w:rStyle w:val="Enfasigrassetto"/>
          <w:b/>
          <w:bCs/>
          <w:sz w:val="24"/>
          <w:szCs w:val="24"/>
        </w:rPr>
        <w:t xml:space="preserve"> L1 - Elementi Lineari (ad esempio, siepi, filari di alberi)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89"/>
        <w:gridCol w:w="1009"/>
        <w:gridCol w:w="1211"/>
        <w:gridCol w:w="997"/>
        <w:gridCol w:w="1897"/>
        <w:gridCol w:w="1411"/>
        <w:gridCol w:w="1802"/>
      </w:tblGrid>
      <w:tr w:rsidR="00754ECE" w:rsidRPr="00A56AA1" w:rsidTr="00BB2078">
        <w:trPr>
          <w:tblHeader/>
          <w:tblCellSpacing w:w="15" w:type="dxa"/>
        </w:trPr>
        <w:tc>
          <w:tcPr>
            <w:tcW w:w="0" w:type="auto"/>
            <w:shd w:val="clear" w:color="auto" w:fill="FFFF00"/>
            <w:vAlign w:val="center"/>
            <w:hideMark/>
          </w:tcPr>
          <w:p w:rsidR="00754ECE" w:rsidRPr="00A56AA1" w:rsidRDefault="00754ECE">
            <w:pPr>
              <w:jc w:val="center"/>
              <w:rPr>
                <w:b/>
                <w:bCs/>
              </w:rPr>
            </w:pPr>
            <w:r w:rsidRPr="00A56AA1">
              <w:rPr>
                <w:rStyle w:val="Enfasigrassetto"/>
              </w:rPr>
              <w:t>Nome campo</w:t>
            </w:r>
          </w:p>
        </w:tc>
        <w:tc>
          <w:tcPr>
            <w:tcW w:w="0" w:type="auto"/>
            <w:vAlign w:val="center"/>
            <w:hideMark/>
          </w:tcPr>
          <w:p w:rsidR="00754ECE" w:rsidRPr="00A56AA1" w:rsidRDefault="00754ECE">
            <w:pPr>
              <w:jc w:val="center"/>
              <w:rPr>
                <w:b/>
                <w:bCs/>
              </w:rPr>
            </w:pPr>
            <w:r w:rsidRPr="00A56AA1">
              <w:rPr>
                <w:rStyle w:val="Enfasigrassetto"/>
              </w:rPr>
              <w:t>Formato dati</w:t>
            </w:r>
          </w:p>
        </w:tc>
        <w:tc>
          <w:tcPr>
            <w:tcW w:w="0" w:type="auto"/>
            <w:vAlign w:val="center"/>
            <w:hideMark/>
          </w:tcPr>
          <w:p w:rsidR="00754ECE" w:rsidRPr="00A56AA1" w:rsidRDefault="00754ECE">
            <w:pPr>
              <w:jc w:val="center"/>
              <w:rPr>
                <w:b/>
                <w:bCs/>
              </w:rPr>
            </w:pPr>
            <w:r w:rsidRPr="00A56AA1">
              <w:rPr>
                <w:rStyle w:val="Enfasigrassetto"/>
              </w:rPr>
              <w:t>Lunghezza</w:t>
            </w:r>
          </w:p>
        </w:tc>
        <w:tc>
          <w:tcPr>
            <w:tcW w:w="0" w:type="auto"/>
            <w:vAlign w:val="center"/>
            <w:hideMark/>
          </w:tcPr>
          <w:p w:rsidR="00754ECE" w:rsidRPr="00A56AA1" w:rsidRDefault="00754ECE">
            <w:pPr>
              <w:jc w:val="center"/>
              <w:rPr>
                <w:b/>
                <w:bCs/>
              </w:rPr>
            </w:pPr>
            <w:r w:rsidRPr="00A56AA1">
              <w:rPr>
                <w:rStyle w:val="Enfasigrassetto"/>
              </w:rPr>
              <w:t>Decimali</w:t>
            </w:r>
          </w:p>
        </w:tc>
        <w:tc>
          <w:tcPr>
            <w:tcW w:w="0" w:type="auto"/>
            <w:vAlign w:val="center"/>
            <w:hideMark/>
          </w:tcPr>
          <w:p w:rsidR="00754ECE" w:rsidRPr="00A56AA1" w:rsidRDefault="00754ECE">
            <w:pPr>
              <w:jc w:val="center"/>
              <w:rPr>
                <w:b/>
                <w:bCs/>
              </w:rPr>
            </w:pPr>
            <w:r w:rsidRPr="00A56AA1">
              <w:rPr>
                <w:rStyle w:val="Enfasigrassetto"/>
              </w:rPr>
              <w:t>Descrizione</w:t>
            </w:r>
          </w:p>
        </w:tc>
        <w:tc>
          <w:tcPr>
            <w:tcW w:w="0" w:type="auto"/>
            <w:vAlign w:val="center"/>
            <w:hideMark/>
          </w:tcPr>
          <w:p w:rsidR="00754ECE" w:rsidRPr="00A56AA1" w:rsidRDefault="00754ECE">
            <w:pPr>
              <w:jc w:val="center"/>
              <w:rPr>
                <w:b/>
                <w:bCs/>
              </w:rPr>
            </w:pPr>
            <w:r w:rsidRPr="00A56AA1">
              <w:rPr>
                <w:rStyle w:val="Enfasigrassetto"/>
              </w:rPr>
              <w:t>Obbligatorio</w:t>
            </w:r>
          </w:p>
        </w:tc>
        <w:tc>
          <w:tcPr>
            <w:tcW w:w="0" w:type="auto"/>
            <w:vAlign w:val="center"/>
            <w:hideMark/>
          </w:tcPr>
          <w:p w:rsidR="00754ECE" w:rsidRPr="00A56AA1" w:rsidRDefault="00754ECE">
            <w:pPr>
              <w:jc w:val="center"/>
              <w:rPr>
                <w:b/>
                <w:bCs/>
              </w:rPr>
            </w:pPr>
            <w:r w:rsidRPr="00A56AA1">
              <w:rPr>
                <w:rStyle w:val="Enfasigrassetto"/>
              </w:rPr>
              <w:t>Esempio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PT</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10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Codice progressivo ed univoco dell'elemento all'interno dell'area di appartenenza.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"L001" – Codice univoco per una siepe lineare.</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lastRenderedPageBreak/>
              <w:t>GENERE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 genere di appartenenza dell'elemento.</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w:t>
            </w:r>
            <w:proofErr w:type="spellStart"/>
            <w:r w:rsidRPr="00A56AA1">
              <w:t>Ligustrum</w:t>
            </w:r>
            <w:proofErr w:type="spellEnd"/>
            <w:r w:rsidRPr="00A56AA1">
              <w:t>" – Genere della pianta (ad esempio, "</w:t>
            </w:r>
            <w:proofErr w:type="spellStart"/>
            <w:r w:rsidRPr="00A56AA1">
              <w:t>Ligustrum</w:t>
            </w:r>
            <w:proofErr w:type="spellEnd"/>
            <w:r w:rsidRPr="00A56AA1">
              <w:t>" per il ligustro).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SPECIE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della specie di appartenenza dell'elemento.</w:t>
            </w:r>
          </w:p>
        </w:tc>
        <w:tc>
          <w:tcPr>
            <w:tcW w:w="0" w:type="auto"/>
            <w:shd w:val="clear" w:color="auto" w:fill="FFFF00"/>
            <w:vAlign w:val="center"/>
            <w:hideMark/>
          </w:tcPr>
          <w:p w:rsidR="00754ECE" w:rsidRPr="00A56AA1" w:rsidRDefault="00754ECE">
            <w:r w:rsidRPr="00A56AA1">
              <w:t>No</w:t>
            </w:r>
          </w:p>
        </w:tc>
        <w:tc>
          <w:tcPr>
            <w:tcW w:w="0" w:type="auto"/>
            <w:shd w:val="clear" w:color="auto" w:fill="FFFF00"/>
            <w:vAlign w:val="center"/>
            <w:hideMark/>
          </w:tcPr>
          <w:p w:rsidR="00754ECE" w:rsidRPr="00A56AA1" w:rsidRDefault="00754ECE">
            <w:r w:rsidRPr="00A56AA1">
              <w:t>"Vulgare" – Specie del ligustro, es. "Vulgare".</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VARIETA'</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della varietà di appartenenza dell'elemento.</w:t>
            </w:r>
          </w:p>
        </w:tc>
        <w:tc>
          <w:tcPr>
            <w:tcW w:w="0" w:type="auto"/>
            <w:shd w:val="clear" w:color="auto" w:fill="FFFF00"/>
            <w:vAlign w:val="center"/>
            <w:hideMark/>
          </w:tcPr>
          <w:p w:rsidR="00754ECE" w:rsidRPr="00A56AA1" w:rsidRDefault="00754ECE">
            <w:r w:rsidRPr="00A56AA1">
              <w:t>No</w:t>
            </w:r>
          </w:p>
        </w:tc>
        <w:tc>
          <w:tcPr>
            <w:tcW w:w="0" w:type="auto"/>
            <w:shd w:val="clear" w:color="auto" w:fill="FFFF00"/>
            <w:vAlign w:val="center"/>
            <w:hideMark/>
          </w:tcPr>
          <w:p w:rsidR="00754ECE" w:rsidRPr="00A56AA1" w:rsidRDefault="00754ECE">
            <w:r w:rsidRPr="00A56AA1">
              <w:t>"</w:t>
            </w:r>
            <w:proofErr w:type="spellStart"/>
            <w:r w:rsidRPr="00A56AA1">
              <w:t>Argenteum</w:t>
            </w:r>
            <w:proofErr w:type="spellEnd"/>
            <w:r w:rsidRPr="00A56AA1">
              <w:t>" – Varietà del ligustro, es. "</w:t>
            </w:r>
            <w:proofErr w:type="spellStart"/>
            <w:r w:rsidRPr="00A56AA1">
              <w:t>Argenteum</w:t>
            </w:r>
            <w:proofErr w:type="spellEnd"/>
            <w:r w:rsidRPr="00A56AA1">
              <w:t>".</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H_m</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5</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Altezza dell'elemento espressa in metri.</w:t>
            </w:r>
          </w:p>
        </w:tc>
        <w:tc>
          <w:tcPr>
            <w:tcW w:w="0" w:type="auto"/>
            <w:shd w:val="clear" w:color="auto" w:fill="FFC000"/>
            <w:vAlign w:val="center"/>
            <w:hideMark/>
          </w:tcPr>
          <w:p w:rsidR="00754ECE" w:rsidRPr="00A56AA1" w:rsidRDefault="00754ECE">
            <w:r w:rsidRPr="00A56AA1">
              <w:t>No</w:t>
            </w:r>
          </w:p>
        </w:tc>
        <w:tc>
          <w:tcPr>
            <w:tcW w:w="0" w:type="auto"/>
            <w:shd w:val="clear" w:color="auto" w:fill="FFC000"/>
            <w:vAlign w:val="center"/>
            <w:hideMark/>
          </w:tcPr>
          <w:p w:rsidR="00754ECE" w:rsidRPr="00A56AA1" w:rsidRDefault="00754ECE">
            <w:r w:rsidRPr="00A56AA1">
              <w:t>"3.5" – Altezza della siepe in metri, es. 3,5 metri.</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LARG_m</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5</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Larghezza dell'elemento espressa in metri.</w:t>
            </w:r>
          </w:p>
        </w:tc>
        <w:tc>
          <w:tcPr>
            <w:tcW w:w="0" w:type="auto"/>
            <w:shd w:val="clear" w:color="auto" w:fill="FFC000"/>
            <w:vAlign w:val="center"/>
            <w:hideMark/>
          </w:tcPr>
          <w:p w:rsidR="00754ECE" w:rsidRPr="00A56AA1" w:rsidRDefault="00754ECE">
            <w:r w:rsidRPr="00A56AA1">
              <w:t>No</w:t>
            </w:r>
          </w:p>
        </w:tc>
        <w:tc>
          <w:tcPr>
            <w:tcW w:w="0" w:type="auto"/>
            <w:shd w:val="clear" w:color="auto" w:fill="FFC000"/>
            <w:vAlign w:val="center"/>
            <w:hideMark/>
          </w:tcPr>
          <w:p w:rsidR="00754ECE" w:rsidRPr="00A56AA1" w:rsidRDefault="00754ECE">
            <w:r w:rsidRPr="00A56AA1">
              <w:t>"1.2" – Larghezza della siepe in metri.</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LUNG_m</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12</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Lunghezza dell'elemento espressa in metri, calcolata dalla geometria.</w:t>
            </w:r>
          </w:p>
        </w:tc>
        <w:tc>
          <w:tcPr>
            <w:tcW w:w="0" w:type="auto"/>
            <w:shd w:val="clear" w:color="auto" w:fill="FFC000"/>
            <w:vAlign w:val="center"/>
            <w:hideMark/>
          </w:tcPr>
          <w:p w:rsidR="00754ECE" w:rsidRPr="00A56AA1" w:rsidRDefault="00754ECE">
            <w:r w:rsidRPr="00A56AA1">
              <w:t>Sì</w:t>
            </w:r>
          </w:p>
        </w:tc>
        <w:tc>
          <w:tcPr>
            <w:tcW w:w="0" w:type="auto"/>
            <w:shd w:val="clear" w:color="auto" w:fill="FFC000"/>
            <w:vAlign w:val="center"/>
            <w:hideMark/>
          </w:tcPr>
          <w:p w:rsidR="00754ECE" w:rsidRPr="00A56AA1" w:rsidRDefault="00754ECE">
            <w:r w:rsidRPr="00A56AA1">
              <w:t>"50.0" – Lunghezza della siepe in metri, calcolata dalla geometria del tracciato.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STATO</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30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dello stato dell’elemento arboreo (es. Pianta viva).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"In salute" – Stato della siepe, es. "In salute" o "In cattive condizioni".</w:t>
            </w:r>
          </w:p>
        </w:tc>
      </w:tr>
    </w:tbl>
    <w:p w:rsidR="00754ECE" w:rsidRPr="00A56AA1" w:rsidRDefault="00213019" w:rsidP="00754ECE">
      <w:r>
        <w:rPr>
          <w:noProof/>
        </w:rPr>
        <w:pict>
          <v:rect id="_x0000_i1037" alt="" style="width:481.6pt;height:.05pt;mso-width-percent:0;mso-height-percent:0;mso-width-percent:0;mso-height-percent:0" o:hralign="center" o:hrstd="t" o:hr="t" fillcolor="#a0a0a0" stroked="f"/>
        </w:pict>
      </w:r>
    </w:p>
    <w:p w:rsidR="00754ECE" w:rsidRPr="00A56AA1" w:rsidRDefault="00754ECE" w:rsidP="00754ECE">
      <w:pPr>
        <w:pStyle w:val="Titolo3"/>
        <w:rPr>
          <w:sz w:val="24"/>
          <w:szCs w:val="24"/>
        </w:rPr>
      </w:pPr>
      <w:proofErr w:type="spellStart"/>
      <w:r w:rsidRPr="00A56AA1">
        <w:rPr>
          <w:rStyle w:val="Enfasigrassetto"/>
          <w:b/>
          <w:bCs/>
          <w:sz w:val="24"/>
          <w:szCs w:val="24"/>
        </w:rPr>
        <w:t>Shapefile</w:t>
      </w:r>
      <w:proofErr w:type="spellEnd"/>
      <w:r w:rsidRPr="00A56AA1">
        <w:rPr>
          <w:rStyle w:val="Enfasigrassetto"/>
          <w:b/>
          <w:bCs/>
          <w:sz w:val="24"/>
          <w:szCs w:val="24"/>
        </w:rPr>
        <w:t xml:space="preserve"> S1 - Elementi Areali (ad esempio, boschi, macchie verdi)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90"/>
        <w:gridCol w:w="1015"/>
        <w:gridCol w:w="1211"/>
        <w:gridCol w:w="997"/>
        <w:gridCol w:w="1982"/>
        <w:gridCol w:w="1411"/>
        <w:gridCol w:w="1710"/>
      </w:tblGrid>
      <w:tr w:rsidR="00754ECE" w:rsidRPr="00A56AA1" w:rsidTr="00BB2078">
        <w:trPr>
          <w:tblHeader/>
          <w:tblCellSpacing w:w="15" w:type="dxa"/>
        </w:trPr>
        <w:tc>
          <w:tcPr>
            <w:tcW w:w="0" w:type="auto"/>
            <w:shd w:val="clear" w:color="auto" w:fill="FFFF00"/>
            <w:vAlign w:val="center"/>
            <w:hideMark/>
          </w:tcPr>
          <w:p w:rsidR="00754ECE" w:rsidRPr="00A56AA1" w:rsidRDefault="00754ECE">
            <w:pPr>
              <w:jc w:val="center"/>
              <w:rPr>
                <w:b/>
                <w:bCs/>
              </w:rPr>
            </w:pPr>
            <w:r w:rsidRPr="00A56AA1">
              <w:rPr>
                <w:rStyle w:val="Enfasigrassetto"/>
              </w:rPr>
              <w:t>Nome campo</w:t>
            </w:r>
          </w:p>
        </w:tc>
        <w:tc>
          <w:tcPr>
            <w:tcW w:w="0" w:type="auto"/>
            <w:vAlign w:val="center"/>
            <w:hideMark/>
          </w:tcPr>
          <w:p w:rsidR="00754ECE" w:rsidRPr="00A56AA1" w:rsidRDefault="00754ECE">
            <w:pPr>
              <w:jc w:val="center"/>
              <w:rPr>
                <w:b/>
                <w:bCs/>
              </w:rPr>
            </w:pPr>
            <w:r w:rsidRPr="00A56AA1">
              <w:rPr>
                <w:rStyle w:val="Enfasigrassetto"/>
              </w:rPr>
              <w:t>Formato dati</w:t>
            </w:r>
          </w:p>
        </w:tc>
        <w:tc>
          <w:tcPr>
            <w:tcW w:w="0" w:type="auto"/>
            <w:vAlign w:val="center"/>
            <w:hideMark/>
          </w:tcPr>
          <w:p w:rsidR="00754ECE" w:rsidRPr="00A56AA1" w:rsidRDefault="00754ECE">
            <w:pPr>
              <w:jc w:val="center"/>
              <w:rPr>
                <w:b/>
                <w:bCs/>
              </w:rPr>
            </w:pPr>
            <w:r w:rsidRPr="00A56AA1">
              <w:rPr>
                <w:rStyle w:val="Enfasigrassetto"/>
              </w:rPr>
              <w:t>Lunghezza</w:t>
            </w:r>
          </w:p>
        </w:tc>
        <w:tc>
          <w:tcPr>
            <w:tcW w:w="0" w:type="auto"/>
            <w:vAlign w:val="center"/>
            <w:hideMark/>
          </w:tcPr>
          <w:p w:rsidR="00754ECE" w:rsidRPr="00A56AA1" w:rsidRDefault="00754ECE">
            <w:pPr>
              <w:jc w:val="center"/>
              <w:rPr>
                <w:b/>
                <w:bCs/>
              </w:rPr>
            </w:pPr>
            <w:r w:rsidRPr="00A56AA1">
              <w:rPr>
                <w:rStyle w:val="Enfasigrassetto"/>
              </w:rPr>
              <w:t>Decimali</w:t>
            </w:r>
          </w:p>
        </w:tc>
        <w:tc>
          <w:tcPr>
            <w:tcW w:w="0" w:type="auto"/>
            <w:vAlign w:val="center"/>
            <w:hideMark/>
          </w:tcPr>
          <w:p w:rsidR="00754ECE" w:rsidRPr="00A56AA1" w:rsidRDefault="00754ECE">
            <w:pPr>
              <w:jc w:val="center"/>
              <w:rPr>
                <w:b/>
                <w:bCs/>
              </w:rPr>
            </w:pPr>
            <w:r w:rsidRPr="00A56AA1">
              <w:rPr>
                <w:rStyle w:val="Enfasigrassetto"/>
              </w:rPr>
              <w:t>Descrizione</w:t>
            </w:r>
          </w:p>
        </w:tc>
        <w:tc>
          <w:tcPr>
            <w:tcW w:w="0" w:type="auto"/>
            <w:vAlign w:val="center"/>
            <w:hideMark/>
          </w:tcPr>
          <w:p w:rsidR="00754ECE" w:rsidRPr="00A56AA1" w:rsidRDefault="00754ECE">
            <w:pPr>
              <w:jc w:val="center"/>
              <w:rPr>
                <w:b/>
                <w:bCs/>
              </w:rPr>
            </w:pPr>
            <w:r w:rsidRPr="00A56AA1">
              <w:rPr>
                <w:rStyle w:val="Enfasigrassetto"/>
              </w:rPr>
              <w:t>Obbligatorio</w:t>
            </w:r>
          </w:p>
        </w:tc>
        <w:tc>
          <w:tcPr>
            <w:tcW w:w="0" w:type="auto"/>
            <w:vAlign w:val="center"/>
            <w:hideMark/>
          </w:tcPr>
          <w:p w:rsidR="00754ECE" w:rsidRPr="00A56AA1" w:rsidRDefault="00754ECE">
            <w:pPr>
              <w:jc w:val="center"/>
              <w:rPr>
                <w:b/>
                <w:bCs/>
              </w:rPr>
            </w:pPr>
            <w:r w:rsidRPr="00A56AA1">
              <w:rPr>
                <w:rStyle w:val="Enfasigrassetto"/>
              </w:rPr>
              <w:t>Esempio</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PT</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10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Codice progressivo ed univoco dell'elemento all'interno dell'area di appartenenza.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"S001" – Codice univoco per una macchia verde.</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GENERE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 xml:space="preserve">Individuazione del genere di </w:t>
            </w:r>
            <w:r w:rsidRPr="00A56AA1">
              <w:lastRenderedPageBreak/>
              <w:t>appartenenza dell'elemento.</w:t>
            </w:r>
          </w:p>
        </w:tc>
        <w:tc>
          <w:tcPr>
            <w:tcW w:w="0" w:type="auto"/>
            <w:shd w:val="clear" w:color="auto" w:fill="FFFF00"/>
            <w:vAlign w:val="center"/>
            <w:hideMark/>
          </w:tcPr>
          <w:p w:rsidR="00754ECE" w:rsidRPr="00A56AA1" w:rsidRDefault="00754ECE">
            <w:r w:rsidRPr="00A56AA1">
              <w:lastRenderedPageBreak/>
              <w:t>Sì</w:t>
            </w:r>
          </w:p>
        </w:tc>
        <w:tc>
          <w:tcPr>
            <w:tcW w:w="0" w:type="auto"/>
            <w:shd w:val="clear" w:color="auto" w:fill="FFFF00"/>
            <w:vAlign w:val="center"/>
            <w:hideMark/>
          </w:tcPr>
          <w:p w:rsidR="00754ECE" w:rsidRPr="00A56AA1" w:rsidRDefault="00754ECE">
            <w:r w:rsidRPr="00A56AA1">
              <w:t>"</w:t>
            </w:r>
            <w:proofErr w:type="spellStart"/>
            <w:r w:rsidRPr="00A56AA1">
              <w:t>Pinus</w:t>
            </w:r>
            <w:proofErr w:type="spellEnd"/>
            <w:r w:rsidRPr="00A56AA1">
              <w:t xml:space="preserve">" – Genere della </w:t>
            </w:r>
            <w:r w:rsidRPr="00A56AA1">
              <w:lastRenderedPageBreak/>
              <w:t>pianta, ad esempio, "</w:t>
            </w:r>
            <w:proofErr w:type="spellStart"/>
            <w:r w:rsidRPr="00A56AA1">
              <w:t>Pinus</w:t>
            </w:r>
            <w:proofErr w:type="spellEnd"/>
            <w:r w:rsidRPr="00A56AA1">
              <w:t>" per pini.</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lastRenderedPageBreak/>
              <w:t>SPECIE</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della specie di appartenenza dell'elemento.</w:t>
            </w:r>
          </w:p>
        </w:tc>
        <w:tc>
          <w:tcPr>
            <w:tcW w:w="0" w:type="auto"/>
            <w:shd w:val="clear" w:color="auto" w:fill="FFFF00"/>
            <w:vAlign w:val="center"/>
            <w:hideMark/>
          </w:tcPr>
          <w:p w:rsidR="00754ECE" w:rsidRPr="00A56AA1" w:rsidRDefault="00754ECE">
            <w:r w:rsidRPr="00A56AA1">
              <w:t>No</w:t>
            </w:r>
          </w:p>
        </w:tc>
        <w:tc>
          <w:tcPr>
            <w:tcW w:w="0" w:type="auto"/>
            <w:shd w:val="clear" w:color="auto" w:fill="FFFF00"/>
            <w:vAlign w:val="center"/>
            <w:hideMark/>
          </w:tcPr>
          <w:p w:rsidR="00754ECE" w:rsidRPr="00A56AA1" w:rsidRDefault="00754ECE">
            <w:r w:rsidRPr="00A56AA1">
              <w:t>"</w:t>
            </w:r>
            <w:proofErr w:type="spellStart"/>
            <w:r w:rsidRPr="00A56AA1">
              <w:t>Sylvestris</w:t>
            </w:r>
            <w:proofErr w:type="spellEnd"/>
            <w:r w:rsidRPr="00A56AA1">
              <w:t>" – Specie di pino, es. "</w:t>
            </w:r>
            <w:proofErr w:type="spellStart"/>
            <w:r w:rsidRPr="00A56AA1">
              <w:t>Sylvestris</w:t>
            </w:r>
            <w:proofErr w:type="spellEnd"/>
            <w:r w:rsidRPr="00A56AA1">
              <w:t>".</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VARIETA'</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50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della varietà di appartenenza dell'elemento.</w:t>
            </w:r>
          </w:p>
        </w:tc>
        <w:tc>
          <w:tcPr>
            <w:tcW w:w="0" w:type="auto"/>
            <w:shd w:val="clear" w:color="auto" w:fill="FFFF00"/>
            <w:vAlign w:val="center"/>
            <w:hideMark/>
          </w:tcPr>
          <w:p w:rsidR="00754ECE" w:rsidRPr="00A56AA1" w:rsidRDefault="00754ECE">
            <w:r w:rsidRPr="00A56AA1">
              <w:t>No</w:t>
            </w:r>
          </w:p>
        </w:tc>
        <w:tc>
          <w:tcPr>
            <w:tcW w:w="0" w:type="auto"/>
            <w:shd w:val="clear" w:color="auto" w:fill="FFFF00"/>
            <w:vAlign w:val="center"/>
            <w:hideMark/>
          </w:tcPr>
          <w:p w:rsidR="00754ECE" w:rsidRPr="00A56AA1" w:rsidRDefault="00754ECE">
            <w:r w:rsidRPr="00A56AA1">
              <w:t>"Austriaca" – Varietà del pino, es. "Austriaca".</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AREA_mq</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12</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Area dell'elemento espressa in metri quadrati, calcolata dalla geometria.</w:t>
            </w:r>
          </w:p>
        </w:tc>
        <w:tc>
          <w:tcPr>
            <w:tcW w:w="0" w:type="auto"/>
            <w:shd w:val="clear" w:color="auto" w:fill="FFC000"/>
            <w:vAlign w:val="center"/>
            <w:hideMark/>
          </w:tcPr>
          <w:p w:rsidR="00754ECE" w:rsidRPr="00A56AA1" w:rsidRDefault="00754ECE">
            <w:r w:rsidRPr="00A56AA1">
              <w:t>Sì</w:t>
            </w:r>
          </w:p>
        </w:tc>
        <w:tc>
          <w:tcPr>
            <w:tcW w:w="0" w:type="auto"/>
            <w:shd w:val="clear" w:color="auto" w:fill="FFC000"/>
            <w:vAlign w:val="center"/>
            <w:hideMark/>
          </w:tcPr>
          <w:p w:rsidR="00754ECE" w:rsidRPr="00A56AA1" w:rsidRDefault="00754ECE">
            <w:r w:rsidRPr="00A56AA1">
              <w:t>"5000" – Area del bosco in metri quadrati.</w:t>
            </w:r>
          </w:p>
        </w:tc>
      </w:tr>
      <w:tr w:rsidR="00754ECE" w:rsidRPr="00A56AA1" w:rsidTr="00BE1B69">
        <w:trPr>
          <w:tblCellSpacing w:w="15" w:type="dxa"/>
        </w:trPr>
        <w:tc>
          <w:tcPr>
            <w:tcW w:w="0" w:type="auto"/>
            <w:shd w:val="clear" w:color="auto" w:fill="FFC000"/>
            <w:vAlign w:val="center"/>
            <w:hideMark/>
          </w:tcPr>
          <w:p w:rsidR="00754ECE" w:rsidRPr="00A56AA1" w:rsidRDefault="00754ECE">
            <w:proofErr w:type="spellStart"/>
            <w:r w:rsidRPr="00A56AA1">
              <w:rPr>
                <w:rStyle w:val="Enfasigrassetto"/>
              </w:rPr>
              <w:t>PERIM_m</w:t>
            </w:r>
            <w:proofErr w:type="spellEnd"/>
          </w:p>
        </w:tc>
        <w:tc>
          <w:tcPr>
            <w:tcW w:w="0" w:type="auto"/>
            <w:shd w:val="clear" w:color="auto" w:fill="FFC000"/>
            <w:vAlign w:val="center"/>
            <w:hideMark/>
          </w:tcPr>
          <w:p w:rsidR="00754ECE" w:rsidRPr="00A56AA1" w:rsidRDefault="00754ECE">
            <w:r w:rsidRPr="00A56AA1">
              <w:t>numero</w:t>
            </w:r>
          </w:p>
        </w:tc>
        <w:tc>
          <w:tcPr>
            <w:tcW w:w="0" w:type="auto"/>
            <w:shd w:val="clear" w:color="auto" w:fill="FFC000"/>
            <w:vAlign w:val="center"/>
            <w:hideMark/>
          </w:tcPr>
          <w:p w:rsidR="00754ECE" w:rsidRPr="00A56AA1" w:rsidRDefault="00754ECE">
            <w:r w:rsidRPr="00A56AA1">
              <w:t>12</w:t>
            </w:r>
          </w:p>
        </w:tc>
        <w:tc>
          <w:tcPr>
            <w:tcW w:w="0" w:type="auto"/>
            <w:shd w:val="clear" w:color="auto" w:fill="FFC000"/>
            <w:vAlign w:val="center"/>
            <w:hideMark/>
          </w:tcPr>
          <w:p w:rsidR="00754ECE" w:rsidRPr="00A56AA1" w:rsidRDefault="00754ECE">
            <w:r w:rsidRPr="00A56AA1">
              <w:t>2</w:t>
            </w:r>
          </w:p>
        </w:tc>
        <w:tc>
          <w:tcPr>
            <w:tcW w:w="0" w:type="auto"/>
            <w:shd w:val="clear" w:color="auto" w:fill="FFC000"/>
            <w:vAlign w:val="center"/>
            <w:hideMark/>
          </w:tcPr>
          <w:p w:rsidR="00754ECE" w:rsidRPr="00A56AA1" w:rsidRDefault="00754ECE">
            <w:r w:rsidRPr="00A56AA1">
              <w:t>Lunghezza del perimetro dell'elemento espressa in metri, calcolata dalla geometria.</w:t>
            </w:r>
          </w:p>
        </w:tc>
        <w:tc>
          <w:tcPr>
            <w:tcW w:w="0" w:type="auto"/>
            <w:shd w:val="clear" w:color="auto" w:fill="FFC000"/>
            <w:vAlign w:val="center"/>
            <w:hideMark/>
          </w:tcPr>
          <w:p w:rsidR="00754ECE" w:rsidRPr="00A56AA1" w:rsidRDefault="00754ECE">
            <w:r w:rsidRPr="00A56AA1">
              <w:t>Sì</w:t>
            </w:r>
          </w:p>
        </w:tc>
        <w:tc>
          <w:tcPr>
            <w:tcW w:w="0" w:type="auto"/>
            <w:shd w:val="clear" w:color="auto" w:fill="FFC000"/>
            <w:vAlign w:val="center"/>
            <w:hideMark/>
          </w:tcPr>
          <w:p w:rsidR="00754ECE" w:rsidRPr="00A56AA1" w:rsidRDefault="00754ECE">
            <w:r w:rsidRPr="00A56AA1">
              <w:t>"300.5" – Perimetro del bosco in metri.</w:t>
            </w:r>
          </w:p>
        </w:tc>
      </w:tr>
      <w:tr w:rsidR="00754ECE" w:rsidRPr="00A56AA1" w:rsidTr="00BE1B69">
        <w:trPr>
          <w:tblCellSpacing w:w="15" w:type="dxa"/>
        </w:trPr>
        <w:tc>
          <w:tcPr>
            <w:tcW w:w="0" w:type="auto"/>
            <w:shd w:val="clear" w:color="auto" w:fill="FFFF00"/>
            <w:vAlign w:val="center"/>
            <w:hideMark/>
          </w:tcPr>
          <w:p w:rsidR="00754ECE" w:rsidRPr="00A56AA1" w:rsidRDefault="00754ECE">
            <w:r w:rsidRPr="00A56AA1">
              <w:rPr>
                <w:rStyle w:val="Enfasigrassetto"/>
              </w:rPr>
              <w:t>STATO</w:t>
            </w:r>
          </w:p>
        </w:tc>
        <w:tc>
          <w:tcPr>
            <w:tcW w:w="0" w:type="auto"/>
            <w:shd w:val="clear" w:color="auto" w:fill="FFFF00"/>
            <w:vAlign w:val="center"/>
            <w:hideMark/>
          </w:tcPr>
          <w:p w:rsidR="00754ECE" w:rsidRPr="00A56AA1" w:rsidRDefault="00754ECE">
            <w:r w:rsidRPr="00A56AA1">
              <w:t>testo</w:t>
            </w:r>
          </w:p>
        </w:tc>
        <w:tc>
          <w:tcPr>
            <w:tcW w:w="0" w:type="auto"/>
            <w:shd w:val="clear" w:color="auto" w:fill="FFFF00"/>
            <w:vAlign w:val="center"/>
            <w:hideMark/>
          </w:tcPr>
          <w:p w:rsidR="00754ECE" w:rsidRPr="00A56AA1" w:rsidRDefault="00754ECE">
            <w:r w:rsidRPr="00A56AA1">
              <w:t>30</w:t>
            </w:r>
          </w:p>
        </w:tc>
        <w:tc>
          <w:tcPr>
            <w:tcW w:w="0" w:type="auto"/>
            <w:shd w:val="clear" w:color="auto" w:fill="FFFF00"/>
            <w:vAlign w:val="center"/>
            <w:hideMark/>
          </w:tcPr>
          <w:p w:rsidR="00754ECE" w:rsidRPr="00A56AA1" w:rsidRDefault="00754ECE">
            <w:r w:rsidRPr="00A56AA1">
              <w:t>0</w:t>
            </w:r>
          </w:p>
        </w:tc>
        <w:tc>
          <w:tcPr>
            <w:tcW w:w="0" w:type="auto"/>
            <w:shd w:val="clear" w:color="auto" w:fill="FFFF00"/>
            <w:vAlign w:val="center"/>
            <w:hideMark/>
          </w:tcPr>
          <w:p w:rsidR="00754ECE" w:rsidRPr="00A56AA1" w:rsidRDefault="00754ECE">
            <w:r w:rsidRPr="00A56AA1">
              <w:t>Individuazione dello stato dell’elemento arboreo (es. Pianta viva).</w:t>
            </w:r>
          </w:p>
        </w:tc>
        <w:tc>
          <w:tcPr>
            <w:tcW w:w="0" w:type="auto"/>
            <w:shd w:val="clear" w:color="auto" w:fill="FFFF00"/>
            <w:vAlign w:val="center"/>
            <w:hideMark/>
          </w:tcPr>
          <w:p w:rsidR="00754ECE" w:rsidRPr="00A56AA1" w:rsidRDefault="00754ECE">
            <w:r w:rsidRPr="00A56AA1">
              <w:t>Sì</w:t>
            </w:r>
          </w:p>
        </w:tc>
        <w:tc>
          <w:tcPr>
            <w:tcW w:w="0" w:type="auto"/>
            <w:shd w:val="clear" w:color="auto" w:fill="FFFF00"/>
            <w:vAlign w:val="center"/>
            <w:hideMark/>
          </w:tcPr>
          <w:p w:rsidR="00754ECE" w:rsidRPr="00A56AA1" w:rsidRDefault="00754ECE">
            <w:r w:rsidRPr="00A56AA1">
              <w:t>"In crescita" – Stato dell'area vegetale, es. "In crescita" o "In sofferenza".</w:t>
            </w:r>
          </w:p>
        </w:tc>
      </w:tr>
    </w:tbl>
    <w:p w:rsidR="00754ECE" w:rsidRPr="00A56AA1" w:rsidRDefault="00213019" w:rsidP="00754ECE">
      <w:r>
        <w:rPr>
          <w:noProof/>
        </w:rPr>
        <w:pict>
          <v:rect id="_x0000_i1036" alt="" style="width:481.6pt;height:.05pt;mso-width-percent:0;mso-height-percent:0;mso-width-percent:0;mso-height-percent:0" o:hralign="center" o:hrstd="t" o:hr="t" fillcolor="#a0a0a0" stroked="f"/>
        </w:pict>
      </w:r>
    </w:p>
    <w:p w:rsidR="00A14205" w:rsidRPr="00A56AA1" w:rsidRDefault="00A14205" w:rsidP="00A14205">
      <w:pPr>
        <w:spacing w:before="100" w:beforeAutospacing="1" w:after="100" w:afterAutospacing="1"/>
        <w:outlineLvl w:val="2"/>
        <w:rPr>
          <w:b/>
          <w:bCs/>
        </w:rPr>
      </w:pPr>
      <w:r w:rsidRPr="00A56AA1">
        <w:rPr>
          <w:b/>
          <w:bCs/>
        </w:rPr>
        <w:t>2.2.5 - Informazioni Specifiche per il Tipo Principale 2: Arredo Urbano</w:t>
      </w:r>
    </w:p>
    <w:p w:rsidR="00A14205" w:rsidRPr="00A56AA1" w:rsidRDefault="00A14205" w:rsidP="00A14205">
      <w:pPr>
        <w:spacing w:before="100" w:beforeAutospacing="1" w:after="100" w:afterAutospacing="1"/>
      </w:pPr>
      <w:r w:rsidRPr="00A56AA1">
        <w:rPr>
          <w:highlight w:val="darkYellow"/>
        </w:rPr>
        <w:t xml:space="preserve">Gli </w:t>
      </w:r>
      <w:proofErr w:type="spellStart"/>
      <w:r w:rsidRPr="00A56AA1">
        <w:rPr>
          <w:highlight w:val="darkYellow"/>
        </w:rPr>
        <w:t>shapefile</w:t>
      </w:r>
      <w:proofErr w:type="spellEnd"/>
      <w:r w:rsidRPr="00A56AA1">
        <w:rPr>
          <w:highlight w:val="darkYellow"/>
        </w:rPr>
        <w:t xml:space="preserve"> per il Tipo Principale "Arredo Urbano" sono suddivisi in </w:t>
      </w:r>
      <w:r w:rsidRPr="00A56AA1">
        <w:rPr>
          <w:b/>
          <w:bCs/>
          <w:highlight w:val="darkYellow"/>
        </w:rPr>
        <w:t>puntuali (P2)</w:t>
      </w:r>
      <w:r w:rsidRPr="00A56AA1">
        <w:rPr>
          <w:highlight w:val="darkYellow"/>
        </w:rPr>
        <w:t xml:space="preserve">, </w:t>
      </w:r>
      <w:r w:rsidRPr="00A56AA1">
        <w:rPr>
          <w:b/>
          <w:bCs/>
          <w:highlight w:val="darkYellow"/>
        </w:rPr>
        <w:t>lineari (L2)</w:t>
      </w:r>
      <w:r w:rsidRPr="00A56AA1">
        <w:rPr>
          <w:highlight w:val="darkYellow"/>
        </w:rPr>
        <w:t xml:space="preserve"> e </w:t>
      </w:r>
      <w:r w:rsidRPr="00A56AA1">
        <w:rPr>
          <w:b/>
          <w:bCs/>
          <w:highlight w:val="darkYellow"/>
        </w:rPr>
        <w:t>areali (S2)</w:t>
      </w:r>
      <w:r w:rsidRPr="00A56AA1">
        <w:rPr>
          <w:highlight w:val="darkYellow"/>
        </w:rPr>
        <w:t>.</w:t>
      </w:r>
      <w:r w:rsidRPr="00A56AA1">
        <w:t xml:space="preserve"> Ogni tipo di geometria ha campi specifici che devono essere compilati per ogni elemento di arredo urbano (come panchine, lampioni, cestini, ecc.).</w:t>
      </w:r>
    </w:p>
    <w:p w:rsidR="00A14205" w:rsidRPr="00A56AA1" w:rsidRDefault="00A14205" w:rsidP="00A14205">
      <w:pPr>
        <w:spacing w:before="100" w:beforeAutospacing="1" w:after="100" w:afterAutospacing="1"/>
        <w:outlineLvl w:val="2"/>
        <w:rPr>
          <w:b/>
          <w:bCs/>
        </w:rPr>
      </w:pPr>
      <w:proofErr w:type="spellStart"/>
      <w:r w:rsidRPr="00A56AA1">
        <w:rPr>
          <w:b/>
          <w:bCs/>
        </w:rPr>
        <w:t>Shapefile</w:t>
      </w:r>
      <w:proofErr w:type="spellEnd"/>
      <w:r w:rsidRPr="00A56AA1">
        <w:rPr>
          <w:b/>
          <w:bCs/>
        </w:rPr>
        <w:t xml:space="preserve"> P2 - Elementi Puntuali (ad esempio, panchine, lampioni singoli)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60"/>
        <w:gridCol w:w="1036"/>
        <w:gridCol w:w="1211"/>
        <w:gridCol w:w="997"/>
        <w:gridCol w:w="2165"/>
        <w:gridCol w:w="1411"/>
        <w:gridCol w:w="1936"/>
      </w:tblGrid>
      <w:tr w:rsidR="00A14205" w:rsidRPr="00A56AA1" w:rsidTr="002B1193">
        <w:trPr>
          <w:tblHeader/>
          <w:tblCellSpacing w:w="15" w:type="dxa"/>
        </w:trPr>
        <w:tc>
          <w:tcPr>
            <w:tcW w:w="0" w:type="auto"/>
            <w:vAlign w:val="center"/>
            <w:hideMark/>
          </w:tcPr>
          <w:p w:rsidR="00A14205" w:rsidRPr="00A56AA1" w:rsidRDefault="00A14205" w:rsidP="00A14205">
            <w:pPr>
              <w:jc w:val="center"/>
              <w:rPr>
                <w:b/>
                <w:bCs/>
              </w:rPr>
            </w:pPr>
            <w:r w:rsidRPr="00A56AA1">
              <w:rPr>
                <w:b/>
                <w:bCs/>
              </w:rPr>
              <w:t>Nome campo</w:t>
            </w:r>
          </w:p>
        </w:tc>
        <w:tc>
          <w:tcPr>
            <w:tcW w:w="0" w:type="auto"/>
            <w:vAlign w:val="center"/>
            <w:hideMark/>
          </w:tcPr>
          <w:p w:rsidR="00A14205" w:rsidRPr="00A56AA1" w:rsidRDefault="00A14205" w:rsidP="00A14205">
            <w:pPr>
              <w:jc w:val="center"/>
              <w:rPr>
                <w:b/>
                <w:bCs/>
              </w:rPr>
            </w:pPr>
            <w:r w:rsidRPr="00A56AA1">
              <w:rPr>
                <w:b/>
                <w:bCs/>
              </w:rPr>
              <w:t>Formato dati</w:t>
            </w:r>
          </w:p>
        </w:tc>
        <w:tc>
          <w:tcPr>
            <w:tcW w:w="0" w:type="auto"/>
            <w:vAlign w:val="center"/>
            <w:hideMark/>
          </w:tcPr>
          <w:p w:rsidR="00A14205" w:rsidRPr="00A56AA1" w:rsidRDefault="00A14205" w:rsidP="00A14205">
            <w:pPr>
              <w:jc w:val="center"/>
              <w:rPr>
                <w:b/>
                <w:bCs/>
              </w:rPr>
            </w:pPr>
            <w:r w:rsidRPr="00A56AA1">
              <w:rPr>
                <w:b/>
                <w:bCs/>
              </w:rPr>
              <w:t>Lunghezza</w:t>
            </w:r>
          </w:p>
        </w:tc>
        <w:tc>
          <w:tcPr>
            <w:tcW w:w="0" w:type="auto"/>
            <w:vAlign w:val="center"/>
            <w:hideMark/>
          </w:tcPr>
          <w:p w:rsidR="00A14205" w:rsidRPr="00A56AA1" w:rsidRDefault="00A14205" w:rsidP="00A14205">
            <w:pPr>
              <w:jc w:val="center"/>
              <w:rPr>
                <w:b/>
                <w:bCs/>
              </w:rPr>
            </w:pPr>
            <w:r w:rsidRPr="00A56AA1">
              <w:rPr>
                <w:b/>
                <w:bCs/>
              </w:rPr>
              <w:t>Decimali</w:t>
            </w:r>
          </w:p>
        </w:tc>
        <w:tc>
          <w:tcPr>
            <w:tcW w:w="0" w:type="auto"/>
            <w:vAlign w:val="center"/>
            <w:hideMark/>
          </w:tcPr>
          <w:p w:rsidR="00A14205" w:rsidRPr="00A56AA1" w:rsidRDefault="00A14205" w:rsidP="00A14205">
            <w:pPr>
              <w:jc w:val="center"/>
              <w:rPr>
                <w:b/>
                <w:bCs/>
              </w:rPr>
            </w:pPr>
            <w:r w:rsidRPr="00A56AA1">
              <w:rPr>
                <w:b/>
                <w:bCs/>
              </w:rPr>
              <w:t>Descrizione</w:t>
            </w:r>
          </w:p>
        </w:tc>
        <w:tc>
          <w:tcPr>
            <w:tcW w:w="0" w:type="auto"/>
            <w:vAlign w:val="center"/>
            <w:hideMark/>
          </w:tcPr>
          <w:p w:rsidR="00A14205" w:rsidRPr="00A56AA1" w:rsidRDefault="00A14205" w:rsidP="00A14205">
            <w:pPr>
              <w:jc w:val="center"/>
              <w:rPr>
                <w:b/>
                <w:bCs/>
              </w:rPr>
            </w:pPr>
            <w:r w:rsidRPr="00A56AA1">
              <w:rPr>
                <w:b/>
                <w:bCs/>
              </w:rPr>
              <w:t>Obbligatorio</w:t>
            </w:r>
          </w:p>
        </w:tc>
        <w:tc>
          <w:tcPr>
            <w:tcW w:w="0" w:type="auto"/>
            <w:vAlign w:val="center"/>
            <w:hideMark/>
          </w:tcPr>
          <w:p w:rsidR="00A14205" w:rsidRPr="00A56AA1" w:rsidRDefault="00A14205" w:rsidP="00A14205">
            <w:pPr>
              <w:jc w:val="center"/>
              <w:rPr>
                <w:b/>
                <w:bCs/>
              </w:rPr>
            </w:pPr>
            <w:r w:rsidRPr="00A56AA1">
              <w:rPr>
                <w:b/>
                <w:bCs/>
              </w:rPr>
              <w:t>Esempio</w:t>
            </w:r>
          </w:p>
        </w:tc>
      </w:tr>
      <w:tr w:rsidR="00692018" w:rsidRPr="00A56AA1" w:rsidTr="00692018">
        <w:trPr>
          <w:tblCellSpacing w:w="15" w:type="dxa"/>
        </w:trPr>
        <w:tc>
          <w:tcPr>
            <w:tcW w:w="0" w:type="auto"/>
            <w:shd w:val="clear" w:color="auto" w:fill="FFFF00"/>
            <w:vAlign w:val="center"/>
            <w:hideMark/>
          </w:tcPr>
          <w:p w:rsidR="00A14205" w:rsidRPr="00A56AA1" w:rsidRDefault="00A14205" w:rsidP="00A14205">
            <w:r w:rsidRPr="00A56AA1">
              <w:rPr>
                <w:b/>
                <w:bCs/>
              </w:rPr>
              <w:t>PT</w:t>
            </w:r>
          </w:p>
        </w:tc>
        <w:tc>
          <w:tcPr>
            <w:tcW w:w="0" w:type="auto"/>
            <w:shd w:val="clear" w:color="auto" w:fill="FFFF00"/>
            <w:vAlign w:val="center"/>
            <w:hideMark/>
          </w:tcPr>
          <w:p w:rsidR="00A14205" w:rsidRPr="00A56AA1" w:rsidRDefault="00A14205" w:rsidP="00A14205">
            <w:r w:rsidRPr="00A56AA1">
              <w:t>testo</w:t>
            </w:r>
          </w:p>
        </w:tc>
        <w:tc>
          <w:tcPr>
            <w:tcW w:w="0" w:type="auto"/>
            <w:shd w:val="clear" w:color="auto" w:fill="FFFF00"/>
            <w:vAlign w:val="center"/>
            <w:hideMark/>
          </w:tcPr>
          <w:p w:rsidR="00A14205" w:rsidRPr="00A56AA1" w:rsidRDefault="00A14205" w:rsidP="00A14205">
            <w:r w:rsidRPr="00A56AA1">
              <w:t>10</w:t>
            </w:r>
          </w:p>
        </w:tc>
        <w:tc>
          <w:tcPr>
            <w:tcW w:w="0" w:type="auto"/>
            <w:shd w:val="clear" w:color="auto" w:fill="FFFF00"/>
            <w:vAlign w:val="center"/>
            <w:hideMark/>
          </w:tcPr>
          <w:p w:rsidR="00A14205" w:rsidRPr="00A56AA1" w:rsidRDefault="00A14205" w:rsidP="00A14205">
            <w:r w:rsidRPr="00A56AA1">
              <w:t>0</w:t>
            </w:r>
          </w:p>
        </w:tc>
        <w:tc>
          <w:tcPr>
            <w:tcW w:w="0" w:type="auto"/>
            <w:shd w:val="clear" w:color="auto" w:fill="FFFF00"/>
            <w:vAlign w:val="center"/>
            <w:hideMark/>
          </w:tcPr>
          <w:p w:rsidR="00A14205" w:rsidRPr="00A56AA1" w:rsidRDefault="00A14205" w:rsidP="00A14205">
            <w:r w:rsidRPr="00A56AA1">
              <w:t>Codice progressivo ed univoco dell'elemento all'interno dell'area di appartenenza.</w:t>
            </w:r>
          </w:p>
        </w:tc>
        <w:tc>
          <w:tcPr>
            <w:tcW w:w="0" w:type="auto"/>
            <w:shd w:val="clear" w:color="auto" w:fill="FFFF00"/>
            <w:vAlign w:val="center"/>
            <w:hideMark/>
          </w:tcPr>
          <w:p w:rsidR="00A14205" w:rsidRPr="00A56AA1" w:rsidRDefault="00A14205" w:rsidP="00A14205">
            <w:r w:rsidRPr="00A56AA1">
              <w:t>Sì</w:t>
            </w:r>
          </w:p>
        </w:tc>
        <w:tc>
          <w:tcPr>
            <w:tcW w:w="0" w:type="auto"/>
            <w:shd w:val="clear" w:color="auto" w:fill="FFFF00"/>
            <w:vAlign w:val="center"/>
            <w:hideMark/>
          </w:tcPr>
          <w:p w:rsidR="00A14205" w:rsidRPr="00A56AA1" w:rsidRDefault="00A14205" w:rsidP="00A14205">
            <w:r w:rsidRPr="00A56AA1">
              <w:t>"P001" – Codice univoco per un singolo oggetto di arredo urbano (es. una panchina).</w:t>
            </w:r>
          </w:p>
        </w:tc>
      </w:tr>
    </w:tbl>
    <w:p w:rsidR="00A14205" w:rsidRPr="00A56AA1" w:rsidRDefault="00A14205" w:rsidP="00A14205">
      <w:pPr>
        <w:spacing w:before="100" w:beforeAutospacing="1" w:after="100" w:afterAutospacing="1"/>
        <w:outlineLvl w:val="2"/>
        <w:rPr>
          <w:b/>
          <w:bCs/>
        </w:rPr>
      </w:pPr>
      <w:proofErr w:type="spellStart"/>
      <w:r w:rsidRPr="00A56AA1">
        <w:rPr>
          <w:b/>
          <w:bCs/>
        </w:rPr>
        <w:t>Shapefile</w:t>
      </w:r>
      <w:proofErr w:type="spellEnd"/>
      <w:r w:rsidRPr="00A56AA1">
        <w:rPr>
          <w:b/>
          <w:bCs/>
        </w:rPr>
        <w:t xml:space="preserve"> L2 - Elementi Lineari (ad esempio, filari di lampioni, recinzioni)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17"/>
        <w:gridCol w:w="1022"/>
        <w:gridCol w:w="1211"/>
        <w:gridCol w:w="997"/>
        <w:gridCol w:w="2038"/>
        <w:gridCol w:w="1411"/>
        <w:gridCol w:w="1620"/>
      </w:tblGrid>
      <w:tr w:rsidR="00A14205" w:rsidRPr="00A56AA1" w:rsidTr="002B1193">
        <w:trPr>
          <w:tblHeader/>
          <w:tblCellSpacing w:w="15" w:type="dxa"/>
        </w:trPr>
        <w:tc>
          <w:tcPr>
            <w:tcW w:w="0" w:type="auto"/>
            <w:vAlign w:val="center"/>
            <w:hideMark/>
          </w:tcPr>
          <w:p w:rsidR="00A14205" w:rsidRPr="00A56AA1" w:rsidRDefault="00A14205" w:rsidP="00A14205">
            <w:pPr>
              <w:jc w:val="center"/>
              <w:rPr>
                <w:b/>
                <w:bCs/>
              </w:rPr>
            </w:pPr>
            <w:r w:rsidRPr="00A56AA1">
              <w:rPr>
                <w:b/>
                <w:bCs/>
              </w:rPr>
              <w:lastRenderedPageBreak/>
              <w:t>Nome campo</w:t>
            </w:r>
          </w:p>
        </w:tc>
        <w:tc>
          <w:tcPr>
            <w:tcW w:w="0" w:type="auto"/>
            <w:vAlign w:val="center"/>
            <w:hideMark/>
          </w:tcPr>
          <w:p w:rsidR="00A14205" w:rsidRPr="00A56AA1" w:rsidRDefault="00A14205" w:rsidP="00A14205">
            <w:pPr>
              <w:jc w:val="center"/>
              <w:rPr>
                <w:b/>
                <w:bCs/>
              </w:rPr>
            </w:pPr>
            <w:r w:rsidRPr="00A56AA1">
              <w:rPr>
                <w:b/>
                <w:bCs/>
              </w:rPr>
              <w:t>Formato dati</w:t>
            </w:r>
          </w:p>
        </w:tc>
        <w:tc>
          <w:tcPr>
            <w:tcW w:w="0" w:type="auto"/>
            <w:vAlign w:val="center"/>
            <w:hideMark/>
          </w:tcPr>
          <w:p w:rsidR="00A14205" w:rsidRPr="00A56AA1" w:rsidRDefault="00A14205" w:rsidP="00A14205">
            <w:pPr>
              <w:jc w:val="center"/>
              <w:rPr>
                <w:b/>
                <w:bCs/>
              </w:rPr>
            </w:pPr>
            <w:r w:rsidRPr="00A56AA1">
              <w:rPr>
                <w:b/>
                <w:bCs/>
              </w:rPr>
              <w:t>Lunghezza</w:t>
            </w:r>
          </w:p>
        </w:tc>
        <w:tc>
          <w:tcPr>
            <w:tcW w:w="0" w:type="auto"/>
            <w:vAlign w:val="center"/>
            <w:hideMark/>
          </w:tcPr>
          <w:p w:rsidR="00A14205" w:rsidRPr="00A56AA1" w:rsidRDefault="00A14205" w:rsidP="00A14205">
            <w:pPr>
              <w:jc w:val="center"/>
              <w:rPr>
                <w:b/>
                <w:bCs/>
              </w:rPr>
            </w:pPr>
            <w:r w:rsidRPr="00A56AA1">
              <w:rPr>
                <w:b/>
                <w:bCs/>
              </w:rPr>
              <w:t>Decimali</w:t>
            </w:r>
          </w:p>
        </w:tc>
        <w:tc>
          <w:tcPr>
            <w:tcW w:w="0" w:type="auto"/>
            <w:vAlign w:val="center"/>
            <w:hideMark/>
          </w:tcPr>
          <w:p w:rsidR="00A14205" w:rsidRPr="00A56AA1" w:rsidRDefault="00A14205" w:rsidP="00A14205">
            <w:pPr>
              <w:jc w:val="center"/>
              <w:rPr>
                <w:b/>
                <w:bCs/>
              </w:rPr>
            </w:pPr>
            <w:r w:rsidRPr="00A56AA1">
              <w:rPr>
                <w:b/>
                <w:bCs/>
              </w:rPr>
              <w:t>Descrizione</w:t>
            </w:r>
          </w:p>
        </w:tc>
        <w:tc>
          <w:tcPr>
            <w:tcW w:w="0" w:type="auto"/>
            <w:vAlign w:val="center"/>
            <w:hideMark/>
          </w:tcPr>
          <w:p w:rsidR="00A14205" w:rsidRPr="00A56AA1" w:rsidRDefault="00A14205" w:rsidP="00A14205">
            <w:pPr>
              <w:jc w:val="center"/>
              <w:rPr>
                <w:b/>
                <w:bCs/>
              </w:rPr>
            </w:pPr>
            <w:r w:rsidRPr="00A56AA1">
              <w:rPr>
                <w:b/>
                <w:bCs/>
              </w:rPr>
              <w:t>Obbligatorio</w:t>
            </w:r>
          </w:p>
        </w:tc>
        <w:tc>
          <w:tcPr>
            <w:tcW w:w="0" w:type="auto"/>
            <w:vAlign w:val="center"/>
            <w:hideMark/>
          </w:tcPr>
          <w:p w:rsidR="00A14205" w:rsidRPr="00A56AA1" w:rsidRDefault="00A14205" w:rsidP="00A14205">
            <w:pPr>
              <w:jc w:val="center"/>
              <w:rPr>
                <w:b/>
                <w:bCs/>
              </w:rPr>
            </w:pPr>
            <w:r w:rsidRPr="00A56AA1">
              <w:rPr>
                <w:b/>
                <w:bCs/>
              </w:rPr>
              <w:t>Esempio</w:t>
            </w:r>
          </w:p>
        </w:tc>
      </w:tr>
      <w:tr w:rsidR="00692018" w:rsidRPr="00A56AA1" w:rsidTr="00692018">
        <w:trPr>
          <w:tblCellSpacing w:w="15" w:type="dxa"/>
        </w:trPr>
        <w:tc>
          <w:tcPr>
            <w:tcW w:w="0" w:type="auto"/>
            <w:shd w:val="clear" w:color="auto" w:fill="FFFF00"/>
            <w:vAlign w:val="center"/>
            <w:hideMark/>
          </w:tcPr>
          <w:p w:rsidR="00A14205" w:rsidRPr="00A56AA1" w:rsidRDefault="00A14205" w:rsidP="00A14205">
            <w:proofErr w:type="spellStart"/>
            <w:r w:rsidRPr="00A56AA1">
              <w:rPr>
                <w:b/>
                <w:bCs/>
              </w:rPr>
              <w:t>LUNGH_m</w:t>
            </w:r>
            <w:proofErr w:type="spellEnd"/>
          </w:p>
        </w:tc>
        <w:tc>
          <w:tcPr>
            <w:tcW w:w="0" w:type="auto"/>
            <w:shd w:val="clear" w:color="auto" w:fill="FFFF00"/>
            <w:vAlign w:val="center"/>
            <w:hideMark/>
          </w:tcPr>
          <w:p w:rsidR="00A14205" w:rsidRPr="00A56AA1" w:rsidRDefault="00A14205" w:rsidP="00A14205">
            <w:r w:rsidRPr="00A56AA1">
              <w:t>numero</w:t>
            </w:r>
          </w:p>
        </w:tc>
        <w:tc>
          <w:tcPr>
            <w:tcW w:w="0" w:type="auto"/>
            <w:shd w:val="clear" w:color="auto" w:fill="FFFF00"/>
            <w:vAlign w:val="center"/>
            <w:hideMark/>
          </w:tcPr>
          <w:p w:rsidR="00A14205" w:rsidRPr="00A56AA1" w:rsidRDefault="00A14205" w:rsidP="00A14205">
            <w:r w:rsidRPr="00A56AA1">
              <w:t>18</w:t>
            </w:r>
          </w:p>
        </w:tc>
        <w:tc>
          <w:tcPr>
            <w:tcW w:w="0" w:type="auto"/>
            <w:shd w:val="clear" w:color="auto" w:fill="FFFF00"/>
            <w:vAlign w:val="center"/>
            <w:hideMark/>
          </w:tcPr>
          <w:p w:rsidR="00A14205" w:rsidRPr="00A56AA1" w:rsidRDefault="00A14205" w:rsidP="00A14205">
            <w:r w:rsidRPr="00A56AA1">
              <w:t>2</w:t>
            </w:r>
          </w:p>
        </w:tc>
        <w:tc>
          <w:tcPr>
            <w:tcW w:w="0" w:type="auto"/>
            <w:shd w:val="clear" w:color="auto" w:fill="FFFF00"/>
            <w:vAlign w:val="center"/>
            <w:hideMark/>
          </w:tcPr>
          <w:p w:rsidR="00A14205" w:rsidRPr="00A56AA1" w:rsidRDefault="00A14205" w:rsidP="00A14205">
            <w:r w:rsidRPr="00A56AA1">
              <w:t>Lunghezza dell'elemento espressa in metri, calcolata partendo dalle coordinate della geometria.</w:t>
            </w:r>
          </w:p>
        </w:tc>
        <w:tc>
          <w:tcPr>
            <w:tcW w:w="0" w:type="auto"/>
            <w:shd w:val="clear" w:color="auto" w:fill="FFFF00"/>
            <w:vAlign w:val="center"/>
            <w:hideMark/>
          </w:tcPr>
          <w:p w:rsidR="00A14205" w:rsidRPr="00A56AA1" w:rsidRDefault="00A14205" w:rsidP="00A14205">
            <w:r w:rsidRPr="00A56AA1">
              <w:t>Sì</w:t>
            </w:r>
          </w:p>
        </w:tc>
        <w:tc>
          <w:tcPr>
            <w:tcW w:w="0" w:type="auto"/>
            <w:shd w:val="clear" w:color="auto" w:fill="FFFF00"/>
            <w:vAlign w:val="center"/>
            <w:hideMark/>
          </w:tcPr>
          <w:p w:rsidR="00A14205" w:rsidRPr="00A56AA1" w:rsidRDefault="00A14205" w:rsidP="00A14205">
            <w:r w:rsidRPr="00A56AA1">
              <w:t>"50.25" – Lunghezza di una recinzione o filare di lampioni in metri.</w:t>
            </w:r>
          </w:p>
        </w:tc>
      </w:tr>
    </w:tbl>
    <w:p w:rsidR="00A14205" w:rsidRPr="00A56AA1" w:rsidRDefault="00A14205" w:rsidP="00A14205">
      <w:pPr>
        <w:spacing w:before="100" w:beforeAutospacing="1" w:after="100" w:afterAutospacing="1"/>
        <w:outlineLvl w:val="2"/>
        <w:rPr>
          <w:b/>
          <w:bCs/>
        </w:rPr>
      </w:pPr>
      <w:proofErr w:type="spellStart"/>
      <w:r w:rsidRPr="00A56AA1">
        <w:rPr>
          <w:b/>
          <w:bCs/>
        </w:rPr>
        <w:t>Shapefile</w:t>
      </w:r>
      <w:proofErr w:type="spellEnd"/>
      <w:r w:rsidRPr="00A56AA1">
        <w:rPr>
          <w:b/>
          <w:bCs/>
        </w:rPr>
        <w:t xml:space="preserve"> S2 - Elementi Areali (ad esempio, piazze, aree pavimentate)</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53"/>
        <w:gridCol w:w="1015"/>
        <w:gridCol w:w="1211"/>
        <w:gridCol w:w="997"/>
        <w:gridCol w:w="2009"/>
        <w:gridCol w:w="1411"/>
        <w:gridCol w:w="1720"/>
      </w:tblGrid>
      <w:tr w:rsidR="00A14205" w:rsidRPr="00A56AA1" w:rsidTr="002B1193">
        <w:trPr>
          <w:tblHeader/>
          <w:tblCellSpacing w:w="15" w:type="dxa"/>
        </w:trPr>
        <w:tc>
          <w:tcPr>
            <w:tcW w:w="0" w:type="auto"/>
            <w:vAlign w:val="center"/>
            <w:hideMark/>
          </w:tcPr>
          <w:p w:rsidR="00A14205" w:rsidRPr="00A56AA1" w:rsidRDefault="00A14205" w:rsidP="00A14205">
            <w:pPr>
              <w:jc w:val="center"/>
              <w:rPr>
                <w:b/>
                <w:bCs/>
              </w:rPr>
            </w:pPr>
            <w:r w:rsidRPr="00A56AA1">
              <w:rPr>
                <w:b/>
                <w:bCs/>
              </w:rPr>
              <w:t>Nome campo</w:t>
            </w:r>
          </w:p>
        </w:tc>
        <w:tc>
          <w:tcPr>
            <w:tcW w:w="0" w:type="auto"/>
            <w:vAlign w:val="center"/>
            <w:hideMark/>
          </w:tcPr>
          <w:p w:rsidR="00A14205" w:rsidRPr="00A56AA1" w:rsidRDefault="00A14205" w:rsidP="00A14205">
            <w:pPr>
              <w:jc w:val="center"/>
              <w:rPr>
                <w:b/>
                <w:bCs/>
              </w:rPr>
            </w:pPr>
            <w:r w:rsidRPr="00A56AA1">
              <w:rPr>
                <w:b/>
                <w:bCs/>
              </w:rPr>
              <w:t>Formato dati</w:t>
            </w:r>
          </w:p>
        </w:tc>
        <w:tc>
          <w:tcPr>
            <w:tcW w:w="0" w:type="auto"/>
            <w:vAlign w:val="center"/>
            <w:hideMark/>
          </w:tcPr>
          <w:p w:rsidR="00A14205" w:rsidRPr="00A56AA1" w:rsidRDefault="00A14205" w:rsidP="00A14205">
            <w:pPr>
              <w:jc w:val="center"/>
              <w:rPr>
                <w:b/>
                <w:bCs/>
              </w:rPr>
            </w:pPr>
            <w:r w:rsidRPr="00A56AA1">
              <w:rPr>
                <w:b/>
                <w:bCs/>
              </w:rPr>
              <w:t>Lunghezza</w:t>
            </w:r>
          </w:p>
        </w:tc>
        <w:tc>
          <w:tcPr>
            <w:tcW w:w="0" w:type="auto"/>
            <w:vAlign w:val="center"/>
            <w:hideMark/>
          </w:tcPr>
          <w:p w:rsidR="00A14205" w:rsidRPr="00A56AA1" w:rsidRDefault="00A14205" w:rsidP="00A14205">
            <w:pPr>
              <w:jc w:val="center"/>
              <w:rPr>
                <w:b/>
                <w:bCs/>
              </w:rPr>
            </w:pPr>
            <w:r w:rsidRPr="00A56AA1">
              <w:rPr>
                <w:b/>
                <w:bCs/>
              </w:rPr>
              <w:t>Decimali</w:t>
            </w:r>
          </w:p>
        </w:tc>
        <w:tc>
          <w:tcPr>
            <w:tcW w:w="0" w:type="auto"/>
            <w:vAlign w:val="center"/>
            <w:hideMark/>
          </w:tcPr>
          <w:p w:rsidR="00A14205" w:rsidRPr="00A56AA1" w:rsidRDefault="00A14205" w:rsidP="00A14205">
            <w:pPr>
              <w:jc w:val="center"/>
              <w:rPr>
                <w:b/>
                <w:bCs/>
              </w:rPr>
            </w:pPr>
            <w:r w:rsidRPr="00A56AA1">
              <w:rPr>
                <w:b/>
                <w:bCs/>
              </w:rPr>
              <w:t>Descrizione</w:t>
            </w:r>
          </w:p>
        </w:tc>
        <w:tc>
          <w:tcPr>
            <w:tcW w:w="0" w:type="auto"/>
            <w:vAlign w:val="center"/>
            <w:hideMark/>
          </w:tcPr>
          <w:p w:rsidR="00A14205" w:rsidRPr="00A56AA1" w:rsidRDefault="00A14205" w:rsidP="00A14205">
            <w:pPr>
              <w:jc w:val="center"/>
              <w:rPr>
                <w:b/>
                <w:bCs/>
              </w:rPr>
            </w:pPr>
            <w:r w:rsidRPr="00A56AA1">
              <w:rPr>
                <w:b/>
                <w:bCs/>
              </w:rPr>
              <w:t>Obbligatorio</w:t>
            </w:r>
          </w:p>
        </w:tc>
        <w:tc>
          <w:tcPr>
            <w:tcW w:w="0" w:type="auto"/>
            <w:vAlign w:val="center"/>
            <w:hideMark/>
          </w:tcPr>
          <w:p w:rsidR="00A14205" w:rsidRPr="00A56AA1" w:rsidRDefault="00A14205" w:rsidP="00A14205">
            <w:pPr>
              <w:jc w:val="center"/>
              <w:rPr>
                <w:b/>
                <w:bCs/>
              </w:rPr>
            </w:pPr>
            <w:r w:rsidRPr="00A56AA1">
              <w:rPr>
                <w:b/>
                <w:bCs/>
              </w:rPr>
              <w:t>Esempio</w:t>
            </w:r>
          </w:p>
        </w:tc>
      </w:tr>
      <w:tr w:rsidR="00692018" w:rsidRPr="00A56AA1" w:rsidTr="00692018">
        <w:trPr>
          <w:tblCellSpacing w:w="15" w:type="dxa"/>
        </w:trPr>
        <w:tc>
          <w:tcPr>
            <w:tcW w:w="0" w:type="auto"/>
            <w:shd w:val="clear" w:color="auto" w:fill="FFFF00"/>
            <w:vAlign w:val="center"/>
            <w:hideMark/>
          </w:tcPr>
          <w:p w:rsidR="00A14205" w:rsidRPr="00A56AA1" w:rsidRDefault="00A14205" w:rsidP="00A14205">
            <w:proofErr w:type="spellStart"/>
            <w:r w:rsidRPr="00A56AA1">
              <w:rPr>
                <w:b/>
                <w:bCs/>
              </w:rPr>
              <w:t>AREA_mq</w:t>
            </w:r>
            <w:proofErr w:type="spellEnd"/>
          </w:p>
        </w:tc>
        <w:tc>
          <w:tcPr>
            <w:tcW w:w="0" w:type="auto"/>
            <w:shd w:val="clear" w:color="auto" w:fill="FFFF00"/>
            <w:vAlign w:val="center"/>
            <w:hideMark/>
          </w:tcPr>
          <w:p w:rsidR="00A14205" w:rsidRPr="00A56AA1" w:rsidRDefault="00A14205" w:rsidP="00A14205">
            <w:r w:rsidRPr="00A56AA1">
              <w:t>numero</w:t>
            </w:r>
          </w:p>
        </w:tc>
        <w:tc>
          <w:tcPr>
            <w:tcW w:w="0" w:type="auto"/>
            <w:shd w:val="clear" w:color="auto" w:fill="FFFF00"/>
            <w:vAlign w:val="center"/>
            <w:hideMark/>
          </w:tcPr>
          <w:p w:rsidR="00A14205" w:rsidRPr="00A56AA1" w:rsidRDefault="00A14205" w:rsidP="00A14205">
            <w:r w:rsidRPr="00A56AA1">
              <w:t>18</w:t>
            </w:r>
          </w:p>
        </w:tc>
        <w:tc>
          <w:tcPr>
            <w:tcW w:w="0" w:type="auto"/>
            <w:shd w:val="clear" w:color="auto" w:fill="FFFF00"/>
            <w:vAlign w:val="center"/>
            <w:hideMark/>
          </w:tcPr>
          <w:p w:rsidR="00A14205" w:rsidRPr="00A56AA1" w:rsidRDefault="00A14205" w:rsidP="00A14205">
            <w:r w:rsidRPr="00A56AA1">
              <w:t>2</w:t>
            </w:r>
          </w:p>
        </w:tc>
        <w:tc>
          <w:tcPr>
            <w:tcW w:w="0" w:type="auto"/>
            <w:shd w:val="clear" w:color="auto" w:fill="FFFF00"/>
            <w:vAlign w:val="center"/>
            <w:hideMark/>
          </w:tcPr>
          <w:p w:rsidR="00A14205" w:rsidRPr="00A56AA1" w:rsidRDefault="00A14205" w:rsidP="00A14205">
            <w:r w:rsidRPr="00A56AA1">
              <w:t>Superficie dell'elemento espressa in metri quadrati, calcolata partendo dalle coordinate della geometria.</w:t>
            </w:r>
          </w:p>
        </w:tc>
        <w:tc>
          <w:tcPr>
            <w:tcW w:w="0" w:type="auto"/>
            <w:shd w:val="clear" w:color="auto" w:fill="FFFF00"/>
            <w:vAlign w:val="center"/>
            <w:hideMark/>
          </w:tcPr>
          <w:p w:rsidR="00A14205" w:rsidRPr="00A56AA1" w:rsidRDefault="00A14205" w:rsidP="00A14205">
            <w:r w:rsidRPr="00A56AA1">
              <w:t>Sì</w:t>
            </w:r>
          </w:p>
        </w:tc>
        <w:tc>
          <w:tcPr>
            <w:tcW w:w="0" w:type="auto"/>
            <w:shd w:val="clear" w:color="auto" w:fill="FFFF00"/>
            <w:vAlign w:val="center"/>
            <w:hideMark/>
          </w:tcPr>
          <w:p w:rsidR="00A14205" w:rsidRPr="00A56AA1" w:rsidRDefault="00A14205" w:rsidP="00A14205">
            <w:r w:rsidRPr="00A56AA1">
              <w:t>"500.75" – Superficie di una piazza o area pavimentata in metri quadrati.</w:t>
            </w:r>
          </w:p>
        </w:tc>
      </w:tr>
      <w:tr w:rsidR="00692018" w:rsidRPr="00A56AA1" w:rsidTr="00692018">
        <w:trPr>
          <w:tblCellSpacing w:w="15" w:type="dxa"/>
        </w:trPr>
        <w:tc>
          <w:tcPr>
            <w:tcW w:w="0" w:type="auto"/>
            <w:shd w:val="clear" w:color="auto" w:fill="FFFF00"/>
            <w:vAlign w:val="center"/>
            <w:hideMark/>
          </w:tcPr>
          <w:p w:rsidR="00A14205" w:rsidRPr="00A56AA1" w:rsidRDefault="00A14205" w:rsidP="00A14205">
            <w:proofErr w:type="spellStart"/>
            <w:r w:rsidRPr="00A56AA1">
              <w:rPr>
                <w:b/>
                <w:bCs/>
              </w:rPr>
              <w:t>PERIM_m</w:t>
            </w:r>
            <w:proofErr w:type="spellEnd"/>
          </w:p>
        </w:tc>
        <w:tc>
          <w:tcPr>
            <w:tcW w:w="0" w:type="auto"/>
            <w:shd w:val="clear" w:color="auto" w:fill="FFFF00"/>
            <w:vAlign w:val="center"/>
            <w:hideMark/>
          </w:tcPr>
          <w:p w:rsidR="00A14205" w:rsidRPr="00A56AA1" w:rsidRDefault="00A14205" w:rsidP="00A14205">
            <w:r w:rsidRPr="00A56AA1">
              <w:t>numero</w:t>
            </w:r>
          </w:p>
        </w:tc>
        <w:tc>
          <w:tcPr>
            <w:tcW w:w="0" w:type="auto"/>
            <w:shd w:val="clear" w:color="auto" w:fill="FFFF00"/>
            <w:vAlign w:val="center"/>
            <w:hideMark/>
          </w:tcPr>
          <w:p w:rsidR="00A14205" w:rsidRPr="00A56AA1" w:rsidRDefault="00A14205" w:rsidP="00A14205">
            <w:r w:rsidRPr="00A56AA1">
              <w:t>18</w:t>
            </w:r>
          </w:p>
        </w:tc>
        <w:tc>
          <w:tcPr>
            <w:tcW w:w="0" w:type="auto"/>
            <w:shd w:val="clear" w:color="auto" w:fill="FFFF00"/>
            <w:vAlign w:val="center"/>
            <w:hideMark/>
          </w:tcPr>
          <w:p w:rsidR="00A14205" w:rsidRPr="00A56AA1" w:rsidRDefault="00A14205" w:rsidP="00A14205">
            <w:r w:rsidRPr="00A56AA1">
              <w:t>2</w:t>
            </w:r>
          </w:p>
        </w:tc>
        <w:tc>
          <w:tcPr>
            <w:tcW w:w="0" w:type="auto"/>
            <w:shd w:val="clear" w:color="auto" w:fill="FFFF00"/>
            <w:vAlign w:val="center"/>
            <w:hideMark/>
          </w:tcPr>
          <w:p w:rsidR="00A14205" w:rsidRPr="00A56AA1" w:rsidRDefault="00A14205" w:rsidP="00A14205">
            <w:r w:rsidRPr="00A56AA1">
              <w:t>Lunghezza del perimetro dell'elemento espressa in metri, calcolata partendo dalle coordinate della geometria.</w:t>
            </w:r>
          </w:p>
        </w:tc>
        <w:tc>
          <w:tcPr>
            <w:tcW w:w="0" w:type="auto"/>
            <w:shd w:val="clear" w:color="auto" w:fill="FFFF00"/>
            <w:vAlign w:val="center"/>
            <w:hideMark/>
          </w:tcPr>
          <w:p w:rsidR="00A14205" w:rsidRPr="00A56AA1" w:rsidRDefault="00A14205" w:rsidP="00A14205">
            <w:r w:rsidRPr="00A56AA1">
              <w:t>Sì</w:t>
            </w:r>
          </w:p>
        </w:tc>
        <w:tc>
          <w:tcPr>
            <w:tcW w:w="0" w:type="auto"/>
            <w:shd w:val="clear" w:color="auto" w:fill="FFFF00"/>
            <w:vAlign w:val="center"/>
            <w:hideMark/>
          </w:tcPr>
          <w:p w:rsidR="00A14205" w:rsidRPr="00A56AA1" w:rsidRDefault="00A14205" w:rsidP="00A14205">
            <w:r w:rsidRPr="00A56AA1">
              <w:t>"150.50" – Lunghezza del perimetro di una piazza o area pavimentata in metri.</w:t>
            </w:r>
          </w:p>
        </w:tc>
      </w:tr>
    </w:tbl>
    <w:p w:rsidR="00A14205" w:rsidRPr="00A56AA1" w:rsidRDefault="00A14205" w:rsidP="00A14205">
      <w:pPr>
        <w:spacing w:before="100" w:beforeAutospacing="1" w:after="100" w:afterAutospacing="1"/>
        <w:outlineLvl w:val="2"/>
        <w:rPr>
          <w:b/>
          <w:bCs/>
        </w:rPr>
      </w:pPr>
      <w:r w:rsidRPr="00A56AA1">
        <w:rPr>
          <w:b/>
          <w:bCs/>
        </w:rPr>
        <w:t>Sintesi dei campi specifici per "Arredo Urbano":</w:t>
      </w:r>
    </w:p>
    <w:p w:rsidR="00A14205" w:rsidRPr="00A56AA1" w:rsidRDefault="00A14205" w:rsidP="001D3985">
      <w:pPr>
        <w:numPr>
          <w:ilvl w:val="0"/>
          <w:numId w:val="27"/>
        </w:numPr>
        <w:spacing w:before="100" w:beforeAutospacing="1" w:after="100" w:afterAutospacing="1"/>
      </w:pPr>
      <w:proofErr w:type="spellStart"/>
      <w:r w:rsidRPr="00A56AA1">
        <w:rPr>
          <w:b/>
          <w:bCs/>
        </w:rPr>
        <w:t>Shapefile</w:t>
      </w:r>
      <w:proofErr w:type="spellEnd"/>
      <w:r w:rsidRPr="00A56AA1">
        <w:rPr>
          <w:b/>
          <w:bCs/>
        </w:rPr>
        <w:t xml:space="preserve"> P2 (Puntuali)</w:t>
      </w:r>
      <w:r w:rsidRPr="00A56AA1">
        <w:t>:</w:t>
      </w:r>
    </w:p>
    <w:p w:rsidR="00A14205" w:rsidRPr="00A56AA1" w:rsidRDefault="00A14205" w:rsidP="001D3985">
      <w:pPr>
        <w:numPr>
          <w:ilvl w:val="1"/>
          <w:numId w:val="27"/>
        </w:numPr>
        <w:spacing w:before="100" w:beforeAutospacing="1" w:after="100" w:afterAutospacing="1"/>
      </w:pPr>
      <w:r w:rsidRPr="00A56AA1">
        <w:rPr>
          <w:b/>
          <w:bCs/>
        </w:rPr>
        <w:t>PT</w:t>
      </w:r>
      <w:r w:rsidRPr="00A56AA1">
        <w:t>: Codice univoco per ogni elemento puntuale di arredo urbano, come una panchina o un lampione. È un identificatore che garantisce l'unicità di ciascun elemento all'interno dell'area di riferimento.</w:t>
      </w:r>
    </w:p>
    <w:p w:rsidR="00A14205" w:rsidRPr="00A56AA1" w:rsidRDefault="00A14205" w:rsidP="001D3985">
      <w:pPr>
        <w:numPr>
          <w:ilvl w:val="0"/>
          <w:numId w:val="27"/>
        </w:numPr>
        <w:spacing w:before="100" w:beforeAutospacing="1" w:after="100" w:afterAutospacing="1"/>
      </w:pPr>
      <w:proofErr w:type="spellStart"/>
      <w:r w:rsidRPr="00A56AA1">
        <w:rPr>
          <w:b/>
          <w:bCs/>
        </w:rPr>
        <w:t>Shapefile</w:t>
      </w:r>
      <w:proofErr w:type="spellEnd"/>
      <w:r w:rsidRPr="00A56AA1">
        <w:rPr>
          <w:b/>
          <w:bCs/>
        </w:rPr>
        <w:t xml:space="preserve"> L2 (Lineari)</w:t>
      </w:r>
      <w:r w:rsidRPr="00A56AA1">
        <w:t>:</w:t>
      </w:r>
    </w:p>
    <w:p w:rsidR="00A14205" w:rsidRPr="00A56AA1" w:rsidRDefault="00A14205" w:rsidP="001D3985">
      <w:pPr>
        <w:numPr>
          <w:ilvl w:val="1"/>
          <w:numId w:val="27"/>
        </w:numPr>
        <w:spacing w:before="100" w:beforeAutospacing="1" w:after="100" w:afterAutospacing="1"/>
      </w:pPr>
      <w:proofErr w:type="spellStart"/>
      <w:r w:rsidRPr="00A56AA1">
        <w:rPr>
          <w:b/>
          <w:bCs/>
        </w:rPr>
        <w:t>LUNGH_m</w:t>
      </w:r>
      <w:proofErr w:type="spellEnd"/>
      <w:r w:rsidRPr="00A56AA1">
        <w:t>: Indica la lunghezza dell'elemento lineare, come una recinzione, un filare di lampioni, o una pista ciclabile, calcolata dalle coordinate geografiche dell'elemento.</w:t>
      </w:r>
    </w:p>
    <w:p w:rsidR="00A14205" w:rsidRPr="00A56AA1" w:rsidRDefault="00A14205" w:rsidP="001D3985">
      <w:pPr>
        <w:numPr>
          <w:ilvl w:val="0"/>
          <w:numId w:val="27"/>
        </w:numPr>
        <w:spacing w:before="100" w:beforeAutospacing="1" w:after="100" w:afterAutospacing="1"/>
      </w:pPr>
      <w:proofErr w:type="spellStart"/>
      <w:r w:rsidRPr="00A56AA1">
        <w:rPr>
          <w:b/>
          <w:bCs/>
        </w:rPr>
        <w:t>Shapefile</w:t>
      </w:r>
      <w:proofErr w:type="spellEnd"/>
      <w:r w:rsidRPr="00A56AA1">
        <w:rPr>
          <w:b/>
          <w:bCs/>
        </w:rPr>
        <w:t xml:space="preserve"> S2 (Areali)</w:t>
      </w:r>
      <w:r w:rsidRPr="00A56AA1">
        <w:t>:</w:t>
      </w:r>
    </w:p>
    <w:p w:rsidR="00A14205" w:rsidRPr="00A56AA1" w:rsidRDefault="00A14205" w:rsidP="001D3985">
      <w:pPr>
        <w:numPr>
          <w:ilvl w:val="1"/>
          <w:numId w:val="27"/>
        </w:numPr>
        <w:spacing w:before="100" w:beforeAutospacing="1" w:after="100" w:afterAutospacing="1"/>
      </w:pPr>
      <w:proofErr w:type="spellStart"/>
      <w:r w:rsidRPr="00A56AA1">
        <w:rPr>
          <w:b/>
          <w:bCs/>
        </w:rPr>
        <w:t>AREA_mq</w:t>
      </w:r>
      <w:proofErr w:type="spellEnd"/>
      <w:r w:rsidRPr="00A56AA1">
        <w:t>: Indica la superficie dell'elemento areale (ad esempio, piazze o aree pavimentate), calcolata dalle coordinate geografiche dell'elemento.</w:t>
      </w:r>
    </w:p>
    <w:p w:rsidR="00A14205" w:rsidRPr="00A56AA1" w:rsidRDefault="00A14205" w:rsidP="001D3985">
      <w:pPr>
        <w:numPr>
          <w:ilvl w:val="1"/>
          <w:numId w:val="27"/>
        </w:numPr>
        <w:spacing w:before="100" w:beforeAutospacing="1" w:after="100" w:afterAutospacing="1"/>
      </w:pPr>
      <w:proofErr w:type="spellStart"/>
      <w:r w:rsidRPr="00A56AA1">
        <w:rPr>
          <w:b/>
          <w:bCs/>
        </w:rPr>
        <w:t>PERIM_m</w:t>
      </w:r>
      <w:proofErr w:type="spellEnd"/>
      <w:r w:rsidRPr="00A56AA1">
        <w:t>: Rappresenta la lunghezza del perimetro dell'area (ad esempio, una piazza o una zona pavimentata), calcolata a partire dalle coordinate della geometria.</w:t>
      </w:r>
    </w:p>
    <w:p w:rsidR="00A14205" w:rsidRPr="00A56AA1" w:rsidRDefault="00A14205" w:rsidP="00A14205">
      <w:pPr>
        <w:spacing w:before="100" w:beforeAutospacing="1" w:after="100" w:afterAutospacing="1"/>
        <w:outlineLvl w:val="2"/>
        <w:rPr>
          <w:b/>
          <w:bCs/>
        </w:rPr>
      </w:pPr>
      <w:r w:rsidRPr="00A56AA1">
        <w:rPr>
          <w:b/>
          <w:bCs/>
        </w:rPr>
        <w:t>Esempi pratici:</w:t>
      </w:r>
    </w:p>
    <w:p w:rsidR="00A14205" w:rsidRPr="00A56AA1" w:rsidRDefault="00A14205" w:rsidP="001D3985">
      <w:pPr>
        <w:numPr>
          <w:ilvl w:val="0"/>
          <w:numId w:val="28"/>
        </w:numPr>
        <w:spacing w:before="100" w:beforeAutospacing="1" w:after="100" w:afterAutospacing="1"/>
      </w:pPr>
      <w:r w:rsidRPr="00A56AA1">
        <w:t xml:space="preserve">Un lampione singolo avrà un codice progressivo </w:t>
      </w:r>
      <w:r w:rsidRPr="00A56AA1">
        <w:rPr>
          <w:b/>
          <w:bCs/>
        </w:rPr>
        <w:t>"P001"</w:t>
      </w:r>
      <w:r w:rsidRPr="00A56AA1">
        <w:t>.</w:t>
      </w:r>
    </w:p>
    <w:p w:rsidR="00A14205" w:rsidRPr="00A56AA1" w:rsidRDefault="00A14205" w:rsidP="001D3985">
      <w:pPr>
        <w:numPr>
          <w:ilvl w:val="0"/>
          <w:numId w:val="28"/>
        </w:numPr>
        <w:spacing w:before="100" w:beforeAutospacing="1" w:after="100" w:afterAutospacing="1"/>
      </w:pPr>
      <w:r w:rsidRPr="00A56AA1">
        <w:t xml:space="preserve">Una recinzione lineare avrà una lunghezza </w:t>
      </w:r>
      <w:r w:rsidRPr="00A56AA1">
        <w:rPr>
          <w:b/>
          <w:bCs/>
        </w:rPr>
        <w:t>"50.25"</w:t>
      </w:r>
      <w:r w:rsidRPr="00A56AA1">
        <w:t xml:space="preserve"> metri, espressa nel campo </w:t>
      </w:r>
      <w:proofErr w:type="spellStart"/>
      <w:r w:rsidRPr="00A56AA1">
        <w:rPr>
          <w:b/>
          <w:bCs/>
        </w:rPr>
        <w:t>LUNGH_m</w:t>
      </w:r>
      <w:proofErr w:type="spellEnd"/>
      <w:r w:rsidRPr="00A56AA1">
        <w:t>.</w:t>
      </w:r>
    </w:p>
    <w:p w:rsidR="00A14205" w:rsidRPr="00A56AA1" w:rsidRDefault="00A14205" w:rsidP="001D3985">
      <w:pPr>
        <w:numPr>
          <w:ilvl w:val="0"/>
          <w:numId w:val="28"/>
        </w:numPr>
        <w:spacing w:before="100" w:beforeAutospacing="1" w:after="100" w:afterAutospacing="1"/>
      </w:pPr>
      <w:r w:rsidRPr="00A56AA1">
        <w:t xml:space="preserve">Una piazza avrà un'area di </w:t>
      </w:r>
      <w:r w:rsidRPr="00A56AA1">
        <w:rPr>
          <w:b/>
          <w:bCs/>
        </w:rPr>
        <w:t>"500.75"</w:t>
      </w:r>
      <w:r w:rsidRPr="00A56AA1">
        <w:t xml:space="preserve"> metri quadrati e un perimetro di </w:t>
      </w:r>
      <w:r w:rsidRPr="00A56AA1">
        <w:rPr>
          <w:b/>
          <w:bCs/>
        </w:rPr>
        <w:t>"150.50"</w:t>
      </w:r>
      <w:r w:rsidRPr="00A56AA1">
        <w:t xml:space="preserve"> metri.</w:t>
      </w:r>
    </w:p>
    <w:p w:rsidR="00A14205" w:rsidRPr="00A56AA1" w:rsidRDefault="00A14205" w:rsidP="00A14205">
      <w:pPr>
        <w:spacing w:before="100" w:beforeAutospacing="1" w:after="100" w:afterAutospacing="1"/>
      </w:pPr>
      <w:r w:rsidRPr="00A56AA1">
        <w:lastRenderedPageBreak/>
        <w:t>Questi campi aggiuntivi forniscono dettagli specifici sugli oggetti di arredo urbano, permettendo una gestione precisa e l'analisi spaziale delle infrastrutture urbane nel sistema GIS.</w:t>
      </w:r>
    </w:p>
    <w:p w:rsidR="00483B5F" w:rsidRPr="00A56AA1" w:rsidRDefault="00213019" w:rsidP="00483B5F">
      <w:r>
        <w:rPr>
          <w:noProof/>
        </w:rPr>
        <w:pict>
          <v:rect id="_x0000_i1035" alt="" style="width:481.6pt;height:.05pt;mso-width-percent:0;mso-height-percent:0;mso-width-percent:0;mso-height-percent:0" o:hralign="center" o:hrstd="t" o:hr="t" fillcolor="#a0a0a0" stroked="f"/>
        </w:pict>
      </w:r>
    </w:p>
    <w:p w:rsidR="00483B5F" w:rsidRPr="00A56AA1" w:rsidRDefault="00483B5F" w:rsidP="00483B5F">
      <w:pPr>
        <w:spacing w:before="100" w:beforeAutospacing="1" w:after="100" w:afterAutospacing="1"/>
        <w:outlineLvl w:val="2"/>
        <w:rPr>
          <w:b/>
          <w:bCs/>
        </w:rPr>
      </w:pPr>
      <w:r w:rsidRPr="00A56AA1">
        <w:rPr>
          <w:b/>
          <w:bCs/>
        </w:rPr>
        <w:t>2.2.6 - Informazioni Specifiche per il Tipo Principale 3: Fruizione e Gestione</w:t>
      </w:r>
    </w:p>
    <w:p w:rsidR="00483B5F" w:rsidRPr="00A56AA1" w:rsidRDefault="00483B5F" w:rsidP="00483B5F">
      <w:pPr>
        <w:spacing w:before="100" w:beforeAutospacing="1" w:after="100" w:afterAutospacing="1"/>
      </w:pPr>
      <w:r w:rsidRPr="00A56AA1">
        <w:t xml:space="preserve">Questi campi sono da considerarsi aggiuntivi rispetto agli </w:t>
      </w:r>
      <w:r w:rsidRPr="00A56AA1">
        <w:rPr>
          <w:b/>
          <w:bCs/>
        </w:rPr>
        <w:t>attributi generali</w:t>
      </w:r>
      <w:r w:rsidRPr="00A56AA1">
        <w:t xml:space="preserve"> di cui si è parlato nel paragrafo 2.2.3. </w:t>
      </w:r>
      <w:r w:rsidRPr="00A56AA1">
        <w:rPr>
          <w:highlight w:val="yellow"/>
        </w:rPr>
        <w:t xml:space="preserve">Ogni tipo di geometria (puntuale, lineare, areale) ha campi che descrivono in dettaglio gli aspetti relativi alla </w:t>
      </w:r>
      <w:r w:rsidRPr="00A56AA1">
        <w:rPr>
          <w:b/>
          <w:bCs/>
          <w:highlight w:val="yellow"/>
        </w:rPr>
        <w:t>fruizione e gestione</w:t>
      </w:r>
      <w:r w:rsidRPr="00A56AA1">
        <w:rPr>
          <w:highlight w:val="yellow"/>
        </w:rPr>
        <w:t xml:space="preserve"> delle aree.</w:t>
      </w:r>
    </w:p>
    <w:p w:rsidR="00483B5F" w:rsidRPr="00A56AA1" w:rsidRDefault="00483B5F" w:rsidP="00483B5F">
      <w:pPr>
        <w:spacing w:before="100" w:beforeAutospacing="1" w:after="100" w:afterAutospacing="1"/>
        <w:outlineLvl w:val="2"/>
        <w:rPr>
          <w:b/>
          <w:bCs/>
        </w:rPr>
      </w:pPr>
      <w:proofErr w:type="spellStart"/>
      <w:r w:rsidRPr="00A56AA1">
        <w:rPr>
          <w:b/>
          <w:bCs/>
        </w:rPr>
        <w:t>Shapefile</w:t>
      </w:r>
      <w:proofErr w:type="spellEnd"/>
      <w:r w:rsidRPr="00A56AA1">
        <w:rPr>
          <w:b/>
          <w:bCs/>
        </w:rPr>
        <w:t xml:space="preserve"> P3 - Elementi Puntuali (ad esempio, punti di accesso o stazioni)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06"/>
        <w:gridCol w:w="988"/>
        <w:gridCol w:w="1211"/>
        <w:gridCol w:w="997"/>
        <w:gridCol w:w="2519"/>
        <w:gridCol w:w="1411"/>
        <w:gridCol w:w="1684"/>
      </w:tblGrid>
      <w:tr w:rsidR="00483B5F" w:rsidRPr="00A56AA1" w:rsidTr="006F6FAE">
        <w:trPr>
          <w:tblHeader/>
          <w:tblCellSpacing w:w="15" w:type="dxa"/>
        </w:trPr>
        <w:tc>
          <w:tcPr>
            <w:tcW w:w="0" w:type="auto"/>
            <w:vAlign w:val="center"/>
            <w:hideMark/>
          </w:tcPr>
          <w:p w:rsidR="00483B5F" w:rsidRPr="00A56AA1" w:rsidRDefault="00483B5F" w:rsidP="00483B5F">
            <w:pPr>
              <w:jc w:val="center"/>
              <w:rPr>
                <w:b/>
                <w:bCs/>
              </w:rPr>
            </w:pPr>
            <w:r w:rsidRPr="00A56AA1">
              <w:rPr>
                <w:b/>
                <w:bCs/>
              </w:rPr>
              <w:t>Nome campo</w:t>
            </w:r>
          </w:p>
        </w:tc>
        <w:tc>
          <w:tcPr>
            <w:tcW w:w="0" w:type="auto"/>
            <w:vAlign w:val="center"/>
            <w:hideMark/>
          </w:tcPr>
          <w:p w:rsidR="00483B5F" w:rsidRPr="00A56AA1" w:rsidRDefault="00483B5F" w:rsidP="00483B5F">
            <w:pPr>
              <w:jc w:val="center"/>
              <w:rPr>
                <w:b/>
                <w:bCs/>
              </w:rPr>
            </w:pPr>
            <w:r w:rsidRPr="00A56AA1">
              <w:rPr>
                <w:b/>
                <w:bCs/>
              </w:rPr>
              <w:t>Formato dati</w:t>
            </w:r>
          </w:p>
        </w:tc>
        <w:tc>
          <w:tcPr>
            <w:tcW w:w="0" w:type="auto"/>
            <w:vAlign w:val="center"/>
            <w:hideMark/>
          </w:tcPr>
          <w:p w:rsidR="00483B5F" w:rsidRPr="00A56AA1" w:rsidRDefault="00483B5F" w:rsidP="00483B5F">
            <w:pPr>
              <w:jc w:val="center"/>
              <w:rPr>
                <w:b/>
                <w:bCs/>
              </w:rPr>
            </w:pPr>
            <w:r w:rsidRPr="00A56AA1">
              <w:rPr>
                <w:b/>
                <w:bCs/>
              </w:rPr>
              <w:t>Lunghezza</w:t>
            </w:r>
          </w:p>
        </w:tc>
        <w:tc>
          <w:tcPr>
            <w:tcW w:w="0" w:type="auto"/>
            <w:vAlign w:val="center"/>
            <w:hideMark/>
          </w:tcPr>
          <w:p w:rsidR="00483B5F" w:rsidRPr="00A56AA1" w:rsidRDefault="00483B5F" w:rsidP="00483B5F">
            <w:pPr>
              <w:jc w:val="center"/>
              <w:rPr>
                <w:b/>
                <w:bCs/>
              </w:rPr>
            </w:pPr>
            <w:r w:rsidRPr="00A56AA1">
              <w:rPr>
                <w:b/>
                <w:bCs/>
              </w:rPr>
              <w:t>Decimali</w:t>
            </w:r>
          </w:p>
        </w:tc>
        <w:tc>
          <w:tcPr>
            <w:tcW w:w="0" w:type="auto"/>
            <w:vAlign w:val="center"/>
            <w:hideMark/>
          </w:tcPr>
          <w:p w:rsidR="00483B5F" w:rsidRPr="00A56AA1" w:rsidRDefault="00483B5F" w:rsidP="00483B5F">
            <w:pPr>
              <w:jc w:val="center"/>
              <w:rPr>
                <w:b/>
                <w:bCs/>
              </w:rPr>
            </w:pPr>
            <w:r w:rsidRPr="00A56AA1">
              <w:rPr>
                <w:b/>
                <w:bCs/>
              </w:rPr>
              <w:t>Descrizione</w:t>
            </w:r>
          </w:p>
        </w:tc>
        <w:tc>
          <w:tcPr>
            <w:tcW w:w="0" w:type="auto"/>
            <w:vAlign w:val="center"/>
            <w:hideMark/>
          </w:tcPr>
          <w:p w:rsidR="00483B5F" w:rsidRPr="00A56AA1" w:rsidRDefault="00483B5F" w:rsidP="00483B5F">
            <w:pPr>
              <w:jc w:val="center"/>
              <w:rPr>
                <w:b/>
                <w:bCs/>
              </w:rPr>
            </w:pPr>
            <w:r w:rsidRPr="00A56AA1">
              <w:rPr>
                <w:b/>
                <w:bCs/>
              </w:rPr>
              <w:t>Obbligatorio</w:t>
            </w:r>
          </w:p>
        </w:tc>
        <w:tc>
          <w:tcPr>
            <w:tcW w:w="0" w:type="auto"/>
            <w:vAlign w:val="center"/>
            <w:hideMark/>
          </w:tcPr>
          <w:p w:rsidR="00483B5F" w:rsidRPr="00A56AA1" w:rsidRDefault="00483B5F" w:rsidP="00483B5F">
            <w:pPr>
              <w:jc w:val="center"/>
              <w:rPr>
                <w:b/>
                <w:bCs/>
              </w:rPr>
            </w:pPr>
            <w:r w:rsidRPr="00A56AA1">
              <w:rPr>
                <w:b/>
                <w:bCs/>
              </w:rPr>
              <w:t>Esempio</w:t>
            </w:r>
          </w:p>
        </w:tc>
      </w:tr>
      <w:tr w:rsidR="005263D7"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PT</w:t>
            </w:r>
          </w:p>
        </w:tc>
        <w:tc>
          <w:tcPr>
            <w:tcW w:w="0" w:type="auto"/>
            <w:shd w:val="clear" w:color="auto" w:fill="FFC000"/>
            <w:vAlign w:val="center"/>
            <w:hideMark/>
          </w:tcPr>
          <w:p w:rsidR="00483B5F" w:rsidRPr="00A56AA1" w:rsidRDefault="00483B5F" w:rsidP="00483B5F">
            <w:r w:rsidRPr="00A56AA1">
              <w:t>testo</w:t>
            </w:r>
          </w:p>
        </w:tc>
        <w:tc>
          <w:tcPr>
            <w:tcW w:w="0" w:type="auto"/>
            <w:shd w:val="clear" w:color="auto" w:fill="FFC000"/>
            <w:vAlign w:val="center"/>
            <w:hideMark/>
          </w:tcPr>
          <w:p w:rsidR="00483B5F" w:rsidRPr="00A56AA1" w:rsidRDefault="00483B5F" w:rsidP="00483B5F">
            <w:r w:rsidRPr="00A56AA1">
              <w:t>10</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Codice progressivo ed univoco del vertice di stazione/inquadramento. (Obbligatorio per P399*)</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"P399001" – Codice univoco per un punto di accesso o stazione.</w:t>
            </w:r>
          </w:p>
        </w:tc>
      </w:tr>
      <w:tr w:rsidR="005263D7"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PROG</w:t>
            </w:r>
          </w:p>
        </w:tc>
        <w:tc>
          <w:tcPr>
            <w:tcW w:w="0" w:type="auto"/>
            <w:shd w:val="clear" w:color="auto" w:fill="FFC000"/>
            <w:vAlign w:val="center"/>
            <w:hideMark/>
          </w:tcPr>
          <w:p w:rsidR="00483B5F" w:rsidRPr="00A56AA1" w:rsidRDefault="00483B5F" w:rsidP="00483B5F">
            <w:r w:rsidRPr="00A56AA1">
              <w:t>numero</w:t>
            </w:r>
          </w:p>
        </w:tc>
        <w:tc>
          <w:tcPr>
            <w:tcW w:w="0" w:type="auto"/>
            <w:shd w:val="clear" w:color="auto" w:fill="FFC000"/>
            <w:vAlign w:val="center"/>
            <w:hideMark/>
          </w:tcPr>
          <w:p w:rsidR="00483B5F" w:rsidRPr="00A56AA1" w:rsidRDefault="00483B5F" w:rsidP="00483B5F">
            <w:r w:rsidRPr="00A56AA1">
              <w:t>10</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 xml:space="preserve">Numero espresso in metri inerente </w:t>
            </w:r>
            <w:proofErr w:type="gramStart"/>
            <w:r w:rsidRPr="00A56AA1">
              <w:t>la</w:t>
            </w:r>
            <w:proofErr w:type="gramEnd"/>
            <w:r w:rsidRPr="00A56AA1">
              <w:t xml:space="preserve"> chilometrica stradale. (Obbligatorio per P325500)</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"1200" – Chilometraggio della strada in metri, ad esempio 1200 metri lungo la via.</w:t>
            </w:r>
          </w:p>
        </w:tc>
      </w:tr>
    </w:tbl>
    <w:p w:rsidR="00483B5F" w:rsidRPr="00A56AA1" w:rsidRDefault="00483B5F" w:rsidP="00483B5F">
      <w:pPr>
        <w:spacing w:before="100" w:beforeAutospacing="1" w:after="100" w:afterAutospacing="1"/>
        <w:outlineLvl w:val="2"/>
        <w:rPr>
          <w:b/>
          <w:bCs/>
        </w:rPr>
      </w:pPr>
      <w:proofErr w:type="spellStart"/>
      <w:r w:rsidRPr="00A56AA1">
        <w:rPr>
          <w:b/>
          <w:bCs/>
        </w:rPr>
        <w:t>Shapefile</w:t>
      </w:r>
      <w:proofErr w:type="spellEnd"/>
      <w:r w:rsidRPr="00A56AA1">
        <w:rPr>
          <w:b/>
          <w:bCs/>
        </w:rPr>
        <w:t xml:space="preserve"> L3 - Elementi Lineari (ad esempio, percorsi pedonali, piste ciclabili)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64"/>
        <w:gridCol w:w="1123"/>
        <w:gridCol w:w="1211"/>
        <w:gridCol w:w="997"/>
        <w:gridCol w:w="1886"/>
        <w:gridCol w:w="1411"/>
        <w:gridCol w:w="1624"/>
      </w:tblGrid>
      <w:tr w:rsidR="00483B5F" w:rsidRPr="00A56AA1" w:rsidTr="006F6FAE">
        <w:trPr>
          <w:tblHeader/>
          <w:tblCellSpacing w:w="15" w:type="dxa"/>
        </w:trPr>
        <w:tc>
          <w:tcPr>
            <w:tcW w:w="0" w:type="auto"/>
            <w:vAlign w:val="center"/>
            <w:hideMark/>
          </w:tcPr>
          <w:p w:rsidR="00483B5F" w:rsidRPr="00A56AA1" w:rsidRDefault="00483B5F" w:rsidP="00483B5F">
            <w:pPr>
              <w:jc w:val="center"/>
              <w:rPr>
                <w:b/>
                <w:bCs/>
              </w:rPr>
            </w:pPr>
            <w:r w:rsidRPr="00A56AA1">
              <w:rPr>
                <w:b/>
                <w:bCs/>
              </w:rPr>
              <w:t>Nome campo</w:t>
            </w:r>
          </w:p>
        </w:tc>
        <w:tc>
          <w:tcPr>
            <w:tcW w:w="0" w:type="auto"/>
            <w:vAlign w:val="center"/>
            <w:hideMark/>
          </w:tcPr>
          <w:p w:rsidR="00483B5F" w:rsidRPr="00A56AA1" w:rsidRDefault="00483B5F" w:rsidP="00483B5F">
            <w:pPr>
              <w:jc w:val="center"/>
              <w:rPr>
                <w:b/>
                <w:bCs/>
              </w:rPr>
            </w:pPr>
            <w:r w:rsidRPr="00A56AA1">
              <w:rPr>
                <w:b/>
                <w:bCs/>
              </w:rPr>
              <w:t>Formato dati</w:t>
            </w:r>
          </w:p>
        </w:tc>
        <w:tc>
          <w:tcPr>
            <w:tcW w:w="0" w:type="auto"/>
            <w:vAlign w:val="center"/>
            <w:hideMark/>
          </w:tcPr>
          <w:p w:rsidR="00483B5F" w:rsidRPr="00A56AA1" w:rsidRDefault="00483B5F" w:rsidP="00483B5F">
            <w:pPr>
              <w:jc w:val="center"/>
              <w:rPr>
                <w:b/>
                <w:bCs/>
              </w:rPr>
            </w:pPr>
            <w:r w:rsidRPr="00A56AA1">
              <w:rPr>
                <w:b/>
                <w:bCs/>
              </w:rPr>
              <w:t>Lunghezza</w:t>
            </w:r>
          </w:p>
        </w:tc>
        <w:tc>
          <w:tcPr>
            <w:tcW w:w="0" w:type="auto"/>
            <w:vAlign w:val="center"/>
            <w:hideMark/>
          </w:tcPr>
          <w:p w:rsidR="00483B5F" w:rsidRPr="00A56AA1" w:rsidRDefault="00483B5F" w:rsidP="00483B5F">
            <w:pPr>
              <w:jc w:val="center"/>
              <w:rPr>
                <w:b/>
                <w:bCs/>
              </w:rPr>
            </w:pPr>
            <w:r w:rsidRPr="00A56AA1">
              <w:rPr>
                <w:b/>
                <w:bCs/>
              </w:rPr>
              <w:t>Decimali</w:t>
            </w:r>
          </w:p>
        </w:tc>
        <w:tc>
          <w:tcPr>
            <w:tcW w:w="0" w:type="auto"/>
            <w:vAlign w:val="center"/>
            <w:hideMark/>
          </w:tcPr>
          <w:p w:rsidR="00483B5F" w:rsidRPr="00A56AA1" w:rsidRDefault="00483B5F" w:rsidP="00483B5F">
            <w:pPr>
              <w:jc w:val="center"/>
              <w:rPr>
                <w:b/>
                <w:bCs/>
              </w:rPr>
            </w:pPr>
            <w:r w:rsidRPr="00A56AA1">
              <w:rPr>
                <w:b/>
                <w:bCs/>
              </w:rPr>
              <w:t>Descrizione</w:t>
            </w:r>
          </w:p>
        </w:tc>
        <w:tc>
          <w:tcPr>
            <w:tcW w:w="0" w:type="auto"/>
            <w:vAlign w:val="center"/>
            <w:hideMark/>
          </w:tcPr>
          <w:p w:rsidR="00483B5F" w:rsidRPr="00A56AA1" w:rsidRDefault="00483B5F" w:rsidP="00483B5F">
            <w:pPr>
              <w:jc w:val="center"/>
              <w:rPr>
                <w:b/>
                <w:bCs/>
              </w:rPr>
            </w:pPr>
            <w:r w:rsidRPr="00A56AA1">
              <w:rPr>
                <w:b/>
                <w:bCs/>
              </w:rPr>
              <w:t>Obbligatorio</w:t>
            </w:r>
          </w:p>
        </w:tc>
        <w:tc>
          <w:tcPr>
            <w:tcW w:w="0" w:type="auto"/>
            <w:vAlign w:val="center"/>
            <w:hideMark/>
          </w:tcPr>
          <w:p w:rsidR="00483B5F" w:rsidRPr="00A56AA1" w:rsidRDefault="00483B5F" w:rsidP="00483B5F">
            <w:pPr>
              <w:jc w:val="center"/>
              <w:rPr>
                <w:b/>
                <w:bCs/>
              </w:rPr>
            </w:pPr>
            <w:r w:rsidRPr="00A56AA1">
              <w:rPr>
                <w:b/>
                <w:bCs/>
              </w:rPr>
              <w:t>Esempio</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CODE_VIA</w:t>
            </w:r>
          </w:p>
        </w:tc>
        <w:tc>
          <w:tcPr>
            <w:tcW w:w="0" w:type="auto"/>
            <w:shd w:val="clear" w:color="auto" w:fill="FFC000"/>
            <w:vAlign w:val="center"/>
            <w:hideMark/>
          </w:tcPr>
          <w:p w:rsidR="00483B5F" w:rsidRPr="00A56AA1" w:rsidRDefault="00483B5F" w:rsidP="00483B5F">
            <w:r w:rsidRPr="00A56AA1">
              <w:t>enumerato</w:t>
            </w:r>
          </w:p>
        </w:tc>
        <w:tc>
          <w:tcPr>
            <w:tcW w:w="0" w:type="auto"/>
            <w:shd w:val="clear" w:color="auto" w:fill="FFC000"/>
            <w:vAlign w:val="center"/>
            <w:hideMark/>
          </w:tcPr>
          <w:p w:rsidR="00483B5F" w:rsidRPr="00A56AA1" w:rsidRDefault="00483B5F" w:rsidP="00483B5F">
            <w:r w:rsidRPr="00A56AA1">
              <w:t>12</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Codice progressivo ecografico del toponimo stradale.</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"VIA001" – Codice univoco associato al toponimo della strada.</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proofErr w:type="spellStart"/>
            <w:r w:rsidRPr="00A56AA1">
              <w:rPr>
                <w:b/>
                <w:bCs/>
              </w:rPr>
              <w:t>LUNGH_m</w:t>
            </w:r>
            <w:proofErr w:type="spellEnd"/>
          </w:p>
        </w:tc>
        <w:tc>
          <w:tcPr>
            <w:tcW w:w="0" w:type="auto"/>
            <w:shd w:val="clear" w:color="auto" w:fill="FFC000"/>
            <w:vAlign w:val="center"/>
            <w:hideMark/>
          </w:tcPr>
          <w:p w:rsidR="00483B5F" w:rsidRPr="00A56AA1" w:rsidRDefault="00483B5F" w:rsidP="00483B5F">
            <w:r w:rsidRPr="00A56AA1">
              <w:t>numero</w:t>
            </w:r>
          </w:p>
        </w:tc>
        <w:tc>
          <w:tcPr>
            <w:tcW w:w="0" w:type="auto"/>
            <w:shd w:val="clear" w:color="auto" w:fill="FFC000"/>
            <w:vAlign w:val="center"/>
            <w:hideMark/>
          </w:tcPr>
          <w:p w:rsidR="00483B5F" w:rsidRPr="00A56AA1" w:rsidRDefault="00483B5F" w:rsidP="00483B5F">
            <w:r w:rsidRPr="00A56AA1">
              <w:t>18</w:t>
            </w:r>
          </w:p>
        </w:tc>
        <w:tc>
          <w:tcPr>
            <w:tcW w:w="0" w:type="auto"/>
            <w:shd w:val="clear" w:color="auto" w:fill="FFC000"/>
            <w:vAlign w:val="center"/>
            <w:hideMark/>
          </w:tcPr>
          <w:p w:rsidR="00483B5F" w:rsidRPr="00A56AA1" w:rsidRDefault="00483B5F" w:rsidP="00483B5F">
            <w:r w:rsidRPr="00A56AA1">
              <w:t>2</w:t>
            </w:r>
          </w:p>
        </w:tc>
        <w:tc>
          <w:tcPr>
            <w:tcW w:w="0" w:type="auto"/>
            <w:shd w:val="clear" w:color="auto" w:fill="FFC000"/>
            <w:vAlign w:val="center"/>
            <w:hideMark/>
          </w:tcPr>
          <w:p w:rsidR="00483B5F" w:rsidRPr="00A56AA1" w:rsidRDefault="00483B5F" w:rsidP="00483B5F">
            <w:r w:rsidRPr="00A56AA1">
              <w:t>Lunghezza dell'elemento espressa in metri, calcolata partendo dalle coordinate della geometria.</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"1000.50" – Lunghezza del percorso in metri, ad esempio una pista ciclabile di 1000,5 metri.</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proofErr w:type="spellStart"/>
            <w:r w:rsidRPr="00A56AA1">
              <w:rPr>
                <w:b/>
                <w:bCs/>
              </w:rPr>
              <w:t>LARG_m</w:t>
            </w:r>
            <w:proofErr w:type="spellEnd"/>
          </w:p>
        </w:tc>
        <w:tc>
          <w:tcPr>
            <w:tcW w:w="0" w:type="auto"/>
            <w:shd w:val="clear" w:color="auto" w:fill="FFC000"/>
            <w:vAlign w:val="center"/>
            <w:hideMark/>
          </w:tcPr>
          <w:p w:rsidR="00483B5F" w:rsidRPr="00A56AA1" w:rsidRDefault="00483B5F" w:rsidP="00483B5F">
            <w:r w:rsidRPr="00A56AA1">
              <w:t>numero</w:t>
            </w:r>
          </w:p>
        </w:tc>
        <w:tc>
          <w:tcPr>
            <w:tcW w:w="0" w:type="auto"/>
            <w:shd w:val="clear" w:color="auto" w:fill="FFC000"/>
            <w:vAlign w:val="center"/>
            <w:hideMark/>
          </w:tcPr>
          <w:p w:rsidR="00483B5F" w:rsidRPr="00A56AA1" w:rsidRDefault="00483B5F" w:rsidP="00483B5F">
            <w:r w:rsidRPr="00A56AA1">
              <w:t>5</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 xml:space="preserve">Distanza tra asse mediano della strada e confine </w:t>
            </w:r>
            <w:r w:rsidRPr="00A56AA1">
              <w:lastRenderedPageBreak/>
              <w:t>della superficie pertinente alla strada espressa in metri.</w:t>
            </w:r>
          </w:p>
        </w:tc>
        <w:tc>
          <w:tcPr>
            <w:tcW w:w="0" w:type="auto"/>
            <w:shd w:val="clear" w:color="auto" w:fill="FFC000"/>
            <w:vAlign w:val="center"/>
            <w:hideMark/>
          </w:tcPr>
          <w:p w:rsidR="00483B5F" w:rsidRPr="00A56AA1" w:rsidRDefault="00483B5F" w:rsidP="00483B5F">
            <w:r w:rsidRPr="00A56AA1">
              <w:lastRenderedPageBreak/>
              <w:t>Sì</w:t>
            </w:r>
          </w:p>
        </w:tc>
        <w:tc>
          <w:tcPr>
            <w:tcW w:w="0" w:type="auto"/>
            <w:shd w:val="clear" w:color="auto" w:fill="FFC000"/>
            <w:vAlign w:val="center"/>
            <w:hideMark/>
          </w:tcPr>
          <w:p w:rsidR="00483B5F" w:rsidRPr="00A56AA1" w:rsidRDefault="00483B5F" w:rsidP="00483B5F">
            <w:r w:rsidRPr="00A56AA1">
              <w:t xml:space="preserve">"3" – Larghezza della zona di </w:t>
            </w:r>
            <w:r w:rsidRPr="00A56AA1">
              <w:lastRenderedPageBreak/>
              <w:t>pertinenza della strada, ad esempio 3 metri.</w:t>
            </w:r>
          </w:p>
        </w:tc>
      </w:tr>
    </w:tbl>
    <w:p w:rsidR="00483B5F" w:rsidRPr="00A56AA1" w:rsidRDefault="00483B5F" w:rsidP="00483B5F">
      <w:pPr>
        <w:spacing w:before="100" w:beforeAutospacing="1" w:after="100" w:afterAutospacing="1"/>
        <w:outlineLvl w:val="2"/>
        <w:rPr>
          <w:b/>
          <w:bCs/>
        </w:rPr>
      </w:pPr>
      <w:proofErr w:type="spellStart"/>
      <w:r w:rsidRPr="00A56AA1">
        <w:rPr>
          <w:b/>
          <w:bCs/>
        </w:rPr>
        <w:lastRenderedPageBreak/>
        <w:t>Shapefile</w:t>
      </w:r>
      <w:proofErr w:type="spellEnd"/>
      <w:r w:rsidRPr="00A56AA1">
        <w:rPr>
          <w:b/>
          <w:bCs/>
        </w:rPr>
        <w:t xml:space="preserve"> S3 - Elementi Areali (ad esempio, aree verdi, piazze, zone di parcheggio)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52"/>
        <w:gridCol w:w="1108"/>
        <w:gridCol w:w="1211"/>
        <w:gridCol w:w="997"/>
        <w:gridCol w:w="1882"/>
        <w:gridCol w:w="1411"/>
        <w:gridCol w:w="1355"/>
      </w:tblGrid>
      <w:tr w:rsidR="00483B5F" w:rsidRPr="00A56AA1" w:rsidTr="006F6FAE">
        <w:trPr>
          <w:tblHeader/>
          <w:tblCellSpacing w:w="15" w:type="dxa"/>
        </w:trPr>
        <w:tc>
          <w:tcPr>
            <w:tcW w:w="0" w:type="auto"/>
            <w:vAlign w:val="center"/>
            <w:hideMark/>
          </w:tcPr>
          <w:p w:rsidR="00483B5F" w:rsidRPr="00A56AA1" w:rsidRDefault="00483B5F" w:rsidP="00483B5F">
            <w:pPr>
              <w:jc w:val="center"/>
              <w:rPr>
                <w:b/>
                <w:bCs/>
              </w:rPr>
            </w:pPr>
            <w:r w:rsidRPr="00A56AA1">
              <w:rPr>
                <w:b/>
                <w:bCs/>
              </w:rPr>
              <w:t>Nome campo</w:t>
            </w:r>
          </w:p>
        </w:tc>
        <w:tc>
          <w:tcPr>
            <w:tcW w:w="0" w:type="auto"/>
            <w:vAlign w:val="center"/>
            <w:hideMark/>
          </w:tcPr>
          <w:p w:rsidR="00483B5F" w:rsidRPr="00A56AA1" w:rsidRDefault="00483B5F" w:rsidP="00483B5F">
            <w:pPr>
              <w:jc w:val="center"/>
              <w:rPr>
                <w:b/>
                <w:bCs/>
              </w:rPr>
            </w:pPr>
            <w:r w:rsidRPr="00A56AA1">
              <w:rPr>
                <w:b/>
                <w:bCs/>
              </w:rPr>
              <w:t>Formato dati</w:t>
            </w:r>
          </w:p>
        </w:tc>
        <w:tc>
          <w:tcPr>
            <w:tcW w:w="0" w:type="auto"/>
            <w:vAlign w:val="center"/>
            <w:hideMark/>
          </w:tcPr>
          <w:p w:rsidR="00483B5F" w:rsidRPr="00A56AA1" w:rsidRDefault="00483B5F" w:rsidP="00483B5F">
            <w:pPr>
              <w:jc w:val="center"/>
              <w:rPr>
                <w:b/>
                <w:bCs/>
              </w:rPr>
            </w:pPr>
            <w:r w:rsidRPr="00A56AA1">
              <w:rPr>
                <w:b/>
                <w:bCs/>
              </w:rPr>
              <w:t>Lunghezza</w:t>
            </w:r>
          </w:p>
        </w:tc>
        <w:tc>
          <w:tcPr>
            <w:tcW w:w="0" w:type="auto"/>
            <w:vAlign w:val="center"/>
            <w:hideMark/>
          </w:tcPr>
          <w:p w:rsidR="00483B5F" w:rsidRPr="00A56AA1" w:rsidRDefault="00483B5F" w:rsidP="00483B5F">
            <w:pPr>
              <w:jc w:val="center"/>
              <w:rPr>
                <w:b/>
                <w:bCs/>
              </w:rPr>
            </w:pPr>
            <w:r w:rsidRPr="00A56AA1">
              <w:rPr>
                <w:b/>
                <w:bCs/>
              </w:rPr>
              <w:t>Decimali</w:t>
            </w:r>
          </w:p>
        </w:tc>
        <w:tc>
          <w:tcPr>
            <w:tcW w:w="0" w:type="auto"/>
            <w:vAlign w:val="center"/>
            <w:hideMark/>
          </w:tcPr>
          <w:p w:rsidR="00483B5F" w:rsidRPr="00A56AA1" w:rsidRDefault="00483B5F" w:rsidP="00483B5F">
            <w:pPr>
              <w:jc w:val="center"/>
              <w:rPr>
                <w:b/>
                <w:bCs/>
              </w:rPr>
            </w:pPr>
            <w:r w:rsidRPr="00A56AA1">
              <w:rPr>
                <w:b/>
                <w:bCs/>
              </w:rPr>
              <w:t>Descrizione</w:t>
            </w:r>
          </w:p>
        </w:tc>
        <w:tc>
          <w:tcPr>
            <w:tcW w:w="0" w:type="auto"/>
            <w:vAlign w:val="center"/>
            <w:hideMark/>
          </w:tcPr>
          <w:p w:rsidR="00483B5F" w:rsidRPr="00A56AA1" w:rsidRDefault="00483B5F" w:rsidP="00483B5F">
            <w:pPr>
              <w:jc w:val="center"/>
              <w:rPr>
                <w:b/>
                <w:bCs/>
              </w:rPr>
            </w:pPr>
            <w:r w:rsidRPr="00A56AA1">
              <w:rPr>
                <w:b/>
                <w:bCs/>
              </w:rPr>
              <w:t>Obbligatorio</w:t>
            </w:r>
          </w:p>
        </w:tc>
        <w:tc>
          <w:tcPr>
            <w:tcW w:w="0" w:type="auto"/>
            <w:vAlign w:val="center"/>
            <w:hideMark/>
          </w:tcPr>
          <w:p w:rsidR="00483B5F" w:rsidRPr="00A56AA1" w:rsidRDefault="00483B5F" w:rsidP="00483B5F">
            <w:pPr>
              <w:jc w:val="center"/>
              <w:rPr>
                <w:b/>
                <w:bCs/>
              </w:rPr>
            </w:pPr>
            <w:r w:rsidRPr="00A56AA1">
              <w:rPr>
                <w:b/>
                <w:bCs/>
              </w:rPr>
              <w:t>Esempio</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NOME_AREA</w:t>
            </w:r>
          </w:p>
        </w:tc>
        <w:tc>
          <w:tcPr>
            <w:tcW w:w="0" w:type="auto"/>
            <w:shd w:val="clear" w:color="auto" w:fill="FFC000"/>
            <w:vAlign w:val="center"/>
            <w:hideMark/>
          </w:tcPr>
          <w:p w:rsidR="00483B5F" w:rsidRPr="00A56AA1" w:rsidRDefault="00483B5F" w:rsidP="00483B5F">
            <w:r w:rsidRPr="00A56AA1">
              <w:t>testo</w:t>
            </w:r>
          </w:p>
        </w:tc>
        <w:tc>
          <w:tcPr>
            <w:tcW w:w="0" w:type="auto"/>
            <w:shd w:val="clear" w:color="auto" w:fill="FFC000"/>
            <w:vAlign w:val="center"/>
            <w:hideMark/>
          </w:tcPr>
          <w:p w:rsidR="00483B5F" w:rsidRPr="00A56AA1" w:rsidRDefault="00483B5F" w:rsidP="00483B5F">
            <w:r w:rsidRPr="00A56AA1">
              <w:t>254</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Descrizione relativa al nominativo dell'area.</w:t>
            </w:r>
          </w:p>
        </w:tc>
        <w:tc>
          <w:tcPr>
            <w:tcW w:w="0" w:type="auto"/>
            <w:shd w:val="clear" w:color="auto" w:fill="FFC000"/>
            <w:vAlign w:val="center"/>
            <w:hideMark/>
          </w:tcPr>
          <w:p w:rsidR="00483B5F" w:rsidRPr="00A56AA1" w:rsidRDefault="00483B5F" w:rsidP="00483B5F">
            <w:r w:rsidRPr="00A56AA1">
              <w:t>No</w:t>
            </w:r>
          </w:p>
        </w:tc>
        <w:tc>
          <w:tcPr>
            <w:tcW w:w="0" w:type="auto"/>
            <w:shd w:val="clear" w:color="auto" w:fill="FFC000"/>
            <w:vAlign w:val="center"/>
            <w:hideMark/>
          </w:tcPr>
          <w:p w:rsidR="00483B5F" w:rsidRPr="00A56AA1" w:rsidRDefault="00483B5F" w:rsidP="00483B5F">
            <w:r w:rsidRPr="00A56AA1">
              <w:t>"Piazza Centrale" – Nome dell'area, ad esempio "Piazza Centrale".</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CODE_VIA</w:t>
            </w:r>
          </w:p>
        </w:tc>
        <w:tc>
          <w:tcPr>
            <w:tcW w:w="0" w:type="auto"/>
            <w:shd w:val="clear" w:color="auto" w:fill="FFC000"/>
            <w:vAlign w:val="center"/>
            <w:hideMark/>
          </w:tcPr>
          <w:p w:rsidR="00483B5F" w:rsidRPr="00A56AA1" w:rsidRDefault="00483B5F" w:rsidP="00483B5F">
            <w:r w:rsidRPr="00A56AA1">
              <w:t>enumerato</w:t>
            </w:r>
          </w:p>
        </w:tc>
        <w:tc>
          <w:tcPr>
            <w:tcW w:w="0" w:type="auto"/>
            <w:shd w:val="clear" w:color="auto" w:fill="FFC000"/>
            <w:vAlign w:val="center"/>
            <w:hideMark/>
          </w:tcPr>
          <w:p w:rsidR="00483B5F" w:rsidRPr="00A56AA1" w:rsidRDefault="00483B5F" w:rsidP="00483B5F">
            <w:r w:rsidRPr="00A56AA1">
              <w:t>12</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Codice progressivo ecografico del toponimo stradale preso dallo stradario comunale.</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"VIA101" – Codice associato al toponimo stradale per l'area.</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DATA_RIL</w:t>
            </w:r>
          </w:p>
        </w:tc>
        <w:tc>
          <w:tcPr>
            <w:tcW w:w="0" w:type="auto"/>
            <w:shd w:val="clear" w:color="auto" w:fill="FFC000"/>
            <w:vAlign w:val="center"/>
            <w:hideMark/>
          </w:tcPr>
          <w:p w:rsidR="00483B5F" w:rsidRPr="00A56AA1" w:rsidRDefault="00483B5F" w:rsidP="00483B5F">
            <w:r w:rsidRPr="00A56AA1">
              <w:t>data</w:t>
            </w:r>
          </w:p>
        </w:tc>
        <w:tc>
          <w:tcPr>
            <w:tcW w:w="0" w:type="auto"/>
            <w:shd w:val="clear" w:color="auto" w:fill="FFC000"/>
            <w:vAlign w:val="center"/>
            <w:hideMark/>
          </w:tcPr>
          <w:p w:rsidR="00483B5F" w:rsidRPr="00A56AA1" w:rsidRDefault="00483B5F" w:rsidP="00483B5F">
            <w:r w:rsidRPr="00A56AA1">
              <w:t>8</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Data del rilievo dell’area in oggetto (formato GGMMAAAA).</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"23042022" – Data di rilevamento dell'area, ad esempio 23 aprile 2022.</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r w:rsidRPr="00A56AA1">
              <w:rPr>
                <w:b/>
                <w:bCs/>
              </w:rPr>
              <w:t>GESTORE</w:t>
            </w:r>
          </w:p>
        </w:tc>
        <w:tc>
          <w:tcPr>
            <w:tcW w:w="0" w:type="auto"/>
            <w:shd w:val="clear" w:color="auto" w:fill="FFC000"/>
            <w:vAlign w:val="center"/>
            <w:hideMark/>
          </w:tcPr>
          <w:p w:rsidR="00483B5F" w:rsidRPr="00A56AA1" w:rsidRDefault="00483B5F" w:rsidP="00483B5F">
            <w:r w:rsidRPr="00A56AA1">
              <w:t>testo</w:t>
            </w:r>
          </w:p>
        </w:tc>
        <w:tc>
          <w:tcPr>
            <w:tcW w:w="0" w:type="auto"/>
            <w:shd w:val="clear" w:color="auto" w:fill="FFC000"/>
            <w:vAlign w:val="center"/>
            <w:hideMark/>
          </w:tcPr>
          <w:p w:rsidR="00483B5F" w:rsidRPr="00A56AA1" w:rsidRDefault="00483B5F" w:rsidP="00483B5F">
            <w:r w:rsidRPr="00A56AA1">
              <w:t>100</w:t>
            </w:r>
          </w:p>
        </w:tc>
        <w:tc>
          <w:tcPr>
            <w:tcW w:w="0" w:type="auto"/>
            <w:shd w:val="clear" w:color="auto" w:fill="FFC000"/>
            <w:vAlign w:val="center"/>
            <w:hideMark/>
          </w:tcPr>
          <w:p w:rsidR="00483B5F" w:rsidRPr="00A56AA1" w:rsidRDefault="00483B5F" w:rsidP="00483B5F">
            <w:r w:rsidRPr="00A56AA1">
              <w:t>0</w:t>
            </w:r>
          </w:p>
        </w:tc>
        <w:tc>
          <w:tcPr>
            <w:tcW w:w="0" w:type="auto"/>
            <w:shd w:val="clear" w:color="auto" w:fill="FFC000"/>
            <w:vAlign w:val="center"/>
            <w:hideMark/>
          </w:tcPr>
          <w:p w:rsidR="00483B5F" w:rsidRPr="00A56AA1" w:rsidRDefault="00483B5F" w:rsidP="00483B5F">
            <w:r w:rsidRPr="00A56AA1">
              <w:t>Nome dell’Ente/Società gestore dell'area.</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"Comune di XYZ" – Nome dell'ente che gestisce l'area.</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proofErr w:type="spellStart"/>
            <w:r w:rsidRPr="00A56AA1">
              <w:rPr>
                <w:b/>
                <w:bCs/>
              </w:rPr>
              <w:t>AREA_mq</w:t>
            </w:r>
            <w:proofErr w:type="spellEnd"/>
          </w:p>
        </w:tc>
        <w:tc>
          <w:tcPr>
            <w:tcW w:w="0" w:type="auto"/>
            <w:shd w:val="clear" w:color="auto" w:fill="FFC000"/>
            <w:vAlign w:val="center"/>
            <w:hideMark/>
          </w:tcPr>
          <w:p w:rsidR="00483B5F" w:rsidRPr="00A56AA1" w:rsidRDefault="00483B5F" w:rsidP="00483B5F">
            <w:r w:rsidRPr="00A56AA1">
              <w:t>numero</w:t>
            </w:r>
          </w:p>
        </w:tc>
        <w:tc>
          <w:tcPr>
            <w:tcW w:w="0" w:type="auto"/>
            <w:shd w:val="clear" w:color="auto" w:fill="FFC000"/>
            <w:vAlign w:val="center"/>
            <w:hideMark/>
          </w:tcPr>
          <w:p w:rsidR="00483B5F" w:rsidRPr="00A56AA1" w:rsidRDefault="00483B5F" w:rsidP="00483B5F">
            <w:r w:rsidRPr="00A56AA1">
              <w:t>18</w:t>
            </w:r>
          </w:p>
        </w:tc>
        <w:tc>
          <w:tcPr>
            <w:tcW w:w="0" w:type="auto"/>
            <w:shd w:val="clear" w:color="auto" w:fill="FFC000"/>
            <w:vAlign w:val="center"/>
            <w:hideMark/>
          </w:tcPr>
          <w:p w:rsidR="00483B5F" w:rsidRPr="00A56AA1" w:rsidRDefault="00483B5F" w:rsidP="00483B5F">
            <w:r w:rsidRPr="00A56AA1">
              <w:t>2</w:t>
            </w:r>
          </w:p>
        </w:tc>
        <w:tc>
          <w:tcPr>
            <w:tcW w:w="0" w:type="auto"/>
            <w:shd w:val="clear" w:color="auto" w:fill="FFC000"/>
            <w:vAlign w:val="center"/>
            <w:hideMark/>
          </w:tcPr>
          <w:p w:rsidR="00483B5F" w:rsidRPr="00A56AA1" w:rsidRDefault="00483B5F" w:rsidP="00483B5F">
            <w:r w:rsidRPr="00A56AA1">
              <w:t>Superficie dell'elemento espressa in metri quadrati, calcolata partendo dalle coordinate della geometria.</w:t>
            </w:r>
          </w:p>
        </w:tc>
        <w:tc>
          <w:tcPr>
            <w:tcW w:w="0" w:type="auto"/>
            <w:shd w:val="clear" w:color="auto" w:fill="FFC000"/>
            <w:vAlign w:val="center"/>
            <w:hideMark/>
          </w:tcPr>
          <w:p w:rsidR="00483B5F" w:rsidRPr="00A56AA1" w:rsidRDefault="00483B5F" w:rsidP="00483B5F">
            <w:r w:rsidRPr="00A56AA1">
              <w:t>Sì</w:t>
            </w:r>
          </w:p>
        </w:tc>
        <w:tc>
          <w:tcPr>
            <w:tcW w:w="0" w:type="auto"/>
            <w:shd w:val="clear" w:color="auto" w:fill="FFC000"/>
            <w:vAlign w:val="center"/>
            <w:hideMark/>
          </w:tcPr>
          <w:p w:rsidR="00483B5F" w:rsidRPr="00A56AA1" w:rsidRDefault="00483B5F" w:rsidP="00483B5F">
            <w:r w:rsidRPr="00A56AA1">
              <w:t>"1500.25" – Superficie dell'area in metri quadrati, ad esempio 1500,25 m².</w:t>
            </w:r>
          </w:p>
        </w:tc>
      </w:tr>
      <w:tr w:rsidR="00F67783" w:rsidRPr="00A56AA1" w:rsidTr="006611F2">
        <w:trPr>
          <w:tblCellSpacing w:w="15" w:type="dxa"/>
        </w:trPr>
        <w:tc>
          <w:tcPr>
            <w:tcW w:w="0" w:type="auto"/>
            <w:shd w:val="clear" w:color="auto" w:fill="FFC000"/>
            <w:vAlign w:val="center"/>
            <w:hideMark/>
          </w:tcPr>
          <w:p w:rsidR="00483B5F" w:rsidRPr="00A56AA1" w:rsidRDefault="00483B5F" w:rsidP="00483B5F">
            <w:proofErr w:type="spellStart"/>
            <w:r w:rsidRPr="00A56AA1">
              <w:rPr>
                <w:b/>
                <w:bCs/>
              </w:rPr>
              <w:t>PERIM_m</w:t>
            </w:r>
            <w:proofErr w:type="spellEnd"/>
          </w:p>
        </w:tc>
        <w:tc>
          <w:tcPr>
            <w:tcW w:w="0" w:type="auto"/>
            <w:shd w:val="clear" w:color="auto" w:fill="FFC000"/>
            <w:vAlign w:val="center"/>
            <w:hideMark/>
          </w:tcPr>
          <w:p w:rsidR="00483B5F" w:rsidRPr="00A56AA1" w:rsidRDefault="00483B5F" w:rsidP="00483B5F">
            <w:r w:rsidRPr="00A56AA1">
              <w:t>numero</w:t>
            </w:r>
          </w:p>
        </w:tc>
        <w:tc>
          <w:tcPr>
            <w:tcW w:w="0" w:type="auto"/>
            <w:shd w:val="clear" w:color="auto" w:fill="FFC000"/>
            <w:vAlign w:val="center"/>
            <w:hideMark/>
          </w:tcPr>
          <w:p w:rsidR="00483B5F" w:rsidRPr="00A56AA1" w:rsidRDefault="00483B5F" w:rsidP="00483B5F">
            <w:r w:rsidRPr="00A56AA1">
              <w:t>18</w:t>
            </w:r>
          </w:p>
        </w:tc>
        <w:tc>
          <w:tcPr>
            <w:tcW w:w="0" w:type="auto"/>
            <w:shd w:val="clear" w:color="auto" w:fill="FFC000"/>
            <w:vAlign w:val="center"/>
            <w:hideMark/>
          </w:tcPr>
          <w:p w:rsidR="00483B5F" w:rsidRPr="00A56AA1" w:rsidRDefault="00483B5F" w:rsidP="00483B5F">
            <w:r w:rsidRPr="00A56AA1">
              <w:t>2</w:t>
            </w:r>
          </w:p>
        </w:tc>
        <w:tc>
          <w:tcPr>
            <w:tcW w:w="0" w:type="auto"/>
            <w:shd w:val="clear" w:color="auto" w:fill="FFC000"/>
            <w:vAlign w:val="center"/>
            <w:hideMark/>
          </w:tcPr>
          <w:p w:rsidR="00483B5F" w:rsidRPr="00A56AA1" w:rsidRDefault="00483B5F" w:rsidP="00483B5F">
            <w:r w:rsidRPr="00A56AA1">
              <w:t xml:space="preserve">Lunghezza del perimetro dell'elemento espressa in metri, </w:t>
            </w:r>
            <w:r w:rsidRPr="00A56AA1">
              <w:lastRenderedPageBreak/>
              <w:t>calcolata partendo dalle coordinate della geometria.</w:t>
            </w:r>
          </w:p>
        </w:tc>
        <w:tc>
          <w:tcPr>
            <w:tcW w:w="0" w:type="auto"/>
            <w:shd w:val="clear" w:color="auto" w:fill="FFC000"/>
            <w:vAlign w:val="center"/>
            <w:hideMark/>
          </w:tcPr>
          <w:p w:rsidR="00483B5F" w:rsidRPr="00A56AA1" w:rsidRDefault="00483B5F" w:rsidP="00483B5F">
            <w:r w:rsidRPr="00A56AA1">
              <w:lastRenderedPageBreak/>
              <w:t>Sì</w:t>
            </w:r>
          </w:p>
        </w:tc>
        <w:tc>
          <w:tcPr>
            <w:tcW w:w="0" w:type="auto"/>
            <w:shd w:val="clear" w:color="auto" w:fill="FFC000"/>
            <w:vAlign w:val="center"/>
            <w:hideMark/>
          </w:tcPr>
          <w:p w:rsidR="00483B5F" w:rsidRPr="00A56AA1" w:rsidRDefault="00483B5F" w:rsidP="00483B5F">
            <w:r w:rsidRPr="00A56AA1">
              <w:t xml:space="preserve">"250.75" – Lunghezza del perimetro in </w:t>
            </w:r>
            <w:r w:rsidRPr="00A56AA1">
              <w:lastRenderedPageBreak/>
              <w:t>metri, ad esempio 250,75 m.</w:t>
            </w:r>
          </w:p>
        </w:tc>
      </w:tr>
    </w:tbl>
    <w:p w:rsidR="00483B5F" w:rsidRPr="00A56AA1" w:rsidRDefault="00483B5F" w:rsidP="00483B5F">
      <w:pPr>
        <w:spacing w:before="100" w:beforeAutospacing="1" w:after="100" w:afterAutospacing="1"/>
        <w:outlineLvl w:val="2"/>
        <w:rPr>
          <w:b/>
          <w:bCs/>
        </w:rPr>
      </w:pPr>
      <w:r w:rsidRPr="00A56AA1">
        <w:rPr>
          <w:b/>
          <w:bCs/>
        </w:rPr>
        <w:lastRenderedPageBreak/>
        <w:t>Sintesi dei campi specifici per "Fruizione e Gestione":</w:t>
      </w:r>
    </w:p>
    <w:p w:rsidR="00483B5F" w:rsidRPr="00A56AA1" w:rsidRDefault="00483B5F" w:rsidP="001D3985">
      <w:pPr>
        <w:numPr>
          <w:ilvl w:val="0"/>
          <w:numId w:val="29"/>
        </w:numPr>
        <w:spacing w:before="100" w:beforeAutospacing="1" w:after="100" w:afterAutospacing="1"/>
      </w:pPr>
      <w:proofErr w:type="spellStart"/>
      <w:r w:rsidRPr="00A56AA1">
        <w:rPr>
          <w:b/>
          <w:bCs/>
        </w:rPr>
        <w:t>Shapefile</w:t>
      </w:r>
      <w:proofErr w:type="spellEnd"/>
      <w:r w:rsidRPr="00A56AA1">
        <w:rPr>
          <w:b/>
          <w:bCs/>
        </w:rPr>
        <w:t xml:space="preserve"> P3 (Puntuali)</w:t>
      </w:r>
      <w:r w:rsidRPr="00A56AA1">
        <w:t>:</w:t>
      </w:r>
    </w:p>
    <w:p w:rsidR="00483B5F" w:rsidRPr="00A56AA1" w:rsidRDefault="00483B5F" w:rsidP="001D3985">
      <w:pPr>
        <w:numPr>
          <w:ilvl w:val="1"/>
          <w:numId w:val="29"/>
        </w:numPr>
        <w:spacing w:before="100" w:beforeAutospacing="1" w:after="100" w:afterAutospacing="1"/>
      </w:pPr>
      <w:r w:rsidRPr="00A56AA1">
        <w:rPr>
          <w:b/>
          <w:bCs/>
        </w:rPr>
        <w:t>PT</w:t>
      </w:r>
      <w:r w:rsidRPr="00A56AA1">
        <w:t>: Un codice univoco assegnato a ciascun vertice di stazione o inquadramento, come un punto di accesso o di riferimento all'interno del sistema.</w:t>
      </w:r>
    </w:p>
    <w:p w:rsidR="00483B5F" w:rsidRPr="00A56AA1" w:rsidRDefault="00483B5F" w:rsidP="001D3985">
      <w:pPr>
        <w:numPr>
          <w:ilvl w:val="1"/>
          <w:numId w:val="29"/>
        </w:numPr>
        <w:spacing w:before="100" w:beforeAutospacing="1" w:after="100" w:afterAutospacing="1"/>
      </w:pPr>
      <w:r w:rsidRPr="00A56AA1">
        <w:rPr>
          <w:b/>
          <w:bCs/>
        </w:rPr>
        <w:t>PROG</w:t>
      </w:r>
      <w:r w:rsidRPr="00A56AA1">
        <w:t>: Chilometraggio stradale relativo alla posizione del punto, utile per la mappatura dei percorsi lungo strade o sentieri.</w:t>
      </w:r>
    </w:p>
    <w:p w:rsidR="00483B5F" w:rsidRPr="00A56AA1" w:rsidRDefault="00483B5F" w:rsidP="001D3985">
      <w:pPr>
        <w:numPr>
          <w:ilvl w:val="0"/>
          <w:numId w:val="29"/>
        </w:numPr>
        <w:spacing w:before="100" w:beforeAutospacing="1" w:after="100" w:afterAutospacing="1"/>
      </w:pPr>
      <w:proofErr w:type="spellStart"/>
      <w:r w:rsidRPr="00A56AA1">
        <w:rPr>
          <w:b/>
          <w:bCs/>
        </w:rPr>
        <w:t>Shapefile</w:t>
      </w:r>
      <w:proofErr w:type="spellEnd"/>
      <w:r w:rsidRPr="00A56AA1">
        <w:rPr>
          <w:b/>
          <w:bCs/>
        </w:rPr>
        <w:t xml:space="preserve"> L3 (Lineari)</w:t>
      </w:r>
      <w:r w:rsidRPr="00A56AA1">
        <w:t>:</w:t>
      </w:r>
    </w:p>
    <w:p w:rsidR="00483B5F" w:rsidRPr="00A56AA1" w:rsidRDefault="00483B5F" w:rsidP="001D3985">
      <w:pPr>
        <w:numPr>
          <w:ilvl w:val="1"/>
          <w:numId w:val="29"/>
        </w:numPr>
        <w:spacing w:before="100" w:beforeAutospacing="1" w:after="100" w:afterAutospacing="1"/>
      </w:pPr>
      <w:r w:rsidRPr="00A56AA1">
        <w:rPr>
          <w:b/>
          <w:bCs/>
        </w:rPr>
        <w:t>CODE_VIA</w:t>
      </w:r>
      <w:r w:rsidRPr="00A56AA1">
        <w:t>: Un codice associato al toponimo stradale, utile per identificare il percorso o la strada in cui si trova l'elemento.</w:t>
      </w:r>
    </w:p>
    <w:p w:rsidR="00483B5F" w:rsidRPr="00A56AA1" w:rsidRDefault="00483B5F" w:rsidP="001D3985">
      <w:pPr>
        <w:numPr>
          <w:ilvl w:val="1"/>
          <w:numId w:val="29"/>
        </w:numPr>
        <w:spacing w:before="100" w:beforeAutospacing="1" w:after="100" w:afterAutospacing="1"/>
      </w:pPr>
      <w:proofErr w:type="spellStart"/>
      <w:r w:rsidRPr="00A56AA1">
        <w:rPr>
          <w:b/>
          <w:bCs/>
        </w:rPr>
        <w:t>LUNGH_m</w:t>
      </w:r>
      <w:proofErr w:type="spellEnd"/>
      <w:r w:rsidRPr="00A56AA1">
        <w:t>: Lunghezza dell'elemento lineare, come un percorso pedonale o una pista ciclabile, espressa in metri.</w:t>
      </w:r>
    </w:p>
    <w:p w:rsidR="00483B5F" w:rsidRPr="00A56AA1" w:rsidRDefault="00483B5F" w:rsidP="001D3985">
      <w:pPr>
        <w:numPr>
          <w:ilvl w:val="1"/>
          <w:numId w:val="29"/>
        </w:numPr>
        <w:spacing w:before="100" w:beforeAutospacing="1" w:after="100" w:afterAutospacing="1"/>
      </w:pPr>
      <w:proofErr w:type="spellStart"/>
      <w:r w:rsidRPr="00A56AA1">
        <w:rPr>
          <w:b/>
          <w:bCs/>
        </w:rPr>
        <w:t>LARG_m</w:t>
      </w:r>
      <w:proofErr w:type="spellEnd"/>
      <w:r w:rsidRPr="00A56AA1">
        <w:t>: La distanza tra l'asse mediano della strada e il confine della superficie pertinente, utile per definire la larghezza del percorso o della strada.</w:t>
      </w:r>
    </w:p>
    <w:p w:rsidR="00483B5F" w:rsidRPr="00A56AA1" w:rsidRDefault="00483B5F" w:rsidP="001D3985">
      <w:pPr>
        <w:numPr>
          <w:ilvl w:val="0"/>
          <w:numId w:val="29"/>
        </w:numPr>
        <w:spacing w:before="100" w:beforeAutospacing="1" w:after="100" w:afterAutospacing="1"/>
      </w:pPr>
      <w:proofErr w:type="spellStart"/>
      <w:r w:rsidRPr="00A56AA1">
        <w:rPr>
          <w:b/>
          <w:bCs/>
        </w:rPr>
        <w:t>Shapefile</w:t>
      </w:r>
      <w:proofErr w:type="spellEnd"/>
      <w:r w:rsidRPr="00A56AA1">
        <w:rPr>
          <w:b/>
          <w:bCs/>
        </w:rPr>
        <w:t xml:space="preserve"> S3 (Areali)</w:t>
      </w:r>
      <w:r w:rsidRPr="00A56AA1">
        <w:t>:</w:t>
      </w:r>
    </w:p>
    <w:p w:rsidR="00483B5F" w:rsidRPr="00A56AA1" w:rsidRDefault="00483B5F" w:rsidP="001D3985">
      <w:pPr>
        <w:numPr>
          <w:ilvl w:val="1"/>
          <w:numId w:val="29"/>
        </w:numPr>
        <w:spacing w:before="100" w:beforeAutospacing="1" w:after="100" w:afterAutospacing="1"/>
      </w:pPr>
      <w:r w:rsidRPr="00A56AA1">
        <w:rPr>
          <w:b/>
          <w:bCs/>
        </w:rPr>
        <w:t>NOME_AREA</w:t>
      </w:r>
      <w:r w:rsidRPr="00A56AA1">
        <w:t>: Il nome dell'area, ad esempio una piazza o una zona verde.</w:t>
      </w:r>
    </w:p>
    <w:p w:rsidR="00483B5F" w:rsidRPr="00A56AA1" w:rsidRDefault="00483B5F" w:rsidP="001D3985">
      <w:pPr>
        <w:numPr>
          <w:ilvl w:val="1"/>
          <w:numId w:val="29"/>
        </w:numPr>
        <w:spacing w:before="100" w:beforeAutospacing="1" w:after="100" w:afterAutospacing="1"/>
      </w:pPr>
      <w:r w:rsidRPr="00A56AA1">
        <w:rPr>
          <w:b/>
          <w:bCs/>
        </w:rPr>
        <w:t>CODE_VIA</w:t>
      </w:r>
      <w:r w:rsidRPr="00A56AA1">
        <w:t>: Codice associato al toponimo stradale, per associare l'area a una strada.</w:t>
      </w:r>
    </w:p>
    <w:p w:rsidR="00483B5F" w:rsidRPr="00A56AA1" w:rsidRDefault="00483B5F" w:rsidP="001D3985">
      <w:pPr>
        <w:numPr>
          <w:ilvl w:val="1"/>
          <w:numId w:val="29"/>
        </w:numPr>
        <w:spacing w:before="100" w:beforeAutospacing="1" w:after="100" w:afterAutospacing="1"/>
      </w:pPr>
      <w:r w:rsidRPr="00A56AA1">
        <w:rPr>
          <w:b/>
          <w:bCs/>
        </w:rPr>
        <w:t>DATA_RIL</w:t>
      </w:r>
      <w:r w:rsidRPr="00A56AA1">
        <w:t>: La data in cui è stato effettuato il rilievo dell'area.</w:t>
      </w:r>
    </w:p>
    <w:p w:rsidR="00483B5F" w:rsidRPr="00A56AA1" w:rsidRDefault="00483B5F" w:rsidP="001D3985">
      <w:pPr>
        <w:numPr>
          <w:ilvl w:val="1"/>
          <w:numId w:val="29"/>
        </w:numPr>
        <w:spacing w:before="100" w:beforeAutospacing="1" w:after="100" w:afterAutospacing="1"/>
      </w:pPr>
      <w:r w:rsidRPr="00A56AA1">
        <w:rPr>
          <w:b/>
          <w:bCs/>
        </w:rPr>
        <w:t>GESTORE</w:t>
      </w:r>
      <w:r w:rsidRPr="00A56AA1">
        <w:t>: L'ente o la società che gestisce l'area.</w:t>
      </w:r>
    </w:p>
    <w:p w:rsidR="00483B5F" w:rsidRPr="00A56AA1" w:rsidRDefault="00483B5F" w:rsidP="001D3985">
      <w:pPr>
        <w:numPr>
          <w:ilvl w:val="1"/>
          <w:numId w:val="29"/>
        </w:numPr>
        <w:spacing w:before="100" w:beforeAutospacing="1" w:after="100" w:afterAutospacing="1"/>
      </w:pPr>
      <w:proofErr w:type="spellStart"/>
      <w:r w:rsidRPr="00A56AA1">
        <w:rPr>
          <w:b/>
          <w:bCs/>
        </w:rPr>
        <w:t>AREA_mq</w:t>
      </w:r>
      <w:proofErr w:type="spellEnd"/>
      <w:r w:rsidRPr="00A56AA1">
        <w:t>: La superficie dell'area, calcolata in metri quadrati.</w:t>
      </w:r>
    </w:p>
    <w:p w:rsidR="00483B5F" w:rsidRPr="00A56AA1" w:rsidRDefault="00483B5F" w:rsidP="001D3985">
      <w:pPr>
        <w:numPr>
          <w:ilvl w:val="1"/>
          <w:numId w:val="29"/>
        </w:numPr>
        <w:spacing w:before="100" w:beforeAutospacing="1" w:after="100" w:afterAutospacing="1"/>
      </w:pPr>
      <w:proofErr w:type="spellStart"/>
      <w:r w:rsidRPr="00A56AA1">
        <w:rPr>
          <w:b/>
          <w:bCs/>
        </w:rPr>
        <w:t>PERIM_m</w:t>
      </w:r>
      <w:proofErr w:type="spellEnd"/>
      <w:r w:rsidRPr="00A56AA1">
        <w:t>: La lunghezza del perimetro dell'area, calcolata in metri.</w:t>
      </w:r>
    </w:p>
    <w:p w:rsidR="00483B5F" w:rsidRPr="00A56AA1" w:rsidRDefault="00483B5F" w:rsidP="00483B5F">
      <w:pPr>
        <w:spacing w:before="100" w:beforeAutospacing="1" w:after="100" w:afterAutospacing="1"/>
        <w:outlineLvl w:val="2"/>
        <w:rPr>
          <w:b/>
          <w:bCs/>
        </w:rPr>
      </w:pPr>
      <w:r w:rsidRPr="00A56AA1">
        <w:rPr>
          <w:b/>
          <w:bCs/>
        </w:rPr>
        <w:t>Esempi pratici:</w:t>
      </w:r>
    </w:p>
    <w:p w:rsidR="00483B5F" w:rsidRPr="00A56AA1" w:rsidRDefault="00483B5F" w:rsidP="001D3985">
      <w:pPr>
        <w:numPr>
          <w:ilvl w:val="0"/>
          <w:numId w:val="30"/>
        </w:numPr>
        <w:spacing w:before="100" w:beforeAutospacing="1" w:after="100" w:afterAutospacing="1"/>
      </w:pPr>
      <w:r w:rsidRPr="00A56AA1">
        <w:t xml:space="preserve">Un punto di stazione avrà un codice univoco </w:t>
      </w:r>
      <w:r w:rsidRPr="00A56AA1">
        <w:rPr>
          <w:b/>
          <w:bCs/>
        </w:rPr>
        <w:t>"P399001"</w:t>
      </w:r>
      <w:r w:rsidRPr="00A56AA1">
        <w:t xml:space="preserve"> e un chilometraggio di </w:t>
      </w:r>
      <w:r w:rsidRPr="00A56AA1">
        <w:rPr>
          <w:b/>
          <w:bCs/>
        </w:rPr>
        <w:t>"1200"</w:t>
      </w:r>
      <w:r w:rsidRPr="00A56AA1">
        <w:t xml:space="preserve"> metri.</w:t>
      </w:r>
    </w:p>
    <w:p w:rsidR="00483B5F" w:rsidRPr="00A56AA1" w:rsidRDefault="00483B5F" w:rsidP="001D3985">
      <w:pPr>
        <w:numPr>
          <w:ilvl w:val="0"/>
          <w:numId w:val="30"/>
        </w:numPr>
        <w:spacing w:before="100" w:beforeAutospacing="1" w:after="100" w:afterAutospacing="1"/>
      </w:pPr>
      <w:r w:rsidRPr="00A56AA1">
        <w:t xml:space="preserve">Un percorso pedonale avrà una lunghezza di </w:t>
      </w:r>
      <w:r w:rsidRPr="00A56AA1">
        <w:rPr>
          <w:b/>
          <w:bCs/>
        </w:rPr>
        <w:t>"1000.50"</w:t>
      </w:r>
      <w:r w:rsidRPr="00A56AA1">
        <w:t xml:space="preserve"> metri, e una larghezza di </w:t>
      </w:r>
      <w:r w:rsidRPr="00A56AA1">
        <w:rPr>
          <w:b/>
          <w:bCs/>
        </w:rPr>
        <w:t>"3"</w:t>
      </w:r>
      <w:r w:rsidRPr="00A56AA1">
        <w:t xml:space="preserve"> metri.</w:t>
      </w:r>
    </w:p>
    <w:p w:rsidR="00483B5F" w:rsidRPr="00A56AA1" w:rsidRDefault="00483B5F" w:rsidP="001D3985">
      <w:pPr>
        <w:numPr>
          <w:ilvl w:val="0"/>
          <w:numId w:val="30"/>
        </w:numPr>
        <w:spacing w:before="100" w:beforeAutospacing="1" w:after="100" w:afterAutospacing="1"/>
      </w:pPr>
      <w:r w:rsidRPr="00A56AA1">
        <w:t xml:space="preserve">Una piazza avrà una superficie di </w:t>
      </w:r>
      <w:r w:rsidRPr="00A56AA1">
        <w:rPr>
          <w:b/>
          <w:bCs/>
        </w:rPr>
        <w:t>"1500.25"</w:t>
      </w:r>
      <w:r w:rsidRPr="00A56AA1">
        <w:t xml:space="preserve"> metri quadrati e un perimetro di </w:t>
      </w:r>
      <w:r w:rsidRPr="00A56AA1">
        <w:rPr>
          <w:b/>
          <w:bCs/>
        </w:rPr>
        <w:t>"250.75"</w:t>
      </w:r>
      <w:r w:rsidRPr="00A56AA1">
        <w:t xml:space="preserve"> metri.</w:t>
      </w:r>
    </w:p>
    <w:p w:rsidR="00483B5F" w:rsidRPr="00A56AA1" w:rsidRDefault="00483B5F" w:rsidP="00483B5F">
      <w:pPr>
        <w:spacing w:before="100" w:beforeAutospacing="1" w:after="100" w:afterAutospacing="1"/>
      </w:pPr>
      <w:r w:rsidRPr="00A56AA1">
        <w:t xml:space="preserve">Questi campi sono cruciali per descrivere dettagliatamente gli elementi di </w:t>
      </w:r>
      <w:r w:rsidRPr="00A56AA1">
        <w:rPr>
          <w:b/>
          <w:bCs/>
        </w:rPr>
        <w:t>fruizione e gestione</w:t>
      </w:r>
      <w:r w:rsidRPr="00A56AA1">
        <w:t xml:space="preserve"> degli spazi verdi, permettendo una gestione accurata delle aree e una corretta interpretazione dei dati spaziali nel sistema GIS.</w:t>
      </w:r>
    </w:p>
    <w:p w:rsidR="00E44467" w:rsidRPr="00A56AA1" w:rsidRDefault="00213019" w:rsidP="00E44467">
      <w:r>
        <w:rPr>
          <w:noProof/>
        </w:rPr>
        <w:pict>
          <v:rect id="_x0000_i1034" alt="" style="width:481.6pt;height:.05pt;mso-width-percent:0;mso-height-percent:0;mso-width-percent:0;mso-height-percent:0" o:hralign="center" o:hrstd="t" o:hr="t" fillcolor="#a0a0a0" stroked="f"/>
        </w:pict>
      </w:r>
    </w:p>
    <w:p w:rsidR="00E44467" w:rsidRPr="00A56AA1" w:rsidRDefault="00E44467" w:rsidP="00E44467">
      <w:pPr>
        <w:pStyle w:val="Titolo3"/>
        <w:rPr>
          <w:sz w:val="24"/>
          <w:szCs w:val="24"/>
        </w:rPr>
      </w:pPr>
      <w:r w:rsidRPr="00A56AA1">
        <w:rPr>
          <w:sz w:val="24"/>
          <w:szCs w:val="24"/>
        </w:rPr>
        <w:t xml:space="preserve">2.2.7 - </w:t>
      </w:r>
      <w:r w:rsidRPr="00A56AA1">
        <w:rPr>
          <w:rStyle w:val="Enfasigrassetto"/>
          <w:b/>
          <w:bCs/>
          <w:sz w:val="24"/>
          <w:szCs w:val="24"/>
        </w:rPr>
        <w:t>Informazioni Specifiche per il Tipo Principale 4: Fattori Ambientali</w:t>
      </w:r>
    </w:p>
    <w:p w:rsidR="00E44467" w:rsidRPr="00A56AA1" w:rsidRDefault="00E44467" w:rsidP="00E44467">
      <w:pPr>
        <w:pStyle w:val="NormaleWeb"/>
      </w:pPr>
      <w:r w:rsidRPr="00A56AA1">
        <w:rPr>
          <w:highlight w:val="darkYellow"/>
        </w:rPr>
        <w:t xml:space="preserve">Gli </w:t>
      </w:r>
      <w:proofErr w:type="spellStart"/>
      <w:r w:rsidRPr="00A56AA1">
        <w:rPr>
          <w:rStyle w:val="Enfasigrassetto"/>
          <w:highlight w:val="darkYellow"/>
        </w:rPr>
        <w:t>shapefile</w:t>
      </w:r>
      <w:proofErr w:type="spellEnd"/>
      <w:r w:rsidRPr="00A56AA1">
        <w:rPr>
          <w:rStyle w:val="Enfasigrassetto"/>
          <w:highlight w:val="darkYellow"/>
        </w:rPr>
        <w:t xml:space="preserve"> S4</w:t>
      </w:r>
      <w:r w:rsidRPr="00A56AA1">
        <w:rPr>
          <w:highlight w:val="darkYellow"/>
        </w:rPr>
        <w:t xml:space="preserve"> sono specifici per gli </w:t>
      </w:r>
      <w:r w:rsidRPr="00A56AA1">
        <w:rPr>
          <w:rStyle w:val="Enfasigrassetto"/>
          <w:highlight w:val="darkYellow"/>
        </w:rPr>
        <w:t>elementi areali</w:t>
      </w:r>
      <w:r w:rsidRPr="00A56AA1">
        <w:rPr>
          <w:highlight w:val="darkYellow"/>
        </w:rPr>
        <w:t xml:space="preserve"> legati ai </w:t>
      </w:r>
      <w:r w:rsidRPr="00A56AA1">
        <w:rPr>
          <w:rStyle w:val="Enfasigrassetto"/>
          <w:highlight w:val="darkYellow"/>
        </w:rPr>
        <w:t>fattori ambientali</w:t>
      </w:r>
      <w:r w:rsidRPr="00A56AA1">
        <w:rPr>
          <w:highlight w:val="darkYellow"/>
        </w:rPr>
        <w:t>.</w:t>
      </w:r>
      <w:r w:rsidRPr="00A56AA1">
        <w:t xml:space="preserve"> Questi campi aggiuntivi sono descritti nella tabella qui sotto e sono da considerarsi aggiuntivi rispetto agli </w:t>
      </w:r>
      <w:r w:rsidRPr="00A56AA1">
        <w:rPr>
          <w:rStyle w:val="Enfasigrassetto"/>
        </w:rPr>
        <w:t>attributi generali</w:t>
      </w:r>
      <w:r w:rsidRPr="00A56AA1">
        <w:t xml:space="preserve"> di cui si è parlato nel paragrafo 2.2.3.</w:t>
      </w:r>
    </w:p>
    <w:p w:rsidR="00E44467" w:rsidRPr="00A56AA1" w:rsidRDefault="00E44467" w:rsidP="00E44467">
      <w:pPr>
        <w:pStyle w:val="Titolo3"/>
        <w:rPr>
          <w:sz w:val="24"/>
          <w:szCs w:val="24"/>
        </w:rPr>
      </w:pPr>
      <w:proofErr w:type="spellStart"/>
      <w:r w:rsidRPr="00A56AA1">
        <w:rPr>
          <w:rStyle w:val="Enfasigrassetto"/>
          <w:b/>
          <w:bCs/>
          <w:sz w:val="24"/>
          <w:szCs w:val="24"/>
        </w:rPr>
        <w:t>Shapefile</w:t>
      </w:r>
      <w:proofErr w:type="spellEnd"/>
      <w:r w:rsidRPr="00A56AA1">
        <w:rPr>
          <w:rStyle w:val="Enfasigrassetto"/>
          <w:b/>
          <w:bCs/>
          <w:sz w:val="24"/>
          <w:szCs w:val="24"/>
        </w:rPr>
        <w:t xml:space="preserve"> S4 - Elementi Areali (ad esempio, aree di protezione ambientale, riserve naturali)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54"/>
        <w:gridCol w:w="1016"/>
        <w:gridCol w:w="1211"/>
        <w:gridCol w:w="997"/>
        <w:gridCol w:w="2028"/>
        <w:gridCol w:w="1411"/>
        <w:gridCol w:w="1699"/>
      </w:tblGrid>
      <w:tr w:rsidR="00E44467" w:rsidRPr="00A56AA1" w:rsidTr="00F7588E">
        <w:trPr>
          <w:tblHeader/>
          <w:tblCellSpacing w:w="15" w:type="dxa"/>
        </w:trPr>
        <w:tc>
          <w:tcPr>
            <w:tcW w:w="0" w:type="auto"/>
            <w:vAlign w:val="center"/>
            <w:hideMark/>
          </w:tcPr>
          <w:p w:rsidR="00E44467" w:rsidRPr="00A56AA1" w:rsidRDefault="00E44467">
            <w:pPr>
              <w:jc w:val="center"/>
              <w:rPr>
                <w:b/>
                <w:bCs/>
              </w:rPr>
            </w:pPr>
            <w:r w:rsidRPr="00A56AA1">
              <w:rPr>
                <w:rStyle w:val="Enfasigrassetto"/>
              </w:rPr>
              <w:lastRenderedPageBreak/>
              <w:t>Nome campo</w:t>
            </w:r>
          </w:p>
        </w:tc>
        <w:tc>
          <w:tcPr>
            <w:tcW w:w="0" w:type="auto"/>
            <w:vAlign w:val="center"/>
            <w:hideMark/>
          </w:tcPr>
          <w:p w:rsidR="00E44467" w:rsidRPr="00A56AA1" w:rsidRDefault="00E44467">
            <w:pPr>
              <w:jc w:val="center"/>
              <w:rPr>
                <w:b/>
                <w:bCs/>
              </w:rPr>
            </w:pPr>
            <w:r w:rsidRPr="00A56AA1">
              <w:rPr>
                <w:rStyle w:val="Enfasigrassetto"/>
              </w:rPr>
              <w:t>Formato dati</w:t>
            </w:r>
          </w:p>
        </w:tc>
        <w:tc>
          <w:tcPr>
            <w:tcW w:w="0" w:type="auto"/>
            <w:vAlign w:val="center"/>
            <w:hideMark/>
          </w:tcPr>
          <w:p w:rsidR="00E44467" w:rsidRPr="00A56AA1" w:rsidRDefault="00E44467">
            <w:pPr>
              <w:jc w:val="center"/>
              <w:rPr>
                <w:b/>
                <w:bCs/>
              </w:rPr>
            </w:pPr>
            <w:r w:rsidRPr="00A56AA1">
              <w:rPr>
                <w:rStyle w:val="Enfasigrassetto"/>
              </w:rPr>
              <w:t>Lunghezza</w:t>
            </w:r>
          </w:p>
        </w:tc>
        <w:tc>
          <w:tcPr>
            <w:tcW w:w="0" w:type="auto"/>
            <w:vAlign w:val="center"/>
            <w:hideMark/>
          </w:tcPr>
          <w:p w:rsidR="00E44467" w:rsidRPr="00A56AA1" w:rsidRDefault="00E44467">
            <w:pPr>
              <w:jc w:val="center"/>
              <w:rPr>
                <w:b/>
                <w:bCs/>
              </w:rPr>
            </w:pPr>
            <w:r w:rsidRPr="00A56AA1">
              <w:rPr>
                <w:rStyle w:val="Enfasigrassetto"/>
              </w:rPr>
              <w:t>Decimali</w:t>
            </w:r>
          </w:p>
        </w:tc>
        <w:tc>
          <w:tcPr>
            <w:tcW w:w="0" w:type="auto"/>
            <w:vAlign w:val="center"/>
            <w:hideMark/>
          </w:tcPr>
          <w:p w:rsidR="00E44467" w:rsidRPr="00A56AA1" w:rsidRDefault="00E44467">
            <w:pPr>
              <w:jc w:val="center"/>
              <w:rPr>
                <w:b/>
                <w:bCs/>
              </w:rPr>
            </w:pPr>
            <w:r w:rsidRPr="00A56AA1">
              <w:rPr>
                <w:rStyle w:val="Enfasigrassetto"/>
              </w:rPr>
              <w:t>Descrizione</w:t>
            </w:r>
          </w:p>
        </w:tc>
        <w:tc>
          <w:tcPr>
            <w:tcW w:w="0" w:type="auto"/>
            <w:vAlign w:val="center"/>
            <w:hideMark/>
          </w:tcPr>
          <w:p w:rsidR="00E44467" w:rsidRPr="00A56AA1" w:rsidRDefault="00E44467">
            <w:pPr>
              <w:jc w:val="center"/>
              <w:rPr>
                <w:b/>
                <w:bCs/>
              </w:rPr>
            </w:pPr>
            <w:r w:rsidRPr="00A56AA1">
              <w:rPr>
                <w:rStyle w:val="Enfasigrassetto"/>
              </w:rPr>
              <w:t>Obbligatorio</w:t>
            </w:r>
          </w:p>
        </w:tc>
        <w:tc>
          <w:tcPr>
            <w:tcW w:w="0" w:type="auto"/>
            <w:vAlign w:val="center"/>
            <w:hideMark/>
          </w:tcPr>
          <w:p w:rsidR="00E44467" w:rsidRPr="00A56AA1" w:rsidRDefault="00E44467">
            <w:pPr>
              <w:jc w:val="center"/>
              <w:rPr>
                <w:b/>
                <w:bCs/>
              </w:rPr>
            </w:pPr>
            <w:r w:rsidRPr="00A56AA1">
              <w:rPr>
                <w:rStyle w:val="Enfasigrassetto"/>
              </w:rPr>
              <w:t>Esempio</w:t>
            </w:r>
          </w:p>
        </w:tc>
      </w:tr>
      <w:tr w:rsidR="005D20D9" w:rsidRPr="00A56AA1" w:rsidTr="005D20D9">
        <w:trPr>
          <w:tblCellSpacing w:w="15" w:type="dxa"/>
        </w:trPr>
        <w:tc>
          <w:tcPr>
            <w:tcW w:w="0" w:type="auto"/>
            <w:shd w:val="clear" w:color="auto" w:fill="FFFF00"/>
            <w:vAlign w:val="center"/>
            <w:hideMark/>
          </w:tcPr>
          <w:p w:rsidR="00E44467" w:rsidRPr="00A56AA1" w:rsidRDefault="00E44467">
            <w:proofErr w:type="spellStart"/>
            <w:r w:rsidRPr="00A56AA1">
              <w:rPr>
                <w:rStyle w:val="Enfasigrassetto"/>
              </w:rPr>
              <w:t>AREA_mq</w:t>
            </w:r>
            <w:proofErr w:type="spellEnd"/>
          </w:p>
        </w:tc>
        <w:tc>
          <w:tcPr>
            <w:tcW w:w="0" w:type="auto"/>
            <w:shd w:val="clear" w:color="auto" w:fill="FFFF00"/>
            <w:vAlign w:val="center"/>
            <w:hideMark/>
          </w:tcPr>
          <w:p w:rsidR="00E44467" w:rsidRPr="00A56AA1" w:rsidRDefault="00E44467">
            <w:r w:rsidRPr="00A56AA1">
              <w:t>numero</w:t>
            </w:r>
          </w:p>
        </w:tc>
        <w:tc>
          <w:tcPr>
            <w:tcW w:w="0" w:type="auto"/>
            <w:shd w:val="clear" w:color="auto" w:fill="FFFF00"/>
            <w:vAlign w:val="center"/>
            <w:hideMark/>
          </w:tcPr>
          <w:p w:rsidR="00E44467" w:rsidRPr="00A56AA1" w:rsidRDefault="00E44467">
            <w:r w:rsidRPr="00A56AA1">
              <w:t>18</w:t>
            </w:r>
          </w:p>
        </w:tc>
        <w:tc>
          <w:tcPr>
            <w:tcW w:w="0" w:type="auto"/>
            <w:shd w:val="clear" w:color="auto" w:fill="FFFF00"/>
            <w:vAlign w:val="center"/>
            <w:hideMark/>
          </w:tcPr>
          <w:p w:rsidR="00E44467" w:rsidRPr="00A56AA1" w:rsidRDefault="00E44467">
            <w:r w:rsidRPr="00A56AA1">
              <w:t>2</w:t>
            </w:r>
          </w:p>
        </w:tc>
        <w:tc>
          <w:tcPr>
            <w:tcW w:w="0" w:type="auto"/>
            <w:shd w:val="clear" w:color="auto" w:fill="FFFF00"/>
            <w:vAlign w:val="center"/>
            <w:hideMark/>
          </w:tcPr>
          <w:p w:rsidR="00E44467" w:rsidRPr="00A56AA1" w:rsidRDefault="00E44467">
            <w:r w:rsidRPr="00A56AA1">
              <w:t>Superficie dell'elemento espressa in metri quadrati, calcolata partendo dalle coordinate della geometria.</w:t>
            </w:r>
          </w:p>
        </w:tc>
        <w:tc>
          <w:tcPr>
            <w:tcW w:w="0" w:type="auto"/>
            <w:shd w:val="clear" w:color="auto" w:fill="FFFF00"/>
            <w:vAlign w:val="center"/>
            <w:hideMark/>
          </w:tcPr>
          <w:p w:rsidR="00E44467" w:rsidRPr="00A56AA1" w:rsidRDefault="00E44467">
            <w:r w:rsidRPr="00A56AA1">
              <w:t>Sì</w:t>
            </w:r>
          </w:p>
        </w:tc>
        <w:tc>
          <w:tcPr>
            <w:tcW w:w="0" w:type="auto"/>
            <w:shd w:val="clear" w:color="auto" w:fill="FFFF00"/>
            <w:vAlign w:val="center"/>
            <w:hideMark/>
          </w:tcPr>
          <w:p w:rsidR="00E44467" w:rsidRPr="00A56AA1" w:rsidRDefault="00E44467">
            <w:r w:rsidRPr="00A56AA1">
              <w:t>"20000.00" – Superficie dell'area protetta in metri quadrati (ad esempio, 20.000 m²).</w:t>
            </w:r>
          </w:p>
        </w:tc>
      </w:tr>
      <w:tr w:rsidR="005D20D9" w:rsidRPr="00A56AA1" w:rsidTr="005D20D9">
        <w:trPr>
          <w:tblCellSpacing w:w="15" w:type="dxa"/>
        </w:trPr>
        <w:tc>
          <w:tcPr>
            <w:tcW w:w="0" w:type="auto"/>
            <w:shd w:val="clear" w:color="auto" w:fill="FFFF00"/>
            <w:vAlign w:val="center"/>
            <w:hideMark/>
          </w:tcPr>
          <w:p w:rsidR="00E44467" w:rsidRPr="00A56AA1" w:rsidRDefault="00E44467">
            <w:proofErr w:type="spellStart"/>
            <w:r w:rsidRPr="00A56AA1">
              <w:rPr>
                <w:rStyle w:val="Enfasigrassetto"/>
              </w:rPr>
              <w:t>PERIM_m</w:t>
            </w:r>
            <w:proofErr w:type="spellEnd"/>
          </w:p>
        </w:tc>
        <w:tc>
          <w:tcPr>
            <w:tcW w:w="0" w:type="auto"/>
            <w:shd w:val="clear" w:color="auto" w:fill="FFFF00"/>
            <w:vAlign w:val="center"/>
            <w:hideMark/>
          </w:tcPr>
          <w:p w:rsidR="00E44467" w:rsidRPr="00A56AA1" w:rsidRDefault="00E44467">
            <w:r w:rsidRPr="00A56AA1">
              <w:t>numero</w:t>
            </w:r>
          </w:p>
        </w:tc>
        <w:tc>
          <w:tcPr>
            <w:tcW w:w="0" w:type="auto"/>
            <w:shd w:val="clear" w:color="auto" w:fill="FFFF00"/>
            <w:vAlign w:val="center"/>
            <w:hideMark/>
          </w:tcPr>
          <w:p w:rsidR="00E44467" w:rsidRPr="00A56AA1" w:rsidRDefault="00E44467">
            <w:r w:rsidRPr="00A56AA1">
              <w:t>18</w:t>
            </w:r>
          </w:p>
        </w:tc>
        <w:tc>
          <w:tcPr>
            <w:tcW w:w="0" w:type="auto"/>
            <w:shd w:val="clear" w:color="auto" w:fill="FFFF00"/>
            <w:vAlign w:val="center"/>
            <w:hideMark/>
          </w:tcPr>
          <w:p w:rsidR="00E44467" w:rsidRPr="00A56AA1" w:rsidRDefault="00E44467">
            <w:r w:rsidRPr="00A56AA1">
              <w:t>2</w:t>
            </w:r>
          </w:p>
        </w:tc>
        <w:tc>
          <w:tcPr>
            <w:tcW w:w="0" w:type="auto"/>
            <w:shd w:val="clear" w:color="auto" w:fill="FFFF00"/>
            <w:vAlign w:val="center"/>
            <w:hideMark/>
          </w:tcPr>
          <w:p w:rsidR="00E44467" w:rsidRPr="00A56AA1" w:rsidRDefault="00E44467">
            <w:r w:rsidRPr="00A56AA1">
              <w:t>Lunghezza del perimetro dell'elemento espressa in metri, calcolata partendo dalle coordinate della geometria.</w:t>
            </w:r>
          </w:p>
        </w:tc>
        <w:tc>
          <w:tcPr>
            <w:tcW w:w="0" w:type="auto"/>
            <w:shd w:val="clear" w:color="auto" w:fill="FFFF00"/>
            <w:vAlign w:val="center"/>
            <w:hideMark/>
          </w:tcPr>
          <w:p w:rsidR="00E44467" w:rsidRPr="00A56AA1" w:rsidRDefault="00E44467">
            <w:r w:rsidRPr="00A56AA1">
              <w:t>Sì</w:t>
            </w:r>
          </w:p>
        </w:tc>
        <w:tc>
          <w:tcPr>
            <w:tcW w:w="0" w:type="auto"/>
            <w:shd w:val="clear" w:color="auto" w:fill="FFFF00"/>
            <w:vAlign w:val="center"/>
            <w:hideMark/>
          </w:tcPr>
          <w:p w:rsidR="00E44467" w:rsidRPr="00A56AA1" w:rsidRDefault="00E44467">
            <w:r w:rsidRPr="00A56AA1">
              <w:t>"500.25" – Lunghezza del perimetro in metri, ad esempio 500,25 m.</w:t>
            </w:r>
          </w:p>
        </w:tc>
      </w:tr>
    </w:tbl>
    <w:p w:rsidR="00E44467" w:rsidRPr="00A56AA1" w:rsidRDefault="00E44467" w:rsidP="00E44467">
      <w:pPr>
        <w:pStyle w:val="Titolo3"/>
        <w:rPr>
          <w:sz w:val="24"/>
          <w:szCs w:val="24"/>
        </w:rPr>
      </w:pPr>
      <w:r w:rsidRPr="00A56AA1">
        <w:rPr>
          <w:sz w:val="24"/>
          <w:szCs w:val="24"/>
        </w:rPr>
        <w:t>Sintesi dei campi specifici per "Fattori Ambientali":</w:t>
      </w:r>
    </w:p>
    <w:p w:rsidR="00E44467" w:rsidRPr="00A56AA1" w:rsidRDefault="00E44467" w:rsidP="001D3985">
      <w:pPr>
        <w:pStyle w:val="NormaleWeb"/>
        <w:numPr>
          <w:ilvl w:val="0"/>
          <w:numId w:val="31"/>
        </w:numPr>
      </w:pPr>
      <w:proofErr w:type="spellStart"/>
      <w:r w:rsidRPr="00A56AA1">
        <w:rPr>
          <w:rStyle w:val="Enfasigrassetto"/>
        </w:rPr>
        <w:t>Shapefile</w:t>
      </w:r>
      <w:proofErr w:type="spellEnd"/>
      <w:r w:rsidRPr="00A56AA1">
        <w:rPr>
          <w:rStyle w:val="Enfasigrassetto"/>
        </w:rPr>
        <w:t xml:space="preserve"> S4 (Areali)</w:t>
      </w:r>
      <w:r w:rsidRPr="00A56AA1">
        <w:t>:</w:t>
      </w:r>
    </w:p>
    <w:p w:rsidR="00E44467" w:rsidRPr="00A56AA1" w:rsidRDefault="00E44467" w:rsidP="001D3985">
      <w:pPr>
        <w:pStyle w:val="NormaleWeb"/>
        <w:numPr>
          <w:ilvl w:val="1"/>
          <w:numId w:val="31"/>
        </w:numPr>
      </w:pPr>
      <w:proofErr w:type="spellStart"/>
      <w:r w:rsidRPr="00A56AA1">
        <w:rPr>
          <w:rStyle w:val="Enfasigrassetto"/>
        </w:rPr>
        <w:t>AREA_mq</w:t>
      </w:r>
      <w:proofErr w:type="spellEnd"/>
      <w:r w:rsidRPr="00A56AA1">
        <w:t xml:space="preserve">: Indica la superficie dell'elemento areale (come una riserva naturale o un'area di protezione) in </w:t>
      </w:r>
      <w:r w:rsidRPr="00A56AA1">
        <w:rPr>
          <w:rStyle w:val="Enfasigrassetto"/>
        </w:rPr>
        <w:t>metri quadrati</w:t>
      </w:r>
      <w:r w:rsidRPr="00A56AA1">
        <w:t>, calcolata in base alla geometria dell'area.</w:t>
      </w:r>
    </w:p>
    <w:p w:rsidR="00E44467" w:rsidRPr="00A56AA1" w:rsidRDefault="00E44467" w:rsidP="001D3985">
      <w:pPr>
        <w:pStyle w:val="NormaleWeb"/>
        <w:numPr>
          <w:ilvl w:val="1"/>
          <w:numId w:val="31"/>
        </w:numPr>
      </w:pPr>
      <w:proofErr w:type="spellStart"/>
      <w:r w:rsidRPr="00A56AA1">
        <w:rPr>
          <w:rStyle w:val="Enfasigrassetto"/>
        </w:rPr>
        <w:t>PERIM_m</w:t>
      </w:r>
      <w:proofErr w:type="spellEnd"/>
      <w:r w:rsidRPr="00A56AA1">
        <w:t xml:space="preserve">: Rappresenta la </w:t>
      </w:r>
      <w:r w:rsidRPr="00A56AA1">
        <w:rPr>
          <w:rStyle w:val="Enfasigrassetto"/>
        </w:rPr>
        <w:t>lunghezza del perimetro</w:t>
      </w:r>
      <w:r w:rsidRPr="00A56AA1">
        <w:t xml:space="preserve"> dell'area, anch'essa calcolata in </w:t>
      </w:r>
      <w:r w:rsidRPr="00A56AA1">
        <w:rPr>
          <w:rStyle w:val="Enfasigrassetto"/>
        </w:rPr>
        <w:t>metri</w:t>
      </w:r>
      <w:r w:rsidRPr="00A56AA1">
        <w:t xml:space="preserve"> partendo dalla geometria dell'elemento areale.</w:t>
      </w:r>
    </w:p>
    <w:p w:rsidR="00E44467" w:rsidRPr="00A56AA1" w:rsidRDefault="00E44467" w:rsidP="00E44467">
      <w:pPr>
        <w:pStyle w:val="Titolo3"/>
        <w:rPr>
          <w:sz w:val="24"/>
          <w:szCs w:val="24"/>
        </w:rPr>
      </w:pPr>
      <w:r w:rsidRPr="00A56AA1">
        <w:rPr>
          <w:sz w:val="24"/>
          <w:szCs w:val="24"/>
        </w:rPr>
        <w:t>Esempi pratici:</w:t>
      </w:r>
    </w:p>
    <w:p w:rsidR="00E44467" w:rsidRPr="00A56AA1" w:rsidRDefault="00E44467" w:rsidP="001D3985">
      <w:pPr>
        <w:pStyle w:val="NormaleWeb"/>
        <w:numPr>
          <w:ilvl w:val="0"/>
          <w:numId w:val="32"/>
        </w:numPr>
      </w:pPr>
      <w:r w:rsidRPr="00A56AA1">
        <w:t xml:space="preserve">Un'area di protezione ambientale potrebbe avere una superficie di </w:t>
      </w:r>
      <w:r w:rsidRPr="00A56AA1">
        <w:rPr>
          <w:rStyle w:val="Enfasigrassetto"/>
        </w:rPr>
        <w:t>"20000.00"</w:t>
      </w:r>
      <w:r w:rsidRPr="00A56AA1">
        <w:t xml:space="preserve"> metri quadrati, corrispondente a un'area di 20.000 m².</w:t>
      </w:r>
    </w:p>
    <w:p w:rsidR="00E44467" w:rsidRPr="00A56AA1" w:rsidRDefault="00E44467" w:rsidP="001D3985">
      <w:pPr>
        <w:pStyle w:val="NormaleWeb"/>
        <w:numPr>
          <w:ilvl w:val="0"/>
          <w:numId w:val="32"/>
        </w:numPr>
      </w:pPr>
      <w:r w:rsidRPr="00A56AA1">
        <w:t xml:space="preserve">Un'area protetta potrebbe avere un </w:t>
      </w:r>
      <w:r w:rsidRPr="00A56AA1">
        <w:rPr>
          <w:rStyle w:val="Enfasigrassetto"/>
        </w:rPr>
        <w:t>perimetro</w:t>
      </w:r>
      <w:r w:rsidRPr="00A56AA1">
        <w:t xml:space="preserve"> di </w:t>
      </w:r>
      <w:r w:rsidRPr="00A56AA1">
        <w:rPr>
          <w:rStyle w:val="Enfasigrassetto"/>
        </w:rPr>
        <w:t>"500.25"</w:t>
      </w:r>
      <w:r w:rsidRPr="00A56AA1">
        <w:t xml:space="preserve"> metri.</w:t>
      </w:r>
    </w:p>
    <w:p w:rsidR="00E44467" w:rsidRPr="00A56AA1" w:rsidRDefault="00E44467" w:rsidP="00E44467">
      <w:pPr>
        <w:pStyle w:val="NormaleWeb"/>
      </w:pPr>
      <w:r w:rsidRPr="00A56AA1">
        <w:t xml:space="preserve">Questi campi sono essenziali per rappresentare </w:t>
      </w:r>
      <w:r w:rsidRPr="00A56AA1">
        <w:rPr>
          <w:rStyle w:val="Enfasigrassetto"/>
        </w:rPr>
        <w:t>aree ambientali specifiche</w:t>
      </w:r>
      <w:r w:rsidRPr="00A56AA1">
        <w:t>, come zone protette o riserve naturali, nel database topografico. L'inclusione della superficie e del perimetro consente una gestione accurata e una visualizzazione dettagliata di questi elementi nel sistema GIS.</w:t>
      </w:r>
    </w:p>
    <w:p w:rsidR="00556EC2" w:rsidRPr="00A56AA1" w:rsidRDefault="00213019" w:rsidP="00556EC2">
      <w:r>
        <w:rPr>
          <w:noProof/>
        </w:rPr>
        <w:pict>
          <v:rect id="_x0000_i1033" alt="" style="width:481.6pt;height:.05pt;mso-width-percent:0;mso-height-percent:0;mso-width-percent:0;mso-height-percent:0" o:hralign="center" o:hrstd="t" o:hr="t" fillcolor="#a0a0a0" stroked="f"/>
        </w:pict>
      </w:r>
    </w:p>
    <w:p w:rsidR="00556EC2" w:rsidRPr="00A56AA1" w:rsidRDefault="00556EC2" w:rsidP="00556EC2">
      <w:pPr>
        <w:pStyle w:val="Titolo3"/>
        <w:rPr>
          <w:sz w:val="24"/>
          <w:szCs w:val="24"/>
        </w:rPr>
      </w:pPr>
      <w:r w:rsidRPr="00A56AA1">
        <w:rPr>
          <w:sz w:val="24"/>
          <w:szCs w:val="24"/>
        </w:rPr>
        <w:t>3.1 Modalità di acquisizione dei dati</w:t>
      </w:r>
    </w:p>
    <w:p w:rsidR="00556EC2" w:rsidRPr="00A56AA1" w:rsidRDefault="00556EC2" w:rsidP="00556EC2">
      <w:pPr>
        <w:pStyle w:val="Titolo4"/>
      </w:pPr>
      <w:r w:rsidRPr="00A56AA1">
        <w:t>3.1.1 Strumentazione e metodi di rilievo</w:t>
      </w:r>
    </w:p>
    <w:p w:rsidR="00556EC2" w:rsidRPr="00A56AA1" w:rsidRDefault="00556EC2" w:rsidP="00556EC2">
      <w:pPr>
        <w:pStyle w:val="NormaleWeb"/>
        <w:rPr>
          <w:highlight w:val="darkYellow"/>
        </w:rPr>
      </w:pPr>
      <w:r w:rsidRPr="00A56AA1">
        <w:t xml:space="preserve">La fase di rilievo implica l’utilizzo di strumenti e metodi avanzati per garantire la precisione nella raccolta delle informazioni sui vari oggetti del verde (piante, strutture, percorsi, etc.). </w:t>
      </w:r>
      <w:r w:rsidRPr="00A56AA1">
        <w:rPr>
          <w:highlight w:val="darkYellow"/>
        </w:rPr>
        <w:t>Le tecnologie suggerite per il rilievo includono:</w:t>
      </w:r>
    </w:p>
    <w:p w:rsidR="00556EC2" w:rsidRPr="00A56AA1" w:rsidRDefault="00556EC2" w:rsidP="001D3985">
      <w:pPr>
        <w:pStyle w:val="NormaleWeb"/>
        <w:numPr>
          <w:ilvl w:val="0"/>
          <w:numId w:val="33"/>
        </w:numPr>
        <w:rPr>
          <w:highlight w:val="darkYellow"/>
        </w:rPr>
      </w:pPr>
      <w:r w:rsidRPr="00A56AA1">
        <w:rPr>
          <w:rStyle w:val="Enfasigrassetto"/>
          <w:highlight w:val="darkYellow"/>
        </w:rPr>
        <w:t>Ricevitori GPS</w:t>
      </w:r>
      <w:r w:rsidRPr="00A56AA1">
        <w:rPr>
          <w:highlight w:val="darkYellow"/>
        </w:rPr>
        <w:t>: Essenziali per raccogliere dati di posizione geografica, in particolare per oggetti puntuali.</w:t>
      </w:r>
    </w:p>
    <w:p w:rsidR="00556EC2" w:rsidRPr="00A56AA1" w:rsidRDefault="00556EC2" w:rsidP="001D3985">
      <w:pPr>
        <w:pStyle w:val="NormaleWeb"/>
        <w:numPr>
          <w:ilvl w:val="0"/>
          <w:numId w:val="33"/>
        </w:numPr>
        <w:rPr>
          <w:highlight w:val="darkYellow"/>
        </w:rPr>
      </w:pPr>
      <w:r w:rsidRPr="00A56AA1">
        <w:rPr>
          <w:rStyle w:val="Enfasigrassetto"/>
          <w:highlight w:val="darkYellow"/>
        </w:rPr>
        <w:t>Strumenti topografici integrati con distanziometro (</w:t>
      </w:r>
      <w:proofErr w:type="spellStart"/>
      <w:r w:rsidRPr="00A56AA1">
        <w:rPr>
          <w:rStyle w:val="Enfasigrassetto"/>
          <w:highlight w:val="darkYellow"/>
        </w:rPr>
        <w:t>total</w:t>
      </w:r>
      <w:proofErr w:type="spellEnd"/>
      <w:r w:rsidRPr="00A56AA1">
        <w:rPr>
          <w:rStyle w:val="Enfasigrassetto"/>
          <w:highlight w:val="darkYellow"/>
        </w:rPr>
        <w:t xml:space="preserve"> station)</w:t>
      </w:r>
      <w:r w:rsidRPr="00A56AA1">
        <w:rPr>
          <w:highlight w:val="darkYellow"/>
        </w:rPr>
        <w:t>: Utilizzati per misurare distanze e angoli con precisione millimetrica. Questi strumenti sono fondamentali per l'acquisizione di geometrie precise.</w:t>
      </w:r>
    </w:p>
    <w:p w:rsidR="00556EC2" w:rsidRPr="00A56AA1" w:rsidRDefault="00556EC2" w:rsidP="001D3985">
      <w:pPr>
        <w:pStyle w:val="NormaleWeb"/>
        <w:numPr>
          <w:ilvl w:val="0"/>
          <w:numId w:val="33"/>
        </w:numPr>
        <w:rPr>
          <w:highlight w:val="darkYellow"/>
        </w:rPr>
      </w:pPr>
      <w:r w:rsidRPr="00A56AA1">
        <w:rPr>
          <w:rStyle w:val="Enfasigrassetto"/>
          <w:highlight w:val="darkYellow"/>
        </w:rPr>
        <w:lastRenderedPageBreak/>
        <w:t>Tecnologie laser scanner</w:t>
      </w:r>
      <w:r w:rsidRPr="00A56AA1">
        <w:rPr>
          <w:highlight w:val="darkYellow"/>
        </w:rPr>
        <w:t xml:space="preserve">: Possono essere impiegate sia tramite </w:t>
      </w:r>
      <w:r w:rsidRPr="00A56AA1">
        <w:rPr>
          <w:rStyle w:val="Enfasigrassetto"/>
          <w:highlight w:val="darkYellow"/>
        </w:rPr>
        <w:t>drone</w:t>
      </w:r>
      <w:r w:rsidRPr="00A56AA1">
        <w:rPr>
          <w:highlight w:val="darkYellow"/>
        </w:rPr>
        <w:t xml:space="preserve">, </w:t>
      </w:r>
      <w:r w:rsidRPr="00A56AA1">
        <w:rPr>
          <w:rStyle w:val="Enfasigrassetto"/>
          <w:highlight w:val="darkYellow"/>
        </w:rPr>
        <w:t>veicolo attrezzato</w:t>
      </w:r>
      <w:r w:rsidRPr="00A56AA1">
        <w:rPr>
          <w:highlight w:val="darkYellow"/>
        </w:rPr>
        <w:t xml:space="preserve">, che </w:t>
      </w:r>
      <w:r w:rsidRPr="00A56AA1">
        <w:rPr>
          <w:rStyle w:val="Enfasigrassetto"/>
          <w:highlight w:val="darkYellow"/>
        </w:rPr>
        <w:t>modalità terrestre</w:t>
      </w:r>
      <w:r w:rsidRPr="00A56AA1">
        <w:rPr>
          <w:highlight w:val="darkYellow"/>
        </w:rPr>
        <w:t>. I laser scanner raccolgono una "nuvola di punti" che consente di mappare con precisione l'ambiente circostante.</w:t>
      </w:r>
    </w:p>
    <w:p w:rsidR="00556EC2" w:rsidRPr="00A56AA1" w:rsidRDefault="00556EC2" w:rsidP="001D3985">
      <w:pPr>
        <w:pStyle w:val="NormaleWeb"/>
        <w:numPr>
          <w:ilvl w:val="0"/>
          <w:numId w:val="33"/>
        </w:numPr>
        <w:rPr>
          <w:highlight w:val="darkYellow"/>
        </w:rPr>
      </w:pPr>
      <w:r w:rsidRPr="00A56AA1">
        <w:rPr>
          <w:rStyle w:val="Enfasigrassetto"/>
          <w:highlight w:val="darkYellow"/>
        </w:rPr>
        <w:t>Metodo aerofotogrammetrico</w:t>
      </w:r>
      <w:r w:rsidRPr="00A56AA1">
        <w:rPr>
          <w:highlight w:val="darkYellow"/>
        </w:rPr>
        <w:t xml:space="preserve">: Utilizza fotografie aeree per raccogliere dati. È fondamentale prestare attenzione alla </w:t>
      </w:r>
      <w:r w:rsidRPr="00A56AA1">
        <w:rPr>
          <w:rStyle w:val="Enfasigrassetto"/>
          <w:highlight w:val="darkYellow"/>
        </w:rPr>
        <w:t>scala media dei fotogrammi</w:t>
      </w:r>
      <w:r w:rsidRPr="00A56AA1">
        <w:rPr>
          <w:highlight w:val="darkYellow"/>
        </w:rPr>
        <w:t xml:space="preserve"> e al </w:t>
      </w:r>
      <w:r w:rsidRPr="00A56AA1">
        <w:rPr>
          <w:rStyle w:val="Enfasigrassetto"/>
          <w:highlight w:val="darkYellow"/>
        </w:rPr>
        <w:t>periodo di sorvolo</w:t>
      </w:r>
      <w:r w:rsidRPr="00A56AA1">
        <w:rPr>
          <w:highlight w:val="darkYellow"/>
        </w:rPr>
        <w:t xml:space="preserve"> per ottenere il livello di dettaglio richiesto.</w:t>
      </w:r>
    </w:p>
    <w:p w:rsidR="008D57F8" w:rsidRPr="00A56AA1" w:rsidRDefault="008D57F8" w:rsidP="008D57F8">
      <w:pPr>
        <w:pStyle w:val="Titolo3"/>
        <w:rPr>
          <w:sz w:val="24"/>
          <w:szCs w:val="24"/>
          <w:highlight w:val="darkYellow"/>
        </w:rPr>
      </w:pPr>
      <w:r w:rsidRPr="00A56AA1">
        <w:rPr>
          <w:rStyle w:val="Enfasigrassetto"/>
          <w:b/>
          <w:bCs/>
          <w:sz w:val="24"/>
          <w:szCs w:val="24"/>
          <w:highlight w:val="darkYellow"/>
        </w:rPr>
        <w:t>Precisione nel Rilievo del Verde</w:t>
      </w:r>
    </w:p>
    <w:p w:rsidR="008D57F8" w:rsidRPr="00A56AA1" w:rsidRDefault="008D57F8" w:rsidP="001D3985">
      <w:pPr>
        <w:pStyle w:val="NormaleWeb"/>
        <w:numPr>
          <w:ilvl w:val="0"/>
          <w:numId w:val="38"/>
        </w:numPr>
        <w:rPr>
          <w:highlight w:val="darkYellow"/>
        </w:rPr>
      </w:pPr>
      <w:r w:rsidRPr="00A56AA1">
        <w:rPr>
          <w:rStyle w:val="Enfasigrassetto"/>
          <w:highlight w:val="darkYellow"/>
        </w:rPr>
        <w:t>Precisione richiesta</w:t>
      </w:r>
      <w:r w:rsidRPr="00A56AA1">
        <w:rPr>
          <w:highlight w:val="darkYellow"/>
        </w:rPr>
        <w:t>:</w:t>
      </w:r>
    </w:p>
    <w:p w:rsidR="008D57F8" w:rsidRPr="00A56AA1" w:rsidRDefault="008D57F8" w:rsidP="001D3985">
      <w:pPr>
        <w:pStyle w:val="NormaleWeb"/>
        <w:numPr>
          <w:ilvl w:val="1"/>
          <w:numId w:val="38"/>
        </w:numPr>
        <w:rPr>
          <w:highlight w:val="darkYellow"/>
        </w:rPr>
      </w:pPr>
      <w:r w:rsidRPr="00A56AA1">
        <w:rPr>
          <w:rStyle w:val="Enfasigrassetto"/>
          <w:highlight w:val="darkYellow"/>
        </w:rPr>
        <w:t>Non è richiesta una precisione altissima</w:t>
      </w:r>
      <w:r w:rsidRPr="00A56AA1">
        <w:rPr>
          <w:highlight w:val="darkYellow"/>
        </w:rPr>
        <w:t xml:space="preserve"> per il rilievo del verde.</w:t>
      </w:r>
      <w:r w:rsidRPr="00A56AA1">
        <w:t xml:space="preserve"> Questo significa che non è necessario raggiungere la stessa precisione che si userebbe per lavori topografici complessi (come la progettazione di infrastrutture). </w:t>
      </w:r>
      <w:r w:rsidRPr="00A56AA1">
        <w:rPr>
          <w:highlight w:val="darkYellow"/>
        </w:rPr>
        <w:t xml:space="preserve">Per il censimento del verde, una </w:t>
      </w:r>
      <w:r w:rsidRPr="00A56AA1">
        <w:rPr>
          <w:rStyle w:val="Enfasigrassetto"/>
          <w:highlight w:val="darkYellow"/>
        </w:rPr>
        <w:t>precisione sufficiente</w:t>
      </w:r>
      <w:r w:rsidRPr="00A56AA1">
        <w:rPr>
          <w:highlight w:val="darkYellow"/>
        </w:rPr>
        <w:t xml:space="preserve"> è quella che permette di ottenere dati utili e coerenti senza dover investire in strumenti di alta precisione.</w:t>
      </w:r>
    </w:p>
    <w:p w:rsidR="008D57F8" w:rsidRPr="00A56AA1" w:rsidRDefault="008D57F8" w:rsidP="001D3985">
      <w:pPr>
        <w:pStyle w:val="NormaleWeb"/>
        <w:numPr>
          <w:ilvl w:val="1"/>
          <w:numId w:val="38"/>
        </w:numPr>
      </w:pPr>
      <w:r w:rsidRPr="00A56AA1">
        <w:t xml:space="preserve">Gli strumenti indicati per il rilievo del verde (teodoliti, distanziometri) sono abbastanza precisi per misurazioni </w:t>
      </w:r>
      <w:r w:rsidRPr="00A56AA1">
        <w:rPr>
          <w:rStyle w:val="Enfasigrassetto"/>
        </w:rPr>
        <w:t>non troppo dettagliate</w:t>
      </w:r>
      <w:r w:rsidRPr="00A56AA1">
        <w:t>, ma sufficienti per i dati richiesti.</w:t>
      </w:r>
    </w:p>
    <w:p w:rsidR="008D57F8" w:rsidRPr="00A56AA1" w:rsidRDefault="008D57F8" w:rsidP="001D3985">
      <w:pPr>
        <w:pStyle w:val="NormaleWeb"/>
        <w:numPr>
          <w:ilvl w:val="0"/>
          <w:numId w:val="38"/>
        </w:numPr>
        <w:rPr>
          <w:highlight w:val="darkYellow"/>
        </w:rPr>
      </w:pPr>
      <w:r w:rsidRPr="00A56AA1">
        <w:rPr>
          <w:rStyle w:val="Enfasigrassetto"/>
          <w:highlight w:val="darkYellow"/>
        </w:rPr>
        <w:t>Teodoliti e distanziometri (precisione di (3+3) ppm)</w:t>
      </w:r>
      <w:r w:rsidRPr="00A56AA1">
        <w:rPr>
          <w:highlight w:val="darkYellow"/>
        </w:rPr>
        <w:t>:</w:t>
      </w:r>
    </w:p>
    <w:p w:rsidR="008D57F8" w:rsidRPr="00A56AA1" w:rsidRDefault="008D57F8" w:rsidP="001D3985">
      <w:pPr>
        <w:pStyle w:val="NormaleWeb"/>
        <w:numPr>
          <w:ilvl w:val="1"/>
          <w:numId w:val="38"/>
        </w:numPr>
        <w:rPr>
          <w:highlight w:val="darkYellow"/>
        </w:rPr>
      </w:pPr>
      <w:r w:rsidRPr="00A56AA1">
        <w:rPr>
          <w:rStyle w:val="Enfasigrassetto"/>
          <w:highlight w:val="darkYellow"/>
        </w:rPr>
        <w:t>Teodoliti</w:t>
      </w:r>
      <w:r w:rsidRPr="00A56AA1">
        <w:rPr>
          <w:highlight w:val="darkYellow"/>
        </w:rPr>
        <w:t>: Sono strumenti ottici utilizzati per misurare angoli orizzontali e verticali, ma con una precisione inferiore rispetto agli strumenti più moderni.</w:t>
      </w:r>
    </w:p>
    <w:p w:rsidR="008D57F8" w:rsidRPr="00A56AA1" w:rsidRDefault="008D57F8" w:rsidP="001D3985">
      <w:pPr>
        <w:pStyle w:val="NormaleWeb"/>
        <w:numPr>
          <w:ilvl w:val="1"/>
          <w:numId w:val="38"/>
        </w:numPr>
      </w:pPr>
      <w:r w:rsidRPr="00A56AA1">
        <w:rPr>
          <w:rStyle w:val="Enfasigrassetto"/>
          <w:highlight w:val="darkYellow"/>
        </w:rPr>
        <w:t>Distanziometri</w:t>
      </w:r>
      <w:r w:rsidRPr="00A56AA1">
        <w:rPr>
          <w:highlight w:val="darkYellow"/>
        </w:rPr>
        <w:t xml:space="preserve">: Sono strumenti che misurano la distanza tra il punto di osservazione e il punto rilevato. Questi strumenti, nella </w:t>
      </w:r>
      <w:r w:rsidRPr="00A56AA1">
        <w:rPr>
          <w:rStyle w:val="Enfasigrassetto"/>
          <w:highlight w:val="darkYellow"/>
        </w:rPr>
        <w:t xml:space="preserve">modalità "no </w:t>
      </w:r>
      <w:proofErr w:type="spellStart"/>
      <w:r w:rsidRPr="00A56AA1">
        <w:rPr>
          <w:rStyle w:val="Enfasigrassetto"/>
          <w:highlight w:val="darkYellow"/>
        </w:rPr>
        <w:t>prism</w:t>
      </w:r>
      <w:proofErr w:type="spellEnd"/>
      <w:r w:rsidRPr="00A56AA1">
        <w:rPr>
          <w:rStyle w:val="Enfasigrassetto"/>
          <w:highlight w:val="darkYellow"/>
        </w:rPr>
        <w:t>"</w:t>
      </w:r>
      <w:r w:rsidRPr="00A56AA1">
        <w:rPr>
          <w:highlight w:val="darkYellow"/>
        </w:rPr>
        <w:t>, sono utilizzati senza il prisma riflettente, ma bisogna fare attenzione alla vegetazione che potrebbe influire sulle misurazioni</w:t>
      </w:r>
      <w:r w:rsidRPr="00A56AA1">
        <w:t xml:space="preserve"> (per esempio, i rami o le foglie potrebbero alterare la distanza misurata).</w:t>
      </w:r>
    </w:p>
    <w:p w:rsidR="008D57F8" w:rsidRPr="00A56AA1" w:rsidRDefault="008D57F8" w:rsidP="001D3985">
      <w:pPr>
        <w:pStyle w:val="NormaleWeb"/>
        <w:numPr>
          <w:ilvl w:val="1"/>
          <w:numId w:val="38"/>
        </w:numPr>
      </w:pPr>
      <w:r w:rsidRPr="00A56AA1">
        <w:rPr>
          <w:rStyle w:val="Enfasigrassetto"/>
          <w:highlight w:val="darkYellow"/>
        </w:rPr>
        <w:t>Precisione di (3+3) ppm</w:t>
      </w:r>
      <w:r w:rsidRPr="00A56AA1">
        <w:rPr>
          <w:highlight w:val="darkYellow"/>
        </w:rPr>
        <w:t xml:space="preserve"> significa che lo strumento ha una </w:t>
      </w:r>
      <w:r w:rsidRPr="00A56AA1">
        <w:rPr>
          <w:rStyle w:val="Enfasigrassetto"/>
          <w:highlight w:val="darkYellow"/>
        </w:rPr>
        <w:t>precisione di 3 parti per milione (ppm)</w:t>
      </w:r>
      <w:r w:rsidRPr="00A56AA1">
        <w:rPr>
          <w:highlight w:val="darkYellow"/>
        </w:rPr>
        <w:t xml:space="preserve"> per la distanza e altrettanto per l'angolo. La tolleranza dell'errore su una distanza di 1.000 metri, per esempio, sarebbe di circa </w:t>
      </w:r>
      <w:r w:rsidRPr="00A56AA1">
        <w:rPr>
          <w:rStyle w:val="Enfasigrassetto"/>
          <w:highlight w:val="darkYellow"/>
        </w:rPr>
        <w:t>6 cm</w:t>
      </w:r>
      <w:r w:rsidRPr="00A56AA1">
        <w:t xml:space="preserve"> (3 ppm per la distanza + 3 ppm per l'angolo).</w:t>
      </w:r>
    </w:p>
    <w:p w:rsidR="008D57F8" w:rsidRPr="00A56AA1" w:rsidRDefault="008D57F8" w:rsidP="001D3985">
      <w:pPr>
        <w:pStyle w:val="NormaleWeb"/>
        <w:numPr>
          <w:ilvl w:val="0"/>
          <w:numId w:val="38"/>
        </w:numPr>
        <w:rPr>
          <w:highlight w:val="darkYellow"/>
        </w:rPr>
      </w:pPr>
      <w:r w:rsidRPr="00A56AA1">
        <w:rPr>
          <w:rStyle w:val="Enfasigrassetto"/>
          <w:highlight w:val="darkYellow"/>
        </w:rPr>
        <w:t xml:space="preserve">Modalità "no </w:t>
      </w:r>
      <w:proofErr w:type="spellStart"/>
      <w:r w:rsidRPr="00A56AA1">
        <w:rPr>
          <w:rStyle w:val="Enfasigrassetto"/>
          <w:highlight w:val="darkYellow"/>
        </w:rPr>
        <w:t>prism</w:t>
      </w:r>
      <w:proofErr w:type="spellEnd"/>
      <w:r w:rsidRPr="00A56AA1">
        <w:rPr>
          <w:rStyle w:val="Enfasigrassetto"/>
          <w:highlight w:val="darkYellow"/>
        </w:rPr>
        <w:t>"</w:t>
      </w:r>
      <w:r w:rsidRPr="00A56AA1">
        <w:rPr>
          <w:highlight w:val="darkYellow"/>
        </w:rPr>
        <w:t>:</w:t>
      </w:r>
    </w:p>
    <w:p w:rsidR="008D57F8" w:rsidRPr="00A56AA1" w:rsidRDefault="008D57F8" w:rsidP="001D3985">
      <w:pPr>
        <w:pStyle w:val="NormaleWeb"/>
        <w:numPr>
          <w:ilvl w:val="1"/>
          <w:numId w:val="38"/>
        </w:numPr>
        <w:rPr>
          <w:highlight w:val="darkYellow"/>
        </w:rPr>
      </w:pPr>
      <w:r w:rsidRPr="00A56AA1">
        <w:rPr>
          <w:highlight w:val="darkYellow"/>
        </w:rPr>
        <w:t xml:space="preserve">In questa modalità, il distanziometro misura la distanza senza l'ausilio di un prisma riflettente posizionato sul punto di destinazione. Questo è utile in situazioni dove non si può posizionare un prisma, ma la </w:t>
      </w:r>
      <w:r w:rsidRPr="00A56AA1">
        <w:rPr>
          <w:rStyle w:val="Enfasigrassetto"/>
          <w:highlight w:val="darkYellow"/>
        </w:rPr>
        <w:t>vegetazione</w:t>
      </w:r>
      <w:r w:rsidRPr="00A56AA1">
        <w:rPr>
          <w:highlight w:val="darkYellow"/>
        </w:rPr>
        <w:t xml:space="preserve"> (foglie, rami, ecc.) può causare </w:t>
      </w:r>
      <w:r w:rsidRPr="00A56AA1">
        <w:rPr>
          <w:rStyle w:val="Enfasigrassetto"/>
          <w:highlight w:val="darkYellow"/>
        </w:rPr>
        <w:t>errori</w:t>
      </w:r>
      <w:r w:rsidRPr="00A56AA1">
        <w:rPr>
          <w:highlight w:val="darkYellow"/>
        </w:rPr>
        <w:t xml:space="preserve"> perché impedisce una misurazione precisa della distanza.</w:t>
      </w:r>
    </w:p>
    <w:p w:rsidR="008D57F8" w:rsidRPr="00A56AA1" w:rsidRDefault="008D57F8" w:rsidP="001D3985">
      <w:pPr>
        <w:pStyle w:val="NormaleWeb"/>
        <w:numPr>
          <w:ilvl w:val="1"/>
          <w:numId w:val="38"/>
        </w:numPr>
        <w:rPr>
          <w:highlight w:val="darkYellow"/>
        </w:rPr>
      </w:pPr>
      <w:r w:rsidRPr="00A56AA1">
        <w:rPr>
          <w:rStyle w:val="Enfasigrassetto"/>
          <w:highlight w:val="darkYellow"/>
        </w:rPr>
        <w:t>Attenzione</w:t>
      </w:r>
      <w:r w:rsidRPr="00A56AA1">
        <w:rPr>
          <w:highlight w:val="darkYellow"/>
        </w:rPr>
        <w:t>: Le foglie o altre parti vegetali possono "disturbare" il segnale del distanziometro, portando a misurazioni non corrette o imprecise.</w:t>
      </w:r>
    </w:p>
    <w:p w:rsidR="008D57F8" w:rsidRPr="00A56AA1" w:rsidRDefault="008D57F8" w:rsidP="008D57F8">
      <w:pPr>
        <w:pStyle w:val="Titolo3"/>
        <w:rPr>
          <w:sz w:val="24"/>
          <w:szCs w:val="24"/>
        </w:rPr>
      </w:pPr>
      <w:r w:rsidRPr="00A56AA1">
        <w:rPr>
          <w:rStyle w:val="Enfasigrassetto"/>
          <w:b/>
          <w:bCs/>
          <w:sz w:val="24"/>
          <w:szCs w:val="24"/>
        </w:rPr>
        <w:t>Metodo di Rilievo Consigliato: Poligonazione Topografica</w:t>
      </w:r>
    </w:p>
    <w:p w:rsidR="008D57F8" w:rsidRPr="00A56AA1" w:rsidRDefault="008D57F8" w:rsidP="001D3985">
      <w:pPr>
        <w:pStyle w:val="NormaleWeb"/>
        <w:numPr>
          <w:ilvl w:val="0"/>
          <w:numId w:val="39"/>
        </w:numPr>
        <w:rPr>
          <w:highlight w:val="darkYellow"/>
        </w:rPr>
      </w:pPr>
      <w:r w:rsidRPr="00A56AA1">
        <w:rPr>
          <w:rStyle w:val="Enfasigrassetto"/>
          <w:highlight w:val="darkYellow"/>
        </w:rPr>
        <w:t>Poligonazione topografica</w:t>
      </w:r>
      <w:r w:rsidRPr="00A56AA1">
        <w:rPr>
          <w:highlight w:val="darkYellow"/>
        </w:rPr>
        <w:t>:</w:t>
      </w:r>
    </w:p>
    <w:p w:rsidR="008D57F8" w:rsidRPr="00A56AA1" w:rsidRDefault="008D57F8" w:rsidP="001D3985">
      <w:pPr>
        <w:pStyle w:val="NormaleWeb"/>
        <w:numPr>
          <w:ilvl w:val="1"/>
          <w:numId w:val="39"/>
        </w:numPr>
        <w:rPr>
          <w:highlight w:val="darkYellow"/>
        </w:rPr>
      </w:pPr>
      <w:r w:rsidRPr="00A56AA1">
        <w:rPr>
          <w:highlight w:val="darkYellow"/>
        </w:rPr>
        <w:t xml:space="preserve">La </w:t>
      </w:r>
      <w:r w:rsidRPr="00A56AA1">
        <w:rPr>
          <w:rStyle w:val="Enfasigrassetto"/>
          <w:highlight w:val="darkYellow"/>
        </w:rPr>
        <w:t>poligonazione</w:t>
      </w:r>
      <w:r w:rsidRPr="00A56AA1">
        <w:rPr>
          <w:highlight w:val="darkYellow"/>
        </w:rPr>
        <w:t xml:space="preserve"> è un metodo di rilievo in cui si utilizza una serie di misurazioni angolari e distanze per tracciare i contorni e le geometrie di un'area.</w:t>
      </w:r>
    </w:p>
    <w:p w:rsidR="008D57F8" w:rsidRPr="00A56AA1" w:rsidRDefault="008D57F8" w:rsidP="001D3985">
      <w:pPr>
        <w:pStyle w:val="NormaleWeb"/>
        <w:numPr>
          <w:ilvl w:val="1"/>
          <w:numId w:val="39"/>
        </w:numPr>
      </w:pPr>
      <w:r w:rsidRPr="00A56AA1">
        <w:rPr>
          <w:highlight w:val="darkYellow"/>
        </w:rPr>
        <w:t xml:space="preserve">Questo metodo consente di </w:t>
      </w:r>
      <w:r w:rsidRPr="00A56AA1">
        <w:rPr>
          <w:rStyle w:val="Enfasigrassetto"/>
          <w:highlight w:val="darkYellow"/>
        </w:rPr>
        <w:t>definire geometrie con buona precisione</w:t>
      </w:r>
      <w:r w:rsidRPr="00A56AA1">
        <w:t>, in quanto le misurazioni di angolo e distanza sono ben definite. È particolarmente utile quando si ha bisogno di una buona rappresentazione delle forme geometriche degli oggetti, come ad esempio i contorni di un parco o una pianta.</w:t>
      </w:r>
    </w:p>
    <w:p w:rsidR="008D57F8" w:rsidRPr="00A56AA1" w:rsidRDefault="008D57F8" w:rsidP="001D3985">
      <w:pPr>
        <w:pStyle w:val="NormaleWeb"/>
        <w:numPr>
          <w:ilvl w:val="1"/>
          <w:numId w:val="39"/>
        </w:numPr>
      </w:pPr>
      <w:r w:rsidRPr="00A56AA1">
        <w:t xml:space="preserve">Con questo metodo, i dati raccolti sono più affidabili e permettono di creare una </w:t>
      </w:r>
      <w:r w:rsidRPr="00A56AA1">
        <w:rPr>
          <w:rStyle w:val="Enfasigrassetto"/>
        </w:rPr>
        <w:t>mappa accurata</w:t>
      </w:r>
      <w:r w:rsidRPr="00A56AA1">
        <w:t xml:space="preserve"> degli oggetti rilevati.</w:t>
      </w:r>
    </w:p>
    <w:p w:rsidR="008D57F8" w:rsidRPr="00A56AA1" w:rsidRDefault="008D57F8" w:rsidP="001D3985">
      <w:pPr>
        <w:pStyle w:val="NormaleWeb"/>
        <w:numPr>
          <w:ilvl w:val="0"/>
          <w:numId w:val="39"/>
        </w:numPr>
        <w:rPr>
          <w:highlight w:val="darkYellow"/>
        </w:rPr>
      </w:pPr>
      <w:r w:rsidRPr="00A56AA1">
        <w:rPr>
          <w:rStyle w:val="Enfasigrassetto"/>
          <w:highlight w:val="darkYellow"/>
        </w:rPr>
        <w:t>GPS e vegetazione</w:t>
      </w:r>
      <w:r w:rsidRPr="00A56AA1">
        <w:rPr>
          <w:highlight w:val="darkYellow"/>
        </w:rPr>
        <w:t>:</w:t>
      </w:r>
    </w:p>
    <w:p w:rsidR="008D57F8" w:rsidRPr="00A56AA1" w:rsidRDefault="008D57F8" w:rsidP="001D3985">
      <w:pPr>
        <w:pStyle w:val="NormaleWeb"/>
        <w:numPr>
          <w:ilvl w:val="1"/>
          <w:numId w:val="39"/>
        </w:numPr>
      </w:pPr>
      <w:r w:rsidRPr="00A56AA1">
        <w:rPr>
          <w:highlight w:val="darkYellow"/>
        </w:rPr>
        <w:lastRenderedPageBreak/>
        <w:t xml:space="preserve">Il GPS è una tecnologia che usa i satelliti per determinare la posizione geografica di un punto. </w:t>
      </w:r>
      <w:r w:rsidRPr="00A56AA1">
        <w:rPr>
          <w:rStyle w:val="Enfasigrassetto"/>
          <w:highlight w:val="darkYellow"/>
        </w:rPr>
        <w:t>Tuttavia, la vegetazione</w:t>
      </w:r>
      <w:r w:rsidRPr="00A56AA1">
        <w:rPr>
          <w:highlight w:val="darkYellow"/>
        </w:rPr>
        <w:t xml:space="preserve"> può interferire con la qualità del segnale GPS.</w:t>
      </w:r>
      <w:r w:rsidRPr="00A56AA1">
        <w:t xml:space="preserve"> Ad esempio, le </w:t>
      </w:r>
      <w:r w:rsidRPr="00A56AA1">
        <w:rPr>
          <w:rStyle w:val="Enfasigrassetto"/>
        </w:rPr>
        <w:t>piante alte o dense</w:t>
      </w:r>
      <w:r w:rsidRPr="00A56AA1">
        <w:t xml:space="preserve"> (come alberi) possono bloccare o riflettere il segnale, impedendo una misurazione precisa delle coordinate.</w:t>
      </w:r>
    </w:p>
    <w:p w:rsidR="008D57F8" w:rsidRPr="00A56AA1" w:rsidRDefault="008D57F8" w:rsidP="001D3985">
      <w:pPr>
        <w:pStyle w:val="NormaleWeb"/>
        <w:numPr>
          <w:ilvl w:val="1"/>
          <w:numId w:val="39"/>
        </w:numPr>
      </w:pPr>
      <w:r w:rsidRPr="00A56AA1">
        <w:rPr>
          <w:highlight w:val="darkYellow"/>
        </w:rPr>
        <w:t xml:space="preserve">Questo significa che, mentre il GPS è generalmente utile per il rilievo del verde, la </w:t>
      </w:r>
      <w:r w:rsidRPr="00A56AA1">
        <w:rPr>
          <w:rStyle w:val="Enfasigrassetto"/>
          <w:highlight w:val="darkYellow"/>
        </w:rPr>
        <w:t>vegetazione arborea</w:t>
      </w:r>
      <w:r w:rsidRPr="00A56AA1">
        <w:rPr>
          <w:highlight w:val="darkYellow"/>
        </w:rPr>
        <w:t xml:space="preserve"> potrebbe compromettere la precisione delle misurazioni.</w:t>
      </w:r>
      <w:r w:rsidRPr="00A56AA1">
        <w:t xml:space="preserve"> In questi casi, occorre fare attenzione o utilizzare altre tecnologie di rilievo per migliorare la qualità dei dati raccolti.</w:t>
      </w:r>
    </w:p>
    <w:p w:rsidR="008D57F8" w:rsidRPr="00A56AA1" w:rsidRDefault="008D57F8" w:rsidP="008D57F8">
      <w:pPr>
        <w:pStyle w:val="Titolo3"/>
        <w:rPr>
          <w:sz w:val="24"/>
          <w:szCs w:val="24"/>
        </w:rPr>
      </w:pPr>
      <w:r w:rsidRPr="00A56AA1">
        <w:rPr>
          <w:rStyle w:val="Enfasigrassetto"/>
          <w:b/>
          <w:bCs/>
          <w:sz w:val="24"/>
          <w:szCs w:val="24"/>
        </w:rPr>
        <w:t>Rilievo con Laser Scanner</w:t>
      </w:r>
    </w:p>
    <w:p w:rsidR="008D57F8" w:rsidRPr="00A56AA1" w:rsidRDefault="008D57F8" w:rsidP="001D3985">
      <w:pPr>
        <w:pStyle w:val="NormaleWeb"/>
        <w:numPr>
          <w:ilvl w:val="0"/>
          <w:numId w:val="40"/>
        </w:numPr>
        <w:rPr>
          <w:highlight w:val="darkYellow"/>
        </w:rPr>
      </w:pPr>
      <w:r w:rsidRPr="00A56AA1">
        <w:rPr>
          <w:rStyle w:val="Enfasigrassetto"/>
          <w:highlight w:val="darkYellow"/>
        </w:rPr>
        <w:t>Laser scanner</w:t>
      </w:r>
      <w:r w:rsidRPr="00A56AA1">
        <w:rPr>
          <w:highlight w:val="darkYellow"/>
        </w:rPr>
        <w:t>:</w:t>
      </w:r>
    </w:p>
    <w:p w:rsidR="008D57F8" w:rsidRPr="00A56AA1" w:rsidRDefault="008D57F8" w:rsidP="001D3985">
      <w:pPr>
        <w:pStyle w:val="NormaleWeb"/>
        <w:numPr>
          <w:ilvl w:val="1"/>
          <w:numId w:val="40"/>
        </w:numPr>
        <w:rPr>
          <w:highlight w:val="darkYellow"/>
        </w:rPr>
      </w:pPr>
      <w:r w:rsidRPr="00A56AA1">
        <w:rPr>
          <w:highlight w:val="darkYellow"/>
        </w:rPr>
        <w:t xml:space="preserve">Il </w:t>
      </w:r>
      <w:r w:rsidRPr="00A56AA1">
        <w:rPr>
          <w:rStyle w:val="Enfasigrassetto"/>
          <w:highlight w:val="darkYellow"/>
        </w:rPr>
        <w:t>laser scanner</w:t>
      </w:r>
      <w:r w:rsidRPr="00A56AA1">
        <w:rPr>
          <w:highlight w:val="darkYellow"/>
        </w:rPr>
        <w:t xml:space="preserve"> è una tecnologia avanzata che cattura una </w:t>
      </w:r>
      <w:r w:rsidRPr="00A56AA1">
        <w:rPr>
          <w:rStyle w:val="Enfasigrassetto"/>
          <w:highlight w:val="darkYellow"/>
        </w:rPr>
        <w:t>nuvola di punti</w:t>
      </w:r>
      <w:r w:rsidRPr="00A56AA1">
        <w:rPr>
          <w:highlight w:val="darkYellow"/>
        </w:rPr>
        <w:t xml:space="preserve"> per rappresentare l'ambiente circostante in modo molto dettagliato. Ogni punto nella nuvola rappresenta una posizione spaziale, che può essere utilizzata per creare una mappa 3D precisa.</w:t>
      </w:r>
    </w:p>
    <w:p w:rsidR="008D57F8" w:rsidRPr="00A56AA1" w:rsidRDefault="008D57F8" w:rsidP="001D3985">
      <w:pPr>
        <w:pStyle w:val="NormaleWeb"/>
        <w:numPr>
          <w:ilvl w:val="1"/>
          <w:numId w:val="40"/>
        </w:numPr>
        <w:rPr>
          <w:highlight w:val="darkYellow"/>
        </w:rPr>
      </w:pPr>
      <w:r w:rsidRPr="00A56AA1">
        <w:rPr>
          <w:highlight w:val="darkYellow"/>
        </w:rPr>
        <w:t>Esistono diverse modalità di utilizzo del laser scanner:</w:t>
      </w:r>
    </w:p>
    <w:p w:rsidR="008D57F8" w:rsidRPr="00A56AA1" w:rsidRDefault="008D57F8" w:rsidP="001D3985">
      <w:pPr>
        <w:pStyle w:val="NormaleWeb"/>
        <w:numPr>
          <w:ilvl w:val="2"/>
          <w:numId w:val="40"/>
        </w:numPr>
        <w:rPr>
          <w:highlight w:val="darkYellow"/>
        </w:rPr>
      </w:pPr>
      <w:r w:rsidRPr="00A56AA1">
        <w:rPr>
          <w:rStyle w:val="Enfasigrassetto"/>
          <w:highlight w:val="darkYellow"/>
        </w:rPr>
        <w:t>Laser scanner aereo o drone</w:t>
      </w:r>
      <w:r w:rsidRPr="00A56AA1">
        <w:rPr>
          <w:highlight w:val="darkYellow"/>
        </w:rPr>
        <w:t xml:space="preserve">: Utilizza il GPS per </w:t>
      </w:r>
      <w:proofErr w:type="spellStart"/>
      <w:r w:rsidRPr="00A56AA1">
        <w:rPr>
          <w:highlight w:val="darkYellow"/>
        </w:rPr>
        <w:t>georiferire</w:t>
      </w:r>
      <w:proofErr w:type="spellEnd"/>
      <w:r w:rsidRPr="00A56AA1">
        <w:rPr>
          <w:highlight w:val="darkYellow"/>
        </w:rPr>
        <w:t xml:space="preserve"> automaticamente i dati, il che rende il processo di rilievo più semplice e veloce.</w:t>
      </w:r>
    </w:p>
    <w:p w:rsidR="008D57F8" w:rsidRPr="00A56AA1" w:rsidRDefault="008D57F8" w:rsidP="001D3985">
      <w:pPr>
        <w:pStyle w:val="NormaleWeb"/>
        <w:numPr>
          <w:ilvl w:val="2"/>
          <w:numId w:val="40"/>
        </w:numPr>
        <w:rPr>
          <w:highlight w:val="darkYellow"/>
        </w:rPr>
      </w:pPr>
      <w:r w:rsidRPr="00A56AA1">
        <w:rPr>
          <w:rStyle w:val="Enfasigrassetto"/>
          <w:highlight w:val="darkYellow"/>
        </w:rPr>
        <w:t>Laser scanner terrestre</w:t>
      </w:r>
      <w:r w:rsidRPr="00A56AA1">
        <w:rPr>
          <w:highlight w:val="darkYellow"/>
        </w:rPr>
        <w:t>: Richiede l'uso di punti di appoggio topografici per l'inquadramento del rilievo, il che significa che bisogna stabilire dei riferimenti sul terreno per associare i dati alla posizione corretta.</w:t>
      </w:r>
    </w:p>
    <w:p w:rsidR="008D57F8" w:rsidRPr="00A56AA1" w:rsidRDefault="008D57F8" w:rsidP="001D3985">
      <w:pPr>
        <w:pStyle w:val="NormaleWeb"/>
        <w:numPr>
          <w:ilvl w:val="0"/>
          <w:numId w:val="40"/>
        </w:numPr>
        <w:rPr>
          <w:highlight w:val="darkYellow"/>
        </w:rPr>
      </w:pPr>
      <w:r w:rsidRPr="00A56AA1">
        <w:rPr>
          <w:rStyle w:val="Enfasigrassetto"/>
          <w:highlight w:val="darkYellow"/>
        </w:rPr>
        <w:t>Progettazione del rilievo</w:t>
      </w:r>
      <w:r w:rsidRPr="00A56AA1">
        <w:rPr>
          <w:highlight w:val="darkYellow"/>
        </w:rPr>
        <w:t>:</w:t>
      </w:r>
    </w:p>
    <w:p w:rsidR="008D57F8" w:rsidRPr="00A56AA1" w:rsidRDefault="008D57F8" w:rsidP="001D3985">
      <w:pPr>
        <w:pStyle w:val="NormaleWeb"/>
        <w:numPr>
          <w:ilvl w:val="1"/>
          <w:numId w:val="40"/>
        </w:numPr>
      </w:pPr>
      <w:r w:rsidRPr="00A56AA1">
        <w:rPr>
          <w:highlight w:val="darkYellow"/>
        </w:rPr>
        <w:t xml:space="preserve">Quando si utilizza il laser scanner, è importante </w:t>
      </w:r>
      <w:r w:rsidRPr="00A56AA1">
        <w:rPr>
          <w:rStyle w:val="Enfasigrassetto"/>
          <w:highlight w:val="darkYellow"/>
        </w:rPr>
        <w:t>progettare correttamente</w:t>
      </w:r>
      <w:r w:rsidRPr="00A56AA1">
        <w:rPr>
          <w:highlight w:val="darkYellow"/>
        </w:rPr>
        <w:t xml:space="preserve"> il rilievo in modo che la </w:t>
      </w:r>
      <w:r w:rsidRPr="00A56AA1">
        <w:rPr>
          <w:rStyle w:val="Enfasigrassetto"/>
          <w:highlight w:val="darkYellow"/>
        </w:rPr>
        <w:t>densità della nuvola di punti</w:t>
      </w:r>
      <w:r w:rsidRPr="00A56AA1">
        <w:rPr>
          <w:highlight w:val="darkYellow"/>
        </w:rPr>
        <w:t xml:space="preserve"> sia sufficiente per rappresentare con accuratezza tutti gli oggetti del verde.</w:t>
      </w:r>
      <w:r w:rsidRPr="00A56AA1">
        <w:t xml:space="preserve"> Ad esempio, se si sta mappando una foresta, la densità della nuvola di punti deve essere abbastanza alta da rilevare ogni albero con precisione.</w:t>
      </w:r>
    </w:p>
    <w:p w:rsidR="008D57F8" w:rsidRPr="00A56AA1" w:rsidRDefault="008D57F8" w:rsidP="001D3985">
      <w:pPr>
        <w:pStyle w:val="NormaleWeb"/>
        <w:numPr>
          <w:ilvl w:val="1"/>
          <w:numId w:val="40"/>
        </w:numPr>
      </w:pPr>
      <w:r w:rsidRPr="00A56AA1">
        <w:rPr>
          <w:highlight w:val="darkYellow"/>
        </w:rPr>
        <w:t xml:space="preserve">La </w:t>
      </w:r>
      <w:r w:rsidRPr="00A56AA1">
        <w:rPr>
          <w:rStyle w:val="Enfasigrassetto"/>
          <w:highlight w:val="darkYellow"/>
        </w:rPr>
        <w:t>densità della nuvola di punti</w:t>
      </w:r>
      <w:r w:rsidRPr="00A56AA1">
        <w:rPr>
          <w:highlight w:val="darkYellow"/>
        </w:rPr>
        <w:t xml:space="preserve"> è la quantità di punti raccolti per unità di superficie.</w:t>
      </w:r>
      <w:r w:rsidRPr="00A56AA1">
        <w:t xml:space="preserve"> Più punti vengono raccolti, più dettagliata sarà la mappa risultante.</w:t>
      </w:r>
    </w:p>
    <w:p w:rsidR="008D57F8" w:rsidRPr="00A56AA1" w:rsidRDefault="008D57F8" w:rsidP="001D3985">
      <w:pPr>
        <w:pStyle w:val="NormaleWeb"/>
        <w:numPr>
          <w:ilvl w:val="0"/>
          <w:numId w:val="40"/>
        </w:numPr>
        <w:rPr>
          <w:highlight w:val="darkYellow"/>
        </w:rPr>
      </w:pPr>
      <w:r w:rsidRPr="00A56AA1">
        <w:rPr>
          <w:rStyle w:val="Enfasigrassetto"/>
          <w:highlight w:val="darkYellow"/>
        </w:rPr>
        <w:t>Interferenze della vegetazione</w:t>
      </w:r>
      <w:r w:rsidRPr="00A56AA1">
        <w:rPr>
          <w:highlight w:val="darkYellow"/>
        </w:rPr>
        <w:t>:</w:t>
      </w:r>
    </w:p>
    <w:p w:rsidR="008D57F8" w:rsidRPr="00A56AA1" w:rsidRDefault="008D57F8" w:rsidP="001D3985">
      <w:pPr>
        <w:pStyle w:val="NormaleWeb"/>
        <w:numPr>
          <w:ilvl w:val="1"/>
          <w:numId w:val="40"/>
        </w:numPr>
        <w:rPr>
          <w:highlight w:val="darkYellow"/>
        </w:rPr>
      </w:pPr>
      <w:r w:rsidRPr="00A56AA1">
        <w:rPr>
          <w:highlight w:val="darkYellow"/>
        </w:rPr>
        <w:t xml:space="preserve">Proprio come con il GPS, la </w:t>
      </w:r>
      <w:r w:rsidRPr="00A56AA1">
        <w:rPr>
          <w:rStyle w:val="Enfasigrassetto"/>
          <w:highlight w:val="darkYellow"/>
        </w:rPr>
        <w:t>vegetazione</w:t>
      </w:r>
      <w:r w:rsidRPr="00A56AA1">
        <w:rPr>
          <w:highlight w:val="darkYellow"/>
        </w:rPr>
        <w:t xml:space="preserve"> può essere un ostacolo durante il rilievo con il laser scanner. Le foglie, i rami e altre parti vegetali potrebbero </w:t>
      </w:r>
      <w:r w:rsidRPr="00A56AA1">
        <w:rPr>
          <w:rStyle w:val="Enfasigrassetto"/>
          <w:highlight w:val="darkYellow"/>
        </w:rPr>
        <w:t>ostruire la visibilità</w:t>
      </w:r>
      <w:r w:rsidRPr="00A56AA1">
        <w:rPr>
          <w:highlight w:val="darkYellow"/>
        </w:rPr>
        <w:t xml:space="preserve"> degli oggetti, impedendo una raccolta completa e precisa dei dati.</w:t>
      </w:r>
    </w:p>
    <w:p w:rsidR="008D57F8" w:rsidRPr="00A56AA1" w:rsidRDefault="008D57F8" w:rsidP="001D3985">
      <w:pPr>
        <w:pStyle w:val="NormaleWeb"/>
        <w:numPr>
          <w:ilvl w:val="1"/>
          <w:numId w:val="40"/>
        </w:numPr>
        <w:rPr>
          <w:highlight w:val="darkYellow"/>
        </w:rPr>
      </w:pPr>
      <w:r w:rsidRPr="00A56AA1">
        <w:rPr>
          <w:highlight w:val="darkYellow"/>
        </w:rPr>
        <w:t xml:space="preserve">È quindi necessario </w:t>
      </w:r>
      <w:r w:rsidRPr="00A56AA1">
        <w:rPr>
          <w:rStyle w:val="Enfasigrassetto"/>
          <w:highlight w:val="darkYellow"/>
        </w:rPr>
        <w:t>progettare il rilievo</w:t>
      </w:r>
      <w:r w:rsidRPr="00A56AA1">
        <w:rPr>
          <w:highlight w:val="darkYellow"/>
        </w:rPr>
        <w:t xml:space="preserve"> in modo tale da garantire che la vegetazione non comprometta la qualità della nuvola di punti, magari scegliendo periodi dell’anno con meno vegetazione o utilizzando tecniche che possano ridurre l’impatto di questi ostacoli.</w:t>
      </w:r>
    </w:p>
    <w:p w:rsidR="00556EC2" w:rsidRPr="00A56AA1" w:rsidRDefault="00556EC2" w:rsidP="00556EC2">
      <w:pPr>
        <w:pStyle w:val="Titolo4"/>
      </w:pPr>
      <w:r w:rsidRPr="00A56AA1">
        <w:t>3.1.2 Inquadramento</w:t>
      </w:r>
    </w:p>
    <w:p w:rsidR="00556EC2" w:rsidRPr="00A56AA1" w:rsidRDefault="00556EC2" w:rsidP="00556EC2">
      <w:pPr>
        <w:pStyle w:val="NormaleWeb"/>
      </w:pPr>
      <w:r w:rsidRPr="00A56AA1">
        <w:t xml:space="preserve">L’inquadramento del rilievo è fondamentale per </w:t>
      </w:r>
      <w:r w:rsidRPr="00A56AA1">
        <w:rPr>
          <w:rStyle w:val="Enfasigrassetto"/>
        </w:rPr>
        <w:t>collegare</w:t>
      </w:r>
      <w:r w:rsidRPr="00A56AA1">
        <w:t xml:space="preserve"> i dati raccolti con il sistema geografico ufficiale e garantirne la precisione. Questo può essere effettuato utilizzando la tecnologia </w:t>
      </w:r>
      <w:r w:rsidRPr="00A56AA1">
        <w:rPr>
          <w:rStyle w:val="Enfasigrassetto"/>
        </w:rPr>
        <w:t>GPS</w:t>
      </w:r>
      <w:r w:rsidRPr="00A56AA1">
        <w:t xml:space="preserve">, rilevando le coordinate di almeno tre vertici di una poligonale di supporto. Il </w:t>
      </w:r>
      <w:r w:rsidRPr="00A56AA1">
        <w:rPr>
          <w:rStyle w:val="Enfasigrassetto"/>
        </w:rPr>
        <w:t>rilievo celerimetrico</w:t>
      </w:r>
      <w:r w:rsidRPr="00A56AA1">
        <w:t xml:space="preserve"> (basato su triangolazioni e poligonazioni) deve essere eseguito con almeno 3 vertici di poligonale in modalità GPS per determinare correttamente la posizione degli oggetti rilevati.</w:t>
      </w:r>
    </w:p>
    <w:p w:rsidR="00556EC2" w:rsidRPr="00A56AA1" w:rsidRDefault="00556EC2" w:rsidP="00556EC2">
      <w:pPr>
        <w:pStyle w:val="NormaleWeb"/>
      </w:pPr>
      <w:r w:rsidRPr="00A56AA1">
        <w:t xml:space="preserve">Per </w:t>
      </w:r>
      <w:r w:rsidRPr="00A56AA1">
        <w:rPr>
          <w:rStyle w:val="Enfasigrassetto"/>
        </w:rPr>
        <w:t>rilievi con laser scanner</w:t>
      </w:r>
      <w:r w:rsidRPr="00A56AA1">
        <w:t xml:space="preserve"> da aereo, drone o veicolo attrezzato, i dati sono automaticamente </w:t>
      </w:r>
      <w:proofErr w:type="spellStart"/>
      <w:r w:rsidRPr="00A56AA1">
        <w:t>georiferiti</w:t>
      </w:r>
      <w:proofErr w:type="spellEnd"/>
      <w:r w:rsidRPr="00A56AA1">
        <w:t xml:space="preserve"> grazie all'uso del GPS. Per i rilievi </w:t>
      </w:r>
      <w:r w:rsidRPr="00A56AA1">
        <w:rPr>
          <w:rStyle w:val="Enfasigrassetto"/>
        </w:rPr>
        <w:t>terrestri</w:t>
      </w:r>
      <w:r w:rsidRPr="00A56AA1">
        <w:t xml:space="preserve">, invece, è necessario definire dei </w:t>
      </w:r>
      <w:r w:rsidRPr="00A56AA1">
        <w:rPr>
          <w:rStyle w:val="Enfasigrassetto"/>
        </w:rPr>
        <w:t>punti d’appoggio topografici</w:t>
      </w:r>
      <w:r w:rsidRPr="00A56AA1">
        <w:t xml:space="preserve"> per l'inquadramento.</w:t>
      </w:r>
    </w:p>
    <w:p w:rsidR="00556EC2" w:rsidRPr="00A56AA1" w:rsidRDefault="00556EC2" w:rsidP="00556EC2">
      <w:pPr>
        <w:pStyle w:val="NormaleWeb"/>
      </w:pPr>
      <w:r w:rsidRPr="00A56AA1">
        <w:lastRenderedPageBreak/>
        <w:t xml:space="preserve">L'inquadramento deve essere effettuato utilizzando il sistema di riferimento </w:t>
      </w:r>
      <w:r w:rsidRPr="00A56AA1">
        <w:rPr>
          <w:rStyle w:val="Enfasigrassetto"/>
        </w:rPr>
        <w:t>ETRF2000 epoca 2008</w:t>
      </w:r>
      <w:r w:rsidRPr="00A56AA1">
        <w:t xml:space="preserve"> e i relativi codici EPSG (6706, 7791, 7792, 7793, 7794).</w:t>
      </w:r>
    </w:p>
    <w:p w:rsidR="00556EC2" w:rsidRPr="00A56AA1" w:rsidRDefault="00556EC2" w:rsidP="00556EC2">
      <w:pPr>
        <w:pStyle w:val="Titolo4"/>
      </w:pPr>
      <w:r w:rsidRPr="00A56AA1">
        <w:t>3.1.3 Accuratezza di rilievo e tolleranze</w:t>
      </w:r>
    </w:p>
    <w:p w:rsidR="00556EC2" w:rsidRPr="00A56AA1" w:rsidRDefault="00556EC2" w:rsidP="00556EC2">
      <w:pPr>
        <w:pStyle w:val="NormaleWeb"/>
      </w:pPr>
      <w:r w:rsidRPr="00A56AA1">
        <w:rPr>
          <w:highlight w:val="darkYellow"/>
        </w:rPr>
        <w:t xml:space="preserve">Per garantire un buon livello di dettaglio, il rilievo del verde deve essere effettuato alla </w:t>
      </w:r>
      <w:r w:rsidRPr="00A56AA1">
        <w:rPr>
          <w:rStyle w:val="Enfasigrassetto"/>
          <w:highlight w:val="darkYellow"/>
        </w:rPr>
        <w:t>scala 1:500</w:t>
      </w:r>
      <w:r w:rsidRPr="00A56AA1">
        <w:rPr>
          <w:highlight w:val="darkYellow"/>
        </w:rPr>
        <w:t>,</w:t>
      </w:r>
      <w:r w:rsidRPr="00A56AA1">
        <w:t xml:space="preserve"> che garantisce una precisione sufficiente per la computazione delle superfici e la gestione delle informazioni.</w:t>
      </w:r>
    </w:p>
    <w:p w:rsidR="00556EC2" w:rsidRPr="00A56AA1" w:rsidRDefault="00556EC2" w:rsidP="001D3985">
      <w:pPr>
        <w:pStyle w:val="NormaleWeb"/>
        <w:numPr>
          <w:ilvl w:val="0"/>
          <w:numId w:val="34"/>
        </w:numPr>
        <w:rPr>
          <w:highlight w:val="darkYellow"/>
        </w:rPr>
      </w:pPr>
      <w:r w:rsidRPr="00A56AA1">
        <w:rPr>
          <w:rStyle w:val="Enfasigrassetto"/>
          <w:highlight w:val="darkYellow"/>
        </w:rPr>
        <w:t>Accuratezza delle coordinate</w:t>
      </w:r>
      <w:r w:rsidRPr="00A56AA1">
        <w:rPr>
          <w:highlight w:val="darkYellow"/>
        </w:rPr>
        <w:t xml:space="preserve">: Le coordinate dei punti devono avere una precisione di </w:t>
      </w:r>
      <w:r w:rsidRPr="00A56AA1">
        <w:rPr>
          <w:rStyle w:val="Enfasigrassetto"/>
          <w:highlight w:val="darkYellow"/>
        </w:rPr>
        <w:t>±10 cm</w:t>
      </w:r>
      <w:r w:rsidRPr="00A56AA1">
        <w:rPr>
          <w:highlight w:val="darkYellow"/>
        </w:rPr>
        <w:t>.</w:t>
      </w:r>
    </w:p>
    <w:p w:rsidR="00556EC2" w:rsidRPr="00A56AA1" w:rsidRDefault="00556EC2" w:rsidP="001D3985">
      <w:pPr>
        <w:pStyle w:val="NormaleWeb"/>
        <w:numPr>
          <w:ilvl w:val="0"/>
          <w:numId w:val="34"/>
        </w:numPr>
        <w:rPr>
          <w:highlight w:val="darkYellow"/>
        </w:rPr>
      </w:pPr>
      <w:r w:rsidRPr="00A56AA1">
        <w:rPr>
          <w:highlight w:val="darkYellow"/>
        </w:rPr>
        <w:t xml:space="preserve">Per l’inquadramento, gli </w:t>
      </w:r>
      <w:r w:rsidRPr="00A56AA1">
        <w:rPr>
          <w:rStyle w:val="Enfasigrassetto"/>
          <w:highlight w:val="darkYellow"/>
        </w:rPr>
        <w:t>scarti planimetrici</w:t>
      </w:r>
      <w:r w:rsidRPr="00A56AA1">
        <w:rPr>
          <w:highlight w:val="darkYellow"/>
        </w:rPr>
        <w:t xml:space="preserve"> sui vertici di inquadramento devono essere:</w:t>
      </w:r>
    </w:p>
    <w:p w:rsidR="00556EC2" w:rsidRPr="00A56AA1" w:rsidRDefault="00556EC2" w:rsidP="001D3985">
      <w:pPr>
        <w:pStyle w:val="NormaleWeb"/>
        <w:numPr>
          <w:ilvl w:val="1"/>
          <w:numId w:val="34"/>
        </w:numPr>
        <w:rPr>
          <w:highlight w:val="darkYellow"/>
        </w:rPr>
      </w:pPr>
      <w:r w:rsidRPr="00A56AA1">
        <w:rPr>
          <w:highlight w:val="darkYellow"/>
        </w:rPr>
        <w:t xml:space="preserve">Inferiori a </w:t>
      </w:r>
      <w:r w:rsidRPr="00A56AA1">
        <w:rPr>
          <w:rStyle w:val="Enfasigrassetto"/>
          <w:highlight w:val="darkYellow"/>
        </w:rPr>
        <w:t>40 cm</w:t>
      </w:r>
      <w:r w:rsidRPr="00A56AA1">
        <w:rPr>
          <w:highlight w:val="darkYellow"/>
        </w:rPr>
        <w:t xml:space="preserve"> con carta tecnica in scala </w:t>
      </w:r>
      <w:r w:rsidRPr="00A56AA1">
        <w:rPr>
          <w:rStyle w:val="Enfasigrassetto"/>
          <w:highlight w:val="darkYellow"/>
        </w:rPr>
        <w:t>1:1000</w:t>
      </w:r>
      <w:r w:rsidRPr="00A56AA1">
        <w:rPr>
          <w:highlight w:val="darkYellow"/>
        </w:rPr>
        <w:t>.</w:t>
      </w:r>
    </w:p>
    <w:p w:rsidR="00556EC2" w:rsidRPr="00A56AA1" w:rsidRDefault="00556EC2" w:rsidP="001D3985">
      <w:pPr>
        <w:pStyle w:val="NormaleWeb"/>
        <w:numPr>
          <w:ilvl w:val="1"/>
          <w:numId w:val="34"/>
        </w:numPr>
        <w:rPr>
          <w:highlight w:val="darkYellow"/>
        </w:rPr>
      </w:pPr>
      <w:r w:rsidRPr="00A56AA1">
        <w:rPr>
          <w:highlight w:val="darkYellow"/>
        </w:rPr>
        <w:t xml:space="preserve">Inferiori a </w:t>
      </w:r>
      <w:r w:rsidRPr="00A56AA1">
        <w:rPr>
          <w:rStyle w:val="Enfasigrassetto"/>
          <w:highlight w:val="darkYellow"/>
        </w:rPr>
        <w:t>80 cm</w:t>
      </w:r>
      <w:r w:rsidRPr="00A56AA1">
        <w:rPr>
          <w:highlight w:val="darkYellow"/>
        </w:rPr>
        <w:t xml:space="preserve"> con carta tecnica in scala </w:t>
      </w:r>
      <w:r w:rsidRPr="00A56AA1">
        <w:rPr>
          <w:rStyle w:val="Enfasigrassetto"/>
          <w:highlight w:val="darkYellow"/>
        </w:rPr>
        <w:t>1:2000</w:t>
      </w:r>
      <w:r w:rsidRPr="00A56AA1">
        <w:rPr>
          <w:highlight w:val="darkYellow"/>
        </w:rPr>
        <w:t>.</w:t>
      </w:r>
    </w:p>
    <w:p w:rsidR="00556EC2" w:rsidRPr="00A56AA1" w:rsidRDefault="00556EC2" w:rsidP="00556EC2">
      <w:pPr>
        <w:pStyle w:val="NormaleWeb"/>
      </w:pPr>
      <w:r w:rsidRPr="00A56AA1">
        <w:rPr>
          <w:highlight w:val="darkYellow"/>
        </w:rPr>
        <w:t xml:space="preserve">La </w:t>
      </w:r>
      <w:r w:rsidRPr="00A56AA1">
        <w:rPr>
          <w:rStyle w:val="Enfasigrassetto"/>
          <w:highlight w:val="darkYellow"/>
        </w:rPr>
        <w:t>soluzione altimetrica</w:t>
      </w:r>
      <w:r w:rsidRPr="00A56AA1">
        <w:rPr>
          <w:highlight w:val="darkYellow"/>
        </w:rPr>
        <w:t xml:space="preserve"> non è essenziale, poiché i dati sono principalmente 2D. Tuttavia, la precisione nella </w:t>
      </w:r>
      <w:r w:rsidRPr="00A56AA1">
        <w:rPr>
          <w:rStyle w:val="Enfasigrassetto"/>
          <w:highlight w:val="darkYellow"/>
        </w:rPr>
        <w:t>determinazione altimetrica</w:t>
      </w:r>
      <w:r w:rsidRPr="00A56AA1">
        <w:rPr>
          <w:highlight w:val="darkYellow"/>
        </w:rPr>
        <w:t xml:space="preserve"> dovrebbe essere comunque verificata per evitare errori di misura.</w:t>
      </w:r>
    </w:p>
    <w:p w:rsidR="00556EC2" w:rsidRPr="00A56AA1" w:rsidRDefault="00556EC2" w:rsidP="00556EC2">
      <w:pPr>
        <w:pStyle w:val="Titolo4"/>
      </w:pPr>
      <w:r w:rsidRPr="00A56AA1">
        <w:rPr>
          <w:rStyle w:val="Enfasigrassetto"/>
          <w:b w:val="0"/>
          <w:bCs w:val="0"/>
        </w:rPr>
        <w:t>Precisione metrica per tipologia di oggetto</w:t>
      </w:r>
      <w:r w:rsidRPr="00A56AA1">
        <w:t>:</w:t>
      </w:r>
    </w:p>
    <w:p w:rsidR="00556EC2" w:rsidRPr="00A56AA1" w:rsidRDefault="00556EC2" w:rsidP="001D3985">
      <w:pPr>
        <w:pStyle w:val="NormaleWeb"/>
        <w:numPr>
          <w:ilvl w:val="0"/>
          <w:numId w:val="35"/>
        </w:numPr>
        <w:rPr>
          <w:highlight w:val="darkYellow"/>
        </w:rPr>
      </w:pPr>
      <w:r w:rsidRPr="00A56AA1">
        <w:rPr>
          <w:highlight w:val="darkYellow"/>
        </w:rPr>
        <w:t xml:space="preserve">Punti univocamente definiti (es. spigoli di edifici o recinzioni): </w:t>
      </w:r>
      <w:r w:rsidRPr="00A56AA1">
        <w:rPr>
          <w:rStyle w:val="Enfasigrassetto"/>
          <w:highlight w:val="darkYellow"/>
        </w:rPr>
        <w:t>±0.05 m</w:t>
      </w:r>
      <w:r w:rsidRPr="00A56AA1">
        <w:rPr>
          <w:highlight w:val="darkYellow"/>
        </w:rPr>
        <w:t>.</w:t>
      </w:r>
    </w:p>
    <w:p w:rsidR="00556EC2" w:rsidRPr="00A56AA1" w:rsidRDefault="00556EC2" w:rsidP="001D3985">
      <w:pPr>
        <w:pStyle w:val="NormaleWeb"/>
        <w:numPr>
          <w:ilvl w:val="0"/>
          <w:numId w:val="35"/>
        </w:numPr>
        <w:rPr>
          <w:highlight w:val="darkYellow"/>
        </w:rPr>
      </w:pPr>
      <w:r w:rsidRPr="00A56AA1">
        <w:rPr>
          <w:highlight w:val="darkYellow"/>
        </w:rPr>
        <w:t xml:space="preserve">Elementi che definiscono il contorno di vialetti o simili: </w:t>
      </w:r>
      <w:r w:rsidRPr="00A56AA1">
        <w:rPr>
          <w:rStyle w:val="Enfasigrassetto"/>
          <w:highlight w:val="darkYellow"/>
        </w:rPr>
        <w:t>±0.15 m</w:t>
      </w:r>
      <w:r w:rsidRPr="00A56AA1">
        <w:rPr>
          <w:highlight w:val="darkYellow"/>
        </w:rPr>
        <w:t>.</w:t>
      </w:r>
    </w:p>
    <w:p w:rsidR="00556EC2" w:rsidRPr="00A56AA1" w:rsidRDefault="00556EC2" w:rsidP="001D3985">
      <w:pPr>
        <w:pStyle w:val="NormaleWeb"/>
        <w:numPr>
          <w:ilvl w:val="0"/>
          <w:numId w:val="35"/>
        </w:numPr>
        <w:rPr>
          <w:highlight w:val="darkYellow"/>
        </w:rPr>
      </w:pPr>
      <w:r w:rsidRPr="00A56AA1">
        <w:rPr>
          <w:highlight w:val="darkYellow"/>
        </w:rPr>
        <w:t xml:space="preserve">Per chiusini e caditoie: </w:t>
      </w:r>
      <w:r w:rsidRPr="00A56AA1">
        <w:rPr>
          <w:rStyle w:val="Enfasigrassetto"/>
          <w:highlight w:val="darkYellow"/>
        </w:rPr>
        <w:t>±(L/2) m</w:t>
      </w:r>
      <w:r w:rsidRPr="00A56AA1">
        <w:rPr>
          <w:highlight w:val="darkYellow"/>
        </w:rPr>
        <w:t xml:space="preserve">, dove </w:t>
      </w:r>
      <w:r w:rsidRPr="00A56AA1">
        <w:rPr>
          <w:rStyle w:val="Enfasigrassetto"/>
          <w:highlight w:val="darkYellow"/>
        </w:rPr>
        <w:t>L</w:t>
      </w:r>
      <w:r w:rsidRPr="00A56AA1">
        <w:rPr>
          <w:highlight w:val="darkYellow"/>
        </w:rPr>
        <w:t xml:space="preserve"> è il diametro del chiusino o caditoia.</w:t>
      </w:r>
    </w:p>
    <w:p w:rsidR="00556EC2" w:rsidRPr="00A56AA1" w:rsidRDefault="00556EC2" w:rsidP="001D3985">
      <w:pPr>
        <w:pStyle w:val="NormaleWeb"/>
        <w:numPr>
          <w:ilvl w:val="0"/>
          <w:numId w:val="35"/>
        </w:numPr>
        <w:rPr>
          <w:highlight w:val="darkYellow"/>
        </w:rPr>
      </w:pPr>
      <w:r w:rsidRPr="00A56AA1">
        <w:rPr>
          <w:highlight w:val="darkYellow"/>
        </w:rPr>
        <w:t xml:space="preserve">Per alberi: la tolleranza è legata al </w:t>
      </w:r>
      <w:r w:rsidRPr="00A56AA1">
        <w:rPr>
          <w:rStyle w:val="Enfasigrassetto"/>
          <w:highlight w:val="darkYellow"/>
        </w:rPr>
        <w:t>diametro</w:t>
      </w:r>
      <w:r w:rsidRPr="00A56AA1">
        <w:rPr>
          <w:highlight w:val="darkYellow"/>
        </w:rPr>
        <w:t xml:space="preserve"> dell’albero:</w:t>
      </w:r>
    </w:p>
    <w:p w:rsidR="00556EC2" w:rsidRPr="00A56AA1" w:rsidRDefault="00556EC2" w:rsidP="001D3985">
      <w:pPr>
        <w:pStyle w:val="NormaleWeb"/>
        <w:numPr>
          <w:ilvl w:val="1"/>
          <w:numId w:val="35"/>
        </w:numPr>
        <w:rPr>
          <w:highlight w:val="darkYellow"/>
        </w:rPr>
      </w:pPr>
      <w:r w:rsidRPr="00A56AA1">
        <w:rPr>
          <w:highlight w:val="darkYellow"/>
        </w:rPr>
        <w:t xml:space="preserve">Alberi piccoli (diametro ≤ 10 cm): </w:t>
      </w:r>
      <w:r w:rsidRPr="00A56AA1">
        <w:rPr>
          <w:rStyle w:val="Enfasigrassetto"/>
          <w:highlight w:val="darkYellow"/>
        </w:rPr>
        <w:t>±0.10 m</w:t>
      </w:r>
      <w:r w:rsidRPr="00A56AA1">
        <w:rPr>
          <w:highlight w:val="darkYellow"/>
        </w:rPr>
        <w:t>.</w:t>
      </w:r>
    </w:p>
    <w:p w:rsidR="00556EC2" w:rsidRPr="00A56AA1" w:rsidRDefault="00556EC2" w:rsidP="001D3985">
      <w:pPr>
        <w:pStyle w:val="NormaleWeb"/>
        <w:numPr>
          <w:ilvl w:val="1"/>
          <w:numId w:val="35"/>
        </w:numPr>
        <w:rPr>
          <w:highlight w:val="darkYellow"/>
        </w:rPr>
      </w:pPr>
      <w:r w:rsidRPr="00A56AA1">
        <w:rPr>
          <w:highlight w:val="darkYellow"/>
        </w:rPr>
        <w:t xml:space="preserve">Alberi medi (diametro 10–30 cm): </w:t>
      </w:r>
      <w:r w:rsidRPr="00A56AA1">
        <w:rPr>
          <w:rStyle w:val="Enfasigrassetto"/>
          <w:highlight w:val="darkYellow"/>
        </w:rPr>
        <w:t>±0.20 m</w:t>
      </w:r>
      <w:r w:rsidRPr="00A56AA1">
        <w:rPr>
          <w:highlight w:val="darkYellow"/>
        </w:rPr>
        <w:t>.</w:t>
      </w:r>
    </w:p>
    <w:p w:rsidR="00556EC2" w:rsidRPr="00A56AA1" w:rsidRDefault="00556EC2" w:rsidP="001D3985">
      <w:pPr>
        <w:pStyle w:val="NormaleWeb"/>
        <w:numPr>
          <w:ilvl w:val="1"/>
          <w:numId w:val="35"/>
        </w:numPr>
        <w:rPr>
          <w:highlight w:val="darkYellow"/>
        </w:rPr>
      </w:pPr>
      <w:r w:rsidRPr="00A56AA1">
        <w:rPr>
          <w:highlight w:val="darkYellow"/>
        </w:rPr>
        <w:t xml:space="preserve">Alberi grandi (diametro &gt; 30 cm): </w:t>
      </w:r>
      <w:r w:rsidRPr="00A56AA1">
        <w:rPr>
          <w:rStyle w:val="Enfasigrassetto"/>
          <w:highlight w:val="darkYellow"/>
        </w:rPr>
        <w:t>±0.50 m</w:t>
      </w:r>
      <w:r w:rsidRPr="00A56AA1">
        <w:rPr>
          <w:highlight w:val="darkYellow"/>
        </w:rPr>
        <w:t>.</w:t>
      </w:r>
    </w:p>
    <w:p w:rsidR="00556EC2" w:rsidRPr="00A56AA1" w:rsidRDefault="00556EC2" w:rsidP="00556EC2">
      <w:pPr>
        <w:pStyle w:val="NormaleWeb"/>
      </w:pPr>
      <w:r w:rsidRPr="00A56AA1">
        <w:rPr>
          <w:highlight w:val="darkYellow"/>
        </w:rPr>
        <w:t xml:space="preserve">La </w:t>
      </w:r>
      <w:r w:rsidRPr="00A56AA1">
        <w:rPr>
          <w:rStyle w:val="Enfasigrassetto"/>
          <w:highlight w:val="darkYellow"/>
        </w:rPr>
        <w:t>precisione della distanza</w:t>
      </w:r>
      <w:r w:rsidRPr="00A56AA1">
        <w:rPr>
          <w:highlight w:val="darkYellow"/>
        </w:rPr>
        <w:t xml:space="preserve"> tra due punti dipende dalla combinazione delle precisioni di ciascun punto, ed è data dalla </w:t>
      </w:r>
      <w:r w:rsidRPr="00A56AA1">
        <w:rPr>
          <w:rStyle w:val="Enfasigrassetto"/>
          <w:highlight w:val="darkYellow"/>
        </w:rPr>
        <w:t>composizione quadratica</w:t>
      </w:r>
      <w:r w:rsidRPr="00A56AA1">
        <w:rPr>
          <w:highlight w:val="darkYellow"/>
        </w:rPr>
        <w:t xml:space="preserve"> delle precisioni individuali.</w:t>
      </w:r>
    </w:p>
    <w:p w:rsidR="00556EC2" w:rsidRPr="00A56AA1" w:rsidRDefault="00556EC2" w:rsidP="00556EC2">
      <w:pPr>
        <w:pStyle w:val="Titolo4"/>
      </w:pPr>
      <w:r w:rsidRPr="00A56AA1">
        <w:t>3.1.4 Indicazioni per il rilievo</w:t>
      </w:r>
    </w:p>
    <w:p w:rsidR="00556EC2" w:rsidRPr="00A56AA1" w:rsidRDefault="00556EC2" w:rsidP="00556EC2">
      <w:pPr>
        <w:pStyle w:val="NormaleWeb"/>
        <w:rPr>
          <w:highlight w:val="darkYellow"/>
        </w:rPr>
      </w:pPr>
      <w:r w:rsidRPr="00A56AA1">
        <w:rPr>
          <w:highlight w:val="darkYellow"/>
        </w:rPr>
        <w:t xml:space="preserve">Il </w:t>
      </w:r>
      <w:r w:rsidRPr="00A56AA1">
        <w:rPr>
          <w:rStyle w:val="Enfasigrassetto"/>
          <w:highlight w:val="darkYellow"/>
        </w:rPr>
        <w:t>rilievo</w:t>
      </w:r>
      <w:r w:rsidRPr="00A56AA1">
        <w:rPr>
          <w:highlight w:val="darkYellow"/>
        </w:rPr>
        <w:t xml:space="preserve"> deve seguire le specifiche tecniche dettagliate nel documento, che includono:</w:t>
      </w:r>
    </w:p>
    <w:p w:rsidR="00556EC2" w:rsidRPr="00A56AA1" w:rsidRDefault="00556EC2" w:rsidP="001D3985">
      <w:pPr>
        <w:pStyle w:val="NormaleWeb"/>
        <w:numPr>
          <w:ilvl w:val="0"/>
          <w:numId w:val="36"/>
        </w:numPr>
        <w:rPr>
          <w:highlight w:val="darkYellow"/>
        </w:rPr>
      </w:pPr>
      <w:r w:rsidRPr="00A56AA1">
        <w:rPr>
          <w:rStyle w:val="Enfasigrassetto"/>
          <w:highlight w:val="darkYellow"/>
        </w:rPr>
        <w:t>Catalogo oggetti</w:t>
      </w:r>
      <w:r w:rsidRPr="00A56AA1">
        <w:rPr>
          <w:highlight w:val="darkYellow"/>
        </w:rPr>
        <w:t xml:space="preserve"> con codifica e descrizione.</w:t>
      </w:r>
    </w:p>
    <w:p w:rsidR="00556EC2" w:rsidRPr="00A56AA1" w:rsidRDefault="00556EC2" w:rsidP="001D3985">
      <w:pPr>
        <w:pStyle w:val="NormaleWeb"/>
        <w:numPr>
          <w:ilvl w:val="0"/>
          <w:numId w:val="36"/>
        </w:numPr>
        <w:rPr>
          <w:highlight w:val="darkYellow"/>
        </w:rPr>
      </w:pPr>
      <w:r w:rsidRPr="00A56AA1">
        <w:rPr>
          <w:rStyle w:val="Enfasigrassetto"/>
          <w:highlight w:val="darkYellow"/>
        </w:rPr>
        <w:t>Metodi di rilievo</w:t>
      </w:r>
      <w:r w:rsidRPr="00A56AA1">
        <w:rPr>
          <w:highlight w:val="darkYellow"/>
        </w:rPr>
        <w:t xml:space="preserve"> e </w:t>
      </w:r>
      <w:r w:rsidRPr="00A56AA1">
        <w:rPr>
          <w:rStyle w:val="Enfasigrassetto"/>
          <w:highlight w:val="darkYellow"/>
        </w:rPr>
        <w:t>modalità di restituzione</w:t>
      </w:r>
      <w:r w:rsidRPr="00A56AA1">
        <w:rPr>
          <w:highlight w:val="darkYellow"/>
        </w:rPr>
        <w:t>.</w:t>
      </w:r>
    </w:p>
    <w:p w:rsidR="00556EC2" w:rsidRPr="00A56AA1" w:rsidRDefault="00556EC2" w:rsidP="00556EC2">
      <w:pPr>
        <w:pStyle w:val="NormaleWeb"/>
      </w:pPr>
      <w:r w:rsidRPr="00A56AA1">
        <w:rPr>
          <w:highlight w:val="darkYellow"/>
        </w:rPr>
        <w:t xml:space="preserve">Un'accurata </w:t>
      </w:r>
      <w:r w:rsidRPr="00A56AA1">
        <w:rPr>
          <w:rStyle w:val="Enfasigrassetto"/>
          <w:highlight w:val="darkYellow"/>
        </w:rPr>
        <w:t>verifica della congruenza</w:t>
      </w:r>
      <w:r w:rsidRPr="00A56AA1">
        <w:rPr>
          <w:highlight w:val="darkYellow"/>
        </w:rPr>
        <w:t xml:space="preserve"> dei dati rilevati con i requisiti del sistema GIS è fondamentale per garantire che i dati siano coerenti e correttamente rappresentati.</w:t>
      </w:r>
    </w:p>
    <w:p w:rsidR="00556EC2" w:rsidRPr="00A56AA1" w:rsidRDefault="00556EC2" w:rsidP="00556EC2">
      <w:pPr>
        <w:pStyle w:val="Titolo3"/>
        <w:rPr>
          <w:sz w:val="24"/>
          <w:szCs w:val="24"/>
        </w:rPr>
      </w:pPr>
      <w:r w:rsidRPr="00A56AA1">
        <w:rPr>
          <w:sz w:val="24"/>
          <w:szCs w:val="24"/>
        </w:rPr>
        <w:t>3.2 Conformità e aggiornamento</w:t>
      </w:r>
    </w:p>
    <w:p w:rsidR="00556EC2" w:rsidRPr="00A56AA1" w:rsidRDefault="00556EC2" w:rsidP="00556EC2">
      <w:pPr>
        <w:pStyle w:val="NormaleWeb"/>
        <w:rPr>
          <w:highlight w:val="darkYellow"/>
        </w:rPr>
      </w:pPr>
      <w:r w:rsidRPr="00A56AA1">
        <w:rPr>
          <w:highlight w:val="darkYellow"/>
        </w:rPr>
        <w:t xml:space="preserve">Gli aggiornamenti e i rilievi di nuove aree verdi devono seguire </w:t>
      </w:r>
      <w:r w:rsidRPr="00A56AA1">
        <w:rPr>
          <w:rStyle w:val="Enfasigrassetto"/>
          <w:highlight w:val="darkYellow"/>
        </w:rPr>
        <w:t>requisiti precisi</w:t>
      </w:r>
      <w:r w:rsidRPr="00A56AA1">
        <w:rPr>
          <w:highlight w:val="darkYellow"/>
        </w:rPr>
        <w:t xml:space="preserve"> per garantire la </w:t>
      </w:r>
      <w:r w:rsidRPr="00A56AA1">
        <w:rPr>
          <w:rStyle w:val="Enfasigrassetto"/>
          <w:highlight w:val="darkYellow"/>
        </w:rPr>
        <w:t>conformità</w:t>
      </w:r>
      <w:r w:rsidRPr="00A56AA1">
        <w:rPr>
          <w:highlight w:val="darkYellow"/>
        </w:rPr>
        <w:t xml:space="preserve"> con il sistema GIS, tra cui:</w:t>
      </w:r>
    </w:p>
    <w:p w:rsidR="00556EC2" w:rsidRPr="00A56AA1" w:rsidRDefault="00556EC2" w:rsidP="001D3985">
      <w:pPr>
        <w:pStyle w:val="NormaleWeb"/>
        <w:numPr>
          <w:ilvl w:val="0"/>
          <w:numId w:val="37"/>
        </w:numPr>
        <w:rPr>
          <w:highlight w:val="darkYellow"/>
        </w:rPr>
      </w:pPr>
      <w:r w:rsidRPr="00A56AA1">
        <w:rPr>
          <w:rStyle w:val="Enfasigrassetto"/>
          <w:highlight w:val="darkYellow"/>
        </w:rPr>
        <w:t>Rispondenza geometrica degli oggetti</w:t>
      </w:r>
      <w:r w:rsidRPr="00A56AA1">
        <w:rPr>
          <w:highlight w:val="darkYellow"/>
        </w:rPr>
        <w:t>.</w:t>
      </w:r>
    </w:p>
    <w:p w:rsidR="00556EC2" w:rsidRPr="00A56AA1" w:rsidRDefault="00556EC2" w:rsidP="001D3985">
      <w:pPr>
        <w:pStyle w:val="NormaleWeb"/>
        <w:numPr>
          <w:ilvl w:val="0"/>
          <w:numId w:val="37"/>
        </w:numPr>
        <w:rPr>
          <w:highlight w:val="darkYellow"/>
        </w:rPr>
      </w:pPr>
      <w:r w:rsidRPr="00A56AA1">
        <w:rPr>
          <w:rStyle w:val="Enfasigrassetto"/>
          <w:highlight w:val="darkYellow"/>
        </w:rPr>
        <w:t>Denominazione dei file di rilievo</w:t>
      </w:r>
      <w:r w:rsidRPr="00A56AA1">
        <w:rPr>
          <w:highlight w:val="darkYellow"/>
        </w:rPr>
        <w:t xml:space="preserve"> conforme ai codici.</w:t>
      </w:r>
    </w:p>
    <w:p w:rsidR="00556EC2" w:rsidRPr="00A56AA1" w:rsidRDefault="00556EC2" w:rsidP="001D3985">
      <w:pPr>
        <w:pStyle w:val="NormaleWeb"/>
        <w:numPr>
          <w:ilvl w:val="0"/>
          <w:numId w:val="37"/>
        </w:numPr>
        <w:rPr>
          <w:highlight w:val="darkYellow"/>
        </w:rPr>
      </w:pPr>
      <w:r w:rsidRPr="00A56AA1">
        <w:rPr>
          <w:rStyle w:val="Enfasigrassetto"/>
          <w:highlight w:val="darkYellow"/>
        </w:rPr>
        <w:t>Polilinee chiuse</w:t>
      </w:r>
      <w:r w:rsidRPr="00A56AA1">
        <w:rPr>
          <w:highlight w:val="darkYellow"/>
        </w:rPr>
        <w:t xml:space="preserve"> per gli elementi areali, evitando sovrapposizioni non consentite o "buchi di informazione".</w:t>
      </w:r>
    </w:p>
    <w:p w:rsidR="00556EC2" w:rsidRPr="00A56AA1" w:rsidRDefault="00213019" w:rsidP="00556EC2">
      <w:r>
        <w:rPr>
          <w:noProof/>
        </w:rPr>
        <w:lastRenderedPageBreak/>
        <w:pict>
          <v:rect id="_x0000_i1032" alt="" style="width:481.6pt;height:.05pt;mso-width-percent:0;mso-height-percent:0;mso-width-percent:0;mso-height-percent:0" o:hralign="center" o:hrstd="t" o:hr="t" fillcolor="#a0a0a0" stroked="f"/>
        </w:pict>
      </w:r>
    </w:p>
    <w:p w:rsidR="00130AAE" w:rsidRPr="00A56AA1" w:rsidRDefault="00130AAE" w:rsidP="00130AAE">
      <w:pPr>
        <w:pStyle w:val="Titolo3"/>
        <w:rPr>
          <w:sz w:val="24"/>
          <w:szCs w:val="24"/>
        </w:rPr>
      </w:pPr>
      <w:r w:rsidRPr="00A56AA1">
        <w:rPr>
          <w:sz w:val="24"/>
          <w:szCs w:val="24"/>
        </w:rPr>
        <w:t xml:space="preserve">4.1 </w:t>
      </w:r>
      <w:r w:rsidRPr="00A56AA1">
        <w:rPr>
          <w:rStyle w:val="Enfasigrassetto"/>
          <w:b/>
          <w:bCs/>
          <w:sz w:val="24"/>
          <w:szCs w:val="24"/>
        </w:rPr>
        <w:t>Tipo Principale n.1: Vegetazione</w:t>
      </w:r>
    </w:p>
    <w:p w:rsidR="00130AAE" w:rsidRPr="00A56AA1" w:rsidRDefault="00130AAE" w:rsidP="00130AAE">
      <w:pPr>
        <w:pStyle w:val="NormaleWeb"/>
      </w:pPr>
      <w:r w:rsidRPr="00A56AA1">
        <w:rPr>
          <w:highlight w:val="yellow"/>
        </w:rPr>
        <w:t xml:space="preserve">Il </w:t>
      </w:r>
      <w:r w:rsidRPr="00A56AA1">
        <w:rPr>
          <w:rStyle w:val="Enfasigrassetto"/>
          <w:highlight w:val="yellow"/>
        </w:rPr>
        <w:t>Catalogo Oggetti</w:t>
      </w:r>
      <w:r w:rsidRPr="00A56AA1">
        <w:rPr>
          <w:highlight w:val="yellow"/>
        </w:rPr>
        <w:t xml:space="preserve"> fornisce un elenco dettagliato degli </w:t>
      </w:r>
      <w:r w:rsidRPr="00A56AA1">
        <w:rPr>
          <w:rStyle w:val="Enfasigrassetto"/>
          <w:highlight w:val="yellow"/>
        </w:rPr>
        <w:t>elementi vegetali</w:t>
      </w:r>
      <w:r w:rsidRPr="00A56AA1">
        <w:rPr>
          <w:highlight w:val="yellow"/>
        </w:rPr>
        <w:t xml:space="preserve"> che fanno parte del tipo principale </w:t>
      </w:r>
      <w:r w:rsidRPr="00A56AA1">
        <w:rPr>
          <w:rStyle w:val="Enfasigrassetto"/>
          <w:highlight w:val="yellow"/>
        </w:rPr>
        <w:t>"Vegetazione"</w:t>
      </w:r>
      <w:r w:rsidRPr="00A56AA1">
        <w:rPr>
          <w:highlight w:val="yellow"/>
        </w:rPr>
        <w:t>.</w:t>
      </w:r>
      <w:r w:rsidRPr="00A56AA1">
        <w:t xml:space="preserve"> </w:t>
      </w:r>
      <w:r w:rsidRPr="00A56AA1">
        <w:rPr>
          <w:highlight w:val="yellow"/>
        </w:rPr>
        <w:t xml:space="preserve">Gli oggetti sono suddivisi in </w:t>
      </w:r>
      <w:r w:rsidRPr="00A56AA1">
        <w:rPr>
          <w:rStyle w:val="Enfasigrassetto"/>
          <w:highlight w:val="yellow"/>
        </w:rPr>
        <w:t>tipi secondari</w:t>
      </w:r>
      <w:r w:rsidRPr="00A56AA1">
        <w:rPr>
          <w:highlight w:val="yellow"/>
        </w:rPr>
        <w:t>, che classificano gli elementi in base alla loro natura (prato, aiuola, pianta, ecc.). Ogni elemento è associato a un codice che rappresenta l'oggetto nel sistema GIS, consentendo una gestione precisa e standardizzata.</w:t>
      </w:r>
    </w:p>
    <w:p w:rsidR="00130AAE" w:rsidRPr="00A56AA1" w:rsidRDefault="00130AAE" w:rsidP="00130AAE">
      <w:pPr>
        <w:pStyle w:val="Titolo3"/>
        <w:rPr>
          <w:sz w:val="24"/>
          <w:szCs w:val="24"/>
        </w:rPr>
      </w:pPr>
      <w:r w:rsidRPr="00A56AA1">
        <w:rPr>
          <w:rStyle w:val="Enfasigrassetto"/>
          <w:b/>
          <w:bCs/>
          <w:sz w:val="24"/>
          <w:szCs w:val="24"/>
        </w:rPr>
        <w:t>Tipo Principale n.1: Vegetazione</w:t>
      </w:r>
    </w:p>
    <w:p w:rsidR="00130AAE" w:rsidRPr="00A56AA1" w:rsidRDefault="00130AAE" w:rsidP="00130AAE">
      <w:pPr>
        <w:pStyle w:val="Titolo4"/>
      </w:pPr>
      <w:r w:rsidRPr="00A56AA1">
        <w:rPr>
          <w:rStyle w:val="Enfasigrassetto"/>
          <w:b w:val="0"/>
          <w:bCs w:val="0"/>
        </w:rPr>
        <w:t>Tipo Secondario 01 - PRATO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170"/>
        <w:gridCol w:w="1611"/>
        <w:gridCol w:w="1066"/>
      </w:tblGrid>
      <w:tr w:rsidR="00130AAE" w:rsidRPr="00A56AA1" w:rsidTr="00DC0542">
        <w:trPr>
          <w:tblHeader/>
          <w:tblCellSpacing w:w="15" w:type="dxa"/>
        </w:trPr>
        <w:tc>
          <w:tcPr>
            <w:tcW w:w="0" w:type="auto"/>
            <w:shd w:val="clear" w:color="auto" w:fill="FFFF00"/>
            <w:vAlign w:val="center"/>
            <w:hideMark/>
          </w:tcPr>
          <w:p w:rsidR="00130AAE" w:rsidRPr="00A56AA1" w:rsidRDefault="00130AAE">
            <w:pPr>
              <w:jc w:val="center"/>
              <w:rPr>
                <w:b/>
                <w:bCs/>
              </w:rPr>
            </w:pPr>
            <w:r w:rsidRPr="00A56AA1">
              <w:rPr>
                <w:rStyle w:val="Enfasigrassetto"/>
              </w:rPr>
              <w:t>NOME GEOMETRIA</w:t>
            </w:r>
          </w:p>
        </w:tc>
        <w:tc>
          <w:tcPr>
            <w:tcW w:w="0" w:type="auto"/>
            <w:vAlign w:val="center"/>
            <w:hideMark/>
          </w:tcPr>
          <w:p w:rsidR="00130AAE" w:rsidRPr="00A56AA1" w:rsidRDefault="00130AAE">
            <w:pPr>
              <w:jc w:val="center"/>
              <w:rPr>
                <w:b/>
                <w:bCs/>
              </w:rPr>
            </w:pPr>
            <w:r w:rsidRPr="00A56AA1">
              <w:rPr>
                <w:rStyle w:val="Enfasigrassetto"/>
              </w:rPr>
              <w:t>GEOMETRIA</w:t>
            </w:r>
          </w:p>
        </w:tc>
        <w:tc>
          <w:tcPr>
            <w:tcW w:w="0" w:type="auto"/>
            <w:vAlign w:val="center"/>
            <w:hideMark/>
          </w:tcPr>
          <w:p w:rsidR="00130AAE" w:rsidRPr="00A56AA1" w:rsidRDefault="00130AAE">
            <w:pPr>
              <w:jc w:val="center"/>
              <w:rPr>
                <w:b/>
                <w:bCs/>
              </w:rPr>
            </w:pPr>
            <w:r w:rsidRPr="00A56AA1">
              <w:rPr>
                <w:rStyle w:val="Enfasigrassetto"/>
              </w:rPr>
              <w:t>CODICE</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generico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S101000</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erba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S101016</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Sterrato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S101017</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 xml:space="preserve">Prato in carreggiabile erbosa/green </w:t>
            </w:r>
            <w:proofErr w:type="spellStart"/>
            <w:r w:rsidRPr="00A56AA1">
              <w:t>paving</w:t>
            </w:r>
            <w:proofErr w:type="spellEnd"/>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S101050</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scarpata/fossetti</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S101051</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linea tramviaria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S101052</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su campi cimiteriali</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S101053</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incolto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S101115</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marginale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S101117</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Prato/campo agricolo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S101118</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fiorito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S101119</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fiorito spontaneo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S101120</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fosso di confine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S101124</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Area sotto siepe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S101126</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banchina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S101816</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Prato in banchina scarpata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S101851</w:t>
            </w:r>
          </w:p>
        </w:tc>
      </w:tr>
    </w:tbl>
    <w:p w:rsidR="00897693" w:rsidRPr="00A56AA1" w:rsidRDefault="00897693" w:rsidP="00130AAE">
      <w:pPr>
        <w:pStyle w:val="Titolo4"/>
        <w:rPr>
          <w:rStyle w:val="Enfasigrassetto"/>
          <w:b w:val="0"/>
          <w:bCs w:val="0"/>
        </w:rPr>
      </w:pPr>
    </w:p>
    <w:p w:rsidR="00130AAE" w:rsidRPr="00A56AA1" w:rsidRDefault="00130AAE" w:rsidP="00130AAE">
      <w:pPr>
        <w:pStyle w:val="Titolo4"/>
      </w:pPr>
      <w:r w:rsidRPr="00A56AA1">
        <w:rPr>
          <w:rStyle w:val="Enfasigrassetto"/>
          <w:b w:val="0"/>
          <w:bCs w:val="0"/>
        </w:rPr>
        <w:t>Tipo Secondario 02 - AIUOLA</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98"/>
        <w:gridCol w:w="1611"/>
        <w:gridCol w:w="1066"/>
      </w:tblGrid>
      <w:tr w:rsidR="00130AAE" w:rsidRPr="00A56AA1" w:rsidTr="00DC0542">
        <w:trPr>
          <w:tblHeader/>
          <w:tblCellSpacing w:w="15" w:type="dxa"/>
        </w:trPr>
        <w:tc>
          <w:tcPr>
            <w:tcW w:w="0" w:type="auto"/>
            <w:shd w:val="clear" w:color="auto" w:fill="FFFF00"/>
            <w:vAlign w:val="center"/>
            <w:hideMark/>
          </w:tcPr>
          <w:p w:rsidR="00130AAE" w:rsidRPr="00A56AA1" w:rsidRDefault="00130AAE">
            <w:pPr>
              <w:jc w:val="center"/>
              <w:rPr>
                <w:b/>
                <w:bCs/>
              </w:rPr>
            </w:pPr>
            <w:r w:rsidRPr="00A56AA1">
              <w:rPr>
                <w:rStyle w:val="Enfasigrassetto"/>
              </w:rPr>
              <w:t>NOME GEOMETRIA</w:t>
            </w:r>
          </w:p>
        </w:tc>
        <w:tc>
          <w:tcPr>
            <w:tcW w:w="0" w:type="auto"/>
            <w:vAlign w:val="center"/>
            <w:hideMark/>
          </w:tcPr>
          <w:p w:rsidR="00130AAE" w:rsidRPr="00A56AA1" w:rsidRDefault="00130AAE">
            <w:pPr>
              <w:jc w:val="center"/>
              <w:rPr>
                <w:b/>
                <w:bCs/>
              </w:rPr>
            </w:pPr>
            <w:r w:rsidRPr="00A56AA1">
              <w:rPr>
                <w:rStyle w:val="Enfasigrassetto"/>
              </w:rPr>
              <w:t>GEOMETRIA</w:t>
            </w:r>
          </w:p>
        </w:tc>
        <w:tc>
          <w:tcPr>
            <w:tcW w:w="0" w:type="auto"/>
            <w:vAlign w:val="center"/>
            <w:hideMark/>
          </w:tcPr>
          <w:p w:rsidR="00130AAE" w:rsidRPr="00A56AA1" w:rsidRDefault="00130AAE">
            <w:pPr>
              <w:jc w:val="center"/>
              <w:rPr>
                <w:b/>
                <w:bCs/>
              </w:rPr>
            </w:pPr>
            <w:r w:rsidRPr="00A56AA1">
              <w:rPr>
                <w:rStyle w:val="Enfasigrassetto"/>
              </w:rPr>
              <w:t>CODICE</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generica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S102000</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cespuglio macchia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S102101</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erbacee perenni</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S102102</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erbacee annuali</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S102103</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pensile intensivo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S102111</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pensile estensivo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S102112</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verde verticale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S102113</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fiorita di pregio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S102121</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t>Aiuola fiorita perenne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S102122</w:t>
            </w:r>
          </w:p>
        </w:tc>
      </w:tr>
      <w:tr w:rsidR="00130AAE" w:rsidRPr="00A56AA1" w:rsidTr="00DC0542">
        <w:trPr>
          <w:tblCellSpacing w:w="15" w:type="dxa"/>
        </w:trPr>
        <w:tc>
          <w:tcPr>
            <w:tcW w:w="0" w:type="auto"/>
            <w:shd w:val="clear" w:color="auto" w:fill="FFFF00"/>
            <w:vAlign w:val="center"/>
            <w:hideMark/>
          </w:tcPr>
          <w:p w:rsidR="00130AAE" w:rsidRPr="00A56AA1" w:rsidRDefault="00130AAE">
            <w:r w:rsidRPr="00A56AA1">
              <w:lastRenderedPageBreak/>
              <w:t>Aiuola con griglia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S102455</w:t>
            </w:r>
          </w:p>
        </w:tc>
      </w:tr>
    </w:tbl>
    <w:p w:rsidR="00897693" w:rsidRPr="00A56AA1" w:rsidRDefault="00897693" w:rsidP="00130AAE">
      <w:pPr>
        <w:pStyle w:val="Titolo4"/>
        <w:rPr>
          <w:rStyle w:val="Enfasigrassetto"/>
          <w:b w:val="0"/>
          <w:bCs w:val="0"/>
        </w:rPr>
      </w:pPr>
    </w:p>
    <w:p w:rsidR="00130AAE" w:rsidRPr="00A56AA1" w:rsidRDefault="00130AAE" w:rsidP="00130AAE">
      <w:pPr>
        <w:pStyle w:val="Titolo4"/>
      </w:pPr>
      <w:r w:rsidRPr="00A56AA1">
        <w:rPr>
          <w:rStyle w:val="Enfasigrassetto"/>
          <w:b w:val="0"/>
          <w:bCs w:val="0"/>
        </w:rPr>
        <w:t>Tipo Secondario 03 - PIANTA</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763"/>
        <w:gridCol w:w="1611"/>
        <w:gridCol w:w="1066"/>
      </w:tblGrid>
      <w:tr w:rsidR="00130AAE" w:rsidRPr="00A56AA1" w:rsidTr="0034065B">
        <w:trPr>
          <w:tblHeader/>
          <w:tblCellSpacing w:w="15" w:type="dxa"/>
        </w:trPr>
        <w:tc>
          <w:tcPr>
            <w:tcW w:w="0" w:type="auto"/>
            <w:shd w:val="clear" w:color="auto" w:fill="FFFF00"/>
            <w:vAlign w:val="center"/>
            <w:hideMark/>
          </w:tcPr>
          <w:p w:rsidR="00130AAE" w:rsidRPr="00A56AA1" w:rsidRDefault="00130AAE">
            <w:pPr>
              <w:jc w:val="center"/>
              <w:rPr>
                <w:b/>
                <w:bCs/>
              </w:rPr>
            </w:pPr>
            <w:r w:rsidRPr="00A56AA1">
              <w:rPr>
                <w:rStyle w:val="Enfasigrassetto"/>
              </w:rPr>
              <w:t>NOME GEOMETRIA</w:t>
            </w:r>
          </w:p>
        </w:tc>
        <w:tc>
          <w:tcPr>
            <w:tcW w:w="0" w:type="auto"/>
            <w:vAlign w:val="center"/>
            <w:hideMark/>
          </w:tcPr>
          <w:p w:rsidR="00130AAE" w:rsidRPr="00A56AA1" w:rsidRDefault="00130AAE">
            <w:pPr>
              <w:jc w:val="center"/>
              <w:rPr>
                <w:b/>
                <w:bCs/>
              </w:rPr>
            </w:pPr>
            <w:r w:rsidRPr="00A56AA1">
              <w:rPr>
                <w:rStyle w:val="Enfasigrassetto"/>
              </w:rPr>
              <w:t>GEOMETRIA</w:t>
            </w:r>
          </w:p>
        </w:tc>
        <w:tc>
          <w:tcPr>
            <w:tcW w:w="0" w:type="auto"/>
            <w:vAlign w:val="center"/>
            <w:hideMark/>
          </w:tcPr>
          <w:p w:rsidR="00130AAE" w:rsidRPr="00A56AA1" w:rsidRDefault="00130AAE">
            <w:pPr>
              <w:jc w:val="center"/>
              <w:rPr>
                <w:b/>
                <w:bCs/>
              </w:rPr>
            </w:pPr>
            <w:r w:rsidRPr="00A56AA1">
              <w:rPr>
                <w:rStyle w:val="Enfasigrassetto"/>
              </w:rPr>
              <w:t>CODICE</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Bosco</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S103100</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Cespuglio macchia/tappezzante</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S103101</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Vegetazione acquatica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S103114</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Rovo/sterpaglia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S103115</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Gruppo di alberi</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S103123</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Forestazione urbana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S103160</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Cespuglio macchia in vaso/fioriera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S103259</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Cespuglio macchia in fioriera sospesa</w:t>
            </w:r>
          </w:p>
        </w:tc>
        <w:tc>
          <w:tcPr>
            <w:tcW w:w="0" w:type="auto"/>
            <w:vAlign w:val="center"/>
            <w:hideMark/>
          </w:tcPr>
          <w:p w:rsidR="00130AAE" w:rsidRPr="00A56AA1" w:rsidRDefault="00130AAE">
            <w:r w:rsidRPr="00A56AA1">
              <w:t>S</w:t>
            </w:r>
          </w:p>
        </w:tc>
        <w:tc>
          <w:tcPr>
            <w:tcW w:w="0" w:type="auto"/>
            <w:vAlign w:val="center"/>
            <w:hideMark/>
          </w:tcPr>
          <w:p w:rsidR="00130AAE" w:rsidRPr="00A56AA1" w:rsidRDefault="00130AAE">
            <w:r w:rsidRPr="00A56AA1">
              <w:t>S103292</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Filare stradale</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L103104</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Filare - in area a verde o pedonale</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L103105</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Filare - in area a verde o pedonale con proiezione su strada</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L103106</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Siepe</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L103107</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Ciglio stradale</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L103116</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Rampicante</w:t>
            </w:r>
          </w:p>
        </w:tc>
        <w:tc>
          <w:tcPr>
            <w:tcW w:w="0" w:type="auto"/>
            <w:vAlign w:val="center"/>
            <w:hideMark/>
          </w:tcPr>
          <w:p w:rsidR="00130AAE" w:rsidRPr="00A56AA1" w:rsidRDefault="00130AAE">
            <w:r w:rsidRPr="00A56AA1">
              <w:t>L</w:t>
            </w:r>
          </w:p>
        </w:tc>
        <w:tc>
          <w:tcPr>
            <w:tcW w:w="0" w:type="auto"/>
            <w:vAlign w:val="center"/>
            <w:hideMark/>
          </w:tcPr>
          <w:p w:rsidR="00130AAE" w:rsidRPr="00A56AA1" w:rsidRDefault="00130AAE">
            <w:r w:rsidRPr="00A56AA1">
              <w:t>L103125</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Albero</w:t>
            </w:r>
          </w:p>
        </w:tc>
        <w:tc>
          <w:tcPr>
            <w:tcW w:w="0" w:type="auto"/>
            <w:vAlign w:val="center"/>
            <w:hideMark/>
          </w:tcPr>
          <w:p w:rsidR="00130AAE" w:rsidRPr="00A56AA1" w:rsidRDefault="00130AAE">
            <w:r w:rsidRPr="00A56AA1">
              <w:t>P</w:t>
            </w:r>
          </w:p>
        </w:tc>
        <w:tc>
          <w:tcPr>
            <w:tcW w:w="0" w:type="auto"/>
            <w:vAlign w:val="center"/>
            <w:hideMark/>
          </w:tcPr>
          <w:p w:rsidR="00130AAE" w:rsidRPr="00A56AA1" w:rsidRDefault="00130AAE">
            <w:r w:rsidRPr="00A56AA1">
              <w:t>P103108</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Cespuglio singolo/arbusto</w:t>
            </w:r>
          </w:p>
        </w:tc>
        <w:tc>
          <w:tcPr>
            <w:tcW w:w="0" w:type="auto"/>
            <w:vAlign w:val="center"/>
            <w:hideMark/>
          </w:tcPr>
          <w:p w:rsidR="00130AAE" w:rsidRPr="00A56AA1" w:rsidRDefault="00130AAE">
            <w:r w:rsidRPr="00A56AA1">
              <w:t>P</w:t>
            </w:r>
          </w:p>
        </w:tc>
        <w:tc>
          <w:tcPr>
            <w:tcW w:w="0" w:type="auto"/>
            <w:vAlign w:val="center"/>
            <w:hideMark/>
          </w:tcPr>
          <w:p w:rsidR="00130AAE" w:rsidRPr="00A56AA1" w:rsidRDefault="00130AAE">
            <w:r w:rsidRPr="00A56AA1">
              <w:t>P103109</w:t>
            </w:r>
          </w:p>
        </w:tc>
      </w:tr>
      <w:tr w:rsidR="00130AAE" w:rsidRPr="00A56AA1" w:rsidTr="0034065B">
        <w:trPr>
          <w:tblCellSpacing w:w="15" w:type="dxa"/>
        </w:trPr>
        <w:tc>
          <w:tcPr>
            <w:tcW w:w="0" w:type="auto"/>
            <w:shd w:val="clear" w:color="auto" w:fill="FFFF00"/>
            <w:vAlign w:val="center"/>
            <w:hideMark/>
          </w:tcPr>
          <w:p w:rsidR="00130AAE" w:rsidRPr="00A56AA1" w:rsidRDefault="00130AAE">
            <w:r w:rsidRPr="00A56AA1">
              <w:t>Pianta in vaso/fioriera</w:t>
            </w:r>
          </w:p>
        </w:tc>
        <w:tc>
          <w:tcPr>
            <w:tcW w:w="0" w:type="auto"/>
            <w:vAlign w:val="center"/>
            <w:hideMark/>
          </w:tcPr>
          <w:p w:rsidR="00130AAE" w:rsidRPr="00A56AA1" w:rsidRDefault="00130AAE">
            <w:r w:rsidRPr="00A56AA1">
              <w:t>P</w:t>
            </w:r>
          </w:p>
        </w:tc>
        <w:tc>
          <w:tcPr>
            <w:tcW w:w="0" w:type="auto"/>
            <w:vAlign w:val="center"/>
            <w:hideMark/>
          </w:tcPr>
          <w:p w:rsidR="00130AAE" w:rsidRPr="00A56AA1" w:rsidRDefault="00130AAE">
            <w:r w:rsidRPr="00A56AA1">
              <w:t>P103259</w:t>
            </w:r>
          </w:p>
        </w:tc>
      </w:tr>
    </w:tbl>
    <w:p w:rsidR="00130AAE" w:rsidRPr="00A56AA1" w:rsidRDefault="00130AAE" w:rsidP="00130AAE">
      <w:pPr>
        <w:pStyle w:val="Titolo3"/>
        <w:rPr>
          <w:sz w:val="24"/>
          <w:szCs w:val="24"/>
        </w:rPr>
      </w:pPr>
      <w:r w:rsidRPr="00A56AA1">
        <w:rPr>
          <w:rStyle w:val="Enfasigrassetto"/>
          <w:b/>
          <w:bCs/>
          <w:sz w:val="24"/>
          <w:szCs w:val="24"/>
        </w:rPr>
        <w:t>Colonna Geometria</w:t>
      </w:r>
      <w:r w:rsidRPr="00A56AA1">
        <w:rPr>
          <w:sz w:val="24"/>
          <w:szCs w:val="24"/>
        </w:rPr>
        <w:t>:</w:t>
      </w:r>
    </w:p>
    <w:p w:rsidR="00130AAE" w:rsidRPr="00A56AA1" w:rsidRDefault="00130AAE" w:rsidP="001D3985">
      <w:pPr>
        <w:pStyle w:val="NormaleWeb"/>
        <w:numPr>
          <w:ilvl w:val="0"/>
          <w:numId w:val="41"/>
        </w:numPr>
        <w:rPr>
          <w:highlight w:val="yellow"/>
        </w:rPr>
      </w:pPr>
      <w:r w:rsidRPr="00A56AA1">
        <w:rPr>
          <w:rStyle w:val="Enfasigrassetto"/>
          <w:highlight w:val="yellow"/>
        </w:rPr>
        <w:t>S</w:t>
      </w:r>
      <w:r w:rsidRPr="00A56AA1">
        <w:rPr>
          <w:highlight w:val="yellow"/>
        </w:rPr>
        <w:t xml:space="preserve">: Rappresenta una </w:t>
      </w:r>
      <w:r w:rsidRPr="00A56AA1">
        <w:rPr>
          <w:rStyle w:val="Enfasigrassetto"/>
          <w:highlight w:val="yellow"/>
        </w:rPr>
        <w:t>superficie</w:t>
      </w:r>
      <w:r w:rsidRPr="00A56AA1">
        <w:rPr>
          <w:highlight w:val="yellow"/>
        </w:rPr>
        <w:t xml:space="preserve"> (area) nel GIS, ad esempio un prato o un'aiuola.</w:t>
      </w:r>
    </w:p>
    <w:p w:rsidR="00130AAE" w:rsidRPr="00A56AA1" w:rsidRDefault="00130AAE" w:rsidP="001D3985">
      <w:pPr>
        <w:pStyle w:val="NormaleWeb"/>
        <w:numPr>
          <w:ilvl w:val="0"/>
          <w:numId w:val="41"/>
        </w:numPr>
        <w:rPr>
          <w:highlight w:val="yellow"/>
        </w:rPr>
      </w:pPr>
      <w:r w:rsidRPr="00A56AA1">
        <w:rPr>
          <w:rStyle w:val="Enfasigrassetto"/>
          <w:highlight w:val="yellow"/>
        </w:rPr>
        <w:t>L</w:t>
      </w:r>
      <w:r w:rsidRPr="00A56AA1">
        <w:rPr>
          <w:highlight w:val="yellow"/>
        </w:rPr>
        <w:t xml:space="preserve">: Rappresenta una </w:t>
      </w:r>
      <w:r w:rsidRPr="00A56AA1">
        <w:rPr>
          <w:rStyle w:val="Enfasigrassetto"/>
          <w:highlight w:val="yellow"/>
        </w:rPr>
        <w:t>linea</w:t>
      </w:r>
      <w:r w:rsidRPr="00A56AA1">
        <w:rPr>
          <w:highlight w:val="yellow"/>
        </w:rPr>
        <w:t>, come un filare di alberi o una siepe.</w:t>
      </w:r>
    </w:p>
    <w:p w:rsidR="009B5E11" w:rsidRPr="00A56AA1" w:rsidRDefault="00130AAE" w:rsidP="001D3985">
      <w:pPr>
        <w:pStyle w:val="NormaleWeb"/>
        <w:numPr>
          <w:ilvl w:val="0"/>
          <w:numId w:val="41"/>
        </w:numPr>
        <w:rPr>
          <w:highlight w:val="yellow"/>
        </w:rPr>
      </w:pPr>
      <w:r w:rsidRPr="00A56AA1">
        <w:rPr>
          <w:rStyle w:val="Enfasigrassetto"/>
          <w:highlight w:val="yellow"/>
        </w:rPr>
        <w:t>P</w:t>
      </w:r>
      <w:r w:rsidRPr="00A56AA1">
        <w:rPr>
          <w:highlight w:val="yellow"/>
        </w:rPr>
        <w:t xml:space="preserve">: Rappresenta un </w:t>
      </w:r>
      <w:r w:rsidRPr="00A56AA1">
        <w:rPr>
          <w:rStyle w:val="Enfasigrassetto"/>
          <w:highlight w:val="yellow"/>
        </w:rPr>
        <w:t>punto</w:t>
      </w:r>
      <w:r w:rsidRPr="00A56AA1">
        <w:rPr>
          <w:highlight w:val="yellow"/>
        </w:rPr>
        <w:t>, come un singolo albero o un cespuglio.</w:t>
      </w:r>
    </w:p>
    <w:p w:rsidR="00A4346D" w:rsidRPr="00A56AA1" w:rsidRDefault="00213019" w:rsidP="00A4346D">
      <w:r>
        <w:rPr>
          <w:noProof/>
        </w:rPr>
        <w:pict>
          <v:rect id="_x0000_i1031" alt="" style="width:481.6pt;height:.05pt;mso-width-percent:0;mso-height-percent:0;mso-width-percent:0;mso-height-percent:0" o:hralign="center" o:hrstd="t" o:hr="t" fillcolor="#a0a0a0" stroked="f"/>
        </w:pict>
      </w:r>
    </w:p>
    <w:p w:rsidR="00A4346D" w:rsidRPr="00A56AA1" w:rsidRDefault="00A4346D" w:rsidP="00A4346D">
      <w:pPr>
        <w:pStyle w:val="Titolo3"/>
        <w:rPr>
          <w:sz w:val="24"/>
          <w:szCs w:val="24"/>
        </w:rPr>
      </w:pPr>
      <w:r w:rsidRPr="00A56AA1">
        <w:rPr>
          <w:sz w:val="24"/>
          <w:szCs w:val="24"/>
        </w:rPr>
        <w:t xml:space="preserve">4.2 </w:t>
      </w:r>
      <w:r w:rsidRPr="00A56AA1">
        <w:rPr>
          <w:rStyle w:val="Enfasigrassetto"/>
          <w:b/>
          <w:bCs/>
          <w:sz w:val="24"/>
          <w:szCs w:val="24"/>
        </w:rPr>
        <w:t>Tipo Principale n.2: Arredo Urbano</w:t>
      </w:r>
    </w:p>
    <w:p w:rsidR="00A4346D" w:rsidRPr="00A56AA1" w:rsidRDefault="00A4346D" w:rsidP="00A4346D">
      <w:pPr>
        <w:pStyle w:val="NormaleWeb"/>
      </w:pPr>
      <w:r w:rsidRPr="00A56AA1">
        <w:t xml:space="preserve">Il </w:t>
      </w:r>
      <w:r w:rsidRPr="00A56AA1">
        <w:rPr>
          <w:rStyle w:val="Enfasigrassetto"/>
        </w:rPr>
        <w:t>Catalogo Oggetti</w:t>
      </w:r>
      <w:r w:rsidRPr="00A56AA1">
        <w:t xml:space="preserve"> per il tipo principale </w:t>
      </w:r>
      <w:r w:rsidRPr="00A56AA1">
        <w:rPr>
          <w:rStyle w:val="Enfasigrassetto"/>
        </w:rPr>
        <w:t>Arredo Urbano</w:t>
      </w:r>
      <w:r w:rsidRPr="00A56AA1">
        <w:t xml:space="preserve"> include vari elementi che fanno parte delle strutture e delle attrezzature urbane, come impianti sportivi, pavimentazioni, specchi d'acqua e altri elementi funzionali o estetici. Questi oggetti sono suddivisi in </w:t>
      </w:r>
      <w:r w:rsidRPr="00A56AA1">
        <w:rPr>
          <w:rStyle w:val="Enfasigrassetto"/>
        </w:rPr>
        <w:t>tipi secondari</w:t>
      </w:r>
      <w:r w:rsidRPr="00A56AA1">
        <w:t>, che definiscono categorie specifiche di arredo urbano, e ognuno è associato a un codice che permette di identificare e gestire gli oggetti nel sistema GIS.</w:t>
      </w:r>
    </w:p>
    <w:p w:rsidR="00A4346D" w:rsidRPr="00A56AA1" w:rsidRDefault="00A4346D" w:rsidP="00A4346D">
      <w:pPr>
        <w:pStyle w:val="Titolo3"/>
        <w:rPr>
          <w:sz w:val="24"/>
          <w:szCs w:val="24"/>
        </w:rPr>
      </w:pPr>
      <w:r w:rsidRPr="00A56AA1">
        <w:rPr>
          <w:rStyle w:val="Enfasigrassetto"/>
          <w:b/>
          <w:bCs/>
          <w:sz w:val="24"/>
          <w:szCs w:val="24"/>
        </w:rPr>
        <w:t>Tipo Secondario 04 - ACQUA</w:t>
      </w:r>
    </w:p>
    <w:p w:rsidR="00A4346D" w:rsidRPr="00A56AA1" w:rsidRDefault="00A4346D" w:rsidP="00A4346D">
      <w:pPr>
        <w:pStyle w:val="NormaleWeb"/>
      </w:pPr>
      <w:r w:rsidRPr="00A56AA1">
        <w:t xml:space="preserve">Gli oggetti che appartengono al tipo secondario </w:t>
      </w:r>
      <w:r w:rsidRPr="00A56AA1">
        <w:rPr>
          <w:rStyle w:val="Enfasigrassetto"/>
        </w:rPr>
        <w:t>"Acqua"</w:t>
      </w:r>
      <w:r w:rsidRPr="00A56AA1">
        <w:t xml:space="preserve"> rappresentano vari tipi di corpi idrici e fontane presenti nell'ambiente urbano.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1581"/>
        <w:gridCol w:w="1036"/>
      </w:tblGrid>
      <w:tr w:rsidR="00A4346D" w:rsidRPr="00A56AA1" w:rsidTr="00A4346D">
        <w:trPr>
          <w:tblHeader/>
          <w:tblCellSpacing w:w="15" w:type="dxa"/>
        </w:trPr>
        <w:tc>
          <w:tcPr>
            <w:tcW w:w="0" w:type="auto"/>
            <w:vAlign w:val="center"/>
            <w:hideMark/>
          </w:tcPr>
          <w:p w:rsidR="00A4346D" w:rsidRPr="00A56AA1" w:rsidRDefault="00A4346D">
            <w:pPr>
              <w:jc w:val="center"/>
              <w:rPr>
                <w:b/>
                <w:bCs/>
              </w:rPr>
            </w:pPr>
            <w:r w:rsidRPr="00A56AA1">
              <w:rPr>
                <w:rStyle w:val="Enfasigrassetto"/>
              </w:rPr>
              <w:lastRenderedPageBreak/>
              <w:t>NOME GEOMETRIA</w:t>
            </w:r>
          </w:p>
        </w:tc>
        <w:tc>
          <w:tcPr>
            <w:tcW w:w="0" w:type="auto"/>
            <w:vAlign w:val="center"/>
            <w:hideMark/>
          </w:tcPr>
          <w:p w:rsidR="00A4346D" w:rsidRPr="00A56AA1" w:rsidRDefault="00A4346D">
            <w:pPr>
              <w:jc w:val="center"/>
              <w:rPr>
                <w:b/>
                <w:bCs/>
              </w:rPr>
            </w:pPr>
            <w:r w:rsidRPr="00A56AA1">
              <w:rPr>
                <w:rStyle w:val="Enfasigrassetto"/>
              </w:rPr>
              <w:t>GEOMETRIA</w:t>
            </w:r>
          </w:p>
        </w:tc>
        <w:tc>
          <w:tcPr>
            <w:tcW w:w="0" w:type="auto"/>
            <w:vAlign w:val="center"/>
            <w:hideMark/>
          </w:tcPr>
          <w:p w:rsidR="00A4346D" w:rsidRPr="00A56AA1" w:rsidRDefault="00A4346D">
            <w:pPr>
              <w:jc w:val="center"/>
              <w:rPr>
                <w:b/>
                <w:bCs/>
              </w:rPr>
            </w:pPr>
            <w:r w:rsidRPr="00A56AA1">
              <w:rPr>
                <w:rStyle w:val="Enfasigrassetto"/>
              </w:rPr>
              <w:t>CODICE</w:t>
            </w:r>
          </w:p>
        </w:tc>
      </w:tr>
      <w:tr w:rsidR="00A4346D" w:rsidRPr="00A56AA1" w:rsidTr="00A4346D">
        <w:trPr>
          <w:tblCellSpacing w:w="15" w:type="dxa"/>
        </w:trPr>
        <w:tc>
          <w:tcPr>
            <w:tcW w:w="0" w:type="auto"/>
            <w:vAlign w:val="center"/>
            <w:hideMark/>
          </w:tcPr>
          <w:p w:rsidR="00A4346D" w:rsidRPr="00A56AA1" w:rsidRDefault="00A4346D">
            <w:r w:rsidRPr="00A56AA1">
              <w:t>Specchio d'acqua generico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S204000</w:t>
            </w:r>
          </w:p>
        </w:tc>
      </w:tr>
      <w:tr w:rsidR="00A4346D" w:rsidRPr="00A56AA1" w:rsidTr="00A4346D">
        <w:trPr>
          <w:tblCellSpacing w:w="15" w:type="dxa"/>
        </w:trPr>
        <w:tc>
          <w:tcPr>
            <w:tcW w:w="0" w:type="auto"/>
            <w:vAlign w:val="center"/>
            <w:hideMark/>
          </w:tcPr>
          <w:p w:rsidR="00A4346D" w:rsidRPr="00A56AA1" w:rsidRDefault="00A4346D">
            <w:r w:rsidRPr="00A56AA1">
              <w:t>Stagno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S204150</w:t>
            </w:r>
          </w:p>
        </w:tc>
      </w:tr>
      <w:tr w:rsidR="00A4346D" w:rsidRPr="00A56AA1" w:rsidTr="00A4346D">
        <w:trPr>
          <w:tblCellSpacing w:w="15" w:type="dxa"/>
        </w:trPr>
        <w:tc>
          <w:tcPr>
            <w:tcW w:w="0" w:type="auto"/>
            <w:vAlign w:val="center"/>
            <w:hideMark/>
          </w:tcPr>
          <w:p w:rsidR="00A4346D" w:rsidRPr="00A56AA1" w:rsidRDefault="00A4346D">
            <w:r w:rsidRPr="00A56AA1">
              <w:t>Corso d'acqua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S204151</w:t>
            </w:r>
          </w:p>
        </w:tc>
      </w:tr>
      <w:tr w:rsidR="00A4346D" w:rsidRPr="00A56AA1" w:rsidTr="00A4346D">
        <w:trPr>
          <w:tblCellSpacing w:w="15" w:type="dxa"/>
        </w:trPr>
        <w:tc>
          <w:tcPr>
            <w:tcW w:w="0" w:type="auto"/>
            <w:vAlign w:val="center"/>
            <w:hideMark/>
          </w:tcPr>
          <w:p w:rsidR="00A4346D" w:rsidRPr="00A56AA1" w:rsidRDefault="00A4346D">
            <w:r w:rsidRPr="00A56AA1">
              <w:t>Specchio d'acqua di una fontana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S204152</w:t>
            </w:r>
          </w:p>
        </w:tc>
      </w:tr>
      <w:tr w:rsidR="00A4346D" w:rsidRPr="00A56AA1" w:rsidTr="00A4346D">
        <w:trPr>
          <w:tblCellSpacing w:w="15" w:type="dxa"/>
        </w:trPr>
        <w:tc>
          <w:tcPr>
            <w:tcW w:w="0" w:type="auto"/>
            <w:vAlign w:val="center"/>
            <w:hideMark/>
          </w:tcPr>
          <w:p w:rsidR="00A4346D" w:rsidRPr="00A56AA1" w:rsidRDefault="00A4346D">
            <w:r w:rsidRPr="00A56AA1">
              <w:t>Lago artificiale</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S204153</w:t>
            </w:r>
          </w:p>
        </w:tc>
      </w:tr>
      <w:tr w:rsidR="00A4346D" w:rsidRPr="00A56AA1" w:rsidTr="00A4346D">
        <w:trPr>
          <w:tblCellSpacing w:w="15" w:type="dxa"/>
        </w:trPr>
        <w:tc>
          <w:tcPr>
            <w:tcW w:w="0" w:type="auto"/>
            <w:vAlign w:val="center"/>
            <w:hideMark/>
          </w:tcPr>
          <w:p w:rsidR="00A4346D" w:rsidRPr="00A56AA1" w:rsidRDefault="00A4346D">
            <w:r w:rsidRPr="00A56AA1">
              <w:t>Cava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S204154</w:t>
            </w:r>
          </w:p>
        </w:tc>
      </w:tr>
      <w:tr w:rsidR="00A4346D" w:rsidRPr="00A56AA1" w:rsidTr="00A4346D">
        <w:trPr>
          <w:tblCellSpacing w:w="15" w:type="dxa"/>
        </w:trPr>
        <w:tc>
          <w:tcPr>
            <w:tcW w:w="0" w:type="auto"/>
            <w:vAlign w:val="center"/>
            <w:hideMark/>
          </w:tcPr>
          <w:p w:rsidR="00A4346D" w:rsidRPr="00A56AA1" w:rsidRDefault="00A4346D">
            <w:r w:rsidRPr="00A56AA1">
              <w:t>Fossato con acqua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S204155</w:t>
            </w:r>
          </w:p>
        </w:tc>
      </w:tr>
      <w:tr w:rsidR="00A4346D" w:rsidRPr="00A56AA1" w:rsidTr="00A4346D">
        <w:trPr>
          <w:tblCellSpacing w:w="15" w:type="dxa"/>
        </w:trPr>
        <w:tc>
          <w:tcPr>
            <w:tcW w:w="0" w:type="auto"/>
            <w:vAlign w:val="center"/>
            <w:hideMark/>
          </w:tcPr>
          <w:p w:rsidR="00A4346D" w:rsidRPr="00A56AA1" w:rsidRDefault="00A4346D">
            <w:r w:rsidRPr="00A56AA1">
              <w:t>Fontanile</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S204156</w:t>
            </w:r>
          </w:p>
        </w:tc>
      </w:tr>
    </w:tbl>
    <w:p w:rsidR="00A4346D" w:rsidRPr="00A56AA1" w:rsidRDefault="00A4346D" w:rsidP="00A4346D">
      <w:pPr>
        <w:pStyle w:val="NormaleWeb"/>
      </w:pPr>
      <w:r w:rsidRPr="00A56AA1">
        <w:t xml:space="preserve">Gli </w:t>
      </w:r>
      <w:r w:rsidRPr="00A56AA1">
        <w:rPr>
          <w:rStyle w:val="Enfasigrassetto"/>
        </w:rPr>
        <w:t>oggetti acqua</w:t>
      </w:r>
      <w:r w:rsidRPr="00A56AA1">
        <w:t xml:space="preserve"> sono rappresentati come </w:t>
      </w:r>
      <w:r w:rsidRPr="00A56AA1">
        <w:rPr>
          <w:rStyle w:val="Enfasigrassetto"/>
        </w:rPr>
        <w:t>superfici (S)</w:t>
      </w:r>
      <w:r w:rsidRPr="00A56AA1">
        <w:t xml:space="preserve"> nel sistema GIS, in quanto indicano aree di acqua come laghi, stagni, fontane o corsi d'acqua.</w:t>
      </w:r>
    </w:p>
    <w:p w:rsidR="00A4346D" w:rsidRPr="00A56AA1" w:rsidRDefault="00A4346D" w:rsidP="00A4346D">
      <w:pPr>
        <w:pStyle w:val="Titolo3"/>
        <w:rPr>
          <w:sz w:val="24"/>
          <w:szCs w:val="24"/>
        </w:rPr>
      </w:pPr>
      <w:r w:rsidRPr="00A56AA1">
        <w:rPr>
          <w:rStyle w:val="Enfasigrassetto"/>
          <w:b/>
          <w:bCs/>
          <w:sz w:val="24"/>
          <w:szCs w:val="24"/>
        </w:rPr>
        <w:t>Tipo Secondario 05 - PAVIMENTAZIONE</w:t>
      </w:r>
    </w:p>
    <w:p w:rsidR="00A4346D" w:rsidRPr="00A56AA1" w:rsidRDefault="00A4346D" w:rsidP="00A4346D">
      <w:pPr>
        <w:pStyle w:val="NormaleWeb"/>
      </w:pPr>
      <w:r w:rsidRPr="00A56AA1">
        <w:t xml:space="preserve">Il </w:t>
      </w:r>
      <w:r w:rsidRPr="00A56AA1">
        <w:rPr>
          <w:rStyle w:val="Enfasigrassetto"/>
        </w:rPr>
        <w:t>tipo secondario "Pavimentazione"</w:t>
      </w:r>
      <w:r w:rsidRPr="00A56AA1">
        <w:t xml:space="preserve"> include una varietà di pavimentazioni presenti in spazi pubblici, parchi e aree verdi. Questi oggetti rappresentano superfici pavimentate di diversa natura e materiale.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7"/>
        <w:gridCol w:w="1581"/>
        <w:gridCol w:w="1036"/>
      </w:tblGrid>
      <w:tr w:rsidR="00A4346D" w:rsidRPr="00A56AA1" w:rsidTr="00A4346D">
        <w:trPr>
          <w:tblHeader/>
          <w:tblCellSpacing w:w="15" w:type="dxa"/>
        </w:trPr>
        <w:tc>
          <w:tcPr>
            <w:tcW w:w="0" w:type="auto"/>
            <w:vAlign w:val="center"/>
            <w:hideMark/>
          </w:tcPr>
          <w:p w:rsidR="00A4346D" w:rsidRPr="00A56AA1" w:rsidRDefault="00A4346D">
            <w:pPr>
              <w:jc w:val="center"/>
              <w:rPr>
                <w:b/>
                <w:bCs/>
              </w:rPr>
            </w:pPr>
            <w:r w:rsidRPr="00A56AA1">
              <w:rPr>
                <w:rStyle w:val="Enfasigrassetto"/>
              </w:rPr>
              <w:t>NOME GEOMETRIA</w:t>
            </w:r>
          </w:p>
        </w:tc>
        <w:tc>
          <w:tcPr>
            <w:tcW w:w="0" w:type="auto"/>
            <w:vAlign w:val="center"/>
            <w:hideMark/>
          </w:tcPr>
          <w:p w:rsidR="00A4346D" w:rsidRPr="00A56AA1" w:rsidRDefault="00A4346D">
            <w:pPr>
              <w:jc w:val="center"/>
              <w:rPr>
                <w:b/>
                <w:bCs/>
              </w:rPr>
            </w:pPr>
            <w:r w:rsidRPr="00A56AA1">
              <w:rPr>
                <w:rStyle w:val="Enfasigrassetto"/>
              </w:rPr>
              <w:t>GEOMETRIA</w:t>
            </w:r>
          </w:p>
        </w:tc>
        <w:tc>
          <w:tcPr>
            <w:tcW w:w="0" w:type="auto"/>
            <w:vAlign w:val="center"/>
            <w:hideMark/>
          </w:tcPr>
          <w:p w:rsidR="00A4346D" w:rsidRPr="00A56AA1" w:rsidRDefault="00A4346D">
            <w:pPr>
              <w:jc w:val="center"/>
              <w:rPr>
                <w:b/>
                <w:bCs/>
              </w:rPr>
            </w:pPr>
            <w:r w:rsidRPr="00A56AA1">
              <w:rPr>
                <w:rStyle w:val="Enfasigrassetto"/>
              </w:rPr>
              <w:t>CODICE</w:t>
            </w:r>
          </w:p>
        </w:tc>
      </w:tr>
      <w:tr w:rsidR="00A4346D" w:rsidRPr="00A56AA1" w:rsidTr="00A4346D">
        <w:trPr>
          <w:tblCellSpacing w:w="15" w:type="dxa"/>
        </w:trPr>
        <w:tc>
          <w:tcPr>
            <w:tcW w:w="0" w:type="auto"/>
            <w:vAlign w:val="center"/>
            <w:hideMark/>
          </w:tcPr>
          <w:p w:rsidR="00A4346D" w:rsidRPr="00A56AA1" w:rsidRDefault="00A4346D">
            <w:r w:rsidRPr="00A56AA1">
              <w:t>Pavimentazione generica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S205000</w:t>
            </w:r>
          </w:p>
        </w:tc>
      </w:tr>
      <w:tr w:rsidR="00A4346D" w:rsidRPr="00A56AA1" w:rsidTr="00A4346D">
        <w:trPr>
          <w:tblCellSpacing w:w="15" w:type="dxa"/>
        </w:trPr>
        <w:tc>
          <w:tcPr>
            <w:tcW w:w="0" w:type="auto"/>
            <w:vAlign w:val="center"/>
            <w:hideMark/>
          </w:tcPr>
          <w:p w:rsidR="00A4346D" w:rsidRPr="00A56AA1" w:rsidRDefault="00A4346D">
            <w:r w:rsidRPr="00A56AA1">
              <w:t>Pavimentazione in sabbia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S205001</w:t>
            </w:r>
          </w:p>
        </w:tc>
      </w:tr>
      <w:tr w:rsidR="00A4346D" w:rsidRPr="00A56AA1" w:rsidTr="00A4346D">
        <w:trPr>
          <w:tblCellSpacing w:w="15" w:type="dxa"/>
        </w:trPr>
        <w:tc>
          <w:tcPr>
            <w:tcW w:w="0" w:type="auto"/>
            <w:vAlign w:val="center"/>
            <w:hideMark/>
          </w:tcPr>
          <w:p w:rsidR="00A4346D" w:rsidRPr="00A56AA1" w:rsidRDefault="00A4346D">
            <w:r w:rsidRPr="00A56AA1">
              <w:t>Pavimentazione in ghiaia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S205002</w:t>
            </w:r>
          </w:p>
        </w:tc>
      </w:tr>
      <w:tr w:rsidR="00A4346D" w:rsidRPr="00A56AA1" w:rsidTr="00A4346D">
        <w:trPr>
          <w:tblCellSpacing w:w="15" w:type="dxa"/>
        </w:trPr>
        <w:tc>
          <w:tcPr>
            <w:tcW w:w="0" w:type="auto"/>
            <w:vAlign w:val="center"/>
            <w:hideMark/>
          </w:tcPr>
          <w:p w:rsidR="00A4346D" w:rsidRPr="00A56AA1" w:rsidRDefault="00A4346D">
            <w:r w:rsidRPr="00A56AA1">
              <w:t xml:space="preserve">Pavimentazione in </w:t>
            </w:r>
            <w:proofErr w:type="spellStart"/>
            <w:r w:rsidRPr="00A56AA1">
              <w:t>calcestre</w:t>
            </w:r>
            <w:proofErr w:type="spellEnd"/>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S205003</w:t>
            </w:r>
          </w:p>
        </w:tc>
      </w:tr>
      <w:tr w:rsidR="00A4346D" w:rsidRPr="00A56AA1" w:rsidTr="00A4346D">
        <w:trPr>
          <w:tblCellSpacing w:w="15" w:type="dxa"/>
        </w:trPr>
        <w:tc>
          <w:tcPr>
            <w:tcW w:w="0" w:type="auto"/>
            <w:vAlign w:val="center"/>
            <w:hideMark/>
          </w:tcPr>
          <w:p w:rsidR="00A4346D" w:rsidRPr="00A56AA1" w:rsidRDefault="00A4346D">
            <w:r w:rsidRPr="00A56AA1">
              <w:t>Pavimentazione in pietra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S205004</w:t>
            </w:r>
          </w:p>
        </w:tc>
      </w:tr>
      <w:tr w:rsidR="00A4346D" w:rsidRPr="00A56AA1" w:rsidTr="00A4346D">
        <w:trPr>
          <w:tblCellSpacing w:w="15" w:type="dxa"/>
        </w:trPr>
        <w:tc>
          <w:tcPr>
            <w:tcW w:w="0" w:type="auto"/>
            <w:vAlign w:val="center"/>
            <w:hideMark/>
          </w:tcPr>
          <w:p w:rsidR="00A4346D" w:rsidRPr="00A56AA1" w:rsidRDefault="00A4346D">
            <w:r w:rsidRPr="00A56AA1">
              <w:t>Pavimentazione in asfalto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S205005</w:t>
            </w:r>
          </w:p>
        </w:tc>
      </w:tr>
      <w:tr w:rsidR="00A4346D" w:rsidRPr="00A56AA1" w:rsidTr="00A4346D">
        <w:trPr>
          <w:tblCellSpacing w:w="15" w:type="dxa"/>
        </w:trPr>
        <w:tc>
          <w:tcPr>
            <w:tcW w:w="0" w:type="auto"/>
            <w:vAlign w:val="center"/>
            <w:hideMark/>
          </w:tcPr>
          <w:p w:rsidR="00A4346D" w:rsidRPr="00A56AA1" w:rsidRDefault="00A4346D">
            <w:r w:rsidRPr="00A56AA1">
              <w:t>Pavimentazione in autobloccanti</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S205006</w:t>
            </w:r>
          </w:p>
        </w:tc>
      </w:tr>
      <w:tr w:rsidR="00A4346D" w:rsidRPr="00A56AA1" w:rsidTr="00A4346D">
        <w:trPr>
          <w:tblCellSpacing w:w="15" w:type="dxa"/>
        </w:trPr>
        <w:tc>
          <w:tcPr>
            <w:tcW w:w="0" w:type="auto"/>
            <w:vAlign w:val="center"/>
            <w:hideMark/>
          </w:tcPr>
          <w:p w:rsidR="00A4346D" w:rsidRPr="00A56AA1" w:rsidRDefault="00A4346D">
            <w:r w:rsidRPr="00A56AA1">
              <w:t>Pavimentazione in lastre calcestruzzo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S205007</w:t>
            </w:r>
          </w:p>
        </w:tc>
      </w:tr>
      <w:tr w:rsidR="00A4346D" w:rsidRPr="00A56AA1" w:rsidTr="00A4346D">
        <w:trPr>
          <w:tblCellSpacing w:w="15" w:type="dxa"/>
        </w:trPr>
        <w:tc>
          <w:tcPr>
            <w:tcW w:w="0" w:type="auto"/>
            <w:vAlign w:val="center"/>
            <w:hideMark/>
          </w:tcPr>
          <w:p w:rsidR="00A4346D" w:rsidRPr="00A56AA1" w:rsidRDefault="00A4346D">
            <w:r w:rsidRPr="00A56AA1">
              <w:t xml:space="preserve">Pavimentazione in </w:t>
            </w:r>
            <w:proofErr w:type="spellStart"/>
            <w:r w:rsidRPr="00A56AA1">
              <w:t>ciotoli</w:t>
            </w:r>
            <w:proofErr w:type="spellEnd"/>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S205008</w:t>
            </w:r>
          </w:p>
        </w:tc>
      </w:tr>
      <w:tr w:rsidR="00A4346D" w:rsidRPr="00A56AA1" w:rsidTr="00A4346D">
        <w:trPr>
          <w:tblCellSpacing w:w="15" w:type="dxa"/>
        </w:trPr>
        <w:tc>
          <w:tcPr>
            <w:tcW w:w="0" w:type="auto"/>
            <w:vAlign w:val="center"/>
            <w:hideMark/>
          </w:tcPr>
          <w:p w:rsidR="00A4346D" w:rsidRPr="00A56AA1" w:rsidRDefault="00A4346D">
            <w:r w:rsidRPr="00A56AA1">
              <w:t>Pavimentazione in granulato sferoidale di quarzo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S205009</w:t>
            </w:r>
          </w:p>
        </w:tc>
      </w:tr>
      <w:tr w:rsidR="00A4346D" w:rsidRPr="00A56AA1" w:rsidTr="00A4346D">
        <w:trPr>
          <w:tblCellSpacing w:w="15" w:type="dxa"/>
        </w:trPr>
        <w:tc>
          <w:tcPr>
            <w:tcW w:w="0" w:type="auto"/>
            <w:vAlign w:val="center"/>
            <w:hideMark/>
          </w:tcPr>
          <w:p w:rsidR="00A4346D" w:rsidRPr="00A56AA1" w:rsidRDefault="00A4346D">
            <w:r w:rsidRPr="00A56AA1">
              <w:t>Pavimentazione in cemento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S205010</w:t>
            </w:r>
          </w:p>
        </w:tc>
      </w:tr>
      <w:tr w:rsidR="00A4346D" w:rsidRPr="00A56AA1" w:rsidTr="00A4346D">
        <w:trPr>
          <w:tblCellSpacing w:w="15" w:type="dxa"/>
        </w:trPr>
        <w:tc>
          <w:tcPr>
            <w:tcW w:w="0" w:type="auto"/>
            <w:vAlign w:val="center"/>
            <w:hideMark/>
          </w:tcPr>
          <w:p w:rsidR="00A4346D" w:rsidRPr="00A56AA1" w:rsidRDefault="00A4346D">
            <w:r w:rsidRPr="00A56AA1">
              <w:t>Pavimentazione in mattoni</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S205011</w:t>
            </w:r>
          </w:p>
        </w:tc>
      </w:tr>
      <w:tr w:rsidR="00A4346D" w:rsidRPr="00A56AA1" w:rsidTr="00A4346D">
        <w:trPr>
          <w:tblCellSpacing w:w="15" w:type="dxa"/>
        </w:trPr>
        <w:tc>
          <w:tcPr>
            <w:tcW w:w="0" w:type="auto"/>
            <w:vAlign w:val="center"/>
            <w:hideMark/>
          </w:tcPr>
          <w:p w:rsidR="00A4346D" w:rsidRPr="00A56AA1" w:rsidRDefault="00A4346D">
            <w:r w:rsidRPr="00A56AA1">
              <w:t>Pavimentazione in legno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S205012</w:t>
            </w:r>
          </w:p>
        </w:tc>
      </w:tr>
      <w:tr w:rsidR="00A4346D" w:rsidRPr="00A56AA1" w:rsidTr="00A4346D">
        <w:trPr>
          <w:tblCellSpacing w:w="15" w:type="dxa"/>
        </w:trPr>
        <w:tc>
          <w:tcPr>
            <w:tcW w:w="0" w:type="auto"/>
            <w:vAlign w:val="center"/>
            <w:hideMark/>
          </w:tcPr>
          <w:p w:rsidR="00A4346D" w:rsidRPr="00A56AA1" w:rsidRDefault="00A4346D">
            <w:r w:rsidRPr="00A56AA1">
              <w:t>Pavimentazione in gomma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S205013</w:t>
            </w:r>
          </w:p>
        </w:tc>
      </w:tr>
      <w:tr w:rsidR="00A4346D" w:rsidRPr="00A56AA1" w:rsidTr="00A4346D">
        <w:trPr>
          <w:tblCellSpacing w:w="15" w:type="dxa"/>
        </w:trPr>
        <w:tc>
          <w:tcPr>
            <w:tcW w:w="0" w:type="auto"/>
            <w:vAlign w:val="center"/>
            <w:hideMark/>
          </w:tcPr>
          <w:p w:rsidR="00A4346D" w:rsidRPr="00A56AA1" w:rsidRDefault="00A4346D">
            <w:r w:rsidRPr="00A56AA1">
              <w:t>Pavimentazione in erba sintetica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S205015</w:t>
            </w:r>
          </w:p>
        </w:tc>
      </w:tr>
      <w:tr w:rsidR="00A4346D" w:rsidRPr="00A56AA1" w:rsidTr="00A4346D">
        <w:trPr>
          <w:tblCellSpacing w:w="15" w:type="dxa"/>
        </w:trPr>
        <w:tc>
          <w:tcPr>
            <w:tcW w:w="0" w:type="auto"/>
            <w:vAlign w:val="center"/>
            <w:hideMark/>
          </w:tcPr>
          <w:p w:rsidR="00A4346D" w:rsidRPr="00A56AA1" w:rsidRDefault="00A4346D">
            <w:r w:rsidRPr="00A56AA1">
              <w:t>Roccia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S205018</w:t>
            </w:r>
          </w:p>
        </w:tc>
      </w:tr>
      <w:tr w:rsidR="00A4346D" w:rsidRPr="00A56AA1" w:rsidTr="00A4346D">
        <w:trPr>
          <w:tblCellSpacing w:w="15" w:type="dxa"/>
        </w:trPr>
        <w:tc>
          <w:tcPr>
            <w:tcW w:w="0" w:type="auto"/>
            <w:vAlign w:val="center"/>
            <w:hideMark/>
          </w:tcPr>
          <w:p w:rsidR="00A4346D" w:rsidRPr="00A56AA1" w:rsidRDefault="00A4346D">
            <w:r w:rsidRPr="00A56AA1">
              <w:t>Pavimentazione in plastica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S205019</w:t>
            </w:r>
          </w:p>
        </w:tc>
      </w:tr>
      <w:tr w:rsidR="00A4346D" w:rsidRPr="00A56AA1" w:rsidTr="00A4346D">
        <w:trPr>
          <w:tblCellSpacing w:w="15" w:type="dxa"/>
        </w:trPr>
        <w:tc>
          <w:tcPr>
            <w:tcW w:w="0" w:type="auto"/>
            <w:vAlign w:val="center"/>
            <w:hideMark/>
          </w:tcPr>
          <w:p w:rsidR="00A4346D" w:rsidRPr="00A56AA1" w:rsidRDefault="00A4346D">
            <w:r w:rsidRPr="00A56AA1">
              <w:t>Pavimentazione in resina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S205020</w:t>
            </w:r>
          </w:p>
        </w:tc>
      </w:tr>
      <w:tr w:rsidR="00A4346D" w:rsidRPr="00A56AA1" w:rsidTr="00A4346D">
        <w:trPr>
          <w:tblCellSpacing w:w="15" w:type="dxa"/>
        </w:trPr>
        <w:tc>
          <w:tcPr>
            <w:tcW w:w="0" w:type="auto"/>
            <w:vAlign w:val="center"/>
            <w:hideMark/>
          </w:tcPr>
          <w:p w:rsidR="00A4346D" w:rsidRPr="00A56AA1" w:rsidRDefault="00A4346D">
            <w:r w:rsidRPr="00A56AA1">
              <w:t>Pavimentazione in piastrelle</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S205021</w:t>
            </w:r>
          </w:p>
        </w:tc>
      </w:tr>
      <w:tr w:rsidR="00A4346D" w:rsidRPr="00A56AA1" w:rsidTr="00A4346D">
        <w:trPr>
          <w:tblCellSpacing w:w="15" w:type="dxa"/>
        </w:trPr>
        <w:tc>
          <w:tcPr>
            <w:tcW w:w="0" w:type="auto"/>
            <w:vAlign w:val="center"/>
            <w:hideMark/>
          </w:tcPr>
          <w:p w:rsidR="00A4346D" w:rsidRPr="00A56AA1" w:rsidRDefault="00A4346D">
            <w:r w:rsidRPr="00A56AA1">
              <w:t>Pavimentazione in vetro cemento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S205022</w:t>
            </w:r>
          </w:p>
        </w:tc>
      </w:tr>
      <w:tr w:rsidR="00A4346D" w:rsidRPr="00A56AA1" w:rsidTr="00A4346D">
        <w:trPr>
          <w:tblCellSpacing w:w="15" w:type="dxa"/>
        </w:trPr>
        <w:tc>
          <w:tcPr>
            <w:tcW w:w="0" w:type="auto"/>
            <w:vAlign w:val="center"/>
            <w:hideMark/>
          </w:tcPr>
          <w:p w:rsidR="00A4346D" w:rsidRPr="00A56AA1" w:rsidRDefault="00A4346D">
            <w:r w:rsidRPr="00A56AA1">
              <w:t>Pavimentazione in lamiera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S205023</w:t>
            </w:r>
          </w:p>
        </w:tc>
      </w:tr>
      <w:tr w:rsidR="00A4346D" w:rsidRPr="00A56AA1" w:rsidTr="00A4346D">
        <w:trPr>
          <w:tblCellSpacing w:w="15" w:type="dxa"/>
        </w:trPr>
        <w:tc>
          <w:tcPr>
            <w:tcW w:w="0" w:type="auto"/>
            <w:vAlign w:val="center"/>
            <w:hideMark/>
          </w:tcPr>
          <w:p w:rsidR="00A4346D" w:rsidRPr="00A56AA1" w:rsidRDefault="00A4346D">
            <w:r w:rsidRPr="00A56AA1">
              <w:t>Pavimentazione in ferro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S205024</w:t>
            </w:r>
          </w:p>
        </w:tc>
      </w:tr>
      <w:tr w:rsidR="00A4346D" w:rsidRPr="00A56AA1" w:rsidTr="00A4346D">
        <w:trPr>
          <w:tblCellSpacing w:w="15" w:type="dxa"/>
        </w:trPr>
        <w:tc>
          <w:tcPr>
            <w:tcW w:w="0" w:type="auto"/>
            <w:vAlign w:val="center"/>
            <w:hideMark/>
          </w:tcPr>
          <w:p w:rsidR="00A4346D" w:rsidRPr="00A56AA1" w:rsidRDefault="00A4346D">
            <w:r w:rsidRPr="00A56AA1">
              <w:t>Pavimentazione in terra rossa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S205025</w:t>
            </w:r>
          </w:p>
        </w:tc>
      </w:tr>
      <w:tr w:rsidR="00A4346D" w:rsidRPr="00A56AA1" w:rsidTr="00A4346D">
        <w:trPr>
          <w:tblCellSpacing w:w="15" w:type="dxa"/>
        </w:trPr>
        <w:tc>
          <w:tcPr>
            <w:tcW w:w="0" w:type="auto"/>
            <w:vAlign w:val="center"/>
            <w:hideMark/>
          </w:tcPr>
          <w:p w:rsidR="00A4346D" w:rsidRPr="00A56AA1" w:rsidRDefault="00A4346D">
            <w:r w:rsidRPr="00A56AA1">
              <w:t>Pavimentazione in metallo (</w:t>
            </w:r>
            <w:proofErr w:type="spellStart"/>
            <w:r w:rsidRPr="00A56AA1">
              <w:t>Corten</w:t>
            </w:r>
            <w:proofErr w:type="spellEnd"/>
            <w:r w:rsidRPr="00A56AA1">
              <w:t>)</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S205026</w:t>
            </w:r>
          </w:p>
        </w:tc>
      </w:tr>
      <w:tr w:rsidR="00A4346D" w:rsidRPr="00A56AA1" w:rsidTr="00A4346D">
        <w:trPr>
          <w:tblCellSpacing w:w="15" w:type="dxa"/>
        </w:trPr>
        <w:tc>
          <w:tcPr>
            <w:tcW w:w="0" w:type="auto"/>
            <w:vAlign w:val="center"/>
            <w:hideMark/>
          </w:tcPr>
          <w:p w:rsidR="00A4346D" w:rsidRPr="00A56AA1" w:rsidRDefault="00A4346D">
            <w:r w:rsidRPr="00A56AA1">
              <w:lastRenderedPageBreak/>
              <w:t>Pavimentazione in legno composito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S205027</w:t>
            </w:r>
          </w:p>
        </w:tc>
      </w:tr>
      <w:tr w:rsidR="00A4346D" w:rsidRPr="00A56AA1" w:rsidTr="00A4346D">
        <w:trPr>
          <w:tblCellSpacing w:w="15" w:type="dxa"/>
        </w:trPr>
        <w:tc>
          <w:tcPr>
            <w:tcW w:w="0" w:type="auto"/>
            <w:vAlign w:val="center"/>
            <w:hideMark/>
          </w:tcPr>
          <w:p w:rsidR="00A4346D" w:rsidRPr="00A56AA1" w:rsidRDefault="00A4346D">
            <w:r w:rsidRPr="00A56AA1">
              <w:t>Pavimentazione in corteccia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S205054</w:t>
            </w:r>
          </w:p>
        </w:tc>
      </w:tr>
      <w:tr w:rsidR="00A4346D" w:rsidRPr="00A56AA1" w:rsidTr="00A4346D">
        <w:trPr>
          <w:tblCellSpacing w:w="15" w:type="dxa"/>
        </w:trPr>
        <w:tc>
          <w:tcPr>
            <w:tcW w:w="0" w:type="auto"/>
            <w:vAlign w:val="center"/>
            <w:hideMark/>
          </w:tcPr>
          <w:p w:rsidR="00A4346D" w:rsidRPr="00A56AA1" w:rsidRDefault="00A4346D">
            <w:r w:rsidRPr="00A56AA1">
              <w:t>Pavimentazione in porfido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S205057</w:t>
            </w:r>
          </w:p>
        </w:tc>
      </w:tr>
      <w:tr w:rsidR="00A4346D" w:rsidRPr="00A56AA1" w:rsidTr="00A4346D">
        <w:trPr>
          <w:tblCellSpacing w:w="15" w:type="dxa"/>
        </w:trPr>
        <w:tc>
          <w:tcPr>
            <w:tcW w:w="0" w:type="auto"/>
            <w:vAlign w:val="center"/>
            <w:hideMark/>
          </w:tcPr>
          <w:p w:rsidR="00A4346D" w:rsidRPr="00A56AA1" w:rsidRDefault="00A4346D">
            <w:r w:rsidRPr="00A56AA1">
              <w:t>Percorso/sentiero pavimentato</w:t>
            </w:r>
          </w:p>
        </w:tc>
        <w:tc>
          <w:tcPr>
            <w:tcW w:w="0" w:type="auto"/>
            <w:vAlign w:val="center"/>
            <w:hideMark/>
          </w:tcPr>
          <w:p w:rsidR="00A4346D" w:rsidRPr="00A56AA1" w:rsidRDefault="00A4346D">
            <w:r w:rsidRPr="00A56AA1">
              <w:t>L</w:t>
            </w:r>
          </w:p>
        </w:tc>
        <w:tc>
          <w:tcPr>
            <w:tcW w:w="0" w:type="auto"/>
            <w:vAlign w:val="center"/>
            <w:hideMark/>
          </w:tcPr>
          <w:p w:rsidR="00A4346D" w:rsidRPr="00A56AA1" w:rsidRDefault="00A4346D">
            <w:r w:rsidRPr="00A56AA1">
              <w:t>L205000</w:t>
            </w:r>
          </w:p>
        </w:tc>
      </w:tr>
    </w:tbl>
    <w:p w:rsidR="00A4346D" w:rsidRPr="00A56AA1" w:rsidRDefault="00A4346D" w:rsidP="00A4346D">
      <w:pPr>
        <w:pStyle w:val="NormaleWeb"/>
      </w:pPr>
      <w:r w:rsidRPr="00A56AA1">
        <w:t xml:space="preserve">Le pavimentazioni sono </w:t>
      </w:r>
      <w:r w:rsidRPr="00A56AA1">
        <w:rPr>
          <w:rStyle w:val="Enfasigrassetto"/>
        </w:rPr>
        <w:t>superfici (S)</w:t>
      </w:r>
      <w:r w:rsidRPr="00A56AA1">
        <w:t xml:space="preserve">, ma </w:t>
      </w:r>
      <w:r w:rsidRPr="00A56AA1">
        <w:rPr>
          <w:rStyle w:val="Enfasigrassetto"/>
        </w:rPr>
        <w:t>i percorsi e sentieri pavimentati</w:t>
      </w:r>
      <w:r w:rsidRPr="00A56AA1">
        <w:t xml:space="preserve"> sono rappresentati come </w:t>
      </w:r>
      <w:r w:rsidRPr="00A56AA1">
        <w:rPr>
          <w:rStyle w:val="Enfasigrassetto"/>
        </w:rPr>
        <w:t>linee (L)</w:t>
      </w:r>
      <w:r w:rsidRPr="00A56AA1">
        <w:t>, poiché indicano un tracciato continuo di pavimentazione.</w:t>
      </w:r>
    </w:p>
    <w:p w:rsidR="00A4346D" w:rsidRPr="00A56AA1" w:rsidRDefault="00A4346D" w:rsidP="00A4346D">
      <w:pPr>
        <w:pStyle w:val="Titolo3"/>
        <w:rPr>
          <w:sz w:val="24"/>
          <w:szCs w:val="24"/>
        </w:rPr>
      </w:pPr>
      <w:r w:rsidRPr="00A56AA1">
        <w:rPr>
          <w:rStyle w:val="Enfasigrassetto"/>
          <w:b/>
          <w:bCs/>
          <w:sz w:val="24"/>
          <w:szCs w:val="24"/>
        </w:rPr>
        <w:t>Tipo Secondario 42 – PAVIMENTAZIONE ANTITRAUMA</w:t>
      </w:r>
    </w:p>
    <w:p w:rsidR="00A4346D" w:rsidRPr="00A56AA1" w:rsidRDefault="00A4346D" w:rsidP="00A4346D">
      <w:pPr>
        <w:pStyle w:val="NormaleWeb"/>
      </w:pPr>
      <w:r w:rsidRPr="00A56AA1">
        <w:t xml:space="preserve">Questo tipo secondario include pavimentazioni </w:t>
      </w:r>
      <w:r w:rsidRPr="00A56AA1">
        <w:rPr>
          <w:rStyle w:val="Enfasigrassetto"/>
        </w:rPr>
        <w:t>antitrauma</w:t>
      </w:r>
      <w:r w:rsidRPr="00A56AA1">
        <w:t>, che sono specificamente progettate per garantire la sicurezza in aree di gioco, parchi e altre zone frequentate da bambini o persone vulnerabili.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gridCol w:w="1581"/>
        <w:gridCol w:w="1036"/>
      </w:tblGrid>
      <w:tr w:rsidR="00A4346D" w:rsidRPr="00A56AA1" w:rsidTr="00A4346D">
        <w:trPr>
          <w:tblHeader/>
          <w:tblCellSpacing w:w="15" w:type="dxa"/>
        </w:trPr>
        <w:tc>
          <w:tcPr>
            <w:tcW w:w="0" w:type="auto"/>
            <w:vAlign w:val="center"/>
            <w:hideMark/>
          </w:tcPr>
          <w:p w:rsidR="00A4346D" w:rsidRPr="00A56AA1" w:rsidRDefault="00A4346D">
            <w:pPr>
              <w:jc w:val="center"/>
              <w:rPr>
                <w:b/>
                <w:bCs/>
              </w:rPr>
            </w:pPr>
            <w:r w:rsidRPr="00A56AA1">
              <w:rPr>
                <w:rStyle w:val="Enfasigrassetto"/>
              </w:rPr>
              <w:t>NOME GEOMETRIA</w:t>
            </w:r>
          </w:p>
        </w:tc>
        <w:tc>
          <w:tcPr>
            <w:tcW w:w="0" w:type="auto"/>
            <w:vAlign w:val="center"/>
            <w:hideMark/>
          </w:tcPr>
          <w:p w:rsidR="00A4346D" w:rsidRPr="00A56AA1" w:rsidRDefault="00A4346D">
            <w:pPr>
              <w:jc w:val="center"/>
              <w:rPr>
                <w:b/>
                <w:bCs/>
              </w:rPr>
            </w:pPr>
            <w:r w:rsidRPr="00A56AA1">
              <w:rPr>
                <w:rStyle w:val="Enfasigrassetto"/>
              </w:rPr>
              <w:t>GEOMETRIA</w:t>
            </w:r>
          </w:p>
        </w:tc>
        <w:tc>
          <w:tcPr>
            <w:tcW w:w="0" w:type="auto"/>
            <w:vAlign w:val="center"/>
            <w:hideMark/>
          </w:tcPr>
          <w:p w:rsidR="00A4346D" w:rsidRPr="00A56AA1" w:rsidRDefault="00A4346D">
            <w:pPr>
              <w:jc w:val="center"/>
              <w:rPr>
                <w:b/>
                <w:bCs/>
              </w:rPr>
            </w:pPr>
            <w:r w:rsidRPr="00A56AA1">
              <w:rPr>
                <w:rStyle w:val="Enfasigrassetto"/>
              </w:rPr>
              <w:t>CODICE</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generica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S242000</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in sabbia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S242001</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in ghiaia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S242002</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in gomma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S242013</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in erba sintetica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S242015</w:t>
            </w:r>
          </w:p>
        </w:tc>
      </w:tr>
      <w:tr w:rsidR="00A4346D" w:rsidRPr="00A56AA1" w:rsidTr="00A4346D">
        <w:trPr>
          <w:tblCellSpacing w:w="15" w:type="dxa"/>
        </w:trPr>
        <w:tc>
          <w:tcPr>
            <w:tcW w:w="0" w:type="auto"/>
            <w:vAlign w:val="center"/>
            <w:hideMark/>
          </w:tcPr>
          <w:p w:rsidR="00A4346D" w:rsidRPr="00A56AA1" w:rsidRDefault="00A4346D">
            <w:r w:rsidRPr="00A56AA1">
              <w:t>Pavimentazione antitrauma in corteccia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S242054</w:t>
            </w:r>
          </w:p>
        </w:tc>
      </w:tr>
    </w:tbl>
    <w:p w:rsidR="00A4346D" w:rsidRPr="00A56AA1" w:rsidRDefault="00A4346D" w:rsidP="00A4346D">
      <w:pPr>
        <w:pStyle w:val="NormaleWeb"/>
      </w:pPr>
      <w:r w:rsidRPr="00A56AA1">
        <w:t xml:space="preserve">Queste pavimentazioni antitrauma sono rappresentate come </w:t>
      </w:r>
      <w:r w:rsidRPr="00A56AA1">
        <w:rPr>
          <w:rStyle w:val="Enfasigrassetto"/>
        </w:rPr>
        <w:t>superfici (S)</w:t>
      </w:r>
      <w:r w:rsidRPr="00A56AA1">
        <w:t xml:space="preserve"> nel GIS, essendo aree specifiche con caratteristiche di sicurezza.</w:t>
      </w:r>
    </w:p>
    <w:p w:rsidR="00A4346D" w:rsidRPr="00A56AA1" w:rsidRDefault="00A4346D" w:rsidP="00A4346D">
      <w:pPr>
        <w:pStyle w:val="Titolo3"/>
        <w:rPr>
          <w:sz w:val="24"/>
          <w:szCs w:val="24"/>
        </w:rPr>
      </w:pPr>
      <w:r w:rsidRPr="00A56AA1">
        <w:rPr>
          <w:rStyle w:val="Enfasigrassetto"/>
          <w:b/>
          <w:bCs/>
          <w:sz w:val="24"/>
          <w:szCs w:val="24"/>
        </w:rPr>
        <w:t>Tipo Secondario 06 – IMPIANTO SPORT PALLAVOLO-BASKET</w:t>
      </w:r>
    </w:p>
    <w:p w:rsidR="00A4346D" w:rsidRPr="00A56AA1" w:rsidRDefault="00A4346D" w:rsidP="00A4346D">
      <w:pPr>
        <w:pStyle w:val="NormaleWeb"/>
      </w:pPr>
      <w:r w:rsidRPr="00A56AA1">
        <w:t xml:space="preserve">Gli impianti sportivi di tipo </w:t>
      </w:r>
      <w:r w:rsidRPr="00A56AA1">
        <w:rPr>
          <w:rStyle w:val="Enfasigrassetto"/>
        </w:rPr>
        <w:t>pallavolo e basket</w:t>
      </w:r>
      <w:r w:rsidRPr="00A56AA1">
        <w:t xml:space="preserve"> includono vari tipi di campi, realizzati con materiali e strutture diverse.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4"/>
        <w:gridCol w:w="1581"/>
        <w:gridCol w:w="1036"/>
      </w:tblGrid>
      <w:tr w:rsidR="00A4346D" w:rsidRPr="00A56AA1" w:rsidTr="00A4346D">
        <w:trPr>
          <w:tblHeader/>
          <w:tblCellSpacing w:w="15" w:type="dxa"/>
        </w:trPr>
        <w:tc>
          <w:tcPr>
            <w:tcW w:w="0" w:type="auto"/>
            <w:vAlign w:val="center"/>
            <w:hideMark/>
          </w:tcPr>
          <w:p w:rsidR="00A4346D" w:rsidRPr="00A56AA1" w:rsidRDefault="00A4346D">
            <w:pPr>
              <w:jc w:val="center"/>
              <w:rPr>
                <w:b/>
                <w:bCs/>
              </w:rPr>
            </w:pPr>
            <w:r w:rsidRPr="00A56AA1">
              <w:rPr>
                <w:rStyle w:val="Enfasigrassetto"/>
              </w:rPr>
              <w:t>NOME GEOMETRIA</w:t>
            </w:r>
          </w:p>
        </w:tc>
        <w:tc>
          <w:tcPr>
            <w:tcW w:w="0" w:type="auto"/>
            <w:vAlign w:val="center"/>
            <w:hideMark/>
          </w:tcPr>
          <w:p w:rsidR="00A4346D" w:rsidRPr="00A56AA1" w:rsidRDefault="00A4346D">
            <w:pPr>
              <w:jc w:val="center"/>
              <w:rPr>
                <w:b/>
                <w:bCs/>
              </w:rPr>
            </w:pPr>
            <w:r w:rsidRPr="00A56AA1">
              <w:rPr>
                <w:rStyle w:val="Enfasigrassetto"/>
              </w:rPr>
              <w:t>GEOMETRIA</w:t>
            </w:r>
          </w:p>
        </w:tc>
        <w:tc>
          <w:tcPr>
            <w:tcW w:w="0" w:type="auto"/>
            <w:vAlign w:val="center"/>
            <w:hideMark/>
          </w:tcPr>
          <w:p w:rsidR="00A4346D" w:rsidRPr="00A56AA1" w:rsidRDefault="00A4346D">
            <w:pPr>
              <w:jc w:val="center"/>
              <w:rPr>
                <w:b/>
                <w:bCs/>
              </w:rPr>
            </w:pPr>
            <w:r w:rsidRPr="00A56AA1">
              <w:rPr>
                <w:rStyle w:val="Enfasigrassetto"/>
              </w:rPr>
              <w:t>CODICE</w:t>
            </w:r>
          </w:p>
        </w:tc>
      </w:tr>
      <w:tr w:rsidR="00A4346D" w:rsidRPr="00A56AA1" w:rsidTr="00A4346D">
        <w:trPr>
          <w:tblCellSpacing w:w="15" w:type="dxa"/>
        </w:trPr>
        <w:tc>
          <w:tcPr>
            <w:tcW w:w="0" w:type="auto"/>
            <w:vAlign w:val="center"/>
            <w:hideMark/>
          </w:tcPr>
          <w:p w:rsidR="00A4346D" w:rsidRPr="00A56AA1" w:rsidRDefault="00A4346D">
            <w:r w:rsidRPr="00A56AA1">
              <w:t>Campo pallavolo-basket generico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S206000</w:t>
            </w:r>
          </w:p>
        </w:tc>
      </w:tr>
      <w:tr w:rsidR="00A4346D" w:rsidRPr="00A56AA1" w:rsidTr="00A4346D">
        <w:trPr>
          <w:tblCellSpacing w:w="15" w:type="dxa"/>
        </w:trPr>
        <w:tc>
          <w:tcPr>
            <w:tcW w:w="0" w:type="auto"/>
            <w:vAlign w:val="center"/>
            <w:hideMark/>
          </w:tcPr>
          <w:p w:rsidR="00A4346D" w:rsidRPr="00A56AA1" w:rsidRDefault="00A4346D">
            <w:r w:rsidRPr="00A56AA1">
              <w:t>Campo pallavolo-basket in sabbia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S206001</w:t>
            </w:r>
          </w:p>
        </w:tc>
      </w:tr>
      <w:tr w:rsidR="00A4346D" w:rsidRPr="00A56AA1" w:rsidTr="00A4346D">
        <w:trPr>
          <w:tblCellSpacing w:w="15" w:type="dxa"/>
        </w:trPr>
        <w:tc>
          <w:tcPr>
            <w:tcW w:w="0" w:type="auto"/>
            <w:vAlign w:val="center"/>
            <w:hideMark/>
          </w:tcPr>
          <w:p w:rsidR="00A4346D" w:rsidRPr="00A56AA1" w:rsidRDefault="00A4346D">
            <w:r w:rsidRPr="00A56AA1">
              <w:t>Campo pallavolo-basket in asfalto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S206005</w:t>
            </w:r>
          </w:p>
        </w:tc>
      </w:tr>
      <w:tr w:rsidR="00A4346D" w:rsidRPr="00A56AA1" w:rsidTr="00A4346D">
        <w:trPr>
          <w:tblCellSpacing w:w="15" w:type="dxa"/>
        </w:trPr>
        <w:tc>
          <w:tcPr>
            <w:tcW w:w="0" w:type="auto"/>
            <w:vAlign w:val="center"/>
            <w:hideMark/>
          </w:tcPr>
          <w:p w:rsidR="00A4346D" w:rsidRPr="00A56AA1" w:rsidRDefault="00A4346D">
            <w:r w:rsidRPr="00A56AA1">
              <w:t>Campo pallavolo-basket in granulato sferoidale di quarzo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S206009</w:t>
            </w:r>
          </w:p>
        </w:tc>
      </w:tr>
      <w:tr w:rsidR="00A4346D" w:rsidRPr="00A56AA1" w:rsidTr="00A4346D">
        <w:trPr>
          <w:tblCellSpacing w:w="15" w:type="dxa"/>
        </w:trPr>
        <w:tc>
          <w:tcPr>
            <w:tcW w:w="0" w:type="auto"/>
            <w:vAlign w:val="center"/>
            <w:hideMark/>
          </w:tcPr>
          <w:p w:rsidR="00A4346D" w:rsidRPr="00A56AA1" w:rsidRDefault="00A4346D">
            <w:r w:rsidRPr="00A56AA1">
              <w:t>Campo pallavolo-basket in cemento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S206010</w:t>
            </w:r>
          </w:p>
        </w:tc>
      </w:tr>
      <w:tr w:rsidR="00A4346D" w:rsidRPr="00A56AA1" w:rsidTr="00A4346D">
        <w:trPr>
          <w:tblCellSpacing w:w="15" w:type="dxa"/>
        </w:trPr>
        <w:tc>
          <w:tcPr>
            <w:tcW w:w="0" w:type="auto"/>
            <w:vAlign w:val="center"/>
            <w:hideMark/>
          </w:tcPr>
          <w:p w:rsidR="00A4346D" w:rsidRPr="00A56AA1" w:rsidRDefault="00A4346D">
            <w:r w:rsidRPr="00A56AA1">
              <w:t>Campo pallavolo-basket in gomma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S206013</w:t>
            </w:r>
          </w:p>
        </w:tc>
      </w:tr>
      <w:tr w:rsidR="00A4346D" w:rsidRPr="00A56AA1" w:rsidTr="00A4346D">
        <w:trPr>
          <w:tblCellSpacing w:w="15" w:type="dxa"/>
        </w:trPr>
        <w:tc>
          <w:tcPr>
            <w:tcW w:w="0" w:type="auto"/>
            <w:vAlign w:val="center"/>
            <w:hideMark/>
          </w:tcPr>
          <w:p w:rsidR="00A4346D" w:rsidRPr="00A56AA1" w:rsidRDefault="00A4346D">
            <w:r w:rsidRPr="00A56AA1">
              <w:t>Campo pallavolo-basket in erba sintetica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S206015</w:t>
            </w:r>
          </w:p>
        </w:tc>
      </w:tr>
      <w:tr w:rsidR="00A4346D" w:rsidRPr="00A56AA1" w:rsidTr="00A4346D">
        <w:trPr>
          <w:tblCellSpacing w:w="15" w:type="dxa"/>
        </w:trPr>
        <w:tc>
          <w:tcPr>
            <w:tcW w:w="0" w:type="auto"/>
            <w:vAlign w:val="center"/>
            <w:hideMark/>
          </w:tcPr>
          <w:p w:rsidR="00A4346D" w:rsidRPr="00A56AA1" w:rsidRDefault="00A4346D">
            <w:r w:rsidRPr="00A56AA1">
              <w:t>Campo pallavolo-basket in resina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S206020</w:t>
            </w:r>
          </w:p>
        </w:tc>
      </w:tr>
    </w:tbl>
    <w:p w:rsidR="00A4346D" w:rsidRPr="00A56AA1" w:rsidRDefault="00A4346D" w:rsidP="00A4346D">
      <w:pPr>
        <w:pStyle w:val="NormaleWeb"/>
      </w:pPr>
      <w:r w:rsidRPr="00A56AA1">
        <w:t xml:space="preserve">Gli impianti sportivi sono generalmente rappresentati come </w:t>
      </w:r>
      <w:r w:rsidRPr="00A56AA1">
        <w:rPr>
          <w:rStyle w:val="Enfasigrassetto"/>
        </w:rPr>
        <w:t>superfici (S)</w:t>
      </w:r>
      <w:r w:rsidRPr="00A56AA1">
        <w:t>, poiché coprono aree di terreno.</w:t>
      </w:r>
    </w:p>
    <w:p w:rsidR="00A4346D" w:rsidRPr="00A56AA1" w:rsidRDefault="00A4346D" w:rsidP="00A4346D">
      <w:pPr>
        <w:pStyle w:val="Titolo3"/>
        <w:rPr>
          <w:sz w:val="24"/>
          <w:szCs w:val="24"/>
        </w:rPr>
      </w:pPr>
      <w:r w:rsidRPr="00A56AA1">
        <w:rPr>
          <w:rStyle w:val="Enfasigrassetto"/>
          <w:b/>
          <w:bCs/>
          <w:sz w:val="24"/>
          <w:szCs w:val="24"/>
        </w:rPr>
        <w:t>Tipo Secondario 07 – IMPIANTO SPORT CAMPO BOCCE</w:t>
      </w:r>
    </w:p>
    <w:p w:rsidR="00A4346D" w:rsidRPr="00A56AA1" w:rsidRDefault="00A4346D" w:rsidP="00A4346D">
      <w:pPr>
        <w:pStyle w:val="NormaleWeb"/>
      </w:pPr>
      <w:r w:rsidRPr="00A56AA1">
        <w:lastRenderedPageBreak/>
        <w:t>Infine, l'</w:t>
      </w:r>
      <w:r w:rsidRPr="00A56AA1">
        <w:rPr>
          <w:rStyle w:val="Enfasigrassetto"/>
        </w:rPr>
        <w:t>impianto sportivo per il campo da bocce</w:t>
      </w:r>
      <w:r w:rsidRPr="00A56AA1">
        <w:t xml:space="preserve"> include vari tipi di pavimentazione, da quella generica a quella realizzata in materiali specifici.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1581"/>
        <w:gridCol w:w="1036"/>
      </w:tblGrid>
      <w:tr w:rsidR="00A4346D" w:rsidRPr="00A56AA1" w:rsidTr="00A4346D">
        <w:trPr>
          <w:tblHeader/>
          <w:tblCellSpacing w:w="15" w:type="dxa"/>
        </w:trPr>
        <w:tc>
          <w:tcPr>
            <w:tcW w:w="0" w:type="auto"/>
            <w:vAlign w:val="center"/>
            <w:hideMark/>
          </w:tcPr>
          <w:p w:rsidR="00A4346D" w:rsidRPr="00A56AA1" w:rsidRDefault="00A4346D">
            <w:pPr>
              <w:jc w:val="center"/>
              <w:rPr>
                <w:b/>
                <w:bCs/>
              </w:rPr>
            </w:pPr>
            <w:r w:rsidRPr="00A56AA1">
              <w:rPr>
                <w:rStyle w:val="Enfasigrassetto"/>
              </w:rPr>
              <w:t>NOME GEOMETRIA</w:t>
            </w:r>
          </w:p>
        </w:tc>
        <w:tc>
          <w:tcPr>
            <w:tcW w:w="0" w:type="auto"/>
            <w:vAlign w:val="center"/>
            <w:hideMark/>
          </w:tcPr>
          <w:p w:rsidR="00A4346D" w:rsidRPr="00A56AA1" w:rsidRDefault="00A4346D">
            <w:pPr>
              <w:jc w:val="center"/>
              <w:rPr>
                <w:b/>
                <w:bCs/>
              </w:rPr>
            </w:pPr>
            <w:r w:rsidRPr="00A56AA1">
              <w:rPr>
                <w:rStyle w:val="Enfasigrassetto"/>
              </w:rPr>
              <w:t>GEOMETRIA</w:t>
            </w:r>
          </w:p>
        </w:tc>
        <w:tc>
          <w:tcPr>
            <w:tcW w:w="0" w:type="auto"/>
            <w:vAlign w:val="center"/>
            <w:hideMark/>
          </w:tcPr>
          <w:p w:rsidR="00A4346D" w:rsidRPr="00A56AA1" w:rsidRDefault="00A4346D">
            <w:pPr>
              <w:jc w:val="center"/>
              <w:rPr>
                <w:b/>
                <w:bCs/>
              </w:rPr>
            </w:pPr>
            <w:r w:rsidRPr="00A56AA1">
              <w:rPr>
                <w:rStyle w:val="Enfasigrassetto"/>
              </w:rPr>
              <w:t>CODICE</w:t>
            </w:r>
          </w:p>
        </w:tc>
      </w:tr>
      <w:tr w:rsidR="00A4346D" w:rsidRPr="00A56AA1" w:rsidTr="00A4346D">
        <w:trPr>
          <w:tblCellSpacing w:w="15" w:type="dxa"/>
        </w:trPr>
        <w:tc>
          <w:tcPr>
            <w:tcW w:w="0" w:type="auto"/>
            <w:vAlign w:val="center"/>
            <w:hideMark/>
          </w:tcPr>
          <w:p w:rsidR="00A4346D" w:rsidRPr="00A56AA1" w:rsidRDefault="00A4346D">
            <w:r w:rsidRPr="00A56AA1">
              <w:t>Campo bocce generico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S207000</w:t>
            </w:r>
          </w:p>
        </w:tc>
      </w:tr>
      <w:tr w:rsidR="00A4346D" w:rsidRPr="00A56AA1" w:rsidTr="00A4346D">
        <w:trPr>
          <w:tblCellSpacing w:w="15" w:type="dxa"/>
        </w:trPr>
        <w:tc>
          <w:tcPr>
            <w:tcW w:w="0" w:type="auto"/>
            <w:vAlign w:val="center"/>
            <w:hideMark/>
          </w:tcPr>
          <w:p w:rsidR="00A4346D" w:rsidRPr="00A56AA1" w:rsidRDefault="00A4346D">
            <w:r w:rsidRPr="00A56AA1">
              <w:t>Campo bocce in sabbia</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S207001</w:t>
            </w:r>
          </w:p>
        </w:tc>
      </w:tr>
      <w:tr w:rsidR="00A4346D" w:rsidRPr="00A56AA1" w:rsidTr="00A4346D">
        <w:trPr>
          <w:tblCellSpacing w:w="15" w:type="dxa"/>
        </w:trPr>
        <w:tc>
          <w:tcPr>
            <w:tcW w:w="0" w:type="auto"/>
            <w:vAlign w:val="center"/>
            <w:hideMark/>
          </w:tcPr>
          <w:p w:rsidR="00A4346D" w:rsidRPr="00A56AA1" w:rsidRDefault="00A4346D">
            <w:r w:rsidRPr="00A56AA1">
              <w:t xml:space="preserve">Campo bocce in </w:t>
            </w:r>
            <w:proofErr w:type="spellStart"/>
            <w:r w:rsidRPr="00A56AA1">
              <w:t>calcestre</w:t>
            </w:r>
            <w:proofErr w:type="spellEnd"/>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S207003</w:t>
            </w:r>
          </w:p>
        </w:tc>
      </w:tr>
      <w:tr w:rsidR="00A4346D" w:rsidRPr="00A56AA1" w:rsidTr="00A4346D">
        <w:trPr>
          <w:tblCellSpacing w:w="15" w:type="dxa"/>
        </w:trPr>
        <w:tc>
          <w:tcPr>
            <w:tcW w:w="0" w:type="auto"/>
            <w:vAlign w:val="center"/>
            <w:hideMark/>
          </w:tcPr>
          <w:p w:rsidR="00A4346D" w:rsidRPr="00A56AA1" w:rsidRDefault="00A4346D">
            <w:r w:rsidRPr="00A56AA1">
              <w:t>Campo bocce in asfalto</w:t>
            </w:r>
          </w:p>
        </w:tc>
        <w:tc>
          <w:tcPr>
            <w:tcW w:w="0" w:type="auto"/>
            <w:vAlign w:val="center"/>
            <w:hideMark/>
          </w:tcPr>
          <w:p w:rsidR="00A4346D" w:rsidRPr="00A56AA1" w:rsidRDefault="00A4346D">
            <w:r w:rsidRPr="00A56AA1">
              <w:t>S</w:t>
            </w:r>
          </w:p>
        </w:tc>
        <w:tc>
          <w:tcPr>
            <w:tcW w:w="0" w:type="auto"/>
            <w:vAlign w:val="center"/>
            <w:hideMark/>
          </w:tcPr>
          <w:p w:rsidR="00A4346D" w:rsidRPr="00A56AA1" w:rsidRDefault="00A4346D">
            <w:r w:rsidRPr="00A56AA1">
              <w:t>S207005</w:t>
            </w:r>
          </w:p>
        </w:tc>
      </w:tr>
    </w:tbl>
    <w:p w:rsidR="00A4346D" w:rsidRPr="00A56AA1" w:rsidRDefault="00A4346D" w:rsidP="00A4346D">
      <w:pPr>
        <w:pStyle w:val="NormaleWeb"/>
      </w:pPr>
      <w:r w:rsidRPr="00A56AA1">
        <w:t xml:space="preserve">Come gli altri impianti sportivi, anche i campi da bocce sono rappresentati come </w:t>
      </w:r>
      <w:r w:rsidRPr="00A56AA1">
        <w:rPr>
          <w:rStyle w:val="Enfasigrassetto"/>
        </w:rPr>
        <w:t>superfici (S)</w:t>
      </w:r>
      <w:r w:rsidRPr="00A56AA1">
        <w:t>.</w:t>
      </w:r>
    </w:p>
    <w:p w:rsidR="005169B0" w:rsidRPr="00A56AA1" w:rsidRDefault="005169B0" w:rsidP="005169B0">
      <w:pPr>
        <w:pStyle w:val="NormaleWeb"/>
      </w:pPr>
      <w:r w:rsidRPr="00A56AA1">
        <w:t xml:space="preserve">Ecco il completamento del </w:t>
      </w:r>
      <w:r w:rsidRPr="00A56AA1">
        <w:rPr>
          <w:rStyle w:val="Enfasigrassetto"/>
        </w:rPr>
        <w:t>Catalogo Oggetti</w:t>
      </w:r>
      <w:r w:rsidRPr="00A56AA1">
        <w:t xml:space="preserve"> per il </w:t>
      </w:r>
      <w:r w:rsidRPr="00A56AA1">
        <w:rPr>
          <w:rStyle w:val="Enfasigrassetto"/>
        </w:rPr>
        <w:t>Tipo Principale n.2: Arredo Urbano</w:t>
      </w:r>
      <w:r w:rsidRPr="00A56AA1">
        <w:t xml:space="preserve">, che include gli </w:t>
      </w:r>
      <w:r w:rsidRPr="00A56AA1">
        <w:rPr>
          <w:rStyle w:val="Enfasigrassetto"/>
        </w:rPr>
        <w:t>impianti sportivi</w:t>
      </w:r>
      <w:r w:rsidRPr="00A56AA1">
        <w:t xml:space="preserve"> e altre strutture di arredo urbano. Ogni elemento è associato a un </w:t>
      </w:r>
      <w:r w:rsidRPr="00A56AA1">
        <w:rPr>
          <w:rStyle w:val="Enfasigrassetto"/>
        </w:rPr>
        <w:t>codice univoco</w:t>
      </w:r>
      <w:r w:rsidRPr="00A56AA1">
        <w:t xml:space="preserve"> e una </w:t>
      </w:r>
      <w:r w:rsidRPr="00A56AA1">
        <w:rPr>
          <w:rStyle w:val="Enfasigrassetto"/>
        </w:rPr>
        <w:t>geometria</w:t>
      </w:r>
      <w:r w:rsidRPr="00A56AA1">
        <w:t xml:space="preserve"> (puntuale, lineare o areale), che ne facilita la gestione nel sistema GIS.</w:t>
      </w:r>
    </w:p>
    <w:p w:rsidR="005169B0" w:rsidRPr="00A56AA1" w:rsidRDefault="005169B0" w:rsidP="005169B0">
      <w:pPr>
        <w:pStyle w:val="Titolo3"/>
        <w:rPr>
          <w:sz w:val="24"/>
          <w:szCs w:val="24"/>
        </w:rPr>
      </w:pPr>
      <w:r w:rsidRPr="00A56AA1">
        <w:rPr>
          <w:rStyle w:val="Enfasigrassetto"/>
          <w:b/>
          <w:bCs/>
          <w:sz w:val="24"/>
          <w:szCs w:val="24"/>
        </w:rPr>
        <w:t>Tipo Secondario 07 – IMPIANTO SPORT CAMPO BOCCE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7"/>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bocce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S207009</w:t>
            </w:r>
          </w:p>
        </w:tc>
      </w:tr>
      <w:tr w:rsidR="005169B0" w:rsidRPr="00A56AA1" w:rsidTr="005169B0">
        <w:trPr>
          <w:tblCellSpacing w:w="15" w:type="dxa"/>
        </w:trPr>
        <w:tc>
          <w:tcPr>
            <w:tcW w:w="0" w:type="auto"/>
            <w:vAlign w:val="center"/>
            <w:hideMark/>
          </w:tcPr>
          <w:p w:rsidR="005169B0" w:rsidRPr="00A56AA1" w:rsidRDefault="005169B0">
            <w:r w:rsidRPr="00A56AA1">
              <w:t>Campo bocce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S207010</w:t>
            </w:r>
          </w:p>
        </w:tc>
      </w:tr>
      <w:tr w:rsidR="005169B0" w:rsidRPr="00A56AA1" w:rsidTr="005169B0">
        <w:trPr>
          <w:tblCellSpacing w:w="15" w:type="dxa"/>
        </w:trPr>
        <w:tc>
          <w:tcPr>
            <w:tcW w:w="0" w:type="auto"/>
            <w:vAlign w:val="center"/>
            <w:hideMark/>
          </w:tcPr>
          <w:p w:rsidR="005169B0" w:rsidRPr="00A56AA1" w:rsidRDefault="005169B0">
            <w:r w:rsidRPr="00A56AA1">
              <w:t>Campo bocce in gomma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S207013</w:t>
            </w:r>
          </w:p>
        </w:tc>
      </w:tr>
      <w:tr w:rsidR="005169B0" w:rsidRPr="00A56AA1" w:rsidTr="005169B0">
        <w:trPr>
          <w:tblCellSpacing w:w="15" w:type="dxa"/>
        </w:trPr>
        <w:tc>
          <w:tcPr>
            <w:tcW w:w="0" w:type="auto"/>
            <w:vAlign w:val="center"/>
            <w:hideMark/>
          </w:tcPr>
          <w:p w:rsidR="005169B0" w:rsidRPr="00A56AA1" w:rsidRDefault="005169B0">
            <w:r w:rsidRPr="00A56AA1">
              <w:t>Campo bocce in erba sintetica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S207015</w:t>
            </w:r>
          </w:p>
        </w:tc>
      </w:tr>
    </w:tbl>
    <w:p w:rsidR="005169B0" w:rsidRPr="00A56AA1" w:rsidRDefault="005169B0" w:rsidP="005169B0">
      <w:pPr>
        <w:pStyle w:val="NormaleWeb"/>
      </w:pPr>
      <w:r w:rsidRPr="00A56AA1">
        <w:t xml:space="preserve">Gli impianti sportivi per il </w:t>
      </w:r>
      <w:r w:rsidRPr="00A56AA1">
        <w:rPr>
          <w:rStyle w:val="Enfasigrassetto"/>
        </w:rPr>
        <w:t>campo da bocce</w:t>
      </w:r>
      <w:r w:rsidRPr="00A56AA1">
        <w:t xml:space="preserve"> sono rappresentati come </w:t>
      </w:r>
      <w:r w:rsidRPr="00A56AA1">
        <w:rPr>
          <w:rStyle w:val="Enfasigrassetto"/>
        </w:rPr>
        <w:t>superfici (S)</w:t>
      </w:r>
      <w:r w:rsidRPr="00A56AA1">
        <w:t>, in quanto occupano un'area definita nel sistema GIS.</w:t>
      </w:r>
    </w:p>
    <w:p w:rsidR="005169B0" w:rsidRPr="00A56AA1" w:rsidRDefault="005169B0" w:rsidP="005169B0">
      <w:pPr>
        <w:pStyle w:val="Titolo3"/>
        <w:rPr>
          <w:sz w:val="24"/>
          <w:szCs w:val="24"/>
        </w:rPr>
      </w:pPr>
      <w:r w:rsidRPr="00A56AA1">
        <w:rPr>
          <w:rStyle w:val="Enfasigrassetto"/>
          <w:b/>
          <w:bCs/>
          <w:sz w:val="24"/>
          <w:szCs w:val="24"/>
        </w:rPr>
        <w:t>Tipo Secondario 08 – IMPIANTO SPORT PISTA SCHEINAGGIO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Pista schettinaggio generica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S208000</w:t>
            </w:r>
          </w:p>
        </w:tc>
      </w:tr>
      <w:tr w:rsidR="005169B0" w:rsidRPr="00A56AA1" w:rsidTr="005169B0">
        <w:trPr>
          <w:tblCellSpacing w:w="15" w:type="dxa"/>
        </w:trPr>
        <w:tc>
          <w:tcPr>
            <w:tcW w:w="0" w:type="auto"/>
            <w:vAlign w:val="center"/>
            <w:hideMark/>
          </w:tcPr>
          <w:p w:rsidR="005169B0" w:rsidRPr="00A56AA1" w:rsidRDefault="005169B0">
            <w:r w:rsidRPr="00A56AA1">
              <w:t>Pista schettinaggio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S208005</w:t>
            </w:r>
          </w:p>
        </w:tc>
      </w:tr>
      <w:tr w:rsidR="005169B0" w:rsidRPr="00A56AA1" w:rsidTr="005169B0">
        <w:trPr>
          <w:tblCellSpacing w:w="15" w:type="dxa"/>
        </w:trPr>
        <w:tc>
          <w:tcPr>
            <w:tcW w:w="0" w:type="auto"/>
            <w:vAlign w:val="center"/>
            <w:hideMark/>
          </w:tcPr>
          <w:p w:rsidR="005169B0" w:rsidRPr="00A56AA1" w:rsidRDefault="005169B0">
            <w:r w:rsidRPr="00A56AA1">
              <w:t>Pista schettinaggio in lastre di calcestruzzo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S208007</w:t>
            </w:r>
          </w:p>
        </w:tc>
      </w:tr>
      <w:tr w:rsidR="005169B0" w:rsidRPr="00A56AA1" w:rsidTr="005169B0">
        <w:trPr>
          <w:tblCellSpacing w:w="15" w:type="dxa"/>
        </w:trPr>
        <w:tc>
          <w:tcPr>
            <w:tcW w:w="0" w:type="auto"/>
            <w:vAlign w:val="center"/>
            <w:hideMark/>
          </w:tcPr>
          <w:p w:rsidR="005169B0" w:rsidRPr="00A56AA1" w:rsidRDefault="005169B0">
            <w:r w:rsidRPr="00A56AA1">
              <w:t>Pista schettinaggio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S208009</w:t>
            </w:r>
          </w:p>
        </w:tc>
      </w:tr>
      <w:tr w:rsidR="005169B0" w:rsidRPr="00A56AA1" w:rsidTr="005169B0">
        <w:trPr>
          <w:tblCellSpacing w:w="15" w:type="dxa"/>
        </w:trPr>
        <w:tc>
          <w:tcPr>
            <w:tcW w:w="0" w:type="auto"/>
            <w:vAlign w:val="center"/>
            <w:hideMark/>
          </w:tcPr>
          <w:p w:rsidR="005169B0" w:rsidRPr="00A56AA1" w:rsidRDefault="005169B0">
            <w:r w:rsidRPr="00A56AA1">
              <w:t>Pista schettinaggio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S208010</w:t>
            </w:r>
          </w:p>
        </w:tc>
      </w:tr>
      <w:tr w:rsidR="005169B0" w:rsidRPr="00A56AA1" w:rsidTr="005169B0">
        <w:trPr>
          <w:tblCellSpacing w:w="15" w:type="dxa"/>
        </w:trPr>
        <w:tc>
          <w:tcPr>
            <w:tcW w:w="0" w:type="auto"/>
            <w:vAlign w:val="center"/>
            <w:hideMark/>
          </w:tcPr>
          <w:p w:rsidR="005169B0" w:rsidRPr="00A56AA1" w:rsidRDefault="005169B0">
            <w:r w:rsidRPr="00A56AA1">
              <w:t>Pista schettinaggio in legno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S208012</w:t>
            </w:r>
          </w:p>
        </w:tc>
      </w:tr>
      <w:tr w:rsidR="005169B0" w:rsidRPr="00A56AA1" w:rsidTr="005169B0">
        <w:trPr>
          <w:tblCellSpacing w:w="15" w:type="dxa"/>
        </w:trPr>
        <w:tc>
          <w:tcPr>
            <w:tcW w:w="0" w:type="auto"/>
            <w:vAlign w:val="center"/>
            <w:hideMark/>
          </w:tcPr>
          <w:p w:rsidR="005169B0" w:rsidRPr="00A56AA1" w:rsidRDefault="005169B0">
            <w:r w:rsidRPr="00A56AA1">
              <w:t>Pista schettinaggio in gomma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S208013</w:t>
            </w:r>
          </w:p>
        </w:tc>
      </w:tr>
      <w:tr w:rsidR="005169B0" w:rsidRPr="00A56AA1" w:rsidTr="005169B0">
        <w:trPr>
          <w:tblCellSpacing w:w="15" w:type="dxa"/>
        </w:trPr>
        <w:tc>
          <w:tcPr>
            <w:tcW w:w="0" w:type="auto"/>
            <w:vAlign w:val="center"/>
            <w:hideMark/>
          </w:tcPr>
          <w:p w:rsidR="005169B0" w:rsidRPr="00A56AA1" w:rsidRDefault="005169B0">
            <w:r w:rsidRPr="00A56AA1">
              <w:t>Pista schettinaggio in resina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S208020</w:t>
            </w:r>
          </w:p>
        </w:tc>
      </w:tr>
    </w:tbl>
    <w:p w:rsidR="005169B0" w:rsidRPr="00A56AA1" w:rsidRDefault="005169B0" w:rsidP="005169B0">
      <w:pPr>
        <w:pStyle w:val="NormaleWeb"/>
      </w:pPr>
      <w:r w:rsidRPr="00A56AA1">
        <w:t xml:space="preserve">Le </w:t>
      </w:r>
      <w:r w:rsidRPr="00A56AA1">
        <w:rPr>
          <w:rStyle w:val="Enfasigrassetto"/>
        </w:rPr>
        <w:t>piste di pattinaggio</w:t>
      </w:r>
      <w:r w:rsidRPr="00A56AA1">
        <w:t xml:space="preserve"> sono rappresentate come </w:t>
      </w:r>
      <w:r w:rsidRPr="00A56AA1">
        <w:rPr>
          <w:rStyle w:val="Enfasigrassetto"/>
        </w:rPr>
        <w:t>superfici (S)</w:t>
      </w:r>
      <w:r w:rsidRPr="00A56AA1">
        <w:t>, poiché sono aree pavimentate in modo specifico per questa attività sportiva.</w:t>
      </w:r>
    </w:p>
    <w:p w:rsidR="005169B0" w:rsidRPr="00A56AA1" w:rsidRDefault="005169B0" w:rsidP="005169B0">
      <w:pPr>
        <w:pStyle w:val="Titolo3"/>
        <w:rPr>
          <w:sz w:val="24"/>
          <w:szCs w:val="24"/>
        </w:rPr>
      </w:pPr>
      <w:r w:rsidRPr="00A56AA1">
        <w:rPr>
          <w:rStyle w:val="Enfasigrassetto"/>
          <w:b/>
          <w:bCs/>
          <w:sz w:val="24"/>
          <w:szCs w:val="24"/>
        </w:rPr>
        <w:t>Tipo Secondario 09 – IMPIANTO SPORT CALCIO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da calcio generico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S209000</w:t>
            </w:r>
          </w:p>
        </w:tc>
      </w:tr>
      <w:tr w:rsidR="005169B0" w:rsidRPr="00A56AA1" w:rsidTr="005169B0">
        <w:trPr>
          <w:tblCellSpacing w:w="15" w:type="dxa"/>
        </w:trPr>
        <w:tc>
          <w:tcPr>
            <w:tcW w:w="0" w:type="auto"/>
            <w:vAlign w:val="center"/>
            <w:hideMark/>
          </w:tcPr>
          <w:p w:rsidR="005169B0" w:rsidRPr="00A56AA1" w:rsidRDefault="005169B0">
            <w:r w:rsidRPr="00A56AA1">
              <w:lastRenderedPageBreak/>
              <w:t>Campo da calcio in sabbia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S209001</w:t>
            </w:r>
          </w:p>
        </w:tc>
      </w:tr>
      <w:tr w:rsidR="005169B0" w:rsidRPr="00A56AA1" w:rsidTr="005169B0">
        <w:trPr>
          <w:tblCellSpacing w:w="15" w:type="dxa"/>
        </w:trPr>
        <w:tc>
          <w:tcPr>
            <w:tcW w:w="0" w:type="auto"/>
            <w:vAlign w:val="center"/>
            <w:hideMark/>
          </w:tcPr>
          <w:p w:rsidR="005169B0" w:rsidRPr="00A56AA1" w:rsidRDefault="005169B0">
            <w:r w:rsidRPr="00A56AA1">
              <w:t>Campo da calcio in erba sintetica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S209015</w:t>
            </w:r>
          </w:p>
        </w:tc>
      </w:tr>
      <w:tr w:rsidR="005169B0" w:rsidRPr="00A56AA1" w:rsidTr="005169B0">
        <w:trPr>
          <w:tblCellSpacing w:w="15" w:type="dxa"/>
        </w:trPr>
        <w:tc>
          <w:tcPr>
            <w:tcW w:w="0" w:type="auto"/>
            <w:vAlign w:val="center"/>
            <w:hideMark/>
          </w:tcPr>
          <w:p w:rsidR="005169B0" w:rsidRPr="00A56AA1" w:rsidRDefault="005169B0">
            <w:r w:rsidRPr="00A56AA1">
              <w:t>Campo da calcio in erba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S209016</w:t>
            </w:r>
          </w:p>
        </w:tc>
      </w:tr>
      <w:tr w:rsidR="005169B0" w:rsidRPr="00A56AA1" w:rsidTr="005169B0">
        <w:trPr>
          <w:tblCellSpacing w:w="15" w:type="dxa"/>
        </w:trPr>
        <w:tc>
          <w:tcPr>
            <w:tcW w:w="0" w:type="auto"/>
            <w:vAlign w:val="center"/>
            <w:hideMark/>
          </w:tcPr>
          <w:p w:rsidR="005169B0" w:rsidRPr="00A56AA1" w:rsidRDefault="005169B0">
            <w:r w:rsidRPr="00A56AA1">
              <w:t>Campo da calcio sterrato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S209017</w:t>
            </w:r>
          </w:p>
        </w:tc>
      </w:tr>
    </w:tbl>
    <w:p w:rsidR="005169B0" w:rsidRPr="00A56AA1" w:rsidRDefault="005169B0" w:rsidP="005169B0">
      <w:pPr>
        <w:pStyle w:val="NormaleWeb"/>
      </w:pPr>
      <w:r w:rsidRPr="00A56AA1">
        <w:t xml:space="preserve">I </w:t>
      </w:r>
      <w:r w:rsidRPr="00A56AA1">
        <w:rPr>
          <w:rStyle w:val="Enfasigrassetto"/>
        </w:rPr>
        <w:t>campi da calcio</w:t>
      </w:r>
      <w:r w:rsidRPr="00A56AA1">
        <w:t xml:space="preserve"> sono rappresentati come </w:t>
      </w:r>
      <w:r w:rsidRPr="00A56AA1">
        <w:rPr>
          <w:rStyle w:val="Enfasigrassetto"/>
        </w:rPr>
        <w:t>superfici (S)</w:t>
      </w:r>
      <w:r w:rsidRPr="00A56AA1">
        <w:t>, poiché costituiscono aree di gioco su cui si svolge l'attività sportiva.</w:t>
      </w:r>
    </w:p>
    <w:p w:rsidR="005169B0" w:rsidRPr="00A56AA1" w:rsidRDefault="005169B0" w:rsidP="005169B0">
      <w:pPr>
        <w:pStyle w:val="Titolo3"/>
        <w:rPr>
          <w:sz w:val="24"/>
          <w:szCs w:val="24"/>
        </w:rPr>
      </w:pPr>
      <w:r w:rsidRPr="00A56AA1">
        <w:rPr>
          <w:rStyle w:val="Enfasigrassetto"/>
          <w:b/>
          <w:bCs/>
          <w:sz w:val="24"/>
          <w:szCs w:val="24"/>
        </w:rPr>
        <w:t>Tipo Secondario 10 – IMPIANTO SPORT CALCETTO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0"/>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da calcetto generico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S210000</w:t>
            </w:r>
          </w:p>
        </w:tc>
      </w:tr>
      <w:tr w:rsidR="005169B0" w:rsidRPr="00A56AA1" w:rsidTr="005169B0">
        <w:trPr>
          <w:tblCellSpacing w:w="15" w:type="dxa"/>
        </w:trPr>
        <w:tc>
          <w:tcPr>
            <w:tcW w:w="0" w:type="auto"/>
            <w:vAlign w:val="center"/>
            <w:hideMark/>
          </w:tcPr>
          <w:p w:rsidR="005169B0" w:rsidRPr="00A56AA1" w:rsidRDefault="005169B0">
            <w:r w:rsidRPr="00A56AA1">
              <w:t>Campo da calcetto in sabbia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S210001</w:t>
            </w:r>
          </w:p>
        </w:tc>
      </w:tr>
      <w:tr w:rsidR="005169B0" w:rsidRPr="00A56AA1" w:rsidTr="005169B0">
        <w:trPr>
          <w:tblCellSpacing w:w="15" w:type="dxa"/>
        </w:trPr>
        <w:tc>
          <w:tcPr>
            <w:tcW w:w="0" w:type="auto"/>
            <w:vAlign w:val="center"/>
            <w:hideMark/>
          </w:tcPr>
          <w:p w:rsidR="005169B0" w:rsidRPr="00A56AA1" w:rsidRDefault="005169B0">
            <w:r w:rsidRPr="00A56AA1">
              <w:t>Campo da calcetto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S210005</w:t>
            </w:r>
          </w:p>
        </w:tc>
      </w:tr>
      <w:tr w:rsidR="005169B0" w:rsidRPr="00A56AA1" w:rsidTr="005169B0">
        <w:trPr>
          <w:tblCellSpacing w:w="15" w:type="dxa"/>
        </w:trPr>
        <w:tc>
          <w:tcPr>
            <w:tcW w:w="0" w:type="auto"/>
            <w:vAlign w:val="center"/>
            <w:hideMark/>
          </w:tcPr>
          <w:p w:rsidR="005169B0" w:rsidRPr="00A56AA1" w:rsidRDefault="005169B0">
            <w:r w:rsidRPr="00A56AA1">
              <w:t>Campo da calcetto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S210009</w:t>
            </w:r>
          </w:p>
        </w:tc>
      </w:tr>
      <w:tr w:rsidR="005169B0" w:rsidRPr="00A56AA1" w:rsidTr="005169B0">
        <w:trPr>
          <w:tblCellSpacing w:w="15" w:type="dxa"/>
        </w:trPr>
        <w:tc>
          <w:tcPr>
            <w:tcW w:w="0" w:type="auto"/>
            <w:vAlign w:val="center"/>
            <w:hideMark/>
          </w:tcPr>
          <w:p w:rsidR="005169B0" w:rsidRPr="00A56AA1" w:rsidRDefault="005169B0">
            <w:r w:rsidRPr="00A56AA1">
              <w:t>Campo da calcetto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S210010</w:t>
            </w:r>
          </w:p>
        </w:tc>
      </w:tr>
      <w:tr w:rsidR="005169B0" w:rsidRPr="00A56AA1" w:rsidTr="005169B0">
        <w:trPr>
          <w:tblCellSpacing w:w="15" w:type="dxa"/>
        </w:trPr>
        <w:tc>
          <w:tcPr>
            <w:tcW w:w="0" w:type="auto"/>
            <w:vAlign w:val="center"/>
            <w:hideMark/>
          </w:tcPr>
          <w:p w:rsidR="005169B0" w:rsidRPr="00A56AA1" w:rsidRDefault="005169B0">
            <w:r w:rsidRPr="00A56AA1">
              <w:t>Campo da calcetto in legno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S210012</w:t>
            </w:r>
          </w:p>
        </w:tc>
      </w:tr>
      <w:tr w:rsidR="005169B0" w:rsidRPr="00A56AA1" w:rsidTr="005169B0">
        <w:trPr>
          <w:tblCellSpacing w:w="15" w:type="dxa"/>
        </w:trPr>
        <w:tc>
          <w:tcPr>
            <w:tcW w:w="0" w:type="auto"/>
            <w:vAlign w:val="center"/>
            <w:hideMark/>
          </w:tcPr>
          <w:p w:rsidR="005169B0" w:rsidRPr="00A56AA1" w:rsidRDefault="005169B0">
            <w:r w:rsidRPr="00A56AA1">
              <w:t>Campo da calcetto in gomma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S210013</w:t>
            </w:r>
          </w:p>
        </w:tc>
      </w:tr>
      <w:tr w:rsidR="005169B0" w:rsidRPr="00A56AA1" w:rsidTr="005169B0">
        <w:trPr>
          <w:tblCellSpacing w:w="15" w:type="dxa"/>
        </w:trPr>
        <w:tc>
          <w:tcPr>
            <w:tcW w:w="0" w:type="auto"/>
            <w:vAlign w:val="center"/>
            <w:hideMark/>
          </w:tcPr>
          <w:p w:rsidR="005169B0" w:rsidRPr="00A56AA1" w:rsidRDefault="005169B0">
            <w:r w:rsidRPr="00A56AA1">
              <w:t>Campo da calcetto in erba sintetica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S210015</w:t>
            </w:r>
          </w:p>
        </w:tc>
      </w:tr>
      <w:tr w:rsidR="005169B0" w:rsidRPr="00A56AA1" w:rsidTr="005169B0">
        <w:trPr>
          <w:tblCellSpacing w:w="15" w:type="dxa"/>
        </w:trPr>
        <w:tc>
          <w:tcPr>
            <w:tcW w:w="0" w:type="auto"/>
            <w:vAlign w:val="center"/>
            <w:hideMark/>
          </w:tcPr>
          <w:p w:rsidR="005169B0" w:rsidRPr="00A56AA1" w:rsidRDefault="005169B0">
            <w:r w:rsidRPr="00A56AA1">
              <w:t>Campo da calcetto in erba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S210016</w:t>
            </w:r>
          </w:p>
        </w:tc>
      </w:tr>
    </w:tbl>
    <w:p w:rsidR="005169B0" w:rsidRPr="00A56AA1" w:rsidRDefault="005169B0" w:rsidP="005169B0">
      <w:pPr>
        <w:pStyle w:val="NormaleWeb"/>
      </w:pPr>
      <w:r w:rsidRPr="00A56AA1">
        <w:t xml:space="preserve">Anche i </w:t>
      </w:r>
      <w:r w:rsidRPr="00A56AA1">
        <w:rPr>
          <w:rStyle w:val="Enfasigrassetto"/>
        </w:rPr>
        <w:t>campi da calcetto</w:t>
      </w:r>
      <w:r w:rsidRPr="00A56AA1">
        <w:t xml:space="preserve"> sono rappresentati come </w:t>
      </w:r>
      <w:r w:rsidRPr="00A56AA1">
        <w:rPr>
          <w:rStyle w:val="Enfasigrassetto"/>
        </w:rPr>
        <w:t>superfici (S)</w:t>
      </w:r>
      <w:r w:rsidRPr="00A56AA1">
        <w:t>, dato che sono aree dedicate all’attività sportiva.</w:t>
      </w:r>
    </w:p>
    <w:p w:rsidR="005169B0" w:rsidRPr="00A56AA1" w:rsidRDefault="005169B0" w:rsidP="005169B0">
      <w:pPr>
        <w:pStyle w:val="Titolo3"/>
        <w:rPr>
          <w:sz w:val="24"/>
          <w:szCs w:val="24"/>
        </w:rPr>
      </w:pPr>
      <w:r w:rsidRPr="00A56AA1">
        <w:rPr>
          <w:rStyle w:val="Enfasigrassetto"/>
          <w:b/>
          <w:bCs/>
          <w:sz w:val="24"/>
          <w:szCs w:val="24"/>
        </w:rPr>
        <w:t>Tipo Secondario 11 – IMPIANTO SPORT ALTRO</w:t>
      </w:r>
    </w:p>
    <w:p w:rsidR="005169B0" w:rsidRPr="00A56AA1" w:rsidRDefault="005169B0" w:rsidP="005169B0">
      <w:pPr>
        <w:pStyle w:val="NormaleWeb"/>
      </w:pPr>
      <w:r w:rsidRPr="00A56AA1">
        <w:t>Questo tipo include impianti sportivi che non rientrano nelle categorie specifiche come il calcio o il basket, ma che potrebbero essere presenti in spazi pubblici.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4"/>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sportivo altro generico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S211000</w:t>
            </w:r>
          </w:p>
        </w:tc>
      </w:tr>
      <w:tr w:rsidR="005169B0" w:rsidRPr="00A56AA1" w:rsidTr="005169B0">
        <w:trPr>
          <w:tblCellSpacing w:w="15" w:type="dxa"/>
        </w:trPr>
        <w:tc>
          <w:tcPr>
            <w:tcW w:w="0" w:type="auto"/>
            <w:vAlign w:val="center"/>
            <w:hideMark/>
          </w:tcPr>
          <w:p w:rsidR="005169B0" w:rsidRPr="00A56AA1" w:rsidRDefault="005169B0">
            <w:r w:rsidRPr="00A56AA1">
              <w:t>Campo sportivo altro in sabbia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S211001</w:t>
            </w:r>
          </w:p>
        </w:tc>
      </w:tr>
      <w:tr w:rsidR="005169B0" w:rsidRPr="00A56AA1" w:rsidTr="005169B0">
        <w:trPr>
          <w:tblCellSpacing w:w="15" w:type="dxa"/>
        </w:trPr>
        <w:tc>
          <w:tcPr>
            <w:tcW w:w="0" w:type="auto"/>
            <w:vAlign w:val="center"/>
            <w:hideMark/>
          </w:tcPr>
          <w:p w:rsidR="005169B0" w:rsidRPr="00A56AA1" w:rsidRDefault="005169B0">
            <w:r w:rsidRPr="00A56AA1">
              <w:t xml:space="preserve">Campo sportivo altro in </w:t>
            </w:r>
            <w:proofErr w:type="spellStart"/>
            <w:r w:rsidRPr="00A56AA1">
              <w:t>calcestre</w:t>
            </w:r>
            <w:proofErr w:type="spellEnd"/>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S211003</w:t>
            </w:r>
          </w:p>
        </w:tc>
      </w:tr>
      <w:tr w:rsidR="005169B0" w:rsidRPr="00A56AA1" w:rsidTr="005169B0">
        <w:trPr>
          <w:tblCellSpacing w:w="15" w:type="dxa"/>
        </w:trPr>
        <w:tc>
          <w:tcPr>
            <w:tcW w:w="0" w:type="auto"/>
            <w:vAlign w:val="center"/>
            <w:hideMark/>
          </w:tcPr>
          <w:p w:rsidR="005169B0" w:rsidRPr="00A56AA1" w:rsidRDefault="005169B0">
            <w:r w:rsidRPr="00A56AA1">
              <w:t>Campo sportivo altro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S211005</w:t>
            </w:r>
          </w:p>
        </w:tc>
      </w:tr>
      <w:tr w:rsidR="005169B0" w:rsidRPr="00A56AA1" w:rsidTr="005169B0">
        <w:trPr>
          <w:tblCellSpacing w:w="15" w:type="dxa"/>
        </w:trPr>
        <w:tc>
          <w:tcPr>
            <w:tcW w:w="0" w:type="auto"/>
            <w:vAlign w:val="center"/>
            <w:hideMark/>
          </w:tcPr>
          <w:p w:rsidR="005169B0" w:rsidRPr="00A56AA1" w:rsidRDefault="005169B0">
            <w:r w:rsidRPr="00A56AA1">
              <w:t>Campo sportivo altro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S211009</w:t>
            </w:r>
          </w:p>
        </w:tc>
      </w:tr>
      <w:tr w:rsidR="005169B0" w:rsidRPr="00A56AA1" w:rsidTr="005169B0">
        <w:trPr>
          <w:tblCellSpacing w:w="15" w:type="dxa"/>
        </w:trPr>
        <w:tc>
          <w:tcPr>
            <w:tcW w:w="0" w:type="auto"/>
            <w:vAlign w:val="center"/>
            <w:hideMark/>
          </w:tcPr>
          <w:p w:rsidR="005169B0" w:rsidRPr="00A56AA1" w:rsidRDefault="005169B0">
            <w:r w:rsidRPr="00A56AA1">
              <w:t>Campo sportivo altro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S211010</w:t>
            </w:r>
          </w:p>
        </w:tc>
      </w:tr>
      <w:tr w:rsidR="005169B0" w:rsidRPr="00A56AA1" w:rsidTr="005169B0">
        <w:trPr>
          <w:tblCellSpacing w:w="15" w:type="dxa"/>
        </w:trPr>
        <w:tc>
          <w:tcPr>
            <w:tcW w:w="0" w:type="auto"/>
            <w:vAlign w:val="center"/>
            <w:hideMark/>
          </w:tcPr>
          <w:p w:rsidR="005169B0" w:rsidRPr="00A56AA1" w:rsidRDefault="005169B0">
            <w:r w:rsidRPr="00A56AA1">
              <w:t>Campo sportivo altro in legno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S211012</w:t>
            </w:r>
          </w:p>
        </w:tc>
      </w:tr>
      <w:tr w:rsidR="005169B0" w:rsidRPr="00A56AA1" w:rsidTr="005169B0">
        <w:trPr>
          <w:tblCellSpacing w:w="15" w:type="dxa"/>
        </w:trPr>
        <w:tc>
          <w:tcPr>
            <w:tcW w:w="0" w:type="auto"/>
            <w:vAlign w:val="center"/>
            <w:hideMark/>
          </w:tcPr>
          <w:p w:rsidR="005169B0" w:rsidRPr="00A56AA1" w:rsidRDefault="005169B0">
            <w:r w:rsidRPr="00A56AA1">
              <w:t>Campo sportivo altro in gomma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S211013</w:t>
            </w:r>
          </w:p>
        </w:tc>
      </w:tr>
      <w:tr w:rsidR="005169B0" w:rsidRPr="00A56AA1" w:rsidTr="005169B0">
        <w:trPr>
          <w:tblCellSpacing w:w="15" w:type="dxa"/>
        </w:trPr>
        <w:tc>
          <w:tcPr>
            <w:tcW w:w="0" w:type="auto"/>
            <w:vAlign w:val="center"/>
            <w:hideMark/>
          </w:tcPr>
          <w:p w:rsidR="005169B0" w:rsidRPr="00A56AA1" w:rsidRDefault="005169B0">
            <w:r w:rsidRPr="00A56AA1">
              <w:t>Campo sportivo altro in erba sintetica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S211015</w:t>
            </w:r>
          </w:p>
        </w:tc>
      </w:tr>
      <w:tr w:rsidR="005169B0" w:rsidRPr="00A56AA1" w:rsidTr="005169B0">
        <w:trPr>
          <w:tblCellSpacing w:w="15" w:type="dxa"/>
        </w:trPr>
        <w:tc>
          <w:tcPr>
            <w:tcW w:w="0" w:type="auto"/>
            <w:vAlign w:val="center"/>
            <w:hideMark/>
          </w:tcPr>
          <w:p w:rsidR="005169B0" w:rsidRPr="00A56AA1" w:rsidRDefault="005169B0">
            <w:r w:rsidRPr="00A56AA1">
              <w:t>Campo sportivo altro in erba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S211016</w:t>
            </w:r>
          </w:p>
        </w:tc>
      </w:tr>
      <w:tr w:rsidR="005169B0" w:rsidRPr="00A56AA1" w:rsidTr="005169B0">
        <w:trPr>
          <w:tblCellSpacing w:w="15" w:type="dxa"/>
        </w:trPr>
        <w:tc>
          <w:tcPr>
            <w:tcW w:w="0" w:type="auto"/>
            <w:vAlign w:val="center"/>
            <w:hideMark/>
          </w:tcPr>
          <w:p w:rsidR="005169B0" w:rsidRPr="00A56AA1" w:rsidRDefault="005169B0">
            <w:r w:rsidRPr="00A56AA1">
              <w:t>Campo sportivo altro in resina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S211020</w:t>
            </w:r>
          </w:p>
        </w:tc>
      </w:tr>
      <w:tr w:rsidR="005169B0" w:rsidRPr="00A56AA1" w:rsidTr="005169B0">
        <w:trPr>
          <w:tblCellSpacing w:w="15" w:type="dxa"/>
        </w:trPr>
        <w:tc>
          <w:tcPr>
            <w:tcW w:w="0" w:type="auto"/>
            <w:vAlign w:val="center"/>
            <w:hideMark/>
          </w:tcPr>
          <w:p w:rsidR="005169B0" w:rsidRPr="00A56AA1" w:rsidRDefault="005169B0">
            <w:r w:rsidRPr="00A56AA1">
              <w:t>Campo sportivo altro in terra rossa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S211025</w:t>
            </w:r>
          </w:p>
        </w:tc>
      </w:tr>
    </w:tbl>
    <w:p w:rsidR="005169B0" w:rsidRPr="00A56AA1" w:rsidRDefault="005169B0" w:rsidP="005169B0">
      <w:pPr>
        <w:pStyle w:val="NormaleWeb"/>
      </w:pPr>
      <w:r w:rsidRPr="00A56AA1">
        <w:lastRenderedPageBreak/>
        <w:t xml:space="preserve">Gli </w:t>
      </w:r>
      <w:r w:rsidRPr="00A56AA1">
        <w:rPr>
          <w:rStyle w:val="Enfasigrassetto"/>
        </w:rPr>
        <w:t>impianti sportivi "altro"</w:t>
      </w:r>
      <w:r w:rsidRPr="00A56AA1">
        <w:t xml:space="preserve"> sono anch'essi rappresentati come </w:t>
      </w:r>
      <w:r w:rsidRPr="00A56AA1">
        <w:rPr>
          <w:rStyle w:val="Enfasigrassetto"/>
        </w:rPr>
        <w:t>superfici (S)</w:t>
      </w:r>
      <w:r w:rsidRPr="00A56AA1">
        <w:t>, poiché trattano aree di gioco generiche.</w:t>
      </w:r>
    </w:p>
    <w:p w:rsidR="005169B0" w:rsidRPr="00A56AA1" w:rsidRDefault="005169B0" w:rsidP="005169B0">
      <w:pPr>
        <w:pStyle w:val="Titolo3"/>
        <w:rPr>
          <w:sz w:val="24"/>
          <w:szCs w:val="24"/>
        </w:rPr>
      </w:pPr>
      <w:r w:rsidRPr="00A56AA1">
        <w:rPr>
          <w:rStyle w:val="Enfasigrassetto"/>
          <w:b/>
          <w:bCs/>
          <w:sz w:val="24"/>
          <w:szCs w:val="24"/>
        </w:rPr>
        <w:t>Tipo Secondario 28 – IMPIANTO SPORT PISTA CICLABILE</w:t>
      </w:r>
    </w:p>
    <w:p w:rsidR="005169B0" w:rsidRPr="00A56AA1" w:rsidRDefault="005169B0" w:rsidP="005169B0">
      <w:pPr>
        <w:pStyle w:val="NormaleWeb"/>
      </w:pPr>
      <w:r w:rsidRPr="00A56AA1">
        <w:t xml:space="preserve">Le </w:t>
      </w:r>
      <w:r w:rsidRPr="00A56AA1">
        <w:rPr>
          <w:rStyle w:val="Enfasigrassetto"/>
        </w:rPr>
        <w:t>piste ciclabili</w:t>
      </w:r>
      <w:r w:rsidRPr="00A56AA1">
        <w:t xml:space="preserve"> sono spazi dedicati alla circolazione delle biciclette e sono rappresentati in modo da descrivere il percorso ciclabile.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4"/>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Pista ciclabile generica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S228000</w:t>
            </w:r>
          </w:p>
        </w:tc>
      </w:tr>
      <w:tr w:rsidR="005169B0" w:rsidRPr="00A56AA1" w:rsidTr="005169B0">
        <w:trPr>
          <w:tblCellSpacing w:w="15" w:type="dxa"/>
        </w:trPr>
        <w:tc>
          <w:tcPr>
            <w:tcW w:w="0" w:type="auto"/>
            <w:vAlign w:val="center"/>
            <w:hideMark/>
          </w:tcPr>
          <w:p w:rsidR="005169B0" w:rsidRPr="00A56AA1" w:rsidRDefault="005169B0">
            <w:r w:rsidRPr="00A56AA1">
              <w:t>Pista ciclabile in ghiaia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S228002</w:t>
            </w:r>
          </w:p>
        </w:tc>
      </w:tr>
      <w:tr w:rsidR="005169B0" w:rsidRPr="00A56AA1" w:rsidTr="005169B0">
        <w:trPr>
          <w:tblCellSpacing w:w="15" w:type="dxa"/>
        </w:trPr>
        <w:tc>
          <w:tcPr>
            <w:tcW w:w="0" w:type="auto"/>
            <w:vAlign w:val="center"/>
            <w:hideMark/>
          </w:tcPr>
          <w:p w:rsidR="005169B0" w:rsidRPr="00A56AA1" w:rsidRDefault="005169B0">
            <w:r w:rsidRPr="00A56AA1">
              <w:t xml:space="preserve">Pista ciclabile in </w:t>
            </w:r>
            <w:proofErr w:type="spellStart"/>
            <w:r w:rsidRPr="00A56AA1">
              <w:t>calcestre</w:t>
            </w:r>
            <w:proofErr w:type="spellEnd"/>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S228003</w:t>
            </w:r>
          </w:p>
        </w:tc>
      </w:tr>
      <w:tr w:rsidR="005169B0" w:rsidRPr="00A56AA1" w:rsidTr="005169B0">
        <w:trPr>
          <w:tblCellSpacing w:w="15" w:type="dxa"/>
        </w:trPr>
        <w:tc>
          <w:tcPr>
            <w:tcW w:w="0" w:type="auto"/>
            <w:vAlign w:val="center"/>
            <w:hideMark/>
          </w:tcPr>
          <w:p w:rsidR="005169B0" w:rsidRPr="00A56AA1" w:rsidRDefault="005169B0">
            <w:r w:rsidRPr="00A56AA1">
              <w:t>Pista ciclabile in pietra naturale</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S228004</w:t>
            </w:r>
          </w:p>
        </w:tc>
      </w:tr>
      <w:tr w:rsidR="005169B0" w:rsidRPr="00A56AA1" w:rsidTr="005169B0">
        <w:trPr>
          <w:tblCellSpacing w:w="15" w:type="dxa"/>
        </w:trPr>
        <w:tc>
          <w:tcPr>
            <w:tcW w:w="0" w:type="auto"/>
            <w:vAlign w:val="center"/>
            <w:hideMark/>
          </w:tcPr>
          <w:p w:rsidR="005169B0" w:rsidRPr="00A56AA1" w:rsidRDefault="005169B0">
            <w:r w:rsidRPr="00A56AA1">
              <w:t>Pista ciclabile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S228005</w:t>
            </w:r>
          </w:p>
        </w:tc>
      </w:tr>
      <w:tr w:rsidR="005169B0" w:rsidRPr="00A56AA1" w:rsidTr="005169B0">
        <w:trPr>
          <w:tblCellSpacing w:w="15" w:type="dxa"/>
        </w:trPr>
        <w:tc>
          <w:tcPr>
            <w:tcW w:w="0" w:type="auto"/>
            <w:vAlign w:val="center"/>
            <w:hideMark/>
          </w:tcPr>
          <w:p w:rsidR="005169B0" w:rsidRPr="00A56AA1" w:rsidRDefault="005169B0">
            <w:r w:rsidRPr="00A56AA1">
              <w:t>Pista ciclabile in autobloccanti</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S228006</w:t>
            </w:r>
          </w:p>
        </w:tc>
      </w:tr>
      <w:tr w:rsidR="005169B0" w:rsidRPr="00A56AA1" w:rsidTr="005169B0">
        <w:trPr>
          <w:tblCellSpacing w:w="15" w:type="dxa"/>
        </w:trPr>
        <w:tc>
          <w:tcPr>
            <w:tcW w:w="0" w:type="auto"/>
            <w:vAlign w:val="center"/>
            <w:hideMark/>
          </w:tcPr>
          <w:p w:rsidR="005169B0" w:rsidRPr="00A56AA1" w:rsidRDefault="005169B0">
            <w:r w:rsidRPr="00A56AA1">
              <w:t>Pista ciclabile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S228009</w:t>
            </w:r>
          </w:p>
        </w:tc>
      </w:tr>
      <w:tr w:rsidR="005169B0" w:rsidRPr="00A56AA1" w:rsidTr="005169B0">
        <w:trPr>
          <w:tblCellSpacing w:w="15" w:type="dxa"/>
        </w:trPr>
        <w:tc>
          <w:tcPr>
            <w:tcW w:w="0" w:type="auto"/>
            <w:vAlign w:val="center"/>
            <w:hideMark/>
          </w:tcPr>
          <w:p w:rsidR="005169B0" w:rsidRPr="00A56AA1" w:rsidRDefault="005169B0">
            <w:r w:rsidRPr="00A56AA1">
              <w:t>Pista ciclabile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S228010</w:t>
            </w:r>
          </w:p>
        </w:tc>
      </w:tr>
      <w:tr w:rsidR="005169B0" w:rsidRPr="00A56AA1" w:rsidTr="005169B0">
        <w:trPr>
          <w:tblCellSpacing w:w="15" w:type="dxa"/>
        </w:trPr>
        <w:tc>
          <w:tcPr>
            <w:tcW w:w="0" w:type="auto"/>
            <w:vAlign w:val="center"/>
            <w:hideMark/>
          </w:tcPr>
          <w:p w:rsidR="005169B0" w:rsidRPr="00A56AA1" w:rsidRDefault="005169B0">
            <w:r w:rsidRPr="00A56AA1">
              <w:t>Pista ciclabile in legno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S228012</w:t>
            </w:r>
          </w:p>
        </w:tc>
      </w:tr>
      <w:tr w:rsidR="005169B0" w:rsidRPr="00A56AA1" w:rsidTr="005169B0">
        <w:trPr>
          <w:tblCellSpacing w:w="15" w:type="dxa"/>
        </w:trPr>
        <w:tc>
          <w:tcPr>
            <w:tcW w:w="0" w:type="auto"/>
            <w:vAlign w:val="center"/>
            <w:hideMark/>
          </w:tcPr>
          <w:p w:rsidR="005169B0" w:rsidRPr="00A56AA1" w:rsidRDefault="005169B0">
            <w:r w:rsidRPr="00A56AA1">
              <w:t>Pista ciclabile in resina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S228020</w:t>
            </w:r>
          </w:p>
        </w:tc>
      </w:tr>
      <w:tr w:rsidR="005169B0" w:rsidRPr="00A56AA1" w:rsidTr="005169B0">
        <w:trPr>
          <w:tblCellSpacing w:w="15" w:type="dxa"/>
        </w:trPr>
        <w:tc>
          <w:tcPr>
            <w:tcW w:w="0" w:type="auto"/>
            <w:vAlign w:val="center"/>
            <w:hideMark/>
          </w:tcPr>
          <w:p w:rsidR="005169B0" w:rsidRPr="00A56AA1" w:rsidRDefault="005169B0">
            <w:r w:rsidRPr="00A56AA1">
              <w:t>Percorso/sentiero ciclabile</w:t>
            </w:r>
          </w:p>
        </w:tc>
        <w:tc>
          <w:tcPr>
            <w:tcW w:w="0" w:type="auto"/>
            <w:vAlign w:val="center"/>
            <w:hideMark/>
          </w:tcPr>
          <w:p w:rsidR="005169B0" w:rsidRPr="00A56AA1" w:rsidRDefault="005169B0">
            <w:r w:rsidRPr="00A56AA1">
              <w:t>L</w:t>
            </w:r>
          </w:p>
        </w:tc>
        <w:tc>
          <w:tcPr>
            <w:tcW w:w="0" w:type="auto"/>
            <w:vAlign w:val="center"/>
            <w:hideMark/>
          </w:tcPr>
          <w:p w:rsidR="005169B0" w:rsidRPr="00A56AA1" w:rsidRDefault="005169B0">
            <w:r w:rsidRPr="00A56AA1">
              <w:t>L228000</w:t>
            </w:r>
          </w:p>
        </w:tc>
      </w:tr>
    </w:tbl>
    <w:p w:rsidR="005169B0" w:rsidRPr="00A56AA1" w:rsidRDefault="005169B0" w:rsidP="005169B0">
      <w:pPr>
        <w:pStyle w:val="NormaleWeb"/>
      </w:pPr>
      <w:r w:rsidRPr="00A56AA1">
        <w:t xml:space="preserve">Le </w:t>
      </w:r>
      <w:r w:rsidRPr="00A56AA1">
        <w:rPr>
          <w:rStyle w:val="Enfasigrassetto"/>
        </w:rPr>
        <w:t>piste ciclabili</w:t>
      </w:r>
      <w:r w:rsidRPr="00A56AA1">
        <w:t xml:space="preserve"> sono generalmente </w:t>
      </w:r>
      <w:r w:rsidRPr="00A56AA1">
        <w:rPr>
          <w:rStyle w:val="Enfasigrassetto"/>
        </w:rPr>
        <w:t>superfici (S)</w:t>
      </w:r>
      <w:r w:rsidRPr="00A56AA1">
        <w:t xml:space="preserve">, ma i </w:t>
      </w:r>
      <w:r w:rsidRPr="00A56AA1">
        <w:rPr>
          <w:rStyle w:val="Enfasigrassetto"/>
        </w:rPr>
        <w:t>percorsi ciclabili</w:t>
      </w:r>
      <w:r w:rsidRPr="00A56AA1">
        <w:t xml:space="preserve"> possono essere rappresentati come </w:t>
      </w:r>
      <w:r w:rsidRPr="00A56AA1">
        <w:rPr>
          <w:rStyle w:val="Enfasigrassetto"/>
        </w:rPr>
        <w:t>linee (L)</w:t>
      </w:r>
      <w:r w:rsidRPr="00A56AA1">
        <w:t xml:space="preserve"> per descrivere il tracciato.</w:t>
      </w:r>
    </w:p>
    <w:p w:rsidR="005169B0" w:rsidRPr="00A56AA1" w:rsidRDefault="005169B0" w:rsidP="005169B0">
      <w:pPr>
        <w:pStyle w:val="Titolo3"/>
        <w:rPr>
          <w:sz w:val="24"/>
          <w:szCs w:val="24"/>
        </w:rPr>
      </w:pPr>
      <w:r w:rsidRPr="00A56AA1">
        <w:rPr>
          <w:rStyle w:val="Enfasigrassetto"/>
          <w:b/>
          <w:bCs/>
          <w:sz w:val="24"/>
          <w:szCs w:val="24"/>
        </w:rPr>
        <w:t>Tipo Secondario 29 – IMPIANTO SPORT PISTA SKATEBOARD</w:t>
      </w:r>
    </w:p>
    <w:p w:rsidR="005169B0" w:rsidRPr="00A56AA1" w:rsidRDefault="005169B0" w:rsidP="005169B0">
      <w:pPr>
        <w:pStyle w:val="NormaleWeb"/>
      </w:pPr>
      <w:r w:rsidRPr="00A56AA1">
        <w:t xml:space="preserve">Le </w:t>
      </w:r>
      <w:r w:rsidRPr="00A56AA1">
        <w:rPr>
          <w:rStyle w:val="Enfasigrassetto"/>
        </w:rPr>
        <w:t>piste da skateboard</w:t>
      </w:r>
      <w:r w:rsidRPr="00A56AA1">
        <w:t xml:space="preserve"> sono aree pavimentate specificamente progettate per l'attività di skateboarding.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1"/>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Pista skateboard generica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S229000</w:t>
            </w:r>
          </w:p>
        </w:tc>
      </w:tr>
      <w:tr w:rsidR="005169B0" w:rsidRPr="00A56AA1" w:rsidTr="005169B0">
        <w:trPr>
          <w:tblCellSpacing w:w="15" w:type="dxa"/>
        </w:trPr>
        <w:tc>
          <w:tcPr>
            <w:tcW w:w="0" w:type="auto"/>
            <w:vAlign w:val="center"/>
            <w:hideMark/>
          </w:tcPr>
          <w:p w:rsidR="005169B0" w:rsidRPr="00A56AA1" w:rsidRDefault="005169B0">
            <w:r w:rsidRPr="00A56AA1">
              <w:t>Pista skateboard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S229005</w:t>
            </w:r>
          </w:p>
        </w:tc>
      </w:tr>
      <w:tr w:rsidR="005169B0" w:rsidRPr="00A56AA1" w:rsidTr="005169B0">
        <w:trPr>
          <w:tblCellSpacing w:w="15" w:type="dxa"/>
        </w:trPr>
        <w:tc>
          <w:tcPr>
            <w:tcW w:w="0" w:type="auto"/>
            <w:vAlign w:val="center"/>
            <w:hideMark/>
          </w:tcPr>
          <w:p w:rsidR="005169B0" w:rsidRPr="00A56AA1" w:rsidRDefault="005169B0">
            <w:r w:rsidRPr="00A56AA1">
              <w:t>Pista skateboard in granulato sferoidale di quarzo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S229009</w:t>
            </w:r>
          </w:p>
        </w:tc>
      </w:tr>
      <w:tr w:rsidR="005169B0" w:rsidRPr="00A56AA1" w:rsidTr="005169B0">
        <w:trPr>
          <w:tblCellSpacing w:w="15" w:type="dxa"/>
        </w:trPr>
        <w:tc>
          <w:tcPr>
            <w:tcW w:w="0" w:type="auto"/>
            <w:vAlign w:val="center"/>
            <w:hideMark/>
          </w:tcPr>
          <w:p w:rsidR="005169B0" w:rsidRPr="00A56AA1" w:rsidRDefault="005169B0">
            <w:r w:rsidRPr="00A56AA1">
              <w:t>Pista skateboard in cemento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S229010</w:t>
            </w:r>
          </w:p>
        </w:tc>
      </w:tr>
      <w:tr w:rsidR="005169B0" w:rsidRPr="00A56AA1" w:rsidTr="005169B0">
        <w:trPr>
          <w:tblCellSpacing w:w="15" w:type="dxa"/>
        </w:trPr>
        <w:tc>
          <w:tcPr>
            <w:tcW w:w="0" w:type="auto"/>
            <w:vAlign w:val="center"/>
            <w:hideMark/>
          </w:tcPr>
          <w:p w:rsidR="005169B0" w:rsidRPr="00A56AA1" w:rsidRDefault="005169B0">
            <w:r w:rsidRPr="00A56AA1">
              <w:t>Pista skateboard in legno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S229012</w:t>
            </w:r>
          </w:p>
        </w:tc>
      </w:tr>
      <w:tr w:rsidR="005169B0" w:rsidRPr="00A56AA1" w:rsidTr="005169B0">
        <w:trPr>
          <w:tblCellSpacing w:w="15" w:type="dxa"/>
        </w:trPr>
        <w:tc>
          <w:tcPr>
            <w:tcW w:w="0" w:type="auto"/>
            <w:vAlign w:val="center"/>
            <w:hideMark/>
          </w:tcPr>
          <w:p w:rsidR="005169B0" w:rsidRPr="00A56AA1" w:rsidRDefault="005169B0">
            <w:r w:rsidRPr="00A56AA1">
              <w:t>Pista skateboard in plastica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S229019</w:t>
            </w:r>
          </w:p>
        </w:tc>
      </w:tr>
      <w:tr w:rsidR="005169B0" w:rsidRPr="00A56AA1" w:rsidTr="005169B0">
        <w:trPr>
          <w:tblCellSpacing w:w="15" w:type="dxa"/>
        </w:trPr>
        <w:tc>
          <w:tcPr>
            <w:tcW w:w="0" w:type="auto"/>
            <w:vAlign w:val="center"/>
            <w:hideMark/>
          </w:tcPr>
          <w:p w:rsidR="005169B0" w:rsidRPr="00A56AA1" w:rsidRDefault="005169B0">
            <w:r w:rsidRPr="00A56AA1">
              <w:t>Pista skateboard in resina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S229020</w:t>
            </w:r>
          </w:p>
        </w:tc>
      </w:tr>
      <w:tr w:rsidR="005169B0" w:rsidRPr="00A56AA1" w:rsidTr="005169B0">
        <w:trPr>
          <w:tblCellSpacing w:w="15" w:type="dxa"/>
        </w:trPr>
        <w:tc>
          <w:tcPr>
            <w:tcW w:w="0" w:type="auto"/>
            <w:vAlign w:val="center"/>
            <w:hideMark/>
          </w:tcPr>
          <w:p w:rsidR="005169B0" w:rsidRPr="00A56AA1" w:rsidRDefault="005169B0">
            <w:r w:rsidRPr="00A56AA1">
              <w:t>Pista skateboard in ferro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S229024</w:t>
            </w:r>
          </w:p>
        </w:tc>
      </w:tr>
    </w:tbl>
    <w:p w:rsidR="005169B0" w:rsidRPr="00A56AA1" w:rsidRDefault="005169B0" w:rsidP="005169B0">
      <w:pPr>
        <w:pStyle w:val="NormaleWeb"/>
      </w:pPr>
      <w:r w:rsidRPr="00A56AA1">
        <w:t xml:space="preserve">Le </w:t>
      </w:r>
      <w:r w:rsidRPr="00A56AA1">
        <w:rPr>
          <w:rStyle w:val="Enfasigrassetto"/>
        </w:rPr>
        <w:t>piste da skateboard</w:t>
      </w:r>
      <w:r w:rsidRPr="00A56AA1">
        <w:t xml:space="preserve"> sono rappresentate come </w:t>
      </w:r>
      <w:r w:rsidRPr="00A56AA1">
        <w:rPr>
          <w:rStyle w:val="Enfasigrassetto"/>
        </w:rPr>
        <w:t>superfici (S)</w:t>
      </w:r>
      <w:r w:rsidRPr="00A56AA1">
        <w:t xml:space="preserve"> nel sistema GIS.</w:t>
      </w:r>
    </w:p>
    <w:p w:rsidR="005169B0" w:rsidRPr="00A56AA1" w:rsidRDefault="005169B0" w:rsidP="005169B0">
      <w:pPr>
        <w:pStyle w:val="Titolo3"/>
        <w:rPr>
          <w:sz w:val="24"/>
          <w:szCs w:val="24"/>
        </w:rPr>
      </w:pPr>
      <w:r w:rsidRPr="00A56AA1">
        <w:rPr>
          <w:rStyle w:val="Enfasigrassetto"/>
          <w:b/>
          <w:bCs/>
          <w:sz w:val="24"/>
          <w:szCs w:val="24"/>
        </w:rPr>
        <w:t>Tipo Secondario 33 – IMPIANTO SPORT RUGBY</w:t>
      </w:r>
    </w:p>
    <w:p w:rsidR="005169B0" w:rsidRPr="00A56AA1" w:rsidRDefault="005169B0" w:rsidP="005169B0">
      <w:pPr>
        <w:pStyle w:val="NormaleWeb"/>
      </w:pPr>
      <w:r w:rsidRPr="00A56AA1">
        <w:t xml:space="preserve">I </w:t>
      </w:r>
      <w:r w:rsidRPr="00A56AA1">
        <w:rPr>
          <w:rStyle w:val="Enfasigrassetto"/>
        </w:rPr>
        <w:t>campi da rugby</w:t>
      </w:r>
      <w:r w:rsidRPr="00A56AA1">
        <w:t xml:space="preserve"> sono spazi dedicati al gioco del rugby, rappresentati come aree sportive.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lastRenderedPageBreak/>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da rugby generico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S233000</w:t>
            </w:r>
          </w:p>
        </w:tc>
      </w:tr>
      <w:tr w:rsidR="005169B0" w:rsidRPr="00A56AA1" w:rsidTr="005169B0">
        <w:trPr>
          <w:tblCellSpacing w:w="15" w:type="dxa"/>
        </w:trPr>
        <w:tc>
          <w:tcPr>
            <w:tcW w:w="0" w:type="auto"/>
            <w:vAlign w:val="center"/>
            <w:hideMark/>
          </w:tcPr>
          <w:p w:rsidR="005169B0" w:rsidRPr="00A56AA1" w:rsidRDefault="005169B0">
            <w:r w:rsidRPr="00A56AA1">
              <w:t>Campo da rugby in erba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S233016</w:t>
            </w:r>
          </w:p>
        </w:tc>
      </w:tr>
    </w:tbl>
    <w:p w:rsidR="005169B0" w:rsidRPr="00A56AA1" w:rsidRDefault="005169B0" w:rsidP="005169B0">
      <w:pPr>
        <w:pStyle w:val="NormaleWeb"/>
      </w:pPr>
      <w:r w:rsidRPr="00A56AA1">
        <w:t xml:space="preserve">I </w:t>
      </w:r>
      <w:r w:rsidRPr="00A56AA1">
        <w:rPr>
          <w:rStyle w:val="Enfasigrassetto"/>
        </w:rPr>
        <w:t>campi da rugby</w:t>
      </w:r>
      <w:r w:rsidRPr="00A56AA1">
        <w:t xml:space="preserve"> sono rappresentati come </w:t>
      </w:r>
      <w:r w:rsidRPr="00A56AA1">
        <w:rPr>
          <w:rStyle w:val="Enfasigrassetto"/>
        </w:rPr>
        <w:t>superfici (S)</w:t>
      </w:r>
      <w:r w:rsidRPr="00A56AA1">
        <w:t>, in quanto si tratta di ampie aree di gioco.</w:t>
      </w:r>
    </w:p>
    <w:p w:rsidR="005169B0" w:rsidRPr="00A56AA1" w:rsidRDefault="005169B0" w:rsidP="005169B0">
      <w:pPr>
        <w:pStyle w:val="Titolo3"/>
        <w:rPr>
          <w:sz w:val="24"/>
          <w:szCs w:val="24"/>
        </w:rPr>
      </w:pPr>
      <w:r w:rsidRPr="00A56AA1">
        <w:rPr>
          <w:rStyle w:val="Enfasigrassetto"/>
          <w:b/>
          <w:bCs/>
          <w:sz w:val="24"/>
          <w:szCs w:val="24"/>
        </w:rPr>
        <w:t>Tipo Secondario 34 – IMPIANTO SPORT TENNIS</w:t>
      </w:r>
    </w:p>
    <w:p w:rsidR="005169B0" w:rsidRPr="00A56AA1" w:rsidRDefault="005169B0" w:rsidP="005169B0">
      <w:pPr>
        <w:pStyle w:val="NormaleWeb"/>
      </w:pPr>
      <w:r w:rsidRPr="00A56AA1">
        <w:t xml:space="preserve">I </w:t>
      </w:r>
      <w:r w:rsidRPr="00A56AA1">
        <w:rPr>
          <w:rStyle w:val="Enfasigrassetto"/>
        </w:rPr>
        <w:t>campi da tennis</w:t>
      </w:r>
      <w:r w:rsidRPr="00A56AA1">
        <w:t xml:space="preserve"> sono aree specificamente pavimentate per la pratica del tennis.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581"/>
        <w:gridCol w:w="1036"/>
      </w:tblGrid>
      <w:tr w:rsidR="005169B0" w:rsidRPr="00A56AA1" w:rsidTr="005169B0">
        <w:trPr>
          <w:tblHeader/>
          <w:tblCellSpacing w:w="15" w:type="dxa"/>
        </w:trPr>
        <w:tc>
          <w:tcPr>
            <w:tcW w:w="0" w:type="auto"/>
            <w:vAlign w:val="center"/>
            <w:hideMark/>
          </w:tcPr>
          <w:p w:rsidR="005169B0" w:rsidRPr="00A56AA1" w:rsidRDefault="005169B0">
            <w:pPr>
              <w:jc w:val="center"/>
              <w:rPr>
                <w:b/>
                <w:bCs/>
              </w:rPr>
            </w:pPr>
            <w:r w:rsidRPr="00A56AA1">
              <w:rPr>
                <w:rStyle w:val="Enfasigrassetto"/>
              </w:rPr>
              <w:t>NOME GEOMETRIA</w:t>
            </w:r>
          </w:p>
        </w:tc>
        <w:tc>
          <w:tcPr>
            <w:tcW w:w="0" w:type="auto"/>
            <w:vAlign w:val="center"/>
            <w:hideMark/>
          </w:tcPr>
          <w:p w:rsidR="005169B0" w:rsidRPr="00A56AA1" w:rsidRDefault="005169B0">
            <w:pPr>
              <w:jc w:val="center"/>
              <w:rPr>
                <w:b/>
                <w:bCs/>
              </w:rPr>
            </w:pPr>
            <w:r w:rsidRPr="00A56AA1">
              <w:rPr>
                <w:rStyle w:val="Enfasigrassetto"/>
              </w:rPr>
              <w:t>GEOMETRIA</w:t>
            </w:r>
          </w:p>
        </w:tc>
        <w:tc>
          <w:tcPr>
            <w:tcW w:w="0" w:type="auto"/>
            <w:vAlign w:val="center"/>
            <w:hideMark/>
          </w:tcPr>
          <w:p w:rsidR="005169B0" w:rsidRPr="00A56AA1" w:rsidRDefault="005169B0">
            <w:pPr>
              <w:jc w:val="center"/>
              <w:rPr>
                <w:b/>
                <w:bCs/>
              </w:rPr>
            </w:pPr>
            <w:r w:rsidRPr="00A56AA1">
              <w:rPr>
                <w:rStyle w:val="Enfasigrassetto"/>
              </w:rPr>
              <w:t>CODICE</w:t>
            </w:r>
          </w:p>
        </w:tc>
      </w:tr>
      <w:tr w:rsidR="005169B0" w:rsidRPr="00A56AA1" w:rsidTr="005169B0">
        <w:trPr>
          <w:tblCellSpacing w:w="15" w:type="dxa"/>
        </w:trPr>
        <w:tc>
          <w:tcPr>
            <w:tcW w:w="0" w:type="auto"/>
            <w:vAlign w:val="center"/>
            <w:hideMark/>
          </w:tcPr>
          <w:p w:rsidR="005169B0" w:rsidRPr="00A56AA1" w:rsidRDefault="005169B0">
            <w:r w:rsidRPr="00A56AA1">
              <w:t>Campo da tennis generico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S234000</w:t>
            </w:r>
          </w:p>
        </w:tc>
      </w:tr>
      <w:tr w:rsidR="005169B0" w:rsidRPr="00A56AA1" w:rsidTr="005169B0">
        <w:trPr>
          <w:tblCellSpacing w:w="15" w:type="dxa"/>
        </w:trPr>
        <w:tc>
          <w:tcPr>
            <w:tcW w:w="0" w:type="auto"/>
            <w:vAlign w:val="center"/>
            <w:hideMark/>
          </w:tcPr>
          <w:p w:rsidR="005169B0" w:rsidRPr="00A56AA1" w:rsidRDefault="005169B0">
            <w:r w:rsidRPr="00A56AA1">
              <w:t>Campo da tennis in sabbia</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S234001</w:t>
            </w:r>
          </w:p>
        </w:tc>
      </w:tr>
      <w:tr w:rsidR="005169B0" w:rsidRPr="00A56AA1" w:rsidTr="005169B0">
        <w:trPr>
          <w:tblCellSpacing w:w="15" w:type="dxa"/>
        </w:trPr>
        <w:tc>
          <w:tcPr>
            <w:tcW w:w="0" w:type="auto"/>
            <w:vAlign w:val="center"/>
            <w:hideMark/>
          </w:tcPr>
          <w:p w:rsidR="005169B0" w:rsidRPr="00A56AA1" w:rsidRDefault="005169B0">
            <w:r w:rsidRPr="00A56AA1">
              <w:t>Campo da tennis in asfalto</w:t>
            </w:r>
          </w:p>
        </w:tc>
        <w:tc>
          <w:tcPr>
            <w:tcW w:w="0" w:type="auto"/>
            <w:vAlign w:val="center"/>
            <w:hideMark/>
          </w:tcPr>
          <w:p w:rsidR="005169B0" w:rsidRPr="00A56AA1" w:rsidRDefault="005169B0">
            <w:r w:rsidRPr="00A56AA1">
              <w:t>S</w:t>
            </w:r>
          </w:p>
        </w:tc>
        <w:tc>
          <w:tcPr>
            <w:tcW w:w="0" w:type="auto"/>
            <w:vAlign w:val="center"/>
            <w:hideMark/>
          </w:tcPr>
          <w:p w:rsidR="005169B0" w:rsidRPr="00A56AA1" w:rsidRDefault="005169B0">
            <w:r w:rsidRPr="00A56AA1">
              <w:t>S234005</w:t>
            </w:r>
          </w:p>
        </w:tc>
      </w:tr>
    </w:tbl>
    <w:p w:rsidR="005169B0" w:rsidRPr="00A56AA1" w:rsidRDefault="005169B0" w:rsidP="005169B0">
      <w:pPr>
        <w:pStyle w:val="NormaleWeb"/>
      </w:pPr>
      <w:r w:rsidRPr="00A56AA1">
        <w:t xml:space="preserve">I </w:t>
      </w:r>
      <w:r w:rsidRPr="00A56AA1">
        <w:rPr>
          <w:rStyle w:val="Enfasigrassetto"/>
        </w:rPr>
        <w:t>campi da tennis</w:t>
      </w:r>
      <w:r w:rsidRPr="00A56AA1">
        <w:t xml:space="preserve"> sono rappresentati come </w:t>
      </w:r>
      <w:r w:rsidRPr="00A56AA1">
        <w:rPr>
          <w:rStyle w:val="Enfasigrassetto"/>
        </w:rPr>
        <w:t>superfici (S)</w:t>
      </w:r>
      <w:r w:rsidRPr="00A56AA1">
        <w:t>, poiché costituiscono aree di gioco su cui si svolge l'attività sportiva.</w:t>
      </w:r>
    </w:p>
    <w:p w:rsidR="007E21D8" w:rsidRPr="00A56AA1" w:rsidRDefault="007E21D8" w:rsidP="007E21D8">
      <w:pPr>
        <w:pStyle w:val="Titolo3"/>
        <w:rPr>
          <w:sz w:val="24"/>
          <w:szCs w:val="24"/>
        </w:rPr>
      </w:pPr>
      <w:r w:rsidRPr="00A56AA1">
        <w:rPr>
          <w:rStyle w:val="Enfasigrassetto"/>
          <w:b/>
          <w:bCs/>
          <w:sz w:val="24"/>
          <w:szCs w:val="24"/>
        </w:rPr>
        <w:t>Tipo Secondario 34 – IMPIANTO SPORT TENNIS</w:t>
      </w:r>
    </w:p>
    <w:p w:rsidR="007E21D8" w:rsidRPr="00A56AA1" w:rsidRDefault="007E21D8" w:rsidP="007E21D8">
      <w:pPr>
        <w:pStyle w:val="NormaleWeb"/>
      </w:pPr>
      <w:r w:rsidRPr="00A56AA1">
        <w:t xml:space="preserve">Gli </w:t>
      </w:r>
      <w:r w:rsidRPr="00A56AA1">
        <w:rPr>
          <w:rStyle w:val="Enfasigrassetto"/>
        </w:rPr>
        <w:t>impianti sportivi per il tennis</w:t>
      </w:r>
      <w:r w:rsidRPr="00A56AA1">
        <w:t xml:space="preserve"> includono vari tipi di superfici su cui si giocano le partite.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7"/>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Campo da tennis in granulato sferoidale di quarzo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S234009</w:t>
            </w:r>
          </w:p>
        </w:tc>
      </w:tr>
      <w:tr w:rsidR="007E21D8" w:rsidRPr="00A56AA1" w:rsidTr="007E21D8">
        <w:trPr>
          <w:tblCellSpacing w:w="15" w:type="dxa"/>
        </w:trPr>
        <w:tc>
          <w:tcPr>
            <w:tcW w:w="0" w:type="auto"/>
            <w:vAlign w:val="center"/>
            <w:hideMark/>
          </w:tcPr>
          <w:p w:rsidR="007E21D8" w:rsidRPr="00A56AA1" w:rsidRDefault="007E21D8">
            <w:r w:rsidRPr="00A56AA1">
              <w:t>Campo da tennis in cemento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S234010</w:t>
            </w:r>
          </w:p>
        </w:tc>
      </w:tr>
      <w:tr w:rsidR="007E21D8" w:rsidRPr="00A56AA1" w:rsidTr="007E21D8">
        <w:trPr>
          <w:tblCellSpacing w:w="15" w:type="dxa"/>
        </w:trPr>
        <w:tc>
          <w:tcPr>
            <w:tcW w:w="0" w:type="auto"/>
            <w:vAlign w:val="center"/>
            <w:hideMark/>
          </w:tcPr>
          <w:p w:rsidR="007E21D8" w:rsidRPr="00A56AA1" w:rsidRDefault="007E21D8">
            <w:r w:rsidRPr="00A56AA1">
              <w:t>Campo da tennis in gomma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S234013</w:t>
            </w:r>
          </w:p>
        </w:tc>
      </w:tr>
      <w:tr w:rsidR="007E21D8" w:rsidRPr="00A56AA1" w:rsidTr="007E21D8">
        <w:trPr>
          <w:tblCellSpacing w:w="15" w:type="dxa"/>
        </w:trPr>
        <w:tc>
          <w:tcPr>
            <w:tcW w:w="0" w:type="auto"/>
            <w:vAlign w:val="center"/>
            <w:hideMark/>
          </w:tcPr>
          <w:p w:rsidR="007E21D8" w:rsidRPr="00A56AA1" w:rsidRDefault="007E21D8">
            <w:r w:rsidRPr="00A56AA1">
              <w:t>Campo da tennis in erba sintetica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S234015</w:t>
            </w:r>
          </w:p>
        </w:tc>
      </w:tr>
      <w:tr w:rsidR="007E21D8" w:rsidRPr="00A56AA1" w:rsidTr="007E21D8">
        <w:trPr>
          <w:tblCellSpacing w:w="15" w:type="dxa"/>
        </w:trPr>
        <w:tc>
          <w:tcPr>
            <w:tcW w:w="0" w:type="auto"/>
            <w:vAlign w:val="center"/>
            <w:hideMark/>
          </w:tcPr>
          <w:p w:rsidR="007E21D8" w:rsidRPr="00A56AA1" w:rsidRDefault="007E21D8">
            <w:r w:rsidRPr="00A56AA1">
              <w:t>Campo da tennis in erba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S234016</w:t>
            </w:r>
          </w:p>
        </w:tc>
      </w:tr>
      <w:tr w:rsidR="007E21D8" w:rsidRPr="00A56AA1" w:rsidTr="007E21D8">
        <w:trPr>
          <w:tblCellSpacing w:w="15" w:type="dxa"/>
        </w:trPr>
        <w:tc>
          <w:tcPr>
            <w:tcW w:w="0" w:type="auto"/>
            <w:vAlign w:val="center"/>
            <w:hideMark/>
          </w:tcPr>
          <w:p w:rsidR="007E21D8" w:rsidRPr="00A56AA1" w:rsidRDefault="007E21D8">
            <w:r w:rsidRPr="00A56AA1">
              <w:t>Campo da tennis in terra rossa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S234025</w:t>
            </w:r>
          </w:p>
        </w:tc>
      </w:tr>
    </w:tbl>
    <w:p w:rsidR="007E21D8" w:rsidRPr="00A56AA1" w:rsidRDefault="007E21D8" w:rsidP="007E21D8">
      <w:pPr>
        <w:pStyle w:val="NormaleWeb"/>
      </w:pPr>
      <w:r w:rsidRPr="00A56AA1">
        <w:t xml:space="preserve">I </w:t>
      </w:r>
      <w:r w:rsidRPr="00A56AA1">
        <w:rPr>
          <w:rStyle w:val="Enfasigrassetto"/>
        </w:rPr>
        <w:t>campi da tennis</w:t>
      </w:r>
      <w:r w:rsidRPr="00A56AA1">
        <w:t xml:space="preserve"> sono rappresentati come </w:t>
      </w:r>
      <w:r w:rsidRPr="00A56AA1">
        <w:rPr>
          <w:rStyle w:val="Enfasigrassetto"/>
        </w:rPr>
        <w:t>superfici (S)</w:t>
      </w:r>
      <w:r w:rsidRPr="00A56AA1">
        <w:t xml:space="preserve"> nel sistema GIS, in quanto costituiscono aree di gioco.</w:t>
      </w:r>
    </w:p>
    <w:p w:rsidR="007E21D8" w:rsidRPr="00A56AA1" w:rsidRDefault="007E21D8" w:rsidP="007E21D8">
      <w:pPr>
        <w:pStyle w:val="Titolo3"/>
        <w:rPr>
          <w:sz w:val="24"/>
          <w:szCs w:val="24"/>
        </w:rPr>
      </w:pPr>
      <w:r w:rsidRPr="00A56AA1">
        <w:rPr>
          <w:rStyle w:val="Enfasigrassetto"/>
          <w:b/>
          <w:bCs/>
          <w:sz w:val="24"/>
          <w:szCs w:val="24"/>
        </w:rPr>
        <w:t>Tipo Secondario 35 – IMPIANTO SPORT SOFTBALL</w:t>
      </w:r>
    </w:p>
    <w:p w:rsidR="007E21D8" w:rsidRPr="00A56AA1" w:rsidRDefault="007E21D8" w:rsidP="007E21D8">
      <w:pPr>
        <w:pStyle w:val="NormaleWeb"/>
      </w:pPr>
      <w:r w:rsidRPr="00A56AA1">
        <w:t xml:space="preserve">I </w:t>
      </w:r>
      <w:r w:rsidRPr="00A56AA1">
        <w:rPr>
          <w:rStyle w:val="Enfasigrassetto"/>
        </w:rPr>
        <w:t>campi da softball</w:t>
      </w:r>
      <w:r w:rsidRPr="00A56AA1">
        <w:t xml:space="preserve"> sono aree dedicate a questo sport, simile al baseball.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Campo da softball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S235000</w:t>
            </w:r>
          </w:p>
        </w:tc>
      </w:tr>
      <w:tr w:rsidR="007E21D8" w:rsidRPr="00A56AA1" w:rsidTr="007E21D8">
        <w:trPr>
          <w:tblCellSpacing w:w="15" w:type="dxa"/>
        </w:trPr>
        <w:tc>
          <w:tcPr>
            <w:tcW w:w="0" w:type="auto"/>
            <w:vAlign w:val="center"/>
            <w:hideMark/>
          </w:tcPr>
          <w:p w:rsidR="007E21D8" w:rsidRPr="00A56AA1" w:rsidRDefault="007E21D8">
            <w:r w:rsidRPr="00A56AA1">
              <w:t>Campo da softball in erba normale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S235016</w:t>
            </w:r>
          </w:p>
        </w:tc>
      </w:tr>
    </w:tbl>
    <w:p w:rsidR="007E21D8" w:rsidRPr="00A56AA1" w:rsidRDefault="007E21D8" w:rsidP="007E21D8">
      <w:pPr>
        <w:pStyle w:val="NormaleWeb"/>
      </w:pPr>
      <w:r w:rsidRPr="00A56AA1">
        <w:t xml:space="preserve">I </w:t>
      </w:r>
      <w:r w:rsidRPr="00A56AA1">
        <w:rPr>
          <w:rStyle w:val="Enfasigrassetto"/>
        </w:rPr>
        <w:t>campi da softball</w:t>
      </w:r>
      <w:r w:rsidRPr="00A56AA1">
        <w:t xml:space="preserve"> sono rappresentati come </w:t>
      </w:r>
      <w:r w:rsidRPr="00A56AA1">
        <w:rPr>
          <w:rStyle w:val="Enfasigrassetto"/>
        </w:rPr>
        <w:t>superfici (S)</w:t>
      </w:r>
      <w:r w:rsidRPr="00A56AA1">
        <w:t>, poiché costituiscono aree di gioco.</w:t>
      </w:r>
    </w:p>
    <w:p w:rsidR="007E21D8" w:rsidRPr="00A56AA1" w:rsidRDefault="007E21D8" w:rsidP="007E21D8">
      <w:pPr>
        <w:pStyle w:val="Titolo3"/>
        <w:rPr>
          <w:sz w:val="24"/>
          <w:szCs w:val="24"/>
        </w:rPr>
      </w:pPr>
      <w:r w:rsidRPr="00A56AA1">
        <w:rPr>
          <w:rStyle w:val="Enfasigrassetto"/>
          <w:b/>
          <w:bCs/>
          <w:sz w:val="24"/>
          <w:szCs w:val="24"/>
        </w:rPr>
        <w:t>Tipo Secondario 36 – IMPIANTO SPORT BASEBALL</w:t>
      </w:r>
    </w:p>
    <w:p w:rsidR="007E21D8" w:rsidRPr="00A56AA1" w:rsidRDefault="007E21D8" w:rsidP="007E21D8">
      <w:pPr>
        <w:pStyle w:val="NormaleWeb"/>
      </w:pPr>
      <w:r w:rsidRPr="00A56AA1">
        <w:t xml:space="preserve">I </w:t>
      </w:r>
      <w:r w:rsidRPr="00A56AA1">
        <w:rPr>
          <w:rStyle w:val="Enfasigrassetto"/>
        </w:rPr>
        <w:t>campi da baseball</w:t>
      </w:r>
      <w:r w:rsidRPr="00A56AA1">
        <w:t xml:space="preserve"> sono spazi dedicati al gioco del baseball.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lastRenderedPageBreak/>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Campo da baseball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S236000</w:t>
            </w:r>
          </w:p>
        </w:tc>
      </w:tr>
      <w:tr w:rsidR="007E21D8" w:rsidRPr="00A56AA1" w:rsidTr="007E21D8">
        <w:trPr>
          <w:tblCellSpacing w:w="15" w:type="dxa"/>
        </w:trPr>
        <w:tc>
          <w:tcPr>
            <w:tcW w:w="0" w:type="auto"/>
            <w:vAlign w:val="center"/>
            <w:hideMark/>
          </w:tcPr>
          <w:p w:rsidR="007E21D8" w:rsidRPr="00A56AA1" w:rsidRDefault="007E21D8">
            <w:r w:rsidRPr="00A56AA1">
              <w:t>Campo da baseball in erba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S236016</w:t>
            </w:r>
          </w:p>
        </w:tc>
      </w:tr>
    </w:tbl>
    <w:p w:rsidR="007E21D8" w:rsidRPr="00A56AA1" w:rsidRDefault="007E21D8" w:rsidP="007E21D8">
      <w:pPr>
        <w:pStyle w:val="NormaleWeb"/>
      </w:pPr>
      <w:r w:rsidRPr="00A56AA1">
        <w:t xml:space="preserve">I </w:t>
      </w:r>
      <w:r w:rsidRPr="00A56AA1">
        <w:rPr>
          <w:rStyle w:val="Enfasigrassetto"/>
        </w:rPr>
        <w:t>campi da baseball</w:t>
      </w:r>
      <w:r w:rsidRPr="00A56AA1">
        <w:t xml:space="preserve"> sono rappresentati come </w:t>
      </w:r>
      <w:r w:rsidRPr="00A56AA1">
        <w:rPr>
          <w:rStyle w:val="Enfasigrassetto"/>
        </w:rPr>
        <w:t>superfici (S)</w:t>
      </w:r>
      <w:r w:rsidRPr="00A56AA1">
        <w:t>, in quanto si tratta di ampie aree di gioco.</w:t>
      </w:r>
    </w:p>
    <w:p w:rsidR="007E21D8" w:rsidRPr="00A56AA1" w:rsidRDefault="007E21D8" w:rsidP="007E21D8">
      <w:pPr>
        <w:pStyle w:val="Titolo3"/>
        <w:rPr>
          <w:sz w:val="24"/>
          <w:szCs w:val="24"/>
        </w:rPr>
      </w:pPr>
      <w:r w:rsidRPr="00A56AA1">
        <w:rPr>
          <w:rStyle w:val="Enfasigrassetto"/>
          <w:b/>
          <w:bCs/>
          <w:sz w:val="24"/>
          <w:szCs w:val="24"/>
        </w:rPr>
        <w:t>Tipo Secondario 37 – IMPIANTO SPORT PISTA ATLETICA</w:t>
      </w:r>
    </w:p>
    <w:p w:rsidR="007E21D8" w:rsidRPr="00A56AA1" w:rsidRDefault="007E21D8" w:rsidP="007E21D8">
      <w:pPr>
        <w:pStyle w:val="NormaleWeb"/>
      </w:pPr>
      <w:r w:rsidRPr="00A56AA1">
        <w:t xml:space="preserve">Le </w:t>
      </w:r>
      <w:r w:rsidRPr="00A56AA1">
        <w:rPr>
          <w:rStyle w:val="Enfasigrassetto"/>
        </w:rPr>
        <w:t>piste di atletica</w:t>
      </w:r>
      <w:r w:rsidRPr="00A56AA1">
        <w:t xml:space="preserve"> sono spazi specifici per gare di atletica leggera.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Pista di atletica generica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S237000</w:t>
            </w:r>
          </w:p>
        </w:tc>
      </w:tr>
      <w:tr w:rsidR="007E21D8" w:rsidRPr="00A56AA1" w:rsidTr="007E21D8">
        <w:trPr>
          <w:tblCellSpacing w:w="15" w:type="dxa"/>
        </w:trPr>
        <w:tc>
          <w:tcPr>
            <w:tcW w:w="0" w:type="auto"/>
            <w:vAlign w:val="center"/>
            <w:hideMark/>
          </w:tcPr>
          <w:p w:rsidR="007E21D8" w:rsidRPr="00A56AA1" w:rsidRDefault="007E21D8">
            <w:r w:rsidRPr="00A56AA1">
              <w:t>Pista di atletica in asfalto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S237005</w:t>
            </w:r>
          </w:p>
        </w:tc>
      </w:tr>
      <w:tr w:rsidR="007E21D8" w:rsidRPr="00A56AA1" w:rsidTr="007E21D8">
        <w:trPr>
          <w:tblCellSpacing w:w="15" w:type="dxa"/>
        </w:trPr>
        <w:tc>
          <w:tcPr>
            <w:tcW w:w="0" w:type="auto"/>
            <w:vAlign w:val="center"/>
            <w:hideMark/>
          </w:tcPr>
          <w:p w:rsidR="007E21D8" w:rsidRPr="00A56AA1" w:rsidRDefault="007E21D8">
            <w:r w:rsidRPr="00A56AA1">
              <w:t>Pista di atletica in cemento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S237010</w:t>
            </w:r>
          </w:p>
        </w:tc>
      </w:tr>
      <w:tr w:rsidR="007E21D8" w:rsidRPr="00A56AA1" w:rsidTr="007E21D8">
        <w:trPr>
          <w:tblCellSpacing w:w="15" w:type="dxa"/>
        </w:trPr>
        <w:tc>
          <w:tcPr>
            <w:tcW w:w="0" w:type="auto"/>
            <w:vAlign w:val="center"/>
            <w:hideMark/>
          </w:tcPr>
          <w:p w:rsidR="007E21D8" w:rsidRPr="00A56AA1" w:rsidRDefault="007E21D8">
            <w:r w:rsidRPr="00A56AA1">
              <w:t>Pista di atletica in gomma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S237013</w:t>
            </w:r>
          </w:p>
        </w:tc>
      </w:tr>
    </w:tbl>
    <w:p w:rsidR="007E21D8" w:rsidRPr="00A56AA1" w:rsidRDefault="007E21D8" w:rsidP="007E21D8">
      <w:pPr>
        <w:pStyle w:val="NormaleWeb"/>
      </w:pPr>
      <w:r w:rsidRPr="00A56AA1">
        <w:t xml:space="preserve">Le </w:t>
      </w:r>
      <w:r w:rsidRPr="00A56AA1">
        <w:rPr>
          <w:rStyle w:val="Enfasigrassetto"/>
        </w:rPr>
        <w:t>piste di atletica</w:t>
      </w:r>
      <w:r w:rsidRPr="00A56AA1">
        <w:t xml:space="preserve"> sono rappresentate come </w:t>
      </w:r>
      <w:r w:rsidRPr="00A56AA1">
        <w:rPr>
          <w:rStyle w:val="Enfasigrassetto"/>
        </w:rPr>
        <w:t>superfici (S)</w:t>
      </w:r>
      <w:r w:rsidRPr="00A56AA1">
        <w:t>, in quanto costituiscono aree di corsa e allenamento.</w:t>
      </w:r>
    </w:p>
    <w:p w:rsidR="007E21D8" w:rsidRPr="00A56AA1" w:rsidRDefault="007E21D8" w:rsidP="007E21D8">
      <w:pPr>
        <w:pStyle w:val="Titolo3"/>
        <w:rPr>
          <w:sz w:val="24"/>
          <w:szCs w:val="24"/>
        </w:rPr>
      </w:pPr>
      <w:r w:rsidRPr="00A56AA1">
        <w:rPr>
          <w:rStyle w:val="Enfasigrassetto"/>
          <w:b/>
          <w:bCs/>
          <w:sz w:val="24"/>
          <w:szCs w:val="24"/>
        </w:rPr>
        <w:t>Tipo Secondario 38 – IMPIANTO SPORT MINI CALCIO</w:t>
      </w:r>
    </w:p>
    <w:p w:rsidR="007E21D8" w:rsidRPr="00A56AA1" w:rsidRDefault="007E21D8" w:rsidP="007E21D8">
      <w:pPr>
        <w:pStyle w:val="NormaleWeb"/>
      </w:pPr>
      <w:r w:rsidRPr="00A56AA1">
        <w:t xml:space="preserve">I </w:t>
      </w:r>
      <w:r w:rsidRPr="00A56AA1">
        <w:rPr>
          <w:rStyle w:val="Enfasigrassetto"/>
        </w:rPr>
        <w:t>campi da mini calcio</w:t>
      </w:r>
      <w:r w:rsidRPr="00A56AA1">
        <w:t xml:space="preserve"> sono versioni ridotte dei campi da calcio, utilizzati per partite su scala ridotta.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Campo mini calcio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S238000</w:t>
            </w:r>
          </w:p>
        </w:tc>
      </w:tr>
      <w:tr w:rsidR="007E21D8" w:rsidRPr="00A56AA1" w:rsidTr="007E21D8">
        <w:trPr>
          <w:tblCellSpacing w:w="15" w:type="dxa"/>
        </w:trPr>
        <w:tc>
          <w:tcPr>
            <w:tcW w:w="0" w:type="auto"/>
            <w:vAlign w:val="center"/>
            <w:hideMark/>
          </w:tcPr>
          <w:p w:rsidR="007E21D8" w:rsidRPr="00A56AA1" w:rsidRDefault="007E21D8">
            <w:r w:rsidRPr="00A56AA1">
              <w:t>Campo mini calcio in erba sintetica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S238015</w:t>
            </w:r>
          </w:p>
        </w:tc>
      </w:tr>
      <w:tr w:rsidR="007E21D8" w:rsidRPr="00A56AA1" w:rsidTr="007E21D8">
        <w:trPr>
          <w:tblCellSpacing w:w="15" w:type="dxa"/>
        </w:trPr>
        <w:tc>
          <w:tcPr>
            <w:tcW w:w="0" w:type="auto"/>
            <w:vAlign w:val="center"/>
            <w:hideMark/>
          </w:tcPr>
          <w:p w:rsidR="007E21D8" w:rsidRPr="00A56AA1" w:rsidRDefault="007E21D8">
            <w:r w:rsidRPr="00A56AA1">
              <w:t>Campo mini calcio in erba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S238016</w:t>
            </w:r>
          </w:p>
        </w:tc>
      </w:tr>
    </w:tbl>
    <w:p w:rsidR="007E21D8" w:rsidRPr="00A56AA1" w:rsidRDefault="007E21D8" w:rsidP="007E21D8">
      <w:pPr>
        <w:pStyle w:val="NormaleWeb"/>
      </w:pPr>
      <w:r w:rsidRPr="00A56AA1">
        <w:t xml:space="preserve">I </w:t>
      </w:r>
      <w:r w:rsidRPr="00A56AA1">
        <w:rPr>
          <w:rStyle w:val="Enfasigrassetto"/>
        </w:rPr>
        <w:t>campi da mini calcio</w:t>
      </w:r>
      <w:r w:rsidRPr="00A56AA1">
        <w:t xml:space="preserve"> sono rappresentati come </w:t>
      </w:r>
      <w:r w:rsidRPr="00A56AA1">
        <w:rPr>
          <w:rStyle w:val="Enfasigrassetto"/>
        </w:rPr>
        <w:t>superfici (S)</w:t>
      </w:r>
      <w:r w:rsidRPr="00A56AA1">
        <w:t>, poiché costituiscono aree di gioco specifiche.</w:t>
      </w:r>
    </w:p>
    <w:p w:rsidR="007E21D8" w:rsidRPr="00A56AA1" w:rsidRDefault="007E21D8" w:rsidP="007E21D8">
      <w:pPr>
        <w:pStyle w:val="Titolo3"/>
        <w:rPr>
          <w:sz w:val="24"/>
          <w:szCs w:val="24"/>
        </w:rPr>
      </w:pPr>
      <w:r w:rsidRPr="00A56AA1">
        <w:rPr>
          <w:rStyle w:val="Enfasigrassetto"/>
          <w:b/>
          <w:bCs/>
          <w:sz w:val="24"/>
          <w:szCs w:val="24"/>
        </w:rPr>
        <w:t>Tipo Secondario 39 – IMPIANTO SPORT MINI BASKET</w:t>
      </w:r>
    </w:p>
    <w:p w:rsidR="007E21D8" w:rsidRPr="00A56AA1" w:rsidRDefault="007E21D8" w:rsidP="007E21D8">
      <w:pPr>
        <w:pStyle w:val="NormaleWeb"/>
      </w:pPr>
      <w:r w:rsidRPr="00A56AA1">
        <w:t xml:space="preserve">I </w:t>
      </w:r>
      <w:r w:rsidRPr="00A56AA1">
        <w:rPr>
          <w:rStyle w:val="Enfasigrassetto"/>
        </w:rPr>
        <w:t>campi da mini basket</w:t>
      </w:r>
      <w:r w:rsidRPr="00A56AA1">
        <w:t xml:space="preserve"> sono spazi più piccoli per il gioco del basket.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Campo mini basket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S239000</w:t>
            </w:r>
          </w:p>
        </w:tc>
      </w:tr>
      <w:tr w:rsidR="007E21D8" w:rsidRPr="00A56AA1" w:rsidTr="007E21D8">
        <w:trPr>
          <w:tblCellSpacing w:w="15" w:type="dxa"/>
        </w:trPr>
        <w:tc>
          <w:tcPr>
            <w:tcW w:w="0" w:type="auto"/>
            <w:vAlign w:val="center"/>
            <w:hideMark/>
          </w:tcPr>
          <w:p w:rsidR="007E21D8" w:rsidRPr="00A56AA1" w:rsidRDefault="007E21D8">
            <w:r w:rsidRPr="00A56AA1">
              <w:t>Campo mini basket in cemento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S239010</w:t>
            </w:r>
          </w:p>
        </w:tc>
      </w:tr>
      <w:tr w:rsidR="007E21D8" w:rsidRPr="00A56AA1" w:rsidTr="007E21D8">
        <w:trPr>
          <w:tblCellSpacing w:w="15" w:type="dxa"/>
        </w:trPr>
        <w:tc>
          <w:tcPr>
            <w:tcW w:w="0" w:type="auto"/>
            <w:vAlign w:val="center"/>
            <w:hideMark/>
          </w:tcPr>
          <w:p w:rsidR="007E21D8" w:rsidRPr="00A56AA1" w:rsidRDefault="007E21D8">
            <w:r w:rsidRPr="00A56AA1">
              <w:t>Campo mini basket in legno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S239012</w:t>
            </w:r>
          </w:p>
        </w:tc>
      </w:tr>
      <w:tr w:rsidR="007E21D8" w:rsidRPr="00A56AA1" w:rsidTr="007E21D8">
        <w:trPr>
          <w:tblCellSpacing w:w="15" w:type="dxa"/>
        </w:trPr>
        <w:tc>
          <w:tcPr>
            <w:tcW w:w="0" w:type="auto"/>
            <w:vAlign w:val="center"/>
            <w:hideMark/>
          </w:tcPr>
          <w:p w:rsidR="007E21D8" w:rsidRPr="00A56AA1" w:rsidRDefault="007E21D8">
            <w:r w:rsidRPr="00A56AA1">
              <w:t>Campo mini basket in gomma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S239013</w:t>
            </w:r>
          </w:p>
        </w:tc>
      </w:tr>
      <w:tr w:rsidR="007E21D8" w:rsidRPr="00A56AA1" w:rsidTr="007E21D8">
        <w:trPr>
          <w:tblCellSpacing w:w="15" w:type="dxa"/>
        </w:trPr>
        <w:tc>
          <w:tcPr>
            <w:tcW w:w="0" w:type="auto"/>
            <w:vAlign w:val="center"/>
            <w:hideMark/>
          </w:tcPr>
          <w:p w:rsidR="007E21D8" w:rsidRPr="00A56AA1" w:rsidRDefault="007E21D8">
            <w:r w:rsidRPr="00A56AA1">
              <w:t>Campo mini basket in resina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S239020</w:t>
            </w:r>
          </w:p>
        </w:tc>
      </w:tr>
    </w:tbl>
    <w:p w:rsidR="007E21D8" w:rsidRPr="00A56AA1" w:rsidRDefault="007E21D8" w:rsidP="007E21D8">
      <w:pPr>
        <w:pStyle w:val="NormaleWeb"/>
      </w:pPr>
      <w:r w:rsidRPr="00A56AA1">
        <w:t xml:space="preserve">I </w:t>
      </w:r>
      <w:r w:rsidRPr="00A56AA1">
        <w:rPr>
          <w:rStyle w:val="Enfasigrassetto"/>
        </w:rPr>
        <w:t>campi da mini basket</w:t>
      </w:r>
      <w:r w:rsidRPr="00A56AA1">
        <w:t xml:space="preserve"> sono rappresentati come </w:t>
      </w:r>
      <w:r w:rsidRPr="00A56AA1">
        <w:rPr>
          <w:rStyle w:val="Enfasigrassetto"/>
        </w:rPr>
        <w:t>superfici (S)</w:t>
      </w:r>
      <w:r w:rsidRPr="00A56AA1">
        <w:t>, in quanto si tratta di aree di gioco.</w:t>
      </w:r>
    </w:p>
    <w:p w:rsidR="007E21D8" w:rsidRPr="00A56AA1" w:rsidRDefault="007E21D8" w:rsidP="007E21D8">
      <w:pPr>
        <w:pStyle w:val="Titolo3"/>
        <w:rPr>
          <w:sz w:val="24"/>
          <w:szCs w:val="24"/>
        </w:rPr>
      </w:pPr>
      <w:r w:rsidRPr="00A56AA1">
        <w:rPr>
          <w:rStyle w:val="Enfasigrassetto"/>
          <w:b/>
          <w:bCs/>
          <w:sz w:val="24"/>
          <w:szCs w:val="24"/>
        </w:rPr>
        <w:t>Tipo Secondario 12 – EDIFICATO</w:t>
      </w:r>
    </w:p>
    <w:p w:rsidR="007E21D8" w:rsidRPr="00A56AA1" w:rsidRDefault="007E21D8" w:rsidP="007E21D8">
      <w:pPr>
        <w:pStyle w:val="NormaleWeb"/>
      </w:pPr>
      <w:r w:rsidRPr="00A56AA1">
        <w:lastRenderedPageBreak/>
        <w:t xml:space="preserve">Gli </w:t>
      </w:r>
      <w:r w:rsidRPr="00A56AA1">
        <w:rPr>
          <w:rStyle w:val="Enfasigrassetto"/>
        </w:rPr>
        <w:t>edifici</w:t>
      </w:r>
      <w:r w:rsidRPr="00A56AA1">
        <w:t xml:space="preserve"> e altre strutture edilizie come </w:t>
      </w:r>
      <w:r w:rsidRPr="00A56AA1">
        <w:rPr>
          <w:rStyle w:val="Enfasigrassetto"/>
        </w:rPr>
        <w:t>box</w:t>
      </w:r>
      <w:r w:rsidRPr="00A56AA1">
        <w:t xml:space="preserve"> e </w:t>
      </w:r>
      <w:r w:rsidRPr="00A56AA1">
        <w:rPr>
          <w:rStyle w:val="Enfasigrassetto"/>
        </w:rPr>
        <w:t>magazzini</w:t>
      </w:r>
      <w:r w:rsidRPr="00A56AA1">
        <w:t xml:space="preserve"> sono rappresentati in questo tipo.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Edificio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S212000</w:t>
            </w:r>
          </w:p>
        </w:tc>
      </w:tr>
      <w:tr w:rsidR="007E21D8" w:rsidRPr="00A56AA1" w:rsidTr="007E21D8">
        <w:trPr>
          <w:tblCellSpacing w:w="15" w:type="dxa"/>
        </w:trPr>
        <w:tc>
          <w:tcPr>
            <w:tcW w:w="0" w:type="auto"/>
            <w:vAlign w:val="center"/>
            <w:hideMark/>
          </w:tcPr>
          <w:p w:rsidR="007E21D8" w:rsidRPr="00A56AA1" w:rsidRDefault="007E21D8">
            <w:r w:rsidRPr="00A56AA1">
              <w:t>Box/garage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S212207</w:t>
            </w:r>
          </w:p>
        </w:tc>
      </w:tr>
      <w:tr w:rsidR="007E21D8" w:rsidRPr="00A56AA1" w:rsidTr="007E21D8">
        <w:trPr>
          <w:tblCellSpacing w:w="15" w:type="dxa"/>
        </w:trPr>
        <w:tc>
          <w:tcPr>
            <w:tcW w:w="0" w:type="auto"/>
            <w:vAlign w:val="center"/>
            <w:hideMark/>
          </w:tcPr>
          <w:p w:rsidR="007E21D8" w:rsidRPr="00A56AA1" w:rsidRDefault="007E21D8">
            <w:r w:rsidRPr="00A56AA1">
              <w:t>Magazzino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S212214</w:t>
            </w:r>
          </w:p>
        </w:tc>
      </w:tr>
    </w:tbl>
    <w:p w:rsidR="007E21D8" w:rsidRPr="00A56AA1" w:rsidRDefault="007E21D8" w:rsidP="007E21D8">
      <w:pPr>
        <w:pStyle w:val="NormaleWeb"/>
      </w:pPr>
      <w:r w:rsidRPr="00A56AA1">
        <w:t xml:space="preserve">Gli </w:t>
      </w:r>
      <w:r w:rsidRPr="00A56AA1">
        <w:rPr>
          <w:rStyle w:val="Enfasigrassetto"/>
        </w:rPr>
        <w:t>edifici</w:t>
      </w:r>
      <w:r w:rsidRPr="00A56AA1">
        <w:t xml:space="preserve"> sono rappresentati come </w:t>
      </w:r>
      <w:r w:rsidRPr="00A56AA1">
        <w:rPr>
          <w:rStyle w:val="Enfasigrassetto"/>
        </w:rPr>
        <w:t>superfici (S)</w:t>
      </w:r>
      <w:r w:rsidRPr="00A56AA1">
        <w:t>, in quanto occupano un'area sul terreno.</w:t>
      </w:r>
    </w:p>
    <w:p w:rsidR="007E21D8" w:rsidRPr="00A56AA1" w:rsidRDefault="007E21D8" w:rsidP="007E21D8">
      <w:pPr>
        <w:pStyle w:val="Titolo3"/>
        <w:rPr>
          <w:sz w:val="24"/>
          <w:szCs w:val="24"/>
        </w:rPr>
      </w:pPr>
      <w:r w:rsidRPr="00A56AA1">
        <w:rPr>
          <w:rStyle w:val="Enfasigrassetto"/>
          <w:b/>
          <w:bCs/>
          <w:sz w:val="24"/>
          <w:szCs w:val="24"/>
        </w:rPr>
        <w:t>Tipo Secondario 13 – MANUFATTO EDILIZIO ARCHITETTONICO</w:t>
      </w:r>
    </w:p>
    <w:p w:rsidR="007E21D8" w:rsidRPr="00A56AA1" w:rsidRDefault="007E21D8" w:rsidP="007E21D8">
      <w:pPr>
        <w:pStyle w:val="NormaleWeb"/>
      </w:pPr>
      <w:r w:rsidRPr="00A56AA1">
        <w:t xml:space="preserve">Questo tipo include </w:t>
      </w:r>
      <w:r w:rsidRPr="00A56AA1">
        <w:rPr>
          <w:rStyle w:val="Enfasigrassetto"/>
        </w:rPr>
        <w:t>manufatti edilizi architettonici</w:t>
      </w:r>
      <w:r w:rsidRPr="00A56AA1">
        <w:t xml:space="preserve"> come fontane, monumenti, pergolati e altri elementi architettonici di arredo urbano.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Manufatto edilizio generico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S213000</w:t>
            </w:r>
          </w:p>
        </w:tc>
      </w:tr>
      <w:tr w:rsidR="007E21D8" w:rsidRPr="00A56AA1" w:rsidTr="007E21D8">
        <w:trPr>
          <w:tblCellSpacing w:w="15" w:type="dxa"/>
        </w:trPr>
        <w:tc>
          <w:tcPr>
            <w:tcW w:w="0" w:type="auto"/>
            <w:vAlign w:val="center"/>
            <w:hideMark/>
          </w:tcPr>
          <w:p w:rsidR="007E21D8" w:rsidRPr="00A56AA1" w:rsidRDefault="007E21D8">
            <w:r w:rsidRPr="00A56AA1">
              <w:t>Fontana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S213200</w:t>
            </w:r>
          </w:p>
        </w:tc>
      </w:tr>
      <w:tr w:rsidR="007E21D8" w:rsidRPr="00A56AA1" w:rsidTr="007E21D8">
        <w:trPr>
          <w:tblCellSpacing w:w="15" w:type="dxa"/>
        </w:trPr>
        <w:tc>
          <w:tcPr>
            <w:tcW w:w="0" w:type="auto"/>
            <w:vAlign w:val="center"/>
            <w:hideMark/>
          </w:tcPr>
          <w:p w:rsidR="007E21D8" w:rsidRPr="00A56AA1" w:rsidRDefault="007E21D8">
            <w:r w:rsidRPr="00A56AA1">
              <w:t>Monumento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S213201</w:t>
            </w:r>
          </w:p>
        </w:tc>
      </w:tr>
      <w:tr w:rsidR="007E21D8" w:rsidRPr="00A56AA1" w:rsidTr="007E21D8">
        <w:trPr>
          <w:tblCellSpacing w:w="15" w:type="dxa"/>
        </w:trPr>
        <w:tc>
          <w:tcPr>
            <w:tcW w:w="0" w:type="auto"/>
            <w:vAlign w:val="center"/>
            <w:hideMark/>
          </w:tcPr>
          <w:p w:rsidR="007E21D8" w:rsidRPr="00A56AA1" w:rsidRDefault="007E21D8">
            <w:r w:rsidRPr="00A56AA1">
              <w:t>Edicola/chiosco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S213202</w:t>
            </w:r>
          </w:p>
        </w:tc>
      </w:tr>
      <w:tr w:rsidR="007E21D8" w:rsidRPr="00A56AA1" w:rsidTr="007E21D8">
        <w:trPr>
          <w:tblCellSpacing w:w="15" w:type="dxa"/>
        </w:trPr>
        <w:tc>
          <w:tcPr>
            <w:tcW w:w="0" w:type="auto"/>
            <w:vAlign w:val="center"/>
            <w:hideMark/>
          </w:tcPr>
          <w:p w:rsidR="007E21D8" w:rsidRPr="00A56AA1" w:rsidRDefault="007E21D8">
            <w:r w:rsidRPr="00A56AA1">
              <w:t>Pergolato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S213203</w:t>
            </w:r>
          </w:p>
        </w:tc>
      </w:tr>
      <w:tr w:rsidR="007E21D8" w:rsidRPr="00A56AA1" w:rsidTr="007E21D8">
        <w:trPr>
          <w:tblCellSpacing w:w="15" w:type="dxa"/>
        </w:trPr>
        <w:tc>
          <w:tcPr>
            <w:tcW w:w="0" w:type="auto"/>
            <w:vAlign w:val="center"/>
            <w:hideMark/>
          </w:tcPr>
          <w:p w:rsidR="007E21D8" w:rsidRPr="00A56AA1" w:rsidRDefault="007E21D8">
            <w:r w:rsidRPr="00A56AA1">
              <w:t>Servizi igienici autopulenti</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S213204</w:t>
            </w:r>
          </w:p>
        </w:tc>
      </w:tr>
      <w:tr w:rsidR="007E21D8" w:rsidRPr="00A56AA1" w:rsidTr="007E21D8">
        <w:trPr>
          <w:tblCellSpacing w:w="15" w:type="dxa"/>
        </w:trPr>
        <w:tc>
          <w:tcPr>
            <w:tcW w:w="0" w:type="auto"/>
            <w:vAlign w:val="center"/>
            <w:hideMark/>
          </w:tcPr>
          <w:p w:rsidR="007E21D8" w:rsidRPr="00A56AA1" w:rsidRDefault="007E21D8">
            <w:r w:rsidRPr="00A56AA1">
              <w:t>Servizi igienici fissi</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S213205</w:t>
            </w:r>
          </w:p>
        </w:tc>
      </w:tr>
      <w:tr w:rsidR="007E21D8" w:rsidRPr="00A56AA1" w:rsidTr="007E21D8">
        <w:trPr>
          <w:tblCellSpacing w:w="15" w:type="dxa"/>
        </w:trPr>
        <w:tc>
          <w:tcPr>
            <w:tcW w:w="0" w:type="auto"/>
            <w:vAlign w:val="center"/>
            <w:hideMark/>
          </w:tcPr>
          <w:p w:rsidR="007E21D8" w:rsidRPr="00A56AA1" w:rsidRDefault="007E21D8">
            <w:r w:rsidRPr="00A56AA1">
              <w:t>Basamento/pilastro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S213206</w:t>
            </w:r>
          </w:p>
        </w:tc>
      </w:tr>
      <w:tr w:rsidR="007E21D8" w:rsidRPr="00A56AA1" w:rsidTr="007E21D8">
        <w:trPr>
          <w:tblCellSpacing w:w="15" w:type="dxa"/>
        </w:trPr>
        <w:tc>
          <w:tcPr>
            <w:tcW w:w="0" w:type="auto"/>
            <w:vAlign w:val="center"/>
            <w:hideMark/>
          </w:tcPr>
          <w:p w:rsidR="007E21D8" w:rsidRPr="00A56AA1" w:rsidRDefault="007E21D8">
            <w:r w:rsidRPr="00A56AA1">
              <w:t>Impianto tecnologico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S213208</w:t>
            </w:r>
          </w:p>
        </w:tc>
      </w:tr>
      <w:tr w:rsidR="007E21D8" w:rsidRPr="00A56AA1" w:rsidTr="007E21D8">
        <w:trPr>
          <w:tblCellSpacing w:w="15" w:type="dxa"/>
        </w:trPr>
        <w:tc>
          <w:tcPr>
            <w:tcW w:w="0" w:type="auto"/>
            <w:vAlign w:val="center"/>
            <w:hideMark/>
          </w:tcPr>
          <w:p w:rsidR="007E21D8" w:rsidRPr="00A56AA1" w:rsidRDefault="007E21D8">
            <w:r w:rsidRPr="00A56AA1">
              <w:t>Gradinata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S213209</w:t>
            </w:r>
          </w:p>
        </w:tc>
      </w:tr>
      <w:tr w:rsidR="007E21D8" w:rsidRPr="00A56AA1" w:rsidTr="007E21D8">
        <w:trPr>
          <w:tblCellSpacing w:w="15" w:type="dxa"/>
        </w:trPr>
        <w:tc>
          <w:tcPr>
            <w:tcW w:w="0" w:type="auto"/>
            <w:vAlign w:val="center"/>
            <w:hideMark/>
          </w:tcPr>
          <w:p w:rsidR="007E21D8" w:rsidRPr="00A56AA1" w:rsidRDefault="007E21D8">
            <w:r w:rsidRPr="00A56AA1">
              <w:t>Tensostruttura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S213210</w:t>
            </w:r>
          </w:p>
        </w:tc>
      </w:tr>
      <w:tr w:rsidR="007E21D8" w:rsidRPr="00A56AA1" w:rsidTr="007E21D8">
        <w:trPr>
          <w:tblCellSpacing w:w="15" w:type="dxa"/>
        </w:trPr>
        <w:tc>
          <w:tcPr>
            <w:tcW w:w="0" w:type="auto"/>
            <w:vAlign w:val="center"/>
            <w:hideMark/>
          </w:tcPr>
          <w:p w:rsidR="007E21D8" w:rsidRPr="00A56AA1" w:rsidRDefault="007E21D8">
            <w:r w:rsidRPr="00A56AA1">
              <w:t>Tettoia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S213211</w:t>
            </w:r>
          </w:p>
        </w:tc>
      </w:tr>
      <w:tr w:rsidR="007E21D8" w:rsidRPr="00A56AA1" w:rsidTr="007E21D8">
        <w:trPr>
          <w:tblCellSpacing w:w="15" w:type="dxa"/>
        </w:trPr>
        <w:tc>
          <w:tcPr>
            <w:tcW w:w="0" w:type="auto"/>
            <w:vAlign w:val="center"/>
            <w:hideMark/>
          </w:tcPr>
          <w:p w:rsidR="007E21D8" w:rsidRPr="00A56AA1" w:rsidRDefault="007E21D8">
            <w:r w:rsidRPr="00A56AA1">
              <w:t>Muro areale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S213212</w:t>
            </w:r>
          </w:p>
        </w:tc>
      </w:tr>
      <w:tr w:rsidR="007E21D8" w:rsidRPr="00A56AA1" w:rsidTr="007E21D8">
        <w:trPr>
          <w:tblCellSpacing w:w="15" w:type="dxa"/>
        </w:trPr>
        <w:tc>
          <w:tcPr>
            <w:tcW w:w="0" w:type="auto"/>
            <w:vAlign w:val="center"/>
            <w:hideMark/>
          </w:tcPr>
          <w:p w:rsidR="007E21D8" w:rsidRPr="00A56AA1" w:rsidRDefault="007E21D8">
            <w:r w:rsidRPr="00A56AA1">
              <w:t>Panchina areale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S213213</w:t>
            </w:r>
          </w:p>
        </w:tc>
      </w:tr>
      <w:tr w:rsidR="007E21D8" w:rsidRPr="00A56AA1" w:rsidTr="007E21D8">
        <w:trPr>
          <w:tblCellSpacing w:w="15" w:type="dxa"/>
        </w:trPr>
        <w:tc>
          <w:tcPr>
            <w:tcW w:w="0" w:type="auto"/>
            <w:vAlign w:val="center"/>
            <w:hideMark/>
          </w:tcPr>
          <w:p w:rsidR="007E21D8" w:rsidRPr="00A56AA1" w:rsidRDefault="007E21D8">
            <w:r w:rsidRPr="00A56AA1">
              <w:t>Grata/botola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S213451</w:t>
            </w:r>
          </w:p>
        </w:tc>
      </w:tr>
      <w:tr w:rsidR="007E21D8" w:rsidRPr="00A56AA1" w:rsidTr="007E21D8">
        <w:trPr>
          <w:tblCellSpacing w:w="15" w:type="dxa"/>
        </w:trPr>
        <w:tc>
          <w:tcPr>
            <w:tcW w:w="0" w:type="auto"/>
            <w:vAlign w:val="center"/>
            <w:hideMark/>
          </w:tcPr>
          <w:p w:rsidR="007E21D8" w:rsidRPr="00A56AA1" w:rsidRDefault="007E21D8">
            <w:r w:rsidRPr="00A56AA1">
              <w:t>Monumento/statua - punto</w:t>
            </w:r>
          </w:p>
        </w:tc>
        <w:tc>
          <w:tcPr>
            <w:tcW w:w="0" w:type="auto"/>
            <w:vAlign w:val="center"/>
            <w:hideMark/>
          </w:tcPr>
          <w:p w:rsidR="007E21D8" w:rsidRPr="00A56AA1" w:rsidRDefault="007E21D8">
            <w:r w:rsidRPr="00A56AA1">
              <w:t>P</w:t>
            </w:r>
          </w:p>
        </w:tc>
        <w:tc>
          <w:tcPr>
            <w:tcW w:w="0" w:type="auto"/>
            <w:vAlign w:val="center"/>
            <w:hideMark/>
          </w:tcPr>
          <w:p w:rsidR="007E21D8" w:rsidRPr="00A56AA1" w:rsidRDefault="007E21D8">
            <w:r w:rsidRPr="00A56AA1">
              <w:t>P213201</w:t>
            </w:r>
          </w:p>
        </w:tc>
      </w:tr>
    </w:tbl>
    <w:p w:rsidR="007E21D8" w:rsidRPr="00A56AA1" w:rsidRDefault="007E21D8" w:rsidP="007E21D8">
      <w:pPr>
        <w:pStyle w:val="NormaleWeb"/>
      </w:pPr>
      <w:proofErr w:type="gramStart"/>
      <w:r w:rsidRPr="00A56AA1">
        <w:t>Gli</w:t>
      </w:r>
      <w:proofErr w:type="gramEnd"/>
      <w:r w:rsidRPr="00A56AA1">
        <w:t xml:space="preserve"> </w:t>
      </w:r>
      <w:r w:rsidRPr="00A56AA1">
        <w:rPr>
          <w:rStyle w:val="Enfasigrassetto"/>
        </w:rPr>
        <w:t>manufatti edilizi architettonici</w:t>
      </w:r>
      <w:r w:rsidRPr="00A56AA1">
        <w:t xml:space="preserve"> sono rappresentati come </w:t>
      </w:r>
      <w:r w:rsidRPr="00A56AA1">
        <w:rPr>
          <w:rStyle w:val="Enfasigrassetto"/>
        </w:rPr>
        <w:t>superfici (S)</w:t>
      </w:r>
      <w:r w:rsidRPr="00A56AA1">
        <w:t xml:space="preserve">, ma </w:t>
      </w:r>
      <w:r w:rsidRPr="00A56AA1">
        <w:rPr>
          <w:rStyle w:val="Enfasigrassetto"/>
        </w:rPr>
        <w:t>monumenti/statue</w:t>
      </w:r>
      <w:r w:rsidRPr="00A56AA1">
        <w:t xml:space="preserve"> possono essere rappresentati come </w:t>
      </w:r>
      <w:r w:rsidRPr="00A56AA1">
        <w:rPr>
          <w:rStyle w:val="Enfasigrassetto"/>
        </w:rPr>
        <w:t>punti (P)</w:t>
      </w:r>
      <w:r w:rsidRPr="00A56AA1">
        <w:t>, essendo oggetti più piccoli e definiti puntualmente.</w:t>
      </w:r>
    </w:p>
    <w:p w:rsidR="007E21D8" w:rsidRPr="00A56AA1" w:rsidRDefault="007E21D8" w:rsidP="007E21D8">
      <w:pPr>
        <w:pStyle w:val="Titolo3"/>
        <w:rPr>
          <w:sz w:val="24"/>
          <w:szCs w:val="24"/>
        </w:rPr>
      </w:pPr>
      <w:r w:rsidRPr="00A56AA1">
        <w:rPr>
          <w:rStyle w:val="Enfasigrassetto"/>
          <w:b/>
          <w:bCs/>
          <w:sz w:val="24"/>
          <w:szCs w:val="24"/>
        </w:rPr>
        <w:t>Tipo Secondario 31 – SCALA/RAMPA</w:t>
      </w:r>
    </w:p>
    <w:p w:rsidR="007E21D8" w:rsidRPr="00A56AA1" w:rsidRDefault="007E21D8" w:rsidP="007E21D8">
      <w:pPr>
        <w:pStyle w:val="NormaleWeb"/>
      </w:pPr>
      <w:r w:rsidRPr="00A56AA1">
        <w:t xml:space="preserve">Le </w:t>
      </w:r>
      <w:r w:rsidRPr="00A56AA1">
        <w:rPr>
          <w:rStyle w:val="Enfasigrassetto"/>
        </w:rPr>
        <w:t>scale</w:t>
      </w:r>
      <w:r w:rsidRPr="00A56AA1">
        <w:t xml:space="preserve"> e le </w:t>
      </w:r>
      <w:r w:rsidRPr="00A56AA1">
        <w:rPr>
          <w:rStyle w:val="Enfasigrassetto"/>
        </w:rPr>
        <w:t>rampe</w:t>
      </w:r>
      <w:r w:rsidRPr="00A56AA1">
        <w:t xml:space="preserve"> sono rappresentate in vari materiali, come pietra, asfalto o cemento.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Scala/rampa generica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S231000</w:t>
            </w:r>
          </w:p>
        </w:tc>
      </w:tr>
      <w:tr w:rsidR="007E21D8" w:rsidRPr="00A56AA1" w:rsidTr="007E21D8">
        <w:trPr>
          <w:tblCellSpacing w:w="15" w:type="dxa"/>
        </w:trPr>
        <w:tc>
          <w:tcPr>
            <w:tcW w:w="0" w:type="auto"/>
            <w:vAlign w:val="center"/>
            <w:hideMark/>
          </w:tcPr>
          <w:p w:rsidR="007E21D8" w:rsidRPr="00A56AA1" w:rsidRDefault="007E21D8">
            <w:r w:rsidRPr="00A56AA1">
              <w:t>Scala/rampa in pietra naturale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S231004</w:t>
            </w:r>
          </w:p>
        </w:tc>
      </w:tr>
      <w:tr w:rsidR="007E21D8" w:rsidRPr="00A56AA1" w:rsidTr="007E21D8">
        <w:trPr>
          <w:tblCellSpacing w:w="15" w:type="dxa"/>
        </w:trPr>
        <w:tc>
          <w:tcPr>
            <w:tcW w:w="0" w:type="auto"/>
            <w:vAlign w:val="center"/>
            <w:hideMark/>
          </w:tcPr>
          <w:p w:rsidR="007E21D8" w:rsidRPr="00A56AA1" w:rsidRDefault="007E21D8">
            <w:r w:rsidRPr="00A56AA1">
              <w:t>Scala/rampa in asfalto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S231005</w:t>
            </w:r>
          </w:p>
        </w:tc>
      </w:tr>
      <w:tr w:rsidR="007E21D8" w:rsidRPr="00A56AA1" w:rsidTr="007E21D8">
        <w:trPr>
          <w:tblCellSpacing w:w="15" w:type="dxa"/>
        </w:trPr>
        <w:tc>
          <w:tcPr>
            <w:tcW w:w="0" w:type="auto"/>
            <w:vAlign w:val="center"/>
            <w:hideMark/>
          </w:tcPr>
          <w:p w:rsidR="007E21D8" w:rsidRPr="00A56AA1" w:rsidRDefault="007E21D8">
            <w:r w:rsidRPr="00A56AA1">
              <w:t>Scala/rampa in autobloccanti</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S231006</w:t>
            </w:r>
          </w:p>
        </w:tc>
      </w:tr>
      <w:tr w:rsidR="007E21D8" w:rsidRPr="00A56AA1" w:rsidTr="007E21D8">
        <w:trPr>
          <w:tblCellSpacing w:w="15" w:type="dxa"/>
        </w:trPr>
        <w:tc>
          <w:tcPr>
            <w:tcW w:w="0" w:type="auto"/>
            <w:vAlign w:val="center"/>
            <w:hideMark/>
          </w:tcPr>
          <w:p w:rsidR="007E21D8" w:rsidRPr="00A56AA1" w:rsidRDefault="007E21D8">
            <w:r w:rsidRPr="00A56AA1">
              <w:t>Scala/rampa in lastre calcestruzzo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S231007</w:t>
            </w:r>
          </w:p>
        </w:tc>
      </w:tr>
      <w:tr w:rsidR="007E21D8" w:rsidRPr="00A56AA1" w:rsidTr="007E21D8">
        <w:trPr>
          <w:tblCellSpacing w:w="15" w:type="dxa"/>
        </w:trPr>
        <w:tc>
          <w:tcPr>
            <w:tcW w:w="0" w:type="auto"/>
            <w:vAlign w:val="center"/>
            <w:hideMark/>
          </w:tcPr>
          <w:p w:rsidR="007E21D8" w:rsidRPr="00A56AA1" w:rsidRDefault="007E21D8">
            <w:r w:rsidRPr="00A56AA1">
              <w:lastRenderedPageBreak/>
              <w:t>Scala/rampa in cemento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S231010</w:t>
            </w:r>
          </w:p>
        </w:tc>
      </w:tr>
      <w:tr w:rsidR="007E21D8" w:rsidRPr="00A56AA1" w:rsidTr="007E21D8">
        <w:trPr>
          <w:tblCellSpacing w:w="15" w:type="dxa"/>
        </w:trPr>
        <w:tc>
          <w:tcPr>
            <w:tcW w:w="0" w:type="auto"/>
            <w:vAlign w:val="center"/>
            <w:hideMark/>
          </w:tcPr>
          <w:p w:rsidR="007E21D8" w:rsidRPr="00A56AA1" w:rsidRDefault="007E21D8">
            <w:r w:rsidRPr="00A56AA1">
              <w:t>Scala/rampa in mattoni</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S231011</w:t>
            </w:r>
          </w:p>
        </w:tc>
      </w:tr>
      <w:tr w:rsidR="007E21D8" w:rsidRPr="00A56AA1" w:rsidTr="007E21D8">
        <w:trPr>
          <w:tblCellSpacing w:w="15" w:type="dxa"/>
        </w:trPr>
        <w:tc>
          <w:tcPr>
            <w:tcW w:w="0" w:type="auto"/>
            <w:vAlign w:val="center"/>
            <w:hideMark/>
          </w:tcPr>
          <w:p w:rsidR="007E21D8" w:rsidRPr="00A56AA1" w:rsidRDefault="007E21D8">
            <w:r w:rsidRPr="00A56AA1">
              <w:t>Scala/rampa in legno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S231012</w:t>
            </w:r>
          </w:p>
        </w:tc>
      </w:tr>
      <w:tr w:rsidR="007E21D8" w:rsidRPr="00A56AA1" w:rsidTr="007E21D8">
        <w:trPr>
          <w:tblCellSpacing w:w="15" w:type="dxa"/>
        </w:trPr>
        <w:tc>
          <w:tcPr>
            <w:tcW w:w="0" w:type="auto"/>
            <w:vAlign w:val="center"/>
            <w:hideMark/>
          </w:tcPr>
          <w:p w:rsidR="007E21D8" w:rsidRPr="00A56AA1" w:rsidRDefault="007E21D8">
            <w:r w:rsidRPr="00A56AA1">
              <w:t>Scala/rampa in piastrelle</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S231021</w:t>
            </w:r>
          </w:p>
        </w:tc>
      </w:tr>
      <w:tr w:rsidR="007E21D8" w:rsidRPr="00A56AA1" w:rsidTr="007E21D8">
        <w:trPr>
          <w:tblCellSpacing w:w="15" w:type="dxa"/>
        </w:trPr>
        <w:tc>
          <w:tcPr>
            <w:tcW w:w="0" w:type="auto"/>
            <w:vAlign w:val="center"/>
            <w:hideMark/>
          </w:tcPr>
          <w:p w:rsidR="007E21D8" w:rsidRPr="00A56AA1" w:rsidRDefault="007E21D8">
            <w:r w:rsidRPr="00A56AA1">
              <w:t>Scala/rampa in lamiera</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S231023</w:t>
            </w:r>
          </w:p>
        </w:tc>
      </w:tr>
      <w:tr w:rsidR="007E21D8" w:rsidRPr="00A56AA1" w:rsidTr="007E21D8">
        <w:trPr>
          <w:tblCellSpacing w:w="15" w:type="dxa"/>
        </w:trPr>
        <w:tc>
          <w:tcPr>
            <w:tcW w:w="0" w:type="auto"/>
            <w:vAlign w:val="center"/>
            <w:hideMark/>
          </w:tcPr>
          <w:p w:rsidR="007E21D8" w:rsidRPr="00A56AA1" w:rsidRDefault="007E21D8">
            <w:r w:rsidRPr="00A56AA1">
              <w:t>Scala/rampa in ferro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S231024</w:t>
            </w:r>
          </w:p>
        </w:tc>
      </w:tr>
      <w:tr w:rsidR="007E21D8" w:rsidRPr="00A56AA1" w:rsidTr="007E21D8">
        <w:trPr>
          <w:tblCellSpacing w:w="15" w:type="dxa"/>
        </w:trPr>
        <w:tc>
          <w:tcPr>
            <w:tcW w:w="0" w:type="auto"/>
            <w:vAlign w:val="center"/>
            <w:hideMark/>
          </w:tcPr>
          <w:p w:rsidR="007E21D8" w:rsidRPr="00A56AA1" w:rsidRDefault="007E21D8">
            <w:r w:rsidRPr="00A56AA1">
              <w:t>Scala/rampa in metallo (</w:t>
            </w:r>
            <w:proofErr w:type="spellStart"/>
            <w:r w:rsidRPr="00A56AA1">
              <w:t>Corten</w:t>
            </w:r>
            <w:proofErr w:type="spellEnd"/>
            <w:r w:rsidRPr="00A56AA1">
              <w:t>)</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S231026</w:t>
            </w:r>
          </w:p>
        </w:tc>
      </w:tr>
      <w:tr w:rsidR="007E21D8" w:rsidRPr="00A56AA1" w:rsidTr="007E21D8">
        <w:trPr>
          <w:tblCellSpacing w:w="15" w:type="dxa"/>
        </w:trPr>
        <w:tc>
          <w:tcPr>
            <w:tcW w:w="0" w:type="auto"/>
            <w:vAlign w:val="center"/>
            <w:hideMark/>
          </w:tcPr>
          <w:p w:rsidR="007E21D8" w:rsidRPr="00A56AA1" w:rsidRDefault="007E21D8">
            <w:r w:rsidRPr="00A56AA1">
              <w:t>Scala/rampa in porfido</w:t>
            </w:r>
          </w:p>
        </w:tc>
        <w:tc>
          <w:tcPr>
            <w:tcW w:w="0" w:type="auto"/>
            <w:vAlign w:val="center"/>
            <w:hideMark/>
          </w:tcPr>
          <w:p w:rsidR="007E21D8" w:rsidRPr="00A56AA1" w:rsidRDefault="007E21D8">
            <w:r w:rsidRPr="00A56AA1">
              <w:t>S</w:t>
            </w:r>
          </w:p>
        </w:tc>
        <w:tc>
          <w:tcPr>
            <w:tcW w:w="0" w:type="auto"/>
            <w:vAlign w:val="center"/>
            <w:hideMark/>
          </w:tcPr>
          <w:p w:rsidR="007E21D8" w:rsidRPr="00A56AA1" w:rsidRDefault="007E21D8">
            <w:r w:rsidRPr="00A56AA1">
              <w:t>S231057</w:t>
            </w:r>
          </w:p>
        </w:tc>
      </w:tr>
    </w:tbl>
    <w:p w:rsidR="007E21D8" w:rsidRPr="00A56AA1" w:rsidRDefault="007E21D8" w:rsidP="007E21D8">
      <w:pPr>
        <w:pStyle w:val="NormaleWeb"/>
      </w:pPr>
      <w:r w:rsidRPr="00A56AA1">
        <w:t xml:space="preserve">Le </w:t>
      </w:r>
      <w:r w:rsidRPr="00A56AA1">
        <w:rPr>
          <w:rStyle w:val="Enfasigrassetto"/>
        </w:rPr>
        <w:t>scale</w:t>
      </w:r>
      <w:r w:rsidRPr="00A56AA1">
        <w:t xml:space="preserve"> e le </w:t>
      </w:r>
      <w:r w:rsidRPr="00A56AA1">
        <w:rPr>
          <w:rStyle w:val="Enfasigrassetto"/>
        </w:rPr>
        <w:t>rampe</w:t>
      </w:r>
      <w:r w:rsidRPr="00A56AA1">
        <w:t xml:space="preserve"> sono rappresentate come </w:t>
      </w:r>
      <w:r w:rsidRPr="00A56AA1">
        <w:rPr>
          <w:rStyle w:val="Enfasigrassetto"/>
        </w:rPr>
        <w:t>superfici (S)</w:t>
      </w:r>
      <w:r w:rsidRPr="00A56AA1">
        <w:t>, poiché occupano un'area definita.</w:t>
      </w:r>
    </w:p>
    <w:p w:rsidR="007E21D8" w:rsidRPr="00A56AA1" w:rsidRDefault="007E21D8" w:rsidP="007E21D8">
      <w:pPr>
        <w:pStyle w:val="Titolo3"/>
        <w:rPr>
          <w:sz w:val="24"/>
          <w:szCs w:val="24"/>
        </w:rPr>
      </w:pPr>
      <w:r w:rsidRPr="00A56AA1">
        <w:rPr>
          <w:rStyle w:val="Enfasigrassetto"/>
          <w:b/>
          <w:bCs/>
          <w:sz w:val="24"/>
          <w:szCs w:val="24"/>
        </w:rPr>
        <w:t>Tipo Secondario 14 – MANUFATTO D'ARREDO URBANO</w:t>
      </w:r>
    </w:p>
    <w:p w:rsidR="007E21D8" w:rsidRPr="00A56AA1" w:rsidRDefault="007E21D8" w:rsidP="007E21D8">
      <w:pPr>
        <w:pStyle w:val="NormaleWeb"/>
      </w:pPr>
      <w:r w:rsidRPr="00A56AA1">
        <w:t xml:space="preserve">Questo tipo include oggetti di arredo urbano come </w:t>
      </w:r>
      <w:r w:rsidRPr="00A56AA1">
        <w:rPr>
          <w:rStyle w:val="Enfasigrassetto"/>
        </w:rPr>
        <w:t>rastrelliere per biciclette</w:t>
      </w:r>
      <w:r w:rsidRPr="00A56AA1">
        <w:t xml:space="preserve">, </w:t>
      </w:r>
      <w:r w:rsidRPr="00A56AA1">
        <w:rPr>
          <w:rStyle w:val="Enfasigrassetto"/>
        </w:rPr>
        <w:t>fioriere</w:t>
      </w:r>
      <w:r w:rsidRPr="00A56AA1">
        <w:t xml:space="preserve"> e </w:t>
      </w:r>
      <w:r w:rsidRPr="00A56AA1">
        <w:rPr>
          <w:rStyle w:val="Enfasigrassetto"/>
        </w:rPr>
        <w:t>giochi</w:t>
      </w:r>
      <w:r w:rsidRPr="00A56A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1581"/>
        <w:gridCol w:w="1036"/>
      </w:tblGrid>
      <w:tr w:rsidR="007E21D8" w:rsidRPr="00A56AA1" w:rsidTr="007E21D8">
        <w:trPr>
          <w:tblHeader/>
          <w:tblCellSpacing w:w="15" w:type="dxa"/>
        </w:trPr>
        <w:tc>
          <w:tcPr>
            <w:tcW w:w="0" w:type="auto"/>
            <w:vAlign w:val="center"/>
            <w:hideMark/>
          </w:tcPr>
          <w:p w:rsidR="007E21D8" w:rsidRPr="00A56AA1" w:rsidRDefault="007E21D8">
            <w:pPr>
              <w:jc w:val="center"/>
              <w:rPr>
                <w:b/>
                <w:bCs/>
              </w:rPr>
            </w:pPr>
            <w:r w:rsidRPr="00A56AA1">
              <w:rPr>
                <w:rStyle w:val="Enfasigrassetto"/>
              </w:rPr>
              <w:t>NOME GEOMETRIA</w:t>
            </w:r>
          </w:p>
        </w:tc>
        <w:tc>
          <w:tcPr>
            <w:tcW w:w="0" w:type="auto"/>
            <w:vAlign w:val="center"/>
            <w:hideMark/>
          </w:tcPr>
          <w:p w:rsidR="007E21D8" w:rsidRPr="00A56AA1" w:rsidRDefault="007E21D8">
            <w:pPr>
              <w:jc w:val="center"/>
              <w:rPr>
                <w:b/>
                <w:bCs/>
              </w:rPr>
            </w:pPr>
            <w:r w:rsidRPr="00A56AA1">
              <w:rPr>
                <w:rStyle w:val="Enfasigrassetto"/>
              </w:rPr>
              <w:t>GEOMETRIA</w:t>
            </w:r>
          </w:p>
        </w:tc>
        <w:tc>
          <w:tcPr>
            <w:tcW w:w="0" w:type="auto"/>
            <w:vAlign w:val="center"/>
            <w:hideMark/>
          </w:tcPr>
          <w:p w:rsidR="007E21D8" w:rsidRPr="00A56AA1" w:rsidRDefault="007E21D8">
            <w:pPr>
              <w:jc w:val="center"/>
              <w:rPr>
                <w:b/>
                <w:bCs/>
              </w:rPr>
            </w:pPr>
            <w:r w:rsidRPr="00A56AA1">
              <w:rPr>
                <w:rStyle w:val="Enfasigrassetto"/>
              </w:rPr>
              <w:t>CODICE</w:t>
            </w:r>
          </w:p>
        </w:tc>
      </w:tr>
      <w:tr w:rsidR="007E21D8" w:rsidRPr="00A56AA1" w:rsidTr="007E21D8">
        <w:trPr>
          <w:tblCellSpacing w:w="15" w:type="dxa"/>
        </w:trPr>
        <w:tc>
          <w:tcPr>
            <w:tcW w:w="0" w:type="auto"/>
            <w:vAlign w:val="center"/>
            <w:hideMark/>
          </w:tcPr>
          <w:p w:rsidR="007E21D8" w:rsidRPr="00A56AA1" w:rsidRDefault="007E21D8">
            <w:r w:rsidRPr="00A56AA1">
              <w:t>Rastrelliera porta biciclette - linea</w:t>
            </w:r>
          </w:p>
        </w:tc>
        <w:tc>
          <w:tcPr>
            <w:tcW w:w="0" w:type="auto"/>
            <w:vAlign w:val="center"/>
            <w:hideMark/>
          </w:tcPr>
          <w:p w:rsidR="007E21D8" w:rsidRPr="00A56AA1" w:rsidRDefault="007E21D8">
            <w:r w:rsidRPr="00A56AA1">
              <w:t>L</w:t>
            </w:r>
          </w:p>
        </w:tc>
        <w:tc>
          <w:tcPr>
            <w:tcW w:w="0" w:type="auto"/>
            <w:vAlign w:val="center"/>
            <w:hideMark/>
          </w:tcPr>
          <w:p w:rsidR="007E21D8" w:rsidRPr="00A56AA1" w:rsidRDefault="007E21D8">
            <w:r w:rsidRPr="00A56AA1">
              <w:t>L214256</w:t>
            </w:r>
          </w:p>
        </w:tc>
      </w:tr>
      <w:tr w:rsidR="007E21D8" w:rsidRPr="00A56AA1" w:rsidTr="007E21D8">
        <w:trPr>
          <w:tblCellSpacing w:w="15" w:type="dxa"/>
        </w:trPr>
        <w:tc>
          <w:tcPr>
            <w:tcW w:w="0" w:type="auto"/>
            <w:vAlign w:val="center"/>
            <w:hideMark/>
          </w:tcPr>
          <w:p w:rsidR="007E21D8" w:rsidRPr="00A56AA1" w:rsidRDefault="007E21D8">
            <w:r w:rsidRPr="00A56AA1">
              <w:t>Fioriera - linea</w:t>
            </w:r>
          </w:p>
        </w:tc>
        <w:tc>
          <w:tcPr>
            <w:tcW w:w="0" w:type="auto"/>
            <w:vAlign w:val="center"/>
            <w:hideMark/>
          </w:tcPr>
          <w:p w:rsidR="007E21D8" w:rsidRPr="00A56AA1" w:rsidRDefault="007E21D8">
            <w:r w:rsidRPr="00A56AA1">
              <w:t>L</w:t>
            </w:r>
          </w:p>
        </w:tc>
        <w:tc>
          <w:tcPr>
            <w:tcW w:w="0" w:type="auto"/>
            <w:vAlign w:val="center"/>
            <w:hideMark/>
          </w:tcPr>
          <w:p w:rsidR="007E21D8" w:rsidRPr="00A56AA1" w:rsidRDefault="007E21D8">
            <w:r w:rsidRPr="00A56AA1">
              <w:t>L214259</w:t>
            </w:r>
          </w:p>
        </w:tc>
      </w:tr>
      <w:tr w:rsidR="007E21D8" w:rsidRPr="00A56AA1" w:rsidTr="007E21D8">
        <w:trPr>
          <w:tblCellSpacing w:w="15" w:type="dxa"/>
        </w:trPr>
        <w:tc>
          <w:tcPr>
            <w:tcW w:w="0" w:type="auto"/>
            <w:vAlign w:val="center"/>
            <w:hideMark/>
          </w:tcPr>
          <w:p w:rsidR="007E21D8" w:rsidRPr="00A56AA1" w:rsidRDefault="007E21D8">
            <w:r w:rsidRPr="00A56AA1">
              <w:t>Dissuasore archetto ad "U"</w:t>
            </w:r>
          </w:p>
        </w:tc>
        <w:tc>
          <w:tcPr>
            <w:tcW w:w="0" w:type="auto"/>
            <w:vAlign w:val="center"/>
            <w:hideMark/>
          </w:tcPr>
          <w:p w:rsidR="007E21D8" w:rsidRPr="00A56AA1" w:rsidRDefault="007E21D8">
            <w:r w:rsidRPr="00A56AA1">
              <w:t>L</w:t>
            </w:r>
          </w:p>
        </w:tc>
        <w:tc>
          <w:tcPr>
            <w:tcW w:w="0" w:type="auto"/>
            <w:vAlign w:val="center"/>
            <w:hideMark/>
          </w:tcPr>
          <w:p w:rsidR="007E21D8" w:rsidRPr="00A56AA1" w:rsidRDefault="007E21D8">
            <w:r w:rsidRPr="00A56AA1">
              <w:t>L214262</w:t>
            </w:r>
          </w:p>
        </w:tc>
      </w:tr>
      <w:tr w:rsidR="007E21D8" w:rsidRPr="00A56AA1" w:rsidTr="007E21D8">
        <w:trPr>
          <w:tblCellSpacing w:w="15" w:type="dxa"/>
        </w:trPr>
        <w:tc>
          <w:tcPr>
            <w:tcW w:w="0" w:type="auto"/>
            <w:vAlign w:val="center"/>
            <w:hideMark/>
          </w:tcPr>
          <w:p w:rsidR="007E21D8" w:rsidRPr="00A56AA1" w:rsidRDefault="007E21D8">
            <w:r w:rsidRPr="00A56AA1">
              <w:t>Rastrelliera porta biciclette bike sharing</w:t>
            </w:r>
          </w:p>
        </w:tc>
        <w:tc>
          <w:tcPr>
            <w:tcW w:w="0" w:type="auto"/>
            <w:vAlign w:val="center"/>
            <w:hideMark/>
          </w:tcPr>
          <w:p w:rsidR="007E21D8" w:rsidRPr="00A56AA1" w:rsidRDefault="007E21D8">
            <w:r w:rsidRPr="00A56AA1">
              <w:t>L</w:t>
            </w:r>
          </w:p>
        </w:tc>
        <w:tc>
          <w:tcPr>
            <w:tcW w:w="0" w:type="auto"/>
            <w:vAlign w:val="center"/>
            <w:hideMark/>
          </w:tcPr>
          <w:p w:rsidR="007E21D8" w:rsidRPr="00A56AA1" w:rsidRDefault="007E21D8">
            <w:r w:rsidRPr="00A56AA1">
              <w:t>L214291</w:t>
            </w:r>
          </w:p>
        </w:tc>
      </w:tr>
      <w:tr w:rsidR="007E21D8" w:rsidRPr="00A56AA1" w:rsidTr="007E21D8">
        <w:trPr>
          <w:tblCellSpacing w:w="15" w:type="dxa"/>
        </w:trPr>
        <w:tc>
          <w:tcPr>
            <w:tcW w:w="0" w:type="auto"/>
            <w:vAlign w:val="center"/>
            <w:hideMark/>
          </w:tcPr>
          <w:p w:rsidR="007E21D8" w:rsidRPr="00A56AA1" w:rsidRDefault="007E21D8">
            <w:r w:rsidRPr="00A56AA1">
              <w:t>Fioriera sospesa - linea</w:t>
            </w:r>
          </w:p>
        </w:tc>
        <w:tc>
          <w:tcPr>
            <w:tcW w:w="0" w:type="auto"/>
            <w:vAlign w:val="center"/>
            <w:hideMark/>
          </w:tcPr>
          <w:p w:rsidR="007E21D8" w:rsidRPr="00A56AA1" w:rsidRDefault="007E21D8">
            <w:r w:rsidRPr="00A56AA1">
              <w:t>L</w:t>
            </w:r>
          </w:p>
        </w:tc>
        <w:tc>
          <w:tcPr>
            <w:tcW w:w="0" w:type="auto"/>
            <w:vAlign w:val="center"/>
            <w:hideMark/>
          </w:tcPr>
          <w:p w:rsidR="007E21D8" w:rsidRPr="00A56AA1" w:rsidRDefault="007E21D8">
            <w:r w:rsidRPr="00A56AA1">
              <w:t>L214292</w:t>
            </w:r>
          </w:p>
        </w:tc>
      </w:tr>
      <w:tr w:rsidR="007E21D8" w:rsidRPr="00A56AA1" w:rsidTr="007E21D8">
        <w:trPr>
          <w:tblCellSpacing w:w="15" w:type="dxa"/>
        </w:trPr>
        <w:tc>
          <w:tcPr>
            <w:tcW w:w="0" w:type="auto"/>
            <w:vAlign w:val="center"/>
            <w:hideMark/>
          </w:tcPr>
          <w:p w:rsidR="007E21D8" w:rsidRPr="00A56AA1" w:rsidRDefault="007E21D8">
            <w:r w:rsidRPr="00A56AA1">
              <w:t>Manufatto di arredo generico</w:t>
            </w:r>
          </w:p>
        </w:tc>
        <w:tc>
          <w:tcPr>
            <w:tcW w:w="0" w:type="auto"/>
            <w:vAlign w:val="center"/>
            <w:hideMark/>
          </w:tcPr>
          <w:p w:rsidR="007E21D8" w:rsidRPr="00A56AA1" w:rsidRDefault="007E21D8">
            <w:r w:rsidRPr="00A56AA1">
              <w:t>P</w:t>
            </w:r>
          </w:p>
        </w:tc>
        <w:tc>
          <w:tcPr>
            <w:tcW w:w="0" w:type="auto"/>
            <w:vAlign w:val="center"/>
            <w:hideMark/>
          </w:tcPr>
          <w:p w:rsidR="007E21D8" w:rsidRPr="00A56AA1" w:rsidRDefault="007E21D8">
            <w:r w:rsidRPr="00A56AA1">
              <w:t>P214000</w:t>
            </w:r>
          </w:p>
        </w:tc>
      </w:tr>
      <w:tr w:rsidR="007E21D8" w:rsidRPr="00A56AA1" w:rsidTr="007E21D8">
        <w:trPr>
          <w:tblCellSpacing w:w="15" w:type="dxa"/>
        </w:trPr>
        <w:tc>
          <w:tcPr>
            <w:tcW w:w="0" w:type="auto"/>
            <w:vAlign w:val="center"/>
            <w:hideMark/>
          </w:tcPr>
          <w:p w:rsidR="007E21D8" w:rsidRPr="00A56AA1" w:rsidRDefault="007E21D8">
            <w:r w:rsidRPr="00A56AA1">
              <w:t>Gioco singolo</w:t>
            </w:r>
          </w:p>
        </w:tc>
        <w:tc>
          <w:tcPr>
            <w:tcW w:w="0" w:type="auto"/>
            <w:vAlign w:val="center"/>
            <w:hideMark/>
          </w:tcPr>
          <w:p w:rsidR="007E21D8" w:rsidRPr="00A56AA1" w:rsidRDefault="007E21D8">
            <w:r w:rsidRPr="00A56AA1">
              <w:t>P</w:t>
            </w:r>
          </w:p>
        </w:tc>
        <w:tc>
          <w:tcPr>
            <w:tcW w:w="0" w:type="auto"/>
            <w:vAlign w:val="center"/>
            <w:hideMark/>
          </w:tcPr>
          <w:p w:rsidR="007E21D8" w:rsidRPr="00A56AA1" w:rsidRDefault="007E21D8">
            <w:r w:rsidRPr="00A56AA1">
              <w:t>P214250</w:t>
            </w:r>
          </w:p>
        </w:tc>
      </w:tr>
      <w:tr w:rsidR="007E21D8" w:rsidRPr="00A56AA1" w:rsidTr="007E21D8">
        <w:trPr>
          <w:tblCellSpacing w:w="15" w:type="dxa"/>
        </w:trPr>
        <w:tc>
          <w:tcPr>
            <w:tcW w:w="0" w:type="auto"/>
            <w:vAlign w:val="center"/>
            <w:hideMark/>
          </w:tcPr>
          <w:p w:rsidR="007E21D8" w:rsidRPr="00A56AA1" w:rsidRDefault="007E21D8">
            <w:r w:rsidRPr="00A56AA1">
              <w:t>Gioco complesso</w:t>
            </w:r>
          </w:p>
        </w:tc>
        <w:tc>
          <w:tcPr>
            <w:tcW w:w="0" w:type="auto"/>
            <w:vAlign w:val="center"/>
            <w:hideMark/>
          </w:tcPr>
          <w:p w:rsidR="007E21D8" w:rsidRPr="00A56AA1" w:rsidRDefault="007E21D8">
            <w:r w:rsidRPr="00A56AA1">
              <w:t>P</w:t>
            </w:r>
          </w:p>
        </w:tc>
        <w:tc>
          <w:tcPr>
            <w:tcW w:w="0" w:type="auto"/>
            <w:vAlign w:val="center"/>
            <w:hideMark/>
          </w:tcPr>
          <w:p w:rsidR="007E21D8" w:rsidRPr="00A56AA1" w:rsidRDefault="007E21D8">
            <w:r w:rsidRPr="00A56AA1">
              <w:t>P214251</w:t>
            </w:r>
          </w:p>
        </w:tc>
      </w:tr>
    </w:tbl>
    <w:p w:rsidR="007E21D8" w:rsidRPr="00A56AA1" w:rsidRDefault="007E21D8" w:rsidP="007E21D8">
      <w:pPr>
        <w:pStyle w:val="NormaleWeb"/>
      </w:pPr>
      <w:r w:rsidRPr="00A56AA1">
        <w:t xml:space="preserve">Gli </w:t>
      </w:r>
      <w:r w:rsidRPr="00A56AA1">
        <w:rPr>
          <w:rStyle w:val="Enfasigrassetto"/>
        </w:rPr>
        <w:t>oggetti di arredo urbano</w:t>
      </w:r>
      <w:r w:rsidRPr="00A56AA1">
        <w:t xml:space="preserve"> sono rappresentati come </w:t>
      </w:r>
      <w:r w:rsidRPr="00A56AA1">
        <w:rPr>
          <w:rStyle w:val="Enfasigrassetto"/>
        </w:rPr>
        <w:t>linee (L)</w:t>
      </w:r>
      <w:r w:rsidRPr="00A56AA1">
        <w:t xml:space="preserve"> (per elementi lineari come rastrelliere e fioriere) o </w:t>
      </w:r>
      <w:r w:rsidRPr="00A56AA1">
        <w:rPr>
          <w:rStyle w:val="Enfasigrassetto"/>
        </w:rPr>
        <w:t>punti (P)</w:t>
      </w:r>
      <w:r w:rsidRPr="00A56AA1">
        <w:t xml:space="preserve"> (per oggetti singoli come giochi e manufatti).</w:t>
      </w:r>
    </w:p>
    <w:p w:rsidR="00320464" w:rsidRPr="00A56AA1" w:rsidRDefault="00320464" w:rsidP="00320464">
      <w:pPr>
        <w:pStyle w:val="Titolo3"/>
        <w:rPr>
          <w:sz w:val="24"/>
          <w:szCs w:val="24"/>
        </w:rPr>
      </w:pPr>
      <w:r w:rsidRPr="00A56AA1">
        <w:rPr>
          <w:rStyle w:val="Enfasigrassetto"/>
          <w:b/>
          <w:bCs/>
          <w:sz w:val="24"/>
          <w:szCs w:val="24"/>
        </w:rPr>
        <w:t>Tipo Secondario 14 – MANUFATTO D'ARREDO URBANO</w:t>
      </w:r>
    </w:p>
    <w:p w:rsidR="00320464" w:rsidRPr="00A56AA1" w:rsidRDefault="00320464" w:rsidP="00320464">
      <w:pPr>
        <w:pStyle w:val="NormaleWeb"/>
      </w:pPr>
      <w:r w:rsidRPr="00A56AA1">
        <w:t xml:space="preserve">Questi oggetti comprendono </w:t>
      </w:r>
      <w:r w:rsidRPr="00A56AA1">
        <w:rPr>
          <w:rStyle w:val="Enfasigrassetto"/>
        </w:rPr>
        <w:t>manufatti</w:t>
      </w:r>
      <w:r w:rsidRPr="00A56AA1">
        <w:t xml:space="preserve"> di arredo urbano, come </w:t>
      </w:r>
      <w:r w:rsidRPr="00A56AA1">
        <w:rPr>
          <w:rStyle w:val="Enfasigrassetto"/>
        </w:rPr>
        <w:t>bacheche</w:t>
      </w:r>
      <w:r w:rsidRPr="00A56AA1">
        <w:t xml:space="preserve">, </w:t>
      </w:r>
      <w:r w:rsidRPr="00A56AA1">
        <w:rPr>
          <w:rStyle w:val="Enfasigrassetto"/>
        </w:rPr>
        <w:t>cartelli</w:t>
      </w:r>
      <w:r w:rsidRPr="00A56AA1">
        <w:t xml:space="preserve">, </w:t>
      </w:r>
      <w:r w:rsidRPr="00A56AA1">
        <w:rPr>
          <w:rStyle w:val="Enfasigrassetto"/>
        </w:rPr>
        <w:t>lampioni</w:t>
      </w:r>
      <w:r w:rsidRPr="00A56AA1">
        <w:t xml:space="preserve">, </w:t>
      </w:r>
      <w:r w:rsidRPr="00A56AA1">
        <w:rPr>
          <w:rStyle w:val="Enfasigrassetto"/>
        </w:rPr>
        <w:t>panchine</w:t>
      </w:r>
      <w:r w:rsidRPr="00A56AA1">
        <w:t xml:space="preserve">, </w:t>
      </w:r>
      <w:r w:rsidRPr="00A56AA1">
        <w:rPr>
          <w:rStyle w:val="Enfasigrassetto"/>
        </w:rPr>
        <w:t>giochi</w:t>
      </w:r>
      <w:r w:rsidRPr="00A56AA1">
        <w:t xml:space="preserve"> e altri elementi utilizzati per il decoro e la funzionalità dello spazio pubblico.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1"/>
        <w:gridCol w:w="1581"/>
        <w:gridCol w:w="1036"/>
      </w:tblGrid>
      <w:tr w:rsidR="00320464" w:rsidRPr="00A56AA1" w:rsidTr="00320464">
        <w:trPr>
          <w:tblHeader/>
          <w:tblCellSpacing w:w="15" w:type="dxa"/>
        </w:trPr>
        <w:tc>
          <w:tcPr>
            <w:tcW w:w="0" w:type="auto"/>
            <w:vAlign w:val="center"/>
            <w:hideMark/>
          </w:tcPr>
          <w:p w:rsidR="00320464" w:rsidRPr="00A56AA1" w:rsidRDefault="00320464">
            <w:pPr>
              <w:jc w:val="center"/>
              <w:rPr>
                <w:b/>
                <w:bCs/>
              </w:rPr>
            </w:pPr>
            <w:r w:rsidRPr="00A56AA1">
              <w:rPr>
                <w:rStyle w:val="Enfasigrassetto"/>
              </w:rPr>
              <w:t>NOME GEOMETRIA</w:t>
            </w:r>
          </w:p>
        </w:tc>
        <w:tc>
          <w:tcPr>
            <w:tcW w:w="0" w:type="auto"/>
            <w:vAlign w:val="center"/>
            <w:hideMark/>
          </w:tcPr>
          <w:p w:rsidR="00320464" w:rsidRPr="00A56AA1" w:rsidRDefault="00320464">
            <w:pPr>
              <w:jc w:val="center"/>
              <w:rPr>
                <w:b/>
                <w:bCs/>
              </w:rPr>
            </w:pPr>
            <w:r w:rsidRPr="00A56AA1">
              <w:rPr>
                <w:rStyle w:val="Enfasigrassetto"/>
              </w:rPr>
              <w:t>GEOMETRIA</w:t>
            </w:r>
          </w:p>
        </w:tc>
        <w:tc>
          <w:tcPr>
            <w:tcW w:w="0" w:type="auto"/>
            <w:vAlign w:val="center"/>
            <w:hideMark/>
          </w:tcPr>
          <w:p w:rsidR="00320464" w:rsidRPr="00A56AA1" w:rsidRDefault="00320464">
            <w:pPr>
              <w:jc w:val="center"/>
              <w:rPr>
                <w:b/>
                <w:bCs/>
              </w:rPr>
            </w:pPr>
            <w:r w:rsidRPr="00A56AA1">
              <w:rPr>
                <w:rStyle w:val="Enfasigrassetto"/>
              </w:rPr>
              <w:t>CODICE</w:t>
            </w:r>
          </w:p>
        </w:tc>
      </w:tr>
      <w:tr w:rsidR="00320464" w:rsidRPr="00A56AA1" w:rsidTr="00320464">
        <w:trPr>
          <w:tblCellSpacing w:w="15" w:type="dxa"/>
        </w:trPr>
        <w:tc>
          <w:tcPr>
            <w:tcW w:w="0" w:type="auto"/>
            <w:vAlign w:val="center"/>
            <w:hideMark/>
          </w:tcPr>
          <w:p w:rsidR="00320464" w:rsidRPr="00A56AA1" w:rsidRDefault="00320464">
            <w:r w:rsidRPr="00A56AA1">
              <w:t>Bacheca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P214252</w:t>
            </w:r>
          </w:p>
        </w:tc>
      </w:tr>
      <w:tr w:rsidR="00320464" w:rsidRPr="00A56AA1" w:rsidTr="00320464">
        <w:trPr>
          <w:tblCellSpacing w:w="15" w:type="dxa"/>
        </w:trPr>
        <w:tc>
          <w:tcPr>
            <w:tcW w:w="0" w:type="auto"/>
            <w:vAlign w:val="center"/>
            <w:hideMark/>
          </w:tcPr>
          <w:p w:rsidR="00320464" w:rsidRPr="00A56AA1" w:rsidRDefault="00320464">
            <w:r w:rsidRPr="00A56AA1">
              <w:t>Cartello info verde</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P214253</w:t>
            </w:r>
          </w:p>
        </w:tc>
      </w:tr>
      <w:tr w:rsidR="00320464" w:rsidRPr="00A56AA1" w:rsidTr="00320464">
        <w:trPr>
          <w:tblCellSpacing w:w="15" w:type="dxa"/>
        </w:trPr>
        <w:tc>
          <w:tcPr>
            <w:tcW w:w="0" w:type="auto"/>
            <w:vAlign w:val="center"/>
            <w:hideMark/>
          </w:tcPr>
          <w:p w:rsidR="00320464" w:rsidRPr="00A56AA1" w:rsidRDefault="00320464">
            <w:r w:rsidRPr="00A56AA1">
              <w:t>Cartello pubblicitario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P214254</w:t>
            </w:r>
          </w:p>
        </w:tc>
      </w:tr>
      <w:tr w:rsidR="00320464" w:rsidRPr="00A56AA1" w:rsidTr="00320464">
        <w:trPr>
          <w:tblCellSpacing w:w="15" w:type="dxa"/>
        </w:trPr>
        <w:tc>
          <w:tcPr>
            <w:tcW w:w="0" w:type="auto"/>
            <w:vAlign w:val="center"/>
            <w:hideMark/>
          </w:tcPr>
          <w:p w:rsidR="00320464" w:rsidRPr="00A56AA1" w:rsidRDefault="00320464">
            <w:r w:rsidRPr="00A56AA1">
              <w:t>Cartello segnaletico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P214255</w:t>
            </w:r>
          </w:p>
        </w:tc>
      </w:tr>
      <w:tr w:rsidR="00320464" w:rsidRPr="00A56AA1" w:rsidTr="00320464">
        <w:trPr>
          <w:tblCellSpacing w:w="15" w:type="dxa"/>
        </w:trPr>
        <w:tc>
          <w:tcPr>
            <w:tcW w:w="0" w:type="auto"/>
            <w:vAlign w:val="center"/>
            <w:hideMark/>
          </w:tcPr>
          <w:p w:rsidR="00320464" w:rsidRPr="00A56AA1" w:rsidRDefault="00320464">
            <w:r w:rsidRPr="00A56AA1">
              <w:t>Rastrelliera porta biciclette - punto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P214256</w:t>
            </w:r>
          </w:p>
        </w:tc>
      </w:tr>
      <w:tr w:rsidR="00320464" w:rsidRPr="00A56AA1" w:rsidTr="00320464">
        <w:trPr>
          <w:tblCellSpacing w:w="15" w:type="dxa"/>
        </w:trPr>
        <w:tc>
          <w:tcPr>
            <w:tcW w:w="0" w:type="auto"/>
            <w:vAlign w:val="center"/>
            <w:hideMark/>
          </w:tcPr>
          <w:p w:rsidR="00320464" w:rsidRPr="00A56AA1" w:rsidRDefault="00320464">
            <w:r w:rsidRPr="00A56AA1">
              <w:t>Fioriera - punto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P214259</w:t>
            </w:r>
          </w:p>
        </w:tc>
      </w:tr>
      <w:tr w:rsidR="00320464" w:rsidRPr="00A56AA1" w:rsidTr="00320464">
        <w:trPr>
          <w:tblCellSpacing w:w="15" w:type="dxa"/>
        </w:trPr>
        <w:tc>
          <w:tcPr>
            <w:tcW w:w="0" w:type="auto"/>
            <w:vAlign w:val="center"/>
            <w:hideMark/>
          </w:tcPr>
          <w:p w:rsidR="00320464" w:rsidRPr="00A56AA1" w:rsidRDefault="00320464">
            <w:r w:rsidRPr="00A56AA1">
              <w:t>Dissuasore “panettone in cemento fisso”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P214260</w:t>
            </w:r>
          </w:p>
        </w:tc>
      </w:tr>
      <w:tr w:rsidR="00320464" w:rsidRPr="00A56AA1" w:rsidTr="00320464">
        <w:trPr>
          <w:tblCellSpacing w:w="15" w:type="dxa"/>
        </w:trPr>
        <w:tc>
          <w:tcPr>
            <w:tcW w:w="0" w:type="auto"/>
            <w:vAlign w:val="center"/>
            <w:hideMark/>
          </w:tcPr>
          <w:p w:rsidR="00320464" w:rsidRPr="00A56AA1" w:rsidRDefault="00320464">
            <w:r w:rsidRPr="00A56AA1">
              <w:t>Dissuasore di sosta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P214261</w:t>
            </w:r>
          </w:p>
        </w:tc>
      </w:tr>
      <w:tr w:rsidR="00320464" w:rsidRPr="00A56AA1" w:rsidTr="00320464">
        <w:trPr>
          <w:tblCellSpacing w:w="15" w:type="dxa"/>
        </w:trPr>
        <w:tc>
          <w:tcPr>
            <w:tcW w:w="0" w:type="auto"/>
            <w:vAlign w:val="center"/>
            <w:hideMark/>
          </w:tcPr>
          <w:p w:rsidR="00320464" w:rsidRPr="00A56AA1" w:rsidRDefault="00320464">
            <w:r w:rsidRPr="00A56AA1">
              <w:t>Colonnina S.O.S.</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P214263</w:t>
            </w:r>
          </w:p>
        </w:tc>
      </w:tr>
      <w:tr w:rsidR="00320464" w:rsidRPr="00A56AA1" w:rsidTr="00320464">
        <w:trPr>
          <w:tblCellSpacing w:w="15" w:type="dxa"/>
        </w:trPr>
        <w:tc>
          <w:tcPr>
            <w:tcW w:w="0" w:type="auto"/>
            <w:vAlign w:val="center"/>
            <w:hideMark/>
          </w:tcPr>
          <w:p w:rsidR="00320464" w:rsidRPr="00A56AA1" w:rsidRDefault="00320464">
            <w:r w:rsidRPr="00A56AA1">
              <w:t>Attrezzo percorso vita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P214264</w:t>
            </w:r>
          </w:p>
        </w:tc>
      </w:tr>
      <w:tr w:rsidR="00320464" w:rsidRPr="00A56AA1" w:rsidTr="00320464">
        <w:trPr>
          <w:tblCellSpacing w:w="15" w:type="dxa"/>
        </w:trPr>
        <w:tc>
          <w:tcPr>
            <w:tcW w:w="0" w:type="auto"/>
            <w:vAlign w:val="center"/>
            <w:hideMark/>
          </w:tcPr>
          <w:p w:rsidR="00320464" w:rsidRPr="00A56AA1" w:rsidRDefault="00320464">
            <w:r w:rsidRPr="00A56AA1">
              <w:lastRenderedPageBreak/>
              <w:t>Palo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P214265</w:t>
            </w:r>
          </w:p>
        </w:tc>
      </w:tr>
      <w:tr w:rsidR="00320464" w:rsidRPr="00A56AA1" w:rsidTr="00320464">
        <w:trPr>
          <w:tblCellSpacing w:w="15" w:type="dxa"/>
        </w:trPr>
        <w:tc>
          <w:tcPr>
            <w:tcW w:w="0" w:type="auto"/>
            <w:vAlign w:val="center"/>
            <w:hideMark/>
          </w:tcPr>
          <w:p w:rsidR="00320464" w:rsidRPr="00A56AA1" w:rsidRDefault="00320464">
            <w:r w:rsidRPr="00A56AA1">
              <w:t>Distributore porta paletta cani</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P214266</w:t>
            </w:r>
          </w:p>
        </w:tc>
      </w:tr>
      <w:tr w:rsidR="00320464" w:rsidRPr="00A56AA1" w:rsidTr="00320464">
        <w:trPr>
          <w:tblCellSpacing w:w="15" w:type="dxa"/>
        </w:trPr>
        <w:tc>
          <w:tcPr>
            <w:tcW w:w="0" w:type="auto"/>
            <w:vAlign w:val="center"/>
            <w:hideMark/>
          </w:tcPr>
          <w:p w:rsidR="00320464" w:rsidRPr="00A56AA1" w:rsidRDefault="00320464">
            <w:r w:rsidRPr="00A56AA1">
              <w:t>Lampione</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P214267</w:t>
            </w:r>
          </w:p>
        </w:tc>
      </w:tr>
      <w:tr w:rsidR="00320464" w:rsidRPr="00A56AA1" w:rsidTr="00320464">
        <w:trPr>
          <w:tblCellSpacing w:w="15" w:type="dxa"/>
        </w:trPr>
        <w:tc>
          <w:tcPr>
            <w:tcW w:w="0" w:type="auto"/>
            <w:vAlign w:val="center"/>
            <w:hideMark/>
          </w:tcPr>
          <w:p w:rsidR="00320464" w:rsidRPr="00A56AA1" w:rsidRDefault="00320464">
            <w:r w:rsidRPr="00A56AA1">
              <w:t>Canestro basket</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P214268</w:t>
            </w:r>
          </w:p>
        </w:tc>
      </w:tr>
      <w:tr w:rsidR="00320464" w:rsidRPr="00A56AA1" w:rsidTr="00320464">
        <w:trPr>
          <w:tblCellSpacing w:w="15" w:type="dxa"/>
        </w:trPr>
        <w:tc>
          <w:tcPr>
            <w:tcW w:w="0" w:type="auto"/>
            <w:vAlign w:val="center"/>
            <w:hideMark/>
          </w:tcPr>
          <w:p w:rsidR="00320464" w:rsidRPr="00A56AA1" w:rsidRDefault="00320464">
            <w:r w:rsidRPr="00A56AA1">
              <w:t>Porta calcio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P214269</w:t>
            </w:r>
          </w:p>
        </w:tc>
      </w:tr>
      <w:tr w:rsidR="00320464" w:rsidRPr="00A56AA1" w:rsidTr="00320464">
        <w:trPr>
          <w:tblCellSpacing w:w="15" w:type="dxa"/>
        </w:trPr>
        <w:tc>
          <w:tcPr>
            <w:tcW w:w="0" w:type="auto"/>
            <w:vAlign w:val="center"/>
            <w:hideMark/>
          </w:tcPr>
          <w:p w:rsidR="00320464" w:rsidRPr="00A56AA1" w:rsidRDefault="00320464">
            <w:r w:rsidRPr="00A56AA1">
              <w:t>Porta calcetto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P214270</w:t>
            </w:r>
          </w:p>
        </w:tc>
      </w:tr>
      <w:tr w:rsidR="00320464" w:rsidRPr="00A56AA1" w:rsidTr="00320464">
        <w:trPr>
          <w:tblCellSpacing w:w="15" w:type="dxa"/>
        </w:trPr>
        <w:tc>
          <w:tcPr>
            <w:tcW w:w="0" w:type="auto"/>
            <w:vAlign w:val="center"/>
            <w:hideMark/>
          </w:tcPr>
          <w:p w:rsidR="00320464" w:rsidRPr="00A56AA1" w:rsidRDefault="00320464">
            <w:r w:rsidRPr="00A56AA1">
              <w:t>Cippo/lapide</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P214271</w:t>
            </w:r>
          </w:p>
        </w:tc>
      </w:tr>
      <w:tr w:rsidR="00320464" w:rsidRPr="00A56AA1" w:rsidTr="00320464">
        <w:trPr>
          <w:tblCellSpacing w:w="15" w:type="dxa"/>
        </w:trPr>
        <w:tc>
          <w:tcPr>
            <w:tcW w:w="0" w:type="auto"/>
            <w:vAlign w:val="center"/>
            <w:hideMark/>
          </w:tcPr>
          <w:p w:rsidR="00320464" w:rsidRPr="00A56AA1" w:rsidRDefault="00320464">
            <w:r w:rsidRPr="00A56AA1">
              <w:t>Tavolo picnic</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P214272</w:t>
            </w:r>
          </w:p>
        </w:tc>
      </w:tr>
      <w:tr w:rsidR="00320464" w:rsidRPr="00A56AA1" w:rsidTr="00320464">
        <w:trPr>
          <w:tblCellSpacing w:w="15" w:type="dxa"/>
        </w:trPr>
        <w:tc>
          <w:tcPr>
            <w:tcW w:w="0" w:type="auto"/>
            <w:vAlign w:val="center"/>
            <w:hideMark/>
          </w:tcPr>
          <w:p w:rsidR="00320464" w:rsidRPr="00A56AA1" w:rsidRDefault="00320464">
            <w:r w:rsidRPr="00A56AA1">
              <w:t>Palo sabbionaia aree cani</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P214273</w:t>
            </w:r>
          </w:p>
        </w:tc>
      </w:tr>
      <w:tr w:rsidR="00320464" w:rsidRPr="00A56AA1" w:rsidTr="00320464">
        <w:trPr>
          <w:tblCellSpacing w:w="15" w:type="dxa"/>
        </w:trPr>
        <w:tc>
          <w:tcPr>
            <w:tcW w:w="0" w:type="auto"/>
            <w:vAlign w:val="center"/>
            <w:hideMark/>
          </w:tcPr>
          <w:p w:rsidR="00320464" w:rsidRPr="00A56AA1" w:rsidRDefault="00320464">
            <w:r w:rsidRPr="00A56AA1">
              <w:t>Catarifrangente</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P214274</w:t>
            </w:r>
          </w:p>
        </w:tc>
      </w:tr>
      <w:tr w:rsidR="00320464" w:rsidRPr="00A56AA1" w:rsidTr="00320464">
        <w:trPr>
          <w:tblCellSpacing w:w="15" w:type="dxa"/>
        </w:trPr>
        <w:tc>
          <w:tcPr>
            <w:tcW w:w="0" w:type="auto"/>
            <w:vAlign w:val="center"/>
            <w:hideMark/>
          </w:tcPr>
          <w:p w:rsidR="00320464" w:rsidRPr="00A56AA1" w:rsidRDefault="00320464">
            <w:r w:rsidRPr="00A56AA1">
              <w:t>Pennone bandiera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P214275</w:t>
            </w:r>
          </w:p>
        </w:tc>
      </w:tr>
      <w:tr w:rsidR="00320464" w:rsidRPr="00A56AA1" w:rsidTr="00320464">
        <w:trPr>
          <w:tblCellSpacing w:w="15" w:type="dxa"/>
        </w:trPr>
        <w:tc>
          <w:tcPr>
            <w:tcW w:w="0" w:type="auto"/>
            <w:vAlign w:val="center"/>
            <w:hideMark/>
          </w:tcPr>
          <w:p w:rsidR="00320464" w:rsidRPr="00A56AA1" w:rsidRDefault="00320464">
            <w:r w:rsidRPr="00A56AA1">
              <w:t>Impianto semaforico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P214276</w:t>
            </w:r>
          </w:p>
        </w:tc>
      </w:tr>
      <w:tr w:rsidR="00320464" w:rsidRPr="00A56AA1" w:rsidTr="00320464">
        <w:trPr>
          <w:tblCellSpacing w:w="15" w:type="dxa"/>
        </w:trPr>
        <w:tc>
          <w:tcPr>
            <w:tcW w:w="0" w:type="auto"/>
            <w:vAlign w:val="center"/>
            <w:hideMark/>
          </w:tcPr>
          <w:p w:rsidR="00320464" w:rsidRPr="00A56AA1" w:rsidRDefault="00320464">
            <w:r w:rsidRPr="00A56AA1">
              <w:t>Colonnina gas</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P214277</w:t>
            </w:r>
          </w:p>
        </w:tc>
      </w:tr>
      <w:tr w:rsidR="00320464" w:rsidRPr="00A56AA1" w:rsidTr="00320464">
        <w:trPr>
          <w:tblCellSpacing w:w="15" w:type="dxa"/>
        </w:trPr>
        <w:tc>
          <w:tcPr>
            <w:tcW w:w="0" w:type="auto"/>
            <w:vAlign w:val="center"/>
            <w:hideMark/>
          </w:tcPr>
          <w:p w:rsidR="00320464" w:rsidRPr="00A56AA1" w:rsidRDefault="00320464">
            <w:r w:rsidRPr="00A56AA1">
              <w:t>Camino aerazione</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P214278</w:t>
            </w:r>
          </w:p>
        </w:tc>
      </w:tr>
      <w:tr w:rsidR="00320464" w:rsidRPr="00A56AA1" w:rsidTr="00320464">
        <w:trPr>
          <w:tblCellSpacing w:w="15" w:type="dxa"/>
        </w:trPr>
        <w:tc>
          <w:tcPr>
            <w:tcW w:w="0" w:type="auto"/>
            <w:vAlign w:val="center"/>
            <w:hideMark/>
          </w:tcPr>
          <w:p w:rsidR="00320464" w:rsidRPr="00A56AA1" w:rsidRDefault="00320464">
            <w:r w:rsidRPr="00A56AA1">
              <w:t>Palo telecamera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P214279</w:t>
            </w:r>
          </w:p>
        </w:tc>
      </w:tr>
      <w:tr w:rsidR="00320464" w:rsidRPr="00A56AA1" w:rsidTr="00320464">
        <w:trPr>
          <w:tblCellSpacing w:w="15" w:type="dxa"/>
        </w:trPr>
        <w:tc>
          <w:tcPr>
            <w:tcW w:w="0" w:type="auto"/>
            <w:vAlign w:val="center"/>
            <w:hideMark/>
          </w:tcPr>
          <w:p w:rsidR="00320464" w:rsidRPr="00A56AA1" w:rsidRDefault="00320464">
            <w:r w:rsidRPr="00A56AA1">
              <w:t>Torre faro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P214280</w:t>
            </w:r>
          </w:p>
        </w:tc>
      </w:tr>
      <w:tr w:rsidR="00320464" w:rsidRPr="00A56AA1" w:rsidTr="00320464">
        <w:trPr>
          <w:tblCellSpacing w:w="15" w:type="dxa"/>
        </w:trPr>
        <w:tc>
          <w:tcPr>
            <w:tcW w:w="0" w:type="auto"/>
            <w:vAlign w:val="center"/>
            <w:hideMark/>
          </w:tcPr>
          <w:p w:rsidR="00320464" w:rsidRPr="00A56AA1" w:rsidRDefault="00320464">
            <w:r w:rsidRPr="00A56AA1">
              <w:t>Faro a pavimento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P214281</w:t>
            </w:r>
          </w:p>
        </w:tc>
      </w:tr>
      <w:tr w:rsidR="00320464" w:rsidRPr="00A56AA1" w:rsidTr="00320464">
        <w:trPr>
          <w:tblCellSpacing w:w="15" w:type="dxa"/>
        </w:trPr>
        <w:tc>
          <w:tcPr>
            <w:tcW w:w="0" w:type="auto"/>
            <w:vAlign w:val="center"/>
            <w:hideMark/>
          </w:tcPr>
          <w:p w:rsidR="00320464" w:rsidRPr="00A56AA1" w:rsidRDefault="00320464">
            <w:r w:rsidRPr="00A56AA1">
              <w:t>Cisterna d’acqua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P214284</w:t>
            </w:r>
          </w:p>
        </w:tc>
      </w:tr>
      <w:tr w:rsidR="00320464" w:rsidRPr="00A56AA1" w:rsidTr="00320464">
        <w:trPr>
          <w:tblCellSpacing w:w="15" w:type="dxa"/>
        </w:trPr>
        <w:tc>
          <w:tcPr>
            <w:tcW w:w="0" w:type="auto"/>
            <w:vAlign w:val="center"/>
            <w:hideMark/>
          </w:tcPr>
          <w:p w:rsidR="00320464" w:rsidRPr="00A56AA1" w:rsidRDefault="00320464">
            <w:r w:rsidRPr="00A56AA1">
              <w:t>Porta rugby</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P214285</w:t>
            </w:r>
          </w:p>
        </w:tc>
      </w:tr>
      <w:tr w:rsidR="00320464" w:rsidRPr="00A56AA1" w:rsidTr="00320464">
        <w:trPr>
          <w:tblCellSpacing w:w="15" w:type="dxa"/>
        </w:trPr>
        <w:tc>
          <w:tcPr>
            <w:tcW w:w="0" w:type="auto"/>
            <w:vAlign w:val="center"/>
            <w:hideMark/>
          </w:tcPr>
          <w:p w:rsidR="00320464" w:rsidRPr="00A56AA1" w:rsidRDefault="00320464">
            <w:r w:rsidRPr="00A56AA1">
              <w:t>Rete da pallavolo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P214286</w:t>
            </w:r>
          </w:p>
        </w:tc>
      </w:tr>
      <w:tr w:rsidR="00320464" w:rsidRPr="00A56AA1" w:rsidTr="00320464">
        <w:trPr>
          <w:tblCellSpacing w:w="15" w:type="dxa"/>
        </w:trPr>
        <w:tc>
          <w:tcPr>
            <w:tcW w:w="0" w:type="auto"/>
            <w:vAlign w:val="center"/>
            <w:hideMark/>
          </w:tcPr>
          <w:p w:rsidR="00320464" w:rsidRPr="00A56AA1" w:rsidRDefault="00320464">
            <w:r w:rsidRPr="00A56AA1">
              <w:t>Rete da tennis</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P214287</w:t>
            </w:r>
          </w:p>
        </w:tc>
      </w:tr>
      <w:tr w:rsidR="00320464" w:rsidRPr="00A56AA1" w:rsidTr="00320464">
        <w:trPr>
          <w:tblCellSpacing w:w="15" w:type="dxa"/>
        </w:trPr>
        <w:tc>
          <w:tcPr>
            <w:tcW w:w="0" w:type="auto"/>
            <w:vAlign w:val="center"/>
            <w:hideMark/>
          </w:tcPr>
          <w:p w:rsidR="00320464" w:rsidRPr="00A56AA1" w:rsidRDefault="00320464">
            <w:r w:rsidRPr="00A56AA1">
              <w:t>Attrezzo sportivo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P214288</w:t>
            </w:r>
          </w:p>
        </w:tc>
      </w:tr>
      <w:tr w:rsidR="00320464" w:rsidRPr="00A56AA1" w:rsidTr="00320464">
        <w:trPr>
          <w:tblCellSpacing w:w="15" w:type="dxa"/>
        </w:trPr>
        <w:tc>
          <w:tcPr>
            <w:tcW w:w="0" w:type="auto"/>
            <w:vAlign w:val="center"/>
            <w:hideMark/>
          </w:tcPr>
          <w:p w:rsidR="00320464" w:rsidRPr="00A56AA1" w:rsidRDefault="00320464">
            <w:r w:rsidRPr="00A56AA1">
              <w:t>Protezione catodica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P214289</w:t>
            </w:r>
          </w:p>
        </w:tc>
      </w:tr>
      <w:tr w:rsidR="00320464" w:rsidRPr="00A56AA1" w:rsidTr="00320464">
        <w:trPr>
          <w:tblCellSpacing w:w="15" w:type="dxa"/>
        </w:trPr>
        <w:tc>
          <w:tcPr>
            <w:tcW w:w="0" w:type="auto"/>
            <w:vAlign w:val="center"/>
            <w:hideMark/>
          </w:tcPr>
          <w:p w:rsidR="00320464" w:rsidRPr="00A56AA1" w:rsidRDefault="00320464">
            <w:r w:rsidRPr="00A56AA1">
              <w:t>Tavolo da ping-pong</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P214290</w:t>
            </w:r>
          </w:p>
        </w:tc>
      </w:tr>
      <w:tr w:rsidR="00320464" w:rsidRPr="00A56AA1" w:rsidTr="00320464">
        <w:trPr>
          <w:tblCellSpacing w:w="15" w:type="dxa"/>
        </w:trPr>
        <w:tc>
          <w:tcPr>
            <w:tcW w:w="0" w:type="auto"/>
            <w:vAlign w:val="center"/>
            <w:hideMark/>
          </w:tcPr>
          <w:p w:rsidR="00320464" w:rsidRPr="00A56AA1" w:rsidRDefault="00320464">
            <w:r w:rsidRPr="00A56AA1">
              <w:t>Rastrelliera porta biciclette bike sharing - punto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P214291</w:t>
            </w:r>
          </w:p>
        </w:tc>
      </w:tr>
      <w:tr w:rsidR="00320464" w:rsidRPr="00A56AA1" w:rsidTr="00320464">
        <w:trPr>
          <w:tblCellSpacing w:w="15" w:type="dxa"/>
        </w:trPr>
        <w:tc>
          <w:tcPr>
            <w:tcW w:w="0" w:type="auto"/>
            <w:vAlign w:val="center"/>
            <w:hideMark/>
          </w:tcPr>
          <w:p w:rsidR="00320464" w:rsidRPr="00A56AA1" w:rsidRDefault="00320464">
            <w:r w:rsidRPr="00A56AA1">
              <w:t>Fioriera sospesa - punto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P214292</w:t>
            </w:r>
          </w:p>
        </w:tc>
      </w:tr>
      <w:tr w:rsidR="00320464" w:rsidRPr="00A56AA1" w:rsidTr="00320464">
        <w:trPr>
          <w:tblCellSpacing w:w="15" w:type="dxa"/>
        </w:trPr>
        <w:tc>
          <w:tcPr>
            <w:tcW w:w="0" w:type="auto"/>
            <w:vAlign w:val="center"/>
            <w:hideMark/>
          </w:tcPr>
          <w:p w:rsidR="00320464" w:rsidRPr="00A56AA1" w:rsidRDefault="00320464">
            <w:r w:rsidRPr="00A56AA1">
              <w:t>Canestro mini basket</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P214293</w:t>
            </w:r>
          </w:p>
        </w:tc>
      </w:tr>
      <w:tr w:rsidR="00320464" w:rsidRPr="00A56AA1" w:rsidTr="00320464">
        <w:trPr>
          <w:tblCellSpacing w:w="15" w:type="dxa"/>
        </w:trPr>
        <w:tc>
          <w:tcPr>
            <w:tcW w:w="0" w:type="auto"/>
            <w:vAlign w:val="center"/>
            <w:hideMark/>
          </w:tcPr>
          <w:p w:rsidR="00320464" w:rsidRPr="00A56AA1" w:rsidRDefault="00320464">
            <w:r w:rsidRPr="00A56AA1">
              <w:t>Nido uccelli</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P214294</w:t>
            </w:r>
          </w:p>
        </w:tc>
      </w:tr>
      <w:tr w:rsidR="00320464" w:rsidRPr="00A56AA1" w:rsidTr="00320464">
        <w:trPr>
          <w:tblCellSpacing w:w="15" w:type="dxa"/>
        </w:trPr>
        <w:tc>
          <w:tcPr>
            <w:tcW w:w="0" w:type="auto"/>
            <w:vAlign w:val="center"/>
            <w:hideMark/>
          </w:tcPr>
          <w:p w:rsidR="00320464" w:rsidRPr="00A56AA1" w:rsidRDefault="00320464">
            <w:r w:rsidRPr="00A56AA1">
              <w:t>Porta mini calcio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P214295</w:t>
            </w:r>
          </w:p>
        </w:tc>
      </w:tr>
      <w:tr w:rsidR="00320464" w:rsidRPr="00A56AA1" w:rsidTr="00320464">
        <w:trPr>
          <w:tblCellSpacing w:w="15" w:type="dxa"/>
        </w:trPr>
        <w:tc>
          <w:tcPr>
            <w:tcW w:w="0" w:type="auto"/>
            <w:vAlign w:val="center"/>
            <w:hideMark/>
          </w:tcPr>
          <w:p w:rsidR="00320464" w:rsidRPr="00A56AA1" w:rsidRDefault="00320464">
            <w:r w:rsidRPr="00A56AA1">
              <w:t>Seduta d'arredo/sdraio</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P214296</w:t>
            </w:r>
          </w:p>
        </w:tc>
      </w:tr>
      <w:tr w:rsidR="00320464" w:rsidRPr="00A56AA1" w:rsidTr="00320464">
        <w:trPr>
          <w:tblCellSpacing w:w="15" w:type="dxa"/>
        </w:trPr>
        <w:tc>
          <w:tcPr>
            <w:tcW w:w="0" w:type="auto"/>
            <w:vAlign w:val="center"/>
            <w:hideMark/>
          </w:tcPr>
          <w:p w:rsidR="00320464" w:rsidRPr="00A56AA1" w:rsidRDefault="00320464">
            <w:r w:rsidRPr="00A56AA1">
              <w:t>Colonnina energia elettrica</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P214297</w:t>
            </w:r>
          </w:p>
        </w:tc>
      </w:tr>
      <w:tr w:rsidR="00320464" w:rsidRPr="00A56AA1" w:rsidTr="00320464">
        <w:trPr>
          <w:tblCellSpacing w:w="15" w:type="dxa"/>
        </w:trPr>
        <w:tc>
          <w:tcPr>
            <w:tcW w:w="0" w:type="auto"/>
            <w:vAlign w:val="center"/>
            <w:hideMark/>
          </w:tcPr>
          <w:p w:rsidR="00320464" w:rsidRPr="00A56AA1" w:rsidRDefault="00320464">
            <w:r w:rsidRPr="00A56AA1">
              <w:t xml:space="preserve">Attrezzo </w:t>
            </w:r>
            <w:proofErr w:type="spellStart"/>
            <w:r w:rsidRPr="00A56AA1">
              <w:t>Agility</w:t>
            </w:r>
            <w:proofErr w:type="spellEnd"/>
            <w:r w:rsidRPr="00A56AA1">
              <w:t xml:space="preserve"> Dog</w:t>
            </w:r>
          </w:p>
        </w:tc>
        <w:tc>
          <w:tcPr>
            <w:tcW w:w="0" w:type="auto"/>
            <w:vAlign w:val="center"/>
            <w:hideMark/>
          </w:tcPr>
          <w:p w:rsidR="00320464" w:rsidRPr="00A56AA1" w:rsidRDefault="00320464">
            <w:r w:rsidRPr="00A56AA1">
              <w:t>P</w:t>
            </w:r>
          </w:p>
        </w:tc>
        <w:tc>
          <w:tcPr>
            <w:tcW w:w="0" w:type="auto"/>
            <w:vAlign w:val="center"/>
            <w:hideMark/>
          </w:tcPr>
          <w:p w:rsidR="00320464" w:rsidRPr="00A56AA1" w:rsidRDefault="00320464">
            <w:r w:rsidRPr="00A56AA1">
              <w:t>P214298</w:t>
            </w:r>
          </w:p>
        </w:tc>
      </w:tr>
    </w:tbl>
    <w:p w:rsidR="00320464" w:rsidRPr="00A56AA1" w:rsidRDefault="00320464" w:rsidP="00320464">
      <w:pPr>
        <w:pStyle w:val="NormaleWeb"/>
      </w:pPr>
      <w:r w:rsidRPr="00A56AA1">
        <w:t xml:space="preserve">Gli </w:t>
      </w:r>
      <w:r w:rsidRPr="00A56AA1">
        <w:rPr>
          <w:rStyle w:val="Enfasigrassetto"/>
        </w:rPr>
        <w:t>oggetti di arredo urbano</w:t>
      </w:r>
      <w:r w:rsidRPr="00A56AA1">
        <w:t xml:space="preserve"> come </w:t>
      </w:r>
      <w:r w:rsidRPr="00A56AA1">
        <w:rPr>
          <w:rStyle w:val="Enfasigrassetto"/>
        </w:rPr>
        <w:t>bacheche, cartelli, lampioni, panchine</w:t>
      </w:r>
      <w:r w:rsidRPr="00A56AA1">
        <w:t xml:space="preserve"> e </w:t>
      </w:r>
      <w:r w:rsidRPr="00A56AA1">
        <w:rPr>
          <w:rStyle w:val="Enfasigrassetto"/>
        </w:rPr>
        <w:t>giochi</w:t>
      </w:r>
      <w:r w:rsidRPr="00A56AA1">
        <w:t xml:space="preserve"> sono principalmente rappresentati come </w:t>
      </w:r>
      <w:r w:rsidRPr="00A56AA1">
        <w:rPr>
          <w:rStyle w:val="Enfasigrassetto"/>
        </w:rPr>
        <w:t>punti (P)</w:t>
      </w:r>
      <w:r w:rsidRPr="00A56AA1">
        <w:t xml:space="preserve"> nel sistema GIS, poiché sono oggetti singoli e definiti.</w:t>
      </w:r>
    </w:p>
    <w:p w:rsidR="00320464" w:rsidRPr="00A56AA1" w:rsidRDefault="00320464" w:rsidP="00320464">
      <w:pPr>
        <w:pStyle w:val="Titolo3"/>
        <w:rPr>
          <w:sz w:val="24"/>
          <w:szCs w:val="24"/>
        </w:rPr>
      </w:pPr>
      <w:r w:rsidRPr="00A56AA1">
        <w:rPr>
          <w:rStyle w:val="Enfasigrassetto"/>
          <w:b/>
          <w:bCs/>
          <w:sz w:val="24"/>
          <w:szCs w:val="24"/>
        </w:rPr>
        <w:t>Tipo Secondario 15 – MURO</w:t>
      </w:r>
    </w:p>
    <w:p w:rsidR="00320464" w:rsidRPr="00A56AA1" w:rsidRDefault="00320464" w:rsidP="00320464">
      <w:pPr>
        <w:pStyle w:val="NormaleWeb"/>
      </w:pPr>
      <w:r w:rsidRPr="00A56AA1">
        <w:t xml:space="preserve">I </w:t>
      </w:r>
      <w:r w:rsidRPr="00A56AA1">
        <w:rPr>
          <w:rStyle w:val="Enfasigrassetto"/>
        </w:rPr>
        <w:t>muri</w:t>
      </w:r>
      <w:r w:rsidRPr="00A56AA1">
        <w:t xml:space="preserve"> rappresentano strutture divisorie o di sostegno, spesso utilizzate per delimitare spazi.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81"/>
        <w:gridCol w:w="1036"/>
      </w:tblGrid>
      <w:tr w:rsidR="00320464" w:rsidRPr="00A56AA1" w:rsidTr="00320464">
        <w:trPr>
          <w:tblHeader/>
          <w:tblCellSpacing w:w="15" w:type="dxa"/>
        </w:trPr>
        <w:tc>
          <w:tcPr>
            <w:tcW w:w="0" w:type="auto"/>
            <w:vAlign w:val="center"/>
            <w:hideMark/>
          </w:tcPr>
          <w:p w:rsidR="00320464" w:rsidRPr="00A56AA1" w:rsidRDefault="00320464">
            <w:pPr>
              <w:jc w:val="center"/>
              <w:rPr>
                <w:b/>
                <w:bCs/>
              </w:rPr>
            </w:pPr>
            <w:r w:rsidRPr="00A56AA1">
              <w:rPr>
                <w:rStyle w:val="Enfasigrassetto"/>
              </w:rPr>
              <w:t>NOME GEOMETRIA</w:t>
            </w:r>
          </w:p>
        </w:tc>
        <w:tc>
          <w:tcPr>
            <w:tcW w:w="0" w:type="auto"/>
            <w:vAlign w:val="center"/>
            <w:hideMark/>
          </w:tcPr>
          <w:p w:rsidR="00320464" w:rsidRPr="00A56AA1" w:rsidRDefault="00320464">
            <w:pPr>
              <w:jc w:val="center"/>
              <w:rPr>
                <w:b/>
                <w:bCs/>
              </w:rPr>
            </w:pPr>
            <w:r w:rsidRPr="00A56AA1">
              <w:rPr>
                <w:rStyle w:val="Enfasigrassetto"/>
              </w:rPr>
              <w:t>GEOMETRIA</w:t>
            </w:r>
          </w:p>
        </w:tc>
        <w:tc>
          <w:tcPr>
            <w:tcW w:w="0" w:type="auto"/>
            <w:vAlign w:val="center"/>
            <w:hideMark/>
          </w:tcPr>
          <w:p w:rsidR="00320464" w:rsidRPr="00A56AA1" w:rsidRDefault="00320464">
            <w:pPr>
              <w:jc w:val="center"/>
              <w:rPr>
                <w:b/>
                <w:bCs/>
              </w:rPr>
            </w:pPr>
            <w:r w:rsidRPr="00A56AA1">
              <w:rPr>
                <w:rStyle w:val="Enfasigrassetto"/>
              </w:rPr>
              <w:t>CODICE</w:t>
            </w:r>
          </w:p>
        </w:tc>
      </w:tr>
      <w:tr w:rsidR="00320464" w:rsidRPr="00A56AA1" w:rsidTr="00320464">
        <w:trPr>
          <w:tblCellSpacing w:w="15" w:type="dxa"/>
        </w:trPr>
        <w:tc>
          <w:tcPr>
            <w:tcW w:w="0" w:type="auto"/>
            <w:vAlign w:val="center"/>
            <w:hideMark/>
          </w:tcPr>
          <w:p w:rsidR="00320464" w:rsidRPr="00A56AA1" w:rsidRDefault="00320464">
            <w:r w:rsidRPr="00A56AA1">
              <w:t>Muro generico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L215000</w:t>
            </w:r>
          </w:p>
        </w:tc>
      </w:tr>
      <w:tr w:rsidR="00320464" w:rsidRPr="00A56AA1" w:rsidTr="00320464">
        <w:trPr>
          <w:tblCellSpacing w:w="15" w:type="dxa"/>
        </w:trPr>
        <w:tc>
          <w:tcPr>
            <w:tcW w:w="0" w:type="auto"/>
            <w:vAlign w:val="center"/>
            <w:hideMark/>
          </w:tcPr>
          <w:p w:rsidR="00320464" w:rsidRPr="00A56AA1" w:rsidRDefault="00320464">
            <w:r w:rsidRPr="00A56AA1">
              <w:lastRenderedPageBreak/>
              <w:t>Muro in pietra naturale</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L215004</w:t>
            </w:r>
          </w:p>
        </w:tc>
      </w:tr>
      <w:tr w:rsidR="00320464" w:rsidRPr="00A56AA1" w:rsidTr="00320464">
        <w:trPr>
          <w:tblCellSpacing w:w="15" w:type="dxa"/>
        </w:trPr>
        <w:tc>
          <w:tcPr>
            <w:tcW w:w="0" w:type="auto"/>
            <w:vAlign w:val="center"/>
            <w:hideMark/>
          </w:tcPr>
          <w:p w:rsidR="00320464" w:rsidRPr="00A56AA1" w:rsidRDefault="00320464">
            <w:r w:rsidRPr="00A56AA1">
              <w:t>Muro in cemento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L215010</w:t>
            </w:r>
          </w:p>
        </w:tc>
      </w:tr>
      <w:tr w:rsidR="00320464" w:rsidRPr="00A56AA1" w:rsidTr="00320464">
        <w:trPr>
          <w:tblCellSpacing w:w="15" w:type="dxa"/>
        </w:trPr>
        <w:tc>
          <w:tcPr>
            <w:tcW w:w="0" w:type="auto"/>
            <w:vAlign w:val="center"/>
            <w:hideMark/>
          </w:tcPr>
          <w:p w:rsidR="00320464" w:rsidRPr="00A56AA1" w:rsidRDefault="00320464">
            <w:r w:rsidRPr="00A56AA1">
              <w:t>Muro a secco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L215055</w:t>
            </w:r>
          </w:p>
        </w:tc>
      </w:tr>
    </w:tbl>
    <w:p w:rsidR="00320464" w:rsidRPr="00A56AA1" w:rsidRDefault="00320464" w:rsidP="00320464">
      <w:pPr>
        <w:pStyle w:val="NormaleWeb"/>
      </w:pPr>
      <w:r w:rsidRPr="00A56AA1">
        <w:t xml:space="preserve">I </w:t>
      </w:r>
      <w:r w:rsidRPr="00A56AA1">
        <w:rPr>
          <w:rStyle w:val="Enfasigrassetto"/>
        </w:rPr>
        <w:t>muri</w:t>
      </w:r>
      <w:r w:rsidRPr="00A56AA1">
        <w:t xml:space="preserve"> sono rappresentati come </w:t>
      </w:r>
      <w:r w:rsidRPr="00A56AA1">
        <w:rPr>
          <w:rStyle w:val="Enfasigrassetto"/>
        </w:rPr>
        <w:t>linee (L)</w:t>
      </w:r>
      <w:r w:rsidRPr="00A56AA1">
        <w:t>, poiché sono elementi lineari che delimitano o separano spazi.</w:t>
      </w:r>
    </w:p>
    <w:p w:rsidR="00320464" w:rsidRPr="00A56AA1" w:rsidRDefault="00320464" w:rsidP="00320464">
      <w:pPr>
        <w:pStyle w:val="Titolo3"/>
        <w:rPr>
          <w:sz w:val="24"/>
          <w:szCs w:val="24"/>
        </w:rPr>
      </w:pPr>
      <w:r w:rsidRPr="00A56AA1">
        <w:rPr>
          <w:rStyle w:val="Enfasigrassetto"/>
          <w:b/>
          <w:bCs/>
          <w:sz w:val="24"/>
          <w:szCs w:val="24"/>
        </w:rPr>
        <w:t>Tipo Secondario 16 – CORDOLO</w:t>
      </w:r>
    </w:p>
    <w:p w:rsidR="00320464" w:rsidRPr="00A56AA1" w:rsidRDefault="00320464" w:rsidP="00320464">
      <w:pPr>
        <w:pStyle w:val="NormaleWeb"/>
      </w:pPr>
      <w:r w:rsidRPr="00A56AA1">
        <w:t xml:space="preserve">I </w:t>
      </w:r>
      <w:r w:rsidRPr="00A56AA1">
        <w:rPr>
          <w:rStyle w:val="Enfasigrassetto"/>
        </w:rPr>
        <w:t>cordoli</w:t>
      </w:r>
      <w:r w:rsidRPr="00A56AA1">
        <w:t xml:space="preserve"> sono elementi di delimitazione per pavimentazioni o giardini.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1581"/>
        <w:gridCol w:w="1036"/>
      </w:tblGrid>
      <w:tr w:rsidR="00320464" w:rsidRPr="00A56AA1" w:rsidTr="00320464">
        <w:trPr>
          <w:tblHeader/>
          <w:tblCellSpacing w:w="15" w:type="dxa"/>
        </w:trPr>
        <w:tc>
          <w:tcPr>
            <w:tcW w:w="0" w:type="auto"/>
            <w:vAlign w:val="center"/>
            <w:hideMark/>
          </w:tcPr>
          <w:p w:rsidR="00320464" w:rsidRPr="00A56AA1" w:rsidRDefault="00320464">
            <w:pPr>
              <w:jc w:val="center"/>
              <w:rPr>
                <w:b/>
                <w:bCs/>
              </w:rPr>
            </w:pPr>
            <w:r w:rsidRPr="00A56AA1">
              <w:rPr>
                <w:rStyle w:val="Enfasigrassetto"/>
              </w:rPr>
              <w:t>NOME GEOMETRIA</w:t>
            </w:r>
          </w:p>
        </w:tc>
        <w:tc>
          <w:tcPr>
            <w:tcW w:w="0" w:type="auto"/>
            <w:vAlign w:val="center"/>
            <w:hideMark/>
          </w:tcPr>
          <w:p w:rsidR="00320464" w:rsidRPr="00A56AA1" w:rsidRDefault="00320464">
            <w:pPr>
              <w:jc w:val="center"/>
              <w:rPr>
                <w:b/>
                <w:bCs/>
              </w:rPr>
            </w:pPr>
            <w:r w:rsidRPr="00A56AA1">
              <w:rPr>
                <w:rStyle w:val="Enfasigrassetto"/>
              </w:rPr>
              <w:t>GEOMETRIA</w:t>
            </w:r>
          </w:p>
        </w:tc>
        <w:tc>
          <w:tcPr>
            <w:tcW w:w="0" w:type="auto"/>
            <w:vAlign w:val="center"/>
            <w:hideMark/>
          </w:tcPr>
          <w:p w:rsidR="00320464" w:rsidRPr="00A56AA1" w:rsidRDefault="00320464">
            <w:pPr>
              <w:jc w:val="center"/>
              <w:rPr>
                <w:b/>
                <w:bCs/>
              </w:rPr>
            </w:pPr>
            <w:r w:rsidRPr="00A56AA1">
              <w:rPr>
                <w:rStyle w:val="Enfasigrassetto"/>
              </w:rPr>
              <w:t>CODICE</w:t>
            </w:r>
          </w:p>
        </w:tc>
      </w:tr>
      <w:tr w:rsidR="00320464" w:rsidRPr="00A56AA1" w:rsidTr="00320464">
        <w:trPr>
          <w:tblCellSpacing w:w="15" w:type="dxa"/>
        </w:trPr>
        <w:tc>
          <w:tcPr>
            <w:tcW w:w="0" w:type="auto"/>
            <w:vAlign w:val="center"/>
            <w:hideMark/>
          </w:tcPr>
          <w:p w:rsidR="00320464" w:rsidRPr="00A56AA1" w:rsidRDefault="00320464">
            <w:r w:rsidRPr="00A56AA1">
              <w:t>Cordolo generico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L216000</w:t>
            </w:r>
          </w:p>
        </w:tc>
      </w:tr>
      <w:tr w:rsidR="00320464" w:rsidRPr="00A56AA1" w:rsidTr="00320464">
        <w:trPr>
          <w:tblCellSpacing w:w="15" w:type="dxa"/>
        </w:trPr>
        <w:tc>
          <w:tcPr>
            <w:tcW w:w="0" w:type="auto"/>
            <w:vAlign w:val="center"/>
            <w:hideMark/>
          </w:tcPr>
          <w:p w:rsidR="00320464" w:rsidRPr="00A56AA1" w:rsidRDefault="00320464">
            <w:r w:rsidRPr="00A56AA1">
              <w:t>Cordolo in pietra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L216004</w:t>
            </w:r>
          </w:p>
        </w:tc>
      </w:tr>
      <w:tr w:rsidR="00320464" w:rsidRPr="00A56AA1" w:rsidTr="00320464">
        <w:trPr>
          <w:tblCellSpacing w:w="15" w:type="dxa"/>
        </w:trPr>
        <w:tc>
          <w:tcPr>
            <w:tcW w:w="0" w:type="auto"/>
            <w:vAlign w:val="center"/>
            <w:hideMark/>
          </w:tcPr>
          <w:p w:rsidR="00320464" w:rsidRPr="00A56AA1" w:rsidRDefault="00320464">
            <w:r w:rsidRPr="00A56AA1">
              <w:t>Cordolo in lastre calcestruzzo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L216007</w:t>
            </w:r>
          </w:p>
        </w:tc>
      </w:tr>
      <w:tr w:rsidR="00320464" w:rsidRPr="00A56AA1" w:rsidTr="00320464">
        <w:trPr>
          <w:tblCellSpacing w:w="15" w:type="dxa"/>
        </w:trPr>
        <w:tc>
          <w:tcPr>
            <w:tcW w:w="0" w:type="auto"/>
            <w:vAlign w:val="center"/>
            <w:hideMark/>
          </w:tcPr>
          <w:p w:rsidR="00320464" w:rsidRPr="00A56AA1" w:rsidRDefault="00320464">
            <w:r w:rsidRPr="00A56AA1">
              <w:t>Cordolo in cemento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L216010</w:t>
            </w:r>
          </w:p>
        </w:tc>
      </w:tr>
      <w:tr w:rsidR="00320464" w:rsidRPr="00A56AA1" w:rsidTr="00320464">
        <w:trPr>
          <w:tblCellSpacing w:w="15" w:type="dxa"/>
        </w:trPr>
        <w:tc>
          <w:tcPr>
            <w:tcW w:w="0" w:type="auto"/>
            <w:vAlign w:val="center"/>
            <w:hideMark/>
          </w:tcPr>
          <w:p w:rsidR="00320464" w:rsidRPr="00A56AA1" w:rsidRDefault="00320464">
            <w:r w:rsidRPr="00A56AA1">
              <w:t>Cordolo in legno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L216012</w:t>
            </w:r>
          </w:p>
        </w:tc>
      </w:tr>
      <w:tr w:rsidR="00320464" w:rsidRPr="00A56AA1" w:rsidTr="00320464">
        <w:trPr>
          <w:tblCellSpacing w:w="15" w:type="dxa"/>
        </w:trPr>
        <w:tc>
          <w:tcPr>
            <w:tcW w:w="0" w:type="auto"/>
            <w:vAlign w:val="center"/>
            <w:hideMark/>
          </w:tcPr>
          <w:p w:rsidR="00320464" w:rsidRPr="00A56AA1" w:rsidRDefault="00320464">
            <w:r w:rsidRPr="00A56AA1">
              <w:t>Cordolo in ceppo gentile</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L216014</w:t>
            </w:r>
          </w:p>
        </w:tc>
      </w:tr>
      <w:tr w:rsidR="00320464" w:rsidRPr="00A56AA1" w:rsidTr="00320464">
        <w:trPr>
          <w:tblCellSpacing w:w="15" w:type="dxa"/>
        </w:trPr>
        <w:tc>
          <w:tcPr>
            <w:tcW w:w="0" w:type="auto"/>
            <w:vAlign w:val="center"/>
            <w:hideMark/>
          </w:tcPr>
          <w:p w:rsidR="00320464" w:rsidRPr="00A56AA1" w:rsidRDefault="00320464">
            <w:r w:rsidRPr="00A56AA1">
              <w:t>Cordolo in PVC</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L216019</w:t>
            </w:r>
          </w:p>
        </w:tc>
      </w:tr>
      <w:tr w:rsidR="00320464" w:rsidRPr="00A56AA1" w:rsidTr="00320464">
        <w:trPr>
          <w:tblCellSpacing w:w="15" w:type="dxa"/>
        </w:trPr>
        <w:tc>
          <w:tcPr>
            <w:tcW w:w="0" w:type="auto"/>
            <w:vAlign w:val="center"/>
            <w:hideMark/>
          </w:tcPr>
          <w:p w:rsidR="00320464" w:rsidRPr="00A56AA1" w:rsidRDefault="00320464">
            <w:r w:rsidRPr="00A56AA1">
              <w:t>Cordolo in ferro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L216024</w:t>
            </w:r>
          </w:p>
        </w:tc>
      </w:tr>
      <w:tr w:rsidR="00320464" w:rsidRPr="00A56AA1" w:rsidTr="00320464">
        <w:trPr>
          <w:tblCellSpacing w:w="15" w:type="dxa"/>
        </w:trPr>
        <w:tc>
          <w:tcPr>
            <w:tcW w:w="0" w:type="auto"/>
            <w:vAlign w:val="center"/>
            <w:hideMark/>
          </w:tcPr>
          <w:p w:rsidR="00320464" w:rsidRPr="00A56AA1" w:rsidRDefault="00320464">
            <w:r w:rsidRPr="00A56AA1">
              <w:t>Cordolo in metallo (</w:t>
            </w:r>
            <w:proofErr w:type="spellStart"/>
            <w:r w:rsidRPr="00A56AA1">
              <w:t>Corten</w:t>
            </w:r>
            <w:proofErr w:type="spellEnd"/>
            <w:r w:rsidRPr="00A56AA1">
              <w:t>)</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L216026</w:t>
            </w:r>
          </w:p>
        </w:tc>
      </w:tr>
      <w:tr w:rsidR="00320464" w:rsidRPr="00A56AA1" w:rsidTr="00320464">
        <w:trPr>
          <w:tblCellSpacing w:w="15" w:type="dxa"/>
        </w:trPr>
        <w:tc>
          <w:tcPr>
            <w:tcW w:w="0" w:type="auto"/>
            <w:vAlign w:val="center"/>
            <w:hideMark/>
          </w:tcPr>
          <w:p w:rsidR="00320464" w:rsidRPr="00A56AA1" w:rsidRDefault="00320464">
            <w:r w:rsidRPr="00A56AA1">
              <w:t>Cordolo in porfido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L216057</w:t>
            </w:r>
          </w:p>
        </w:tc>
      </w:tr>
    </w:tbl>
    <w:p w:rsidR="00320464" w:rsidRPr="00A56AA1" w:rsidRDefault="00320464" w:rsidP="00320464">
      <w:pPr>
        <w:pStyle w:val="NormaleWeb"/>
      </w:pPr>
      <w:r w:rsidRPr="00A56AA1">
        <w:t xml:space="preserve">I </w:t>
      </w:r>
      <w:r w:rsidRPr="00A56AA1">
        <w:rPr>
          <w:rStyle w:val="Enfasigrassetto"/>
        </w:rPr>
        <w:t>cordoli</w:t>
      </w:r>
      <w:r w:rsidRPr="00A56AA1">
        <w:t xml:space="preserve"> sono rappresentati come </w:t>
      </w:r>
      <w:r w:rsidRPr="00A56AA1">
        <w:rPr>
          <w:rStyle w:val="Enfasigrassetto"/>
        </w:rPr>
        <w:t>linee (L)</w:t>
      </w:r>
      <w:r w:rsidRPr="00A56AA1">
        <w:t xml:space="preserve"> nel GIS, in quanto delimitano aree specifiche.</w:t>
      </w:r>
    </w:p>
    <w:p w:rsidR="00320464" w:rsidRPr="00A56AA1" w:rsidRDefault="00320464" w:rsidP="00320464">
      <w:pPr>
        <w:pStyle w:val="Titolo3"/>
        <w:rPr>
          <w:sz w:val="24"/>
          <w:szCs w:val="24"/>
        </w:rPr>
      </w:pPr>
      <w:r w:rsidRPr="00A56AA1">
        <w:rPr>
          <w:rStyle w:val="Enfasigrassetto"/>
          <w:b/>
          <w:bCs/>
          <w:sz w:val="24"/>
          <w:szCs w:val="24"/>
        </w:rPr>
        <w:t>Tipo Secondario 17 – RECINZIONE</w:t>
      </w:r>
    </w:p>
    <w:p w:rsidR="00320464" w:rsidRPr="00A56AA1" w:rsidRDefault="00320464" w:rsidP="00320464">
      <w:pPr>
        <w:pStyle w:val="NormaleWeb"/>
      </w:pPr>
      <w:r w:rsidRPr="00A56AA1">
        <w:t xml:space="preserve">Le </w:t>
      </w:r>
      <w:r w:rsidRPr="00A56AA1">
        <w:rPr>
          <w:rStyle w:val="Enfasigrassetto"/>
        </w:rPr>
        <w:t>recinzioni</w:t>
      </w:r>
      <w:r w:rsidRPr="00A56AA1">
        <w:t xml:space="preserve"> sono elementi di delimitazione che possono essere realizzati con diversi materiali.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4"/>
        <w:gridCol w:w="1581"/>
        <w:gridCol w:w="1036"/>
      </w:tblGrid>
      <w:tr w:rsidR="00320464" w:rsidRPr="00A56AA1" w:rsidTr="00320464">
        <w:trPr>
          <w:tblHeader/>
          <w:tblCellSpacing w:w="15" w:type="dxa"/>
        </w:trPr>
        <w:tc>
          <w:tcPr>
            <w:tcW w:w="0" w:type="auto"/>
            <w:vAlign w:val="center"/>
            <w:hideMark/>
          </w:tcPr>
          <w:p w:rsidR="00320464" w:rsidRPr="00A56AA1" w:rsidRDefault="00320464">
            <w:pPr>
              <w:jc w:val="center"/>
              <w:rPr>
                <w:b/>
                <w:bCs/>
              </w:rPr>
            </w:pPr>
            <w:r w:rsidRPr="00A56AA1">
              <w:rPr>
                <w:rStyle w:val="Enfasigrassetto"/>
              </w:rPr>
              <w:t>NOME GEOMETRIA</w:t>
            </w:r>
          </w:p>
        </w:tc>
        <w:tc>
          <w:tcPr>
            <w:tcW w:w="0" w:type="auto"/>
            <w:vAlign w:val="center"/>
            <w:hideMark/>
          </w:tcPr>
          <w:p w:rsidR="00320464" w:rsidRPr="00A56AA1" w:rsidRDefault="00320464">
            <w:pPr>
              <w:jc w:val="center"/>
              <w:rPr>
                <w:b/>
                <w:bCs/>
              </w:rPr>
            </w:pPr>
            <w:r w:rsidRPr="00A56AA1">
              <w:rPr>
                <w:rStyle w:val="Enfasigrassetto"/>
              </w:rPr>
              <w:t>GEOMETRIA</w:t>
            </w:r>
          </w:p>
        </w:tc>
        <w:tc>
          <w:tcPr>
            <w:tcW w:w="0" w:type="auto"/>
            <w:vAlign w:val="center"/>
            <w:hideMark/>
          </w:tcPr>
          <w:p w:rsidR="00320464" w:rsidRPr="00A56AA1" w:rsidRDefault="00320464">
            <w:pPr>
              <w:jc w:val="center"/>
              <w:rPr>
                <w:b/>
                <w:bCs/>
              </w:rPr>
            </w:pPr>
            <w:r w:rsidRPr="00A56AA1">
              <w:rPr>
                <w:rStyle w:val="Enfasigrassetto"/>
              </w:rPr>
              <w:t>CODICE</w:t>
            </w:r>
          </w:p>
        </w:tc>
      </w:tr>
      <w:tr w:rsidR="00320464" w:rsidRPr="00A56AA1" w:rsidTr="00320464">
        <w:trPr>
          <w:tblCellSpacing w:w="15" w:type="dxa"/>
        </w:trPr>
        <w:tc>
          <w:tcPr>
            <w:tcW w:w="0" w:type="auto"/>
            <w:vAlign w:val="center"/>
            <w:hideMark/>
          </w:tcPr>
          <w:p w:rsidR="00320464" w:rsidRPr="00A56AA1" w:rsidRDefault="00320464">
            <w:r w:rsidRPr="00A56AA1">
              <w:t>Recinzione generica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L217000</w:t>
            </w:r>
          </w:p>
        </w:tc>
      </w:tr>
      <w:tr w:rsidR="00320464" w:rsidRPr="00A56AA1" w:rsidTr="00320464">
        <w:trPr>
          <w:tblCellSpacing w:w="15" w:type="dxa"/>
        </w:trPr>
        <w:tc>
          <w:tcPr>
            <w:tcW w:w="0" w:type="auto"/>
            <w:vAlign w:val="center"/>
            <w:hideMark/>
          </w:tcPr>
          <w:p w:rsidR="00320464" w:rsidRPr="00A56AA1" w:rsidRDefault="00320464">
            <w:r w:rsidRPr="00A56AA1">
              <w:t>Recinzione tipo rete plastificata alta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L217300</w:t>
            </w:r>
          </w:p>
        </w:tc>
      </w:tr>
      <w:tr w:rsidR="00320464" w:rsidRPr="00A56AA1" w:rsidTr="00320464">
        <w:trPr>
          <w:tblCellSpacing w:w="15" w:type="dxa"/>
        </w:trPr>
        <w:tc>
          <w:tcPr>
            <w:tcW w:w="0" w:type="auto"/>
            <w:vAlign w:val="center"/>
            <w:hideMark/>
          </w:tcPr>
          <w:p w:rsidR="00320464" w:rsidRPr="00A56AA1" w:rsidRDefault="00320464">
            <w:r w:rsidRPr="00A56AA1">
              <w:t>Recinzione tipo area cani</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L217301</w:t>
            </w:r>
          </w:p>
        </w:tc>
      </w:tr>
      <w:tr w:rsidR="00320464" w:rsidRPr="00A56AA1" w:rsidTr="00320464">
        <w:trPr>
          <w:tblCellSpacing w:w="15" w:type="dxa"/>
        </w:trPr>
        <w:tc>
          <w:tcPr>
            <w:tcW w:w="0" w:type="auto"/>
            <w:vAlign w:val="center"/>
            <w:hideMark/>
          </w:tcPr>
          <w:p w:rsidR="00320464" w:rsidRPr="00A56AA1" w:rsidRDefault="00320464">
            <w:r w:rsidRPr="00A56AA1">
              <w:t>Recinzione con manufatti metallici</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L217302</w:t>
            </w:r>
          </w:p>
        </w:tc>
      </w:tr>
      <w:tr w:rsidR="00320464" w:rsidRPr="00A56AA1" w:rsidTr="00320464">
        <w:trPr>
          <w:tblCellSpacing w:w="15" w:type="dxa"/>
        </w:trPr>
        <w:tc>
          <w:tcPr>
            <w:tcW w:w="0" w:type="auto"/>
            <w:vAlign w:val="center"/>
            <w:hideMark/>
          </w:tcPr>
          <w:p w:rsidR="00320464" w:rsidRPr="00A56AA1" w:rsidRDefault="00320464">
            <w:r w:rsidRPr="00A56AA1">
              <w:t xml:space="preserve">Recinzione tipo </w:t>
            </w:r>
            <w:proofErr w:type="spellStart"/>
            <w:r w:rsidRPr="00A56AA1">
              <w:t>orsogrill</w:t>
            </w:r>
            <w:proofErr w:type="spellEnd"/>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L217303</w:t>
            </w:r>
          </w:p>
        </w:tc>
      </w:tr>
      <w:tr w:rsidR="00320464" w:rsidRPr="00A56AA1" w:rsidTr="00320464">
        <w:trPr>
          <w:tblCellSpacing w:w="15" w:type="dxa"/>
        </w:trPr>
        <w:tc>
          <w:tcPr>
            <w:tcW w:w="0" w:type="auto"/>
            <w:vAlign w:val="center"/>
            <w:hideMark/>
          </w:tcPr>
          <w:p w:rsidR="00320464" w:rsidRPr="00A56AA1" w:rsidRDefault="00320464">
            <w:r w:rsidRPr="00A56AA1">
              <w:t>Recinzione con manufatti metallici su muretto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L217304</w:t>
            </w:r>
          </w:p>
        </w:tc>
      </w:tr>
      <w:tr w:rsidR="00320464" w:rsidRPr="00A56AA1" w:rsidTr="00320464">
        <w:trPr>
          <w:tblCellSpacing w:w="15" w:type="dxa"/>
        </w:trPr>
        <w:tc>
          <w:tcPr>
            <w:tcW w:w="0" w:type="auto"/>
            <w:vAlign w:val="center"/>
            <w:hideMark/>
          </w:tcPr>
          <w:p w:rsidR="00320464" w:rsidRPr="00A56AA1" w:rsidRDefault="00320464">
            <w:r w:rsidRPr="00A56AA1">
              <w:t>Recinzione tipo profilo in ferro bassa a delimitazione aiuole</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L217305</w:t>
            </w:r>
          </w:p>
        </w:tc>
      </w:tr>
      <w:tr w:rsidR="00320464" w:rsidRPr="00A56AA1" w:rsidTr="00320464">
        <w:trPr>
          <w:tblCellSpacing w:w="15" w:type="dxa"/>
        </w:trPr>
        <w:tc>
          <w:tcPr>
            <w:tcW w:w="0" w:type="auto"/>
            <w:vAlign w:val="center"/>
            <w:hideMark/>
          </w:tcPr>
          <w:p w:rsidR="00320464" w:rsidRPr="00A56AA1" w:rsidRDefault="00320464">
            <w:r w:rsidRPr="00A56AA1">
              <w:t>Recinzione tipo barriera continua in metallo (guardrail)</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L217306</w:t>
            </w:r>
          </w:p>
        </w:tc>
      </w:tr>
      <w:tr w:rsidR="00320464" w:rsidRPr="00A56AA1" w:rsidTr="00320464">
        <w:trPr>
          <w:tblCellSpacing w:w="15" w:type="dxa"/>
        </w:trPr>
        <w:tc>
          <w:tcPr>
            <w:tcW w:w="0" w:type="auto"/>
            <w:vAlign w:val="center"/>
            <w:hideMark/>
          </w:tcPr>
          <w:p w:rsidR="00320464" w:rsidRPr="00A56AA1" w:rsidRDefault="00320464">
            <w:r w:rsidRPr="00A56AA1">
              <w:t>Recinzione in legno “tipo steccato”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L217307</w:t>
            </w:r>
          </w:p>
        </w:tc>
      </w:tr>
      <w:tr w:rsidR="00320464" w:rsidRPr="00A56AA1" w:rsidTr="00320464">
        <w:trPr>
          <w:tblCellSpacing w:w="15" w:type="dxa"/>
        </w:trPr>
        <w:tc>
          <w:tcPr>
            <w:tcW w:w="0" w:type="auto"/>
            <w:vAlign w:val="center"/>
            <w:hideMark/>
          </w:tcPr>
          <w:p w:rsidR="00320464" w:rsidRPr="00A56AA1" w:rsidRDefault="00320464">
            <w:r w:rsidRPr="00A56AA1">
              <w:t>Recinzione tipo rete pastificata/legno bordura aiuole</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L217308</w:t>
            </w:r>
          </w:p>
        </w:tc>
      </w:tr>
      <w:tr w:rsidR="00320464" w:rsidRPr="00A56AA1" w:rsidTr="00320464">
        <w:trPr>
          <w:tblCellSpacing w:w="15" w:type="dxa"/>
        </w:trPr>
        <w:tc>
          <w:tcPr>
            <w:tcW w:w="0" w:type="auto"/>
            <w:vAlign w:val="center"/>
            <w:hideMark/>
          </w:tcPr>
          <w:p w:rsidR="00320464" w:rsidRPr="00A56AA1" w:rsidRDefault="00320464">
            <w:r w:rsidRPr="00A56AA1">
              <w:t>Recinzione “tipo corda”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L217309</w:t>
            </w:r>
          </w:p>
        </w:tc>
      </w:tr>
    </w:tbl>
    <w:p w:rsidR="00320464" w:rsidRPr="00A56AA1" w:rsidRDefault="00320464" w:rsidP="00320464">
      <w:pPr>
        <w:pStyle w:val="NormaleWeb"/>
      </w:pPr>
      <w:r w:rsidRPr="00A56AA1">
        <w:t xml:space="preserve">Le </w:t>
      </w:r>
      <w:r w:rsidRPr="00A56AA1">
        <w:rPr>
          <w:rStyle w:val="Enfasigrassetto"/>
        </w:rPr>
        <w:t>recinzioni</w:t>
      </w:r>
      <w:r w:rsidRPr="00A56AA1">
        <w:t xml:space="preserve"> sono rappresentate come </w:t>
      </w:r>
      <w:r w:rsidRPr="00A56AA1">
        <w:rPr>
          <w:rStyle w:val="Enfasigrassetto"/>
        </w:rPr>
        <w:t>linee (L)</w:t>
      </w:r>
      <w:r w:rsidRPr="00A56AA1">
        <w:t>, in quanto sono elementi lineari di delimitazione.</w:t>
      </w:r>
    </w:p>
    <w:p w:rsidR="00320464" w:rsidRPr="00A56AA1" w:rsidRDefault="00320464" w:rsidP="00320464">
      <w:pPr>
        <w:pStyle w:val="Titolo3"/>
        <w:rPr>
          <w:sz w:val="24"/>
          <w:szCs w:val="24"/>
        </w:rPr>
      </w:pPr>
      <w:r w:rsidRPr="00A56AA1">
        <w:rPr>
          <w:rStyle w:val="Enfasigrassetto"/>
          <w:b/>
          <w:bCs/>
          <w:sz w:val="24"/>
          <w:szCs w:val="24"/>
        </w:rPr>
        <w:lastRenderedPageBreak/>
        <w:t>Tipo Secondario 18 – CANCELLO</w:t>
      </w:r>
    </w:p>
    <w:p w:rsidR="00320464" w:rsidRPr="00A56AA1" w:rsidRDefault="00320464" w:rsidP="00320464">
      <w:pPr>
        <w:pStyle w:val="NormaleWeb"/>
      </w:pPr>
      <w:r w:rsidRPr="00A56AA1">
        <w:t xml:space="preserve">I </w:t>
      </w:r>
      <w:r w:rsidRPr="00A56AA1">
        <w:rPr>
          <w:rStyle w:val="Enfasigrassetto"/>
        </w:rPr>
        <w:t>cancelli</w:t>
      </w:r>
      <w:r w:rsidRPr="00A56AA1">
        <w:t xml:space="preserve"> sono strutture che permettono l'accesso a un'area, come cancelli carrai e pedonali.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1"/>
        <w:gridCol w:w="1581"/>
        <w:gridCol w:w="1036"/>
      </w:tblGrid>
      <w:tr w:rsidR="00320464" w:rsidRPr="00A56AA1" w:rsidTr="00320464">
        <w:trPr>
          <w:tblHeader/>
          <w:tblCellSpacing w:w="15" w:type="dxa"/>
        </w:trPr>
        <w:tc>
          <w:tcPr>
            <w:tcW w:w="0" w:type="auto"/>
            <w:vAlign w:val="center"/>
            <w:hideMark/>
          </w:tcPr>
          <w:p w:rsidR="00320464" w:rsidRPr="00A56AA1" w:rsidRDefault="00320464">
            <w:pPr>
              <w:jc w:val="center"/>
              <w:rPr>
                <w:b/>
                <w:bCs/>
              </w:rPr>
            </w:pPr>
            <w:r w:rsidRPr="00A56AA1">
              <w:rPr>
                <w:rStyle w:val="Enfasigrassetto"/>
              </w:rPr>
              <w:t>NOME GEOMETRIA</w:t>
            </w:r>
          </w:p>
        </w:tc>
        <w:tc>
          <w:tcPr>
            <w:tcW w:w="0" w:type="auto"/>
            <w:vAlign w:val="center"/>
            <w:hideMark/>
          </w:tcPr>
          <w:p w:rsidR="00320464" w:rsidRPr="00A56AA1" w:rsidRDefault="00320464">
            <w:pPr>
              <w:jc w:val="center"/>
              <w:rPr>
                <w:b/>
                <w:bCs/>
              </w:rPr>
            </w:pPr>
            <w:r w:rsidRPr="00A56AA1">
              <w:rPr>
                <w:rStyle w:val="Enfasigrassetto"/>
              </w:rPr>
              <w:t>GEOMETRIA</w:t>
            </w:r>
          </w:p>
        </w:tc>
        <w:tc>
          <w:tcPr>
            <w:tcW w:w="0" w:type="auto"/>
            <w:vAlign w:val="center"/>
            <w:hideMark/>
          </w:tcPr>
          <w:p w:rsidR="00320464" w:rsidRPr="00A56AA1" w:rsidRDefault="00320464">
            <w:pPr>
              <w:jc w:val="center"/>
              <w:rPr>
                <w:b/>
                <w:bCs/>
              </w:rPr>
            </w:pPr>
            <w:r w:rsidRPr="00A56AA1">
              <w:rPr>
                <w:rStyle w:val="Enfasigrassetto"/>
              </w:rPr>
              <w:t>CODICE</w:t>
            </w:r>
          </w:p>
        </w:tc>
      </w:tr>
      <w:tr w:rsidR="00320464" w:rsidRPr="00A56AA1" w:rsidTr="00320464">
        <w:trPr>
          <w:tblCellSpacing w:w="15" w:type="dxa"/>
        </w:trPr>
        <w:tc>
          <w:tcPr>
            <w:tcW w:w="0" w:type="auto"/>
            <w:vAlign w:val="center"/>
            <w:hideMark/>
          </w:tcPr>
          <w:p w:rsidR="00320464" w:rsidRPr="00A56AA1" w:rsidRDefault="00320464">
            <w:r w:rsidRPr="00A56AA1">
              <w:t>Cancello generico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L218000</w:t>
            </w:r>
          </w:p>
        </w:tc>
      </w:tr>
      <w:tr w:rsidR="00320464" w:rsidRPr="00A56AA1" w:rsidTr="00320464">
        <w:trPr>
          <w:tblCellSpacing w:w="15" w:type="dxa"/>
        </w:trPr>
        <w:tc>
          <w:tcPr>
            <w:tcW w:w="0" w:type="auto"/>
            <w:vAlign w:val="center"/>
            <w:hideMark/>
          </w:tcPr>
          <w:p w:rsidR="00320464" w:rsidRPr="00A56AA1" w:rsidRDefault="00320464">
            <w:r w:rsidRPr="00A56AA1">
              <w:t>Cancello carraio sottoposto a chiusura oraria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L218350</w:t>
            </w:r>
          </w:p>
        </w:tc>
      </w:tr>
      <w:tr w:rsidR="00320464" w:rsidRPr="00A56AA1" w:rsidTr="00320464">
        <w:trPr>
          <w:tblCellSpacing w:w="15" w:type="dxa"/>
        </w:trPr>
        <w:tc>
          <w:tcPr>
            <w:tcW w:w="0" w:type="auto"/>
            <w:vAlign w:val="center"/>
            <w:hideMark/>
          </w:tcPr>
          <w:p w:rsidR="00320464" w:rsidRPr="00A56AA1" w:rsidRDefault="00320464">
            <w:r w:rsidRPr="00A56AA1">
              <w:t>Cancello carraio non sottoposto a chiusura oraria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L218351</w:t>
            </w:r>
          </w:p>
        </w:tc>
      </w:tr>
      <w:tr w:rsidR="00320464" w:rsidRPr="00A56AA1" w:rsidTr="00320464">
        <w:trPr>
          <w:tblCellSpacing w:w="15" w:type="dxa"/>
        </w:trPr>
        <w:tc>
          <w:tcPr>
            <w:tcW w:w="0" w:type="auto"/>
            <w:vAlign w:val="center"/>
            <w:hideMark/>
          </w:tcPr>
          <w:p w:rsidR="00320464" w:rsidRPr="00A56AA1" w:rsidRDefault="00320464">
            <w:r w:rsidRPr="00A56AA1">
              <w:t>Cancello pedonale sottoposto a chiusura oraria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L218352</w:t>
            </w:r>
          </w:p>
        </w:tc>
      </w:tr>
      <w:tr w:rsidR="00320464" w:rsidRPr="00A56AA1" w:rsidTr="00320464">
        <w:trPr>
          <w:tblCellSpacing w:w="15" w:type="dxa"/>
        </w:trPr>
        <w:tc>
          <w:tcPr>
            <w:tcW w:w="0" w:type="auto"/>
            <w:vAlign w:val="center"/>
            <w:hideMark/>
          </w:tcPr>
          <w:p w:rsidR="00320464" w:rsidRPr="00A56AA1" w:rsidRDefault="00320464">
            <w:r w:rsidRPr="00A56AA1">
              <w:t>Cancello pedonale non sottoposto a chiusura oraria</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L218353</w:t>
            </w:r>
          </w:p>
        </w:tc>
      </w:tr>
      <w:tr w:rsidR="00320464" w:rsidRPr="00A56AA1" w:rsidTr="00320464">
        <w:trPr>
          <w:tblCellSpacing w:w="15" w:type="dxa"/>
        </w:trPr>
        <w:tc>
          <w:tcPr>
            <w:tcW w:w="0" w:type="auto"/>
            <w:vAlign w:val="center"/>
            <w:hideMark/>
          </w:tcPr>
          <w:p w:rsidR="00320464" w:rsidRPr="00A56AA1" w:rsidRDefault="00320464">
            <w:r w:rsidRPr="00A56AA1">
              <w:t>Sbarra mobile</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L218354</w:t>
            </w:r>
          </w:p>
        </w:tc>
      </w:tr>
      <w:tr w:rsidR="00320464" w:rsidRPr="00A56AA1" w:rsidTr="00320464">
        <w:trPr>
          <w:tblCellSpacing w:w="15" w:type="dxa"/>
        </w:trPr>
        <w:tc>
          <w:tcPr>
            <w:tcW w:w="0" w:type="auto"/>
            <w:vAlign w:val="center"/>
            <w:hideMark/>
          </w:tcPr>
          <w:p w:rsidR="00320464" w:rsidRPr="00A56AA1" w:rsidRDefault="00320464">
            <w:r w:rsidRPr="00A56AA1">
              <w:t>Tornello</w:t>
            </w:r>
          </w:p>
        </w:tc>
        <w:tc>
          <w:tcPr>
            <w:tcW w:w="0" w:type="auto"/>
            <w:vAlign w:val="center"/>
            <w:hideMark/>
          </w:tcPr>
          <w:p w:rsidR="00320464" w:rsidRPr="00A56AA1" w:rsidRDefault="00320464">
            <w:r w:rsidRPr="00A56AA1">
              <w:t>L</w:t>
            </w:r>
          </w:p>
        </w:tc>
        <w:tc>
          <w:tcPr>
            <w:tcW w:w="0" w:type="auto"/>
            <w:vAlign w:val="center"/>
            <w:hideMark/>
          </w:tcPr>
          <w:p w:rsidR="00320464" w:rsidRPr="00A56AA1" w:rsidRDefault="00320464">
            <w:r w:rsidRPr="00A56AA1">
              <w:t>L218355</w:t>
            </w:r>
          </w:p>
        </w:tc>
      </w:tr>
    </w:tbl>
    <w:p w:rsidR="00320464" w:rsidRPr="00A56AA1" w:rsidRDefault="00320464" w:rsidP="00320464">
      <w:pPr>
        <w:pStyle w:val="NormaleWeb"/>
      </w:pPr>
      <w:r w:rsidRPr="00A56AA1">
        <w:t xml:space="preserve">I </w:t>
      </w:r>
      <w:r w:rsidRPr="00A56AA1">
        <w:rPr>
          <w:rStyle w:val="Enfasigrassetto"/>
        </w:rPr>
        <w:t>cancelli</w:t>
      </w:r>
      <w:r w:rsidRPr="00A56AA1">
        <w:t xml:space="preserve"> sono rappresentati come </w:t>
      </w:r>
      <w:r w:rsidRPr="00A56AA1">
        <w:rPr>
          <w:rStyle w:val="Enfasigrassetto"/>
        </w:rPr>
        <w:t>linee (L)</w:t>
      </w:r>
      <w:r w:rsidRPr="00A56AA1">
        <w:t>, in quanto si tratta di elementi lineari che delimitano l'accesso a spazi.</w:t>
      </w:r>
    </w:p>
    <w:p w:rsidR="006766D6" w:rsidRPr="00A56AA1" w:rsidRDefault="006766D6" w:rsidP="006766D6">
      <w:pPr>
        <w:pStyle w:val="Titolo3"/>
        <w:rPr>
          <w:sz w:val="24"/>
          <w:szCs w:val="24"/>
        </w:rPr>
      </w:pPr>
      <w:r w:rsidRPr="00A56AA1">
        <w:rPr>
          <w:rStyle w:val="Enfasigrassetto"/>
          <w:b/>
          <w:bCs/>
          <w:sz w:val="24"/>
          <w:szCs w:val="24"/>
        </w:rPr>
        <w:t>Tipo Secondario 19 – PANCHINA</w:t>
      </w:r>
    </w:p>
    <w:p w:rsidR="006766D6" w:rsidRPr="00A56AA1" w:rsidRDefault="006766D6" w:rsidP="006766D6">
      <w:pPr>
        <w:pStyle w:val="NormaleWeb"/>
      </w:pPr>
      <w:r w:rsidRPr="00A56AA1">
        <w:t xml:space="preserve">Le </w:t>
      </w:r>
      <w:r w:rsidRPr="00A56AA1">
        <w:rPr>
          <w:rStyle w:val="Enfasigrassetto"/>
        </w:rPr>
        <w:t>panchine</w:t>
      </w:r>
      <w:r w:rsidRPr="00A56AA1">
        <w:t xml:space="preserve"> sono oggetti di arredo urbano utilizzati per il riposo pubblico e sono rappresentati come </w:t>
      </w:r>
      <w:r w:rsidRPr="00A56AA1">
        <w:rPr>
          <w:rStyle w:val="Enfasigrassetto"/>
        </w:rPr>
        <w:t>punti (P)</w:t>
      </w:r>
      <w:r w:rsidRPr="00A56AA1">
        <w:t xml:space="preserve"> o </w:t>
      </w:r>
      <w:r w:rsidRPr="00A56AA1">
        <w:rPr>
          <w:rStyle w:val="Enfasigrassetto"/>
        </w:rPr>
        <w:t>linee (L)</w:t>
      </w:r>
      <w:r w:rsidRPr="00A56AA1">
        <w:t xml:space="preserve"> a seconda della loro forma e posizione.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8"/>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Panchina generica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L219000</w:t>
            </w:r>
          </w:p>
        </w:tc>
      </w:tr>
      <w:tr w:rsidR="006766D6" w:rsidRPr="00A56AA1" w:rsidTr="006766D6">
        <w:trPr>
          <w:tblCellSpacing w:w="15" w:type="dxa"/>
        </w:trPr>
        <w:tc>
          <w:tcPr>
            <w:tcW w:w="0" w:type="auto"/>
            <w:vAlign w:val="center"/>
            <w:hideMark/>
          </w:tcPr>
          <w:p w:rsidR="006766D6" w:rsidRPr="00A56AA1" w:rsidRDefault="006766D6">
            <w:r w:rsidRPr="00A56AA1">
              <w:t>Panchina in pietra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L219004</w:t>
            </w:r>
          </w:p>
        </w:tc>
      </w:tr>
      <w:tr w:rsidR="006766D6" w:rsidRPr="00A56AA1" w:rsidTr="006766D6">
        <w:trPr>
          <w:tblCellSpacing w:w="15" w:type="dxa"/>
        </w:trPr>
        <w:tc>
          <w:tcPr>
            <w:tcW w:w="0" w:type="auto"/>
            <w:vAlign w:val="center"/>
            <w:hideMark/>
          </w:tcPr>
          <w:p w:rsidR="006766D6" w:rsidRPr="00A56AA1" w:rsidRDefault="006766D6">
            <w:r w:rsidRPr="00A56AA1">
              <w:t>Panchina in cemento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L219010</w:t>
            </w:r>
          </w:p>
        </w:tc>
      </w:tr>
      <w:tr w:rsidR="006766D6" w:rsidRPr="00A56AA1" w:rsidTr="006766D6">
        <w:trPr>
          <w:tblCellSpacing w:w="15" w:type="dxa"/>
        </w:trPr>
        <w:tc>
          <w:tcPr>
            <w:tcW w:w="0" w:type="auto"/>
            <w:vAlign w:val="center"/>
            <w:hideMark/>
          </w:tcPr>
          <w:p w:rsidR="006766D6" w:rsidRPr="00A56AA1" w:rsidRDefault="006766D6">
            <w:r w:rsidRPr="00A56AA1">
              <w:t>Panchina in legno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L219012</w:t>
            </w:r>
          </w:p>
        </w:tc>
      </w:tr>
      <w:tr w:rsidR="006766D6" w:rsidRPr="00A56AA1" w:rsidTr="006766D6">
        <w:trPr>
          <w:tblCellSpacing w:w="15" w:type="dxa"/>
        </w:trPr>
        <w:tc>
          <w:tcPr>
            <w:tcW w:w="0" w:type="auto"/>
            <w:vAlign w:val="center"/>
            <w:hideMark/>
          </w:tcPr>
          <w:p w:rsidR="006766D6" w:rsidRPr="00A56AA1" w:rsidRDefault="006766D6">
            <w:r w:rsidRPr="00A56AA1">
              <w:t>Panchina in PVC/plastica-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L219019</w:t>
            </w:r>
          </w:p>
        </w:tc>
      </w:tr>
      <w:tr w:rsidR="006766D6" w:rsidRPr="00A56AA1" w:rsidTr="006766D6">
        <w:trPr>
          <w:tblCellSpacing w:w="15" w:type="dxa"/>
        </w:trPr>
        <w:tc>
          <w:tcPr>
            <w:tcW w:w="0" w:type="auto"/>
            <w:vAlign w:val="center"/>
            <w:hideMark/>
          </w:tcPr>
          <w:p w:rsidR="006766D6" w:rsidRPr="00A56AA1" w:rsidRDefault="006766D6">
            <w:r w:rsidRPr="00A56AA1">
              <w:t>Panchina in ferro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L219024</w:t>
            </w:r>
          </w:p>
        </w:tc>
      </w:tr>
      <w:tr w:rsidR="006766D6" w:rsidRPr="00A56AA1" w:rsidTr="006766D6">
        <w:trPr>
          <w:tblCellSpacing w:w="15" w:type="dxa"/>
        </w:trPr>
        <w:tc>
          <w:tcPr>
            <w:tcW w:w="0" w:type="auto"/>
            <w:vAlign w:val="center"/>
            <w:hideMark/>
          </w:tcPr>
          <w:p w:rsidR="006766D6" w:rsidRPr="00A56AA1" w:rsidRDefault="006766D6">
            <w:r w:rsidRPr="00A56AA1">
              <w:t>Panchina in plastica riciclata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L219028</w:t>
            </w:r>
          </w:p>
        </w:tc>
      </w:tr>
      <w:tr w:rsidR="006766D6" w:rsidRPr="00A56AA1" w:rsidTr="006766D6">
        <w:trPr>
          <w:tblCellSpacing w:w="15" w:type="dxa"/>
        </w:trPr>
        <w:tc>
          <w:tcPr>
            <w:tcW w:w="0" w:type="auto"/>
            <w:vAlign w:val="center"/>
            <w:hideMark/>
          </w:tcPr>
          <w:p w:rsidR="006766D6" w:rsidRPr="00A56AA1" w:rsidRDefault="006766D6">
            <w:r w:rsidRPr="00A56AA1">
              <w:t>Panchina in legno a 16 listelli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L219400</w:t>
            </w:r>
          </w:p>
        </w:tc>
      </w:tr>
      <w:tr w:rsidR="006766D6" w:rsidRPr="00A56AA1" w:rsidTr="006766D6">
        <w:trPr>
          <w:tblCellSpacing w:w="15" w:type="dxa"/>
        </w:trPr>
        <w:tc>
          <w:tcPr>
            <w:tcW w:w="0" w:type="auto"/>
            <w:vAlign w:val="center"/>
            <w:hideMark/>
          </w:tcPr>
          <w:p w:rsidR="006766D6" w:rsidRPr="00A56AA1" w:rsidRDefault="006766D6">
            <w:r w:rsidRPr="00A56AA1">
              <w:t xml:space="preserve">Panchina in legno a 4 </w:t>
            </w:r>
            <w:proofErr w:type="spellStart"/>
            <w:r w:rsidRPr="00A56AA1">
              <w:t>listelloni</w:t>
            </w:r>
            <w:proofErr w:type="spellEnd"/>
            <w:r w:rsidRPr="00A56AA1">
              <w:t xml:space="preserve">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L219401</w:t>
            </w:r>
          </w:p>
        </w:tc>
      </w:tr>
      <w:tr w:rsidR="006766D6" w:rsidRPr="00A56AA1" w:rsidTr="006766D6">
        <w:trPr>
          <w:tblCellSpacing w:w="15" w:type="dxa"/>
        </w:trPr>
        <w:tc>
          <w:tcPr>
            <w:tcW w:w="0" w:type="auto"/>
            <w:vAlign w:val="center"/>
            <w:hideMark/>
          </w:tcPr>
          <w:p w:rsidR="006766D6" w:rsidRPr="00A56AA1" w:rsidRDefault="006766D6">
            <w:r w:rsidRPr="00A56AA1">
              <w:t>Panchina con fioriera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L219402</w:t>
            </w:r>
          </w:p>
        </w:tc>
      </w:tr>
      <w:tr w:rsidR="006766D6" w:rsidRPr="00A56AA1" w:rsidTr="006766D6">
        <w:trPr>
          <w:tblCellSpacing w:w="15" w:type="dxa"/>
        </w:trPr>
        <w:tc>
          <w:tcPr>
            <w:tcW w:w="0" w:type="auto"/>
            <w:vAlign w:val="center"/>
            <w:hideMark/>
          </w:tcPr>
          <w:p w:rsidR="006766D6" w:rsidRPr="00A56AA1" w:rsidRDefault="006766D6">
            <w:r w:rsidRPr="00A56AA1">
              <w:t>Panchina tipo “muretto”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L219403</w:t>
            </w:r>
          </w:p>
        </w:tc>
      </w:tr>
      <w:tr w:rsidR="006766D6" w:rsidRPr="00A56AA1" w:rsidTr="006766D6">
        <w:trPr>
          <w:tblCellSpacing w:w="15" w:type="dxa"/>
        </w:trPr>
        <w:tc>
          <w:tcPr>
            <w:tcW w:w="0" w:type="auto"/>
            <w:vAlign w:val="center"/>
            <w:hideMark/>
          </w:tcPr>
          <w:p w:rsidR="006766D6" w:rsidRPr="00A56AA1" w:rsidRDefault="006766D6">
            <w:r w:rsidRPr="00A56AA1">
              <w:t>Panchina in legno a 16 listelli commemorativa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L219404</w:t>
            </w:r>
          </w:p>
        </w:tc>
      </w:tr>
      <w:tr w:rsidR="006766D6" w:rsidRPr="00A56AA1" w:rsidTr="006766D6">
        <w:trPr>
          <w:tblCellSpacing w:w="15" w:type="dxa"/>
        </w:trPr>
        <w:tc>
          <w:tcPr>
            <w:tcW w:w="0" w:type="auto"/>
            <w:vAlign w:val="center"/>
            <w:hideMark/>
          </w:tcPr>
          <w:p w:rsidR="006766D6" w:rsidRPr="00A56AA1" w:rsidRDefault="006766D6">
            <w:r w:rsidRPr="00A56AA1">
              <w:t xml:space="preserve">Panchina in legno a 4 </w:t>
            </w:r>
            <w:proofErr w:type="spellStart"/>
            <w:r w:rsidRPr="00A56AA1">
              <w:t>listelloni</w:t>
            </w:r>
            <w:proofErr w:type="spellEnd"/>
            <w:r w:rsidRPr="00A56AA1">
              <w:t xml:space="preserve"> commemorativa - linea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L219405</w:t>
            </w:r>
          </w:p>
        </w:tc>
      </w:tr>
      <w:tr w:rsidR="006766D6" w:rsidRPr="00A56AA1" w:rsidTr="006766D6">
        <w:trPr>
          <w:tblCellSpacing w:w="15" w:type="dxa"/>
        </w:trPr>
        <w:tc>
          <w:tcPr>
            <w:tcW w:w="0" w:type="auto"/>
            <w:vAlign w:val="center"/>
            <w:hideMark/>
          </w:tcPr>
          <w:p w:rsidR="006766D6" w:rsidRPr="00A56AA1" w:rsidRDefault="006766D6">
            <w:r w:rsidRPr="00A56AA1">
              <w:t>Panchina generica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P219000</w:t>
            </w:r>
          </w:p>
        </w:tc>
      </w:tr>
      <w:tr w:rsidR="006766D6" w:rsidRPr="00A56AA1" w:rsidTr="006766D6">
        <w:trPr>
          <w:tblCellSpacing w:w="15" w:type="dxa"/>
        </w:trPr>
        <w:tc>
          <w:tcPr>
            <w:tcW w:w="0" w:type="auto"/>
            <w:vAlign w:val="center"/>
            <w:hideMark/>
          </w:tcPr>
          <w:p w:rsidR="006766D6" w:rsidRPr="00A56AA1" w:rsidRDefault="006766D6">
            <w:r w:rsidRPr="00A56AA1">
              <w:t>Panchina in pietra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P219004</w:t>
            </w:r>
          </w:p>
        </w:tc>
      </w:tr>
      <w:tr w:rsidR="006766D6" w:rsidRPr="00A56AA1" w:rsidTr="006766D6">
        <w:trPr>
          <w:tblCellSpacing w:w="15" w:type="dxa"/>
        </w:trPr>
        <w:tc>
          <w:tcPr>
            <w:tcW w:w="0" w:type="auto"/>
            <w:vAlign w:val="center"/>
            <w:hideMark/>
          </w:tcPr>
          <w:p w:rsidR="006766D6" w:rsidRPr="00A56AA1" w:rsidRDefault="006766D6">
            <w:r w:rsidRPr="00A56AA1">
              <w:t>Panchina in cemento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P219010</w:t>
            </w:r>
          </w:p>
        </w:tc>
      </w:tr>
      <w:tr w:rsidR="006766D6" w:rsidRPr="00A56AA1" w:rsidTr="006766D6">
        <w:trPr>
          <w:tblCellSpacing w:w="15" w:type="dxa"/>
        </w:trPr>
        <w:tc>
          <w:tcPr>
            <w:tcW w:w="0" w:type="auto"/>
            <w:vAlign w:val="center"/>
            <w:hideMark/>
          </w:tcPr>
          <w:p w:rsidR="006766D6" w:rsidRPr="00A56AA1" w:rsidRDefault="006766D6">
            <w:r w:rsidRPr="00A56AA1">
              <w:t>Panchina in legno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P219012</w:t>
            </w:r>
          </w:p>
        </w:tc>
      </w:tr>
      <w:tr w:rsidR="006766D6" w:rsidRPr="00A56AA1" w:rsidTr="006766D6">
        <w:trPr>
          <w:tblCellSpacing w:w="15" w:type="dxa"/>
        </w:trPr>
        <w:tc>
          <w:tcPr>
            <w:tcW w:w="0" w:type="auto"/>
            <w:vAlign w:val="center"/>
            <w:hideMark/>
          </w:tcPr>
          <w:p w:rsidR="006766D6" w:rsidRPr="00A56AA1" w:rsidRDefault="006766D6">
            <w:r w:rsidRPr="00A56AA1">
              <w:t>Panchina in PVC/plastica-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P219019</w:t>
            </w:r>
          </w:p>
        </w:tc>
      </w:tr>
      <w:tr w:rsidR="006766D6" w:rsidRPr="00A56AA1" w:rsidTr="006766D6">
        <w:trPr>
          <w:tblCellSpacing w:w="15" w:type="dxa"/>
        </w:trPr>
        <w:tc>
          <w:tcPr>
            <w:tcW w:w="0" w:type="auto"/>
            <w:vAlign w:val="center"/>
            <w:hideMark/>
          </w:tcPr>
          <w:p w:rsidR="006766D6" w:rsidRPr="00A56AA1" w:rsidRDefault="006766D6">
            <w:r w:rsidRPr="00A56AA1">
              <w:t>Panchina in ferro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P219024</w:t>
            </w:r>
          </w:p>
        </w:tc>
      </w:tr>
      <w:tr w:rsidR="006766D6" w:rsidRPr="00A56AA1" w:rsidTr="006766D6">
        <w:trPr>
          <w:tblCellSpacing w:w="15" w:type="dxa"/>
        </w:trPr>
        <w:tc>
          <w:tcPr>
            <w:tcW w:w="0" w:type="auto"/>
            <w:vAlign w:val="center"/>
            <w:hideMark/>
          </w:tcPr>
          <w:p w:rsidR="006766D6" w:rsidRPr="00A56AA1" w:rsidRDefault="006766D6">
            <w:r w:rsidRPr="00A56AA1">
              <w:t>Panchina in plastica riciclata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P219028</w:t>
            </w:r>
          </w:p>
        </w:tc>
      </w:tr>
      <w:tr w:rsidR="006766D6" w:rsidRPr="00A56AA1" w:rsidTr="006766D6">
        <w:trPr>
          <w:tblCellSpacing w:w="15" w:type="dxa"/>
        </w:trPr>
        <w:tc>
          <w:tcPr>
            <w:tcW w:w="0" w:type="auto"/>
            <w:vAlign w:val="center"/>
            <w:hideMark/>
          </w:tcPr>
          <w:p w:rsidR="006766D6" w:rsidRPr="00A56AA1" w:rsidRDefault="006766D6">
            <w:r w:rsidRPr="00A56AA1">
              <w:t>Panchina in legno a 16 listelli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P219400</w:t>
            </w:r>
          </w:p>
        </w:tc>
      </w:tr>
      <w:tr w:rsidR="006766D6" w:rsidRPr="00A56AA1" w:rsidTr="006766D6">
        <w:trPr>
          <w:tblCellSpacing w:w="15" w:type="dxa"/>
        </w:trPr>
        <w:tc>
          <w:tcPr>
            <w:tcW w:w="0" w:type="auto"/>
            <w:vAlign w:val="center"/>
            <w:hideMark/>
          </w:tcPr>
          <w:p w:rsidR="006766D6" w:rsidRPr="00A56AA1" w:rsidRDefault="006766D6">
            <w:r w:rsidRPr="00A56AA1">
              <w:t xml:space="preserve">Panchina in legno a 4 </w:t>
            </w:r>
            <w:proofErr w:type="spellStart"/>
            <w:r w:rsidRPr="00A56AA1">
              <w:t>listelloni</w:t>
            </w:r>
            <w:proofErr w:type="spellEnd"/>
            <w:r w:rsidRPr="00A56AA1">
              <w:t xml:space="preserve">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P219401</w:t>
            </w:r>
          </w:p>
        </w:tc>
      </w:tr>
      <w:tr w:rsidR="006766D6" w:rsidRPr="00A56AA1" w:rsidTr="006766D6">
        <w:trPr>
          <w:tblCellSpacing w:w="15" w:type="dxa"/>
        </w:trPr>
        <w:tc>
          <w:tcPr>
            <w:tcW w:w="0" w:type="auto"/>
            <w:vAlign w:val="center"/>
            <w:hideMark/>
          </w:tcPr>
          <w:p w:rsidR="006766D6" w:rsidRPr="00A56AA1" w:rsidRDefault="006766D6">
            <w:r w:rsidRPr="00A56AA1">
              <w:lastRenderedPageBreak/>
              <w:t>Panchina con fioriera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P219402</w:t>
            </w:r>
          </w:p>
        </w:tc>
      </w:tr>
      <w:tr w:rsidR="006766D6" w:rsidRPr="00A56AA1" w:rsidTr="006766D6">
        <w:trPr>
          <w:tblCellSpacing w:w="15" w:type="dxa"/>
        </w:trPr>
        <w:tc>
          <w:tcPr>
            <w:tcW w:w="0" w:type="auto"/>
            <w:vAlign w:val="center"/>
            <w:hideMark/>
          </w:tcPr>
          <w:p w:rsidR="006766D6" w:rsidRPr="00A56AA1" w:rsidRDefault="006766D6">
            <w:r w:rsidRPr="00A56AA1">
              <w:t>Panchina in legno a 16 listelli commemorativa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P219404</w:t>
            </w:r>
          </w:p>
        </w:tc>
      </w:tr>
      <w:tr w:rsidR="006766D6" w:rsidRPr="00A56AA1" w:rsidTr="006766D6">
        <w:trPr>
          <w:tblCellSpacing w:w="15" w:type="dxa"/>
        </w:trPr>
        <w:tc>
          <w:tcPr>
            <w:tcW w:w="0" w:type="auto"/>
            <w:vAlign w:val="center"/>
            <w:hideMark/>
          </w:tcPr>
          <w:p w:rsidR="006766D6" w:rsidRPr="00A56AA1" w:rsidRDefault="006766D6">
            <w:r w:rsidRPr="00A56AA1">
              <w:t xml:space="preserve">Panchina in legno a 4 </w:t>
            </w:r>
            <w:proofErr w:type="spellStart"/>
            <w:r w:rsidRPr="00A56AA1">
              <w:t>listelloni</w:t>
            </w:r>
            <w:proofErr w:type="spellEnd"/>
            <w:r w:rsidRPr="00A56AA1">
              <w:t xml:space="preserve"> commemorativa - punto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P219405</w:t>
            </w:r>
          </w:p>
        </w:tc>
      </w:tr>
    </w:tbl>
    <w:p w:rsidR="006766D6" w:rsidRPr="00A56AA1" w:rsidRDefault="006766D6" w:rsidP="006766D6">
      <w:pPr>
        <w:pStyle w:val="NormaleWeb"/>
      </w:pPr>
      <w:r w:rsidRPr="00A56AA1">
        <w:t xml:space="preserve">Le </w:t>
      </w:r>
      <w:r w:rsidRPr="00A56AA1">
        <w:rPr>
          <w:rStyle w:val="Enfasigrassetto"/>
        </w:rPr>
        <w:t>panchine</w:t>
      </w:r>
      <w:r w:rsidRPr="00A56AA1">
        <w:t xml:space="preserve"> possono essere </w:t>
      </w:r>
      <w:r w:rsidRPr="00A56AA1">
        <w:rPr>
          <w:rStyle w:val="Enfasigrassetto"/>
        </w:rPr>
        <w:t>lineari (L)</w:t>
      </w:r>
      <w:r w:rsidRPr="00A56AA1">
        <w:t xml:space="preserve"> quando rappresentano una serie continua di elementi (ad esempio una panchina lunga) o </w:t>
      </w:r>
      <w:r w:rsidRPr="00A56AA1">
        <w:rPr>
          <w:rStyle w:val="Enfasigrassetto"/>
        </w:rPr>
        <w:t>puntuali (P)</w:t>
      </w:r>
      <w:r w:rsidRPr="00A56AA1">
        <w:t xml:space="preserve"> quando rappresentano un singolo oggetto di arredo.</w:t>
      </w:r>
    </w:p>
    <w:p w:rsidR="006766D6" w:rsidRPr="00A56AA1" w:rsidRDefault="006766D6" w:rsidP="006766D6">
      <w:pPr>
        <w:pStyle w:val="Titolo3"/>
        <w:rPr>
          <w:sz w:val="24"/>
          <w:szCs w:val="24"/>
        </w:rPr>
      </w:pPr>
      <w:r w:rsidRPr="00A56AA1">
        <w:rPr>
          <w:rStyle w:val="Enfasigrassetto"/>
          <w:b/>
          <w:bCs/>
          <w:sz w:val="24"/>
          <w:szCs w:val="24"/>
        </w:rPr>
        <w:t>Tipo Secondario 20 – CANALINA DI SCOLO ACQUE</w:t>
      </w:r>
    </w:p>
    <w:p w:rsidR="006766D6" w:rsidRPr="00A56AA1" w:rsidRDefault="006766D6" w:rsidP="006766D6">
      <w:pPr>
        <w:pStyle w:val="NormaleWeb"/>
      </w:pPr>
      <w:r w:rsidRPr="00A56AA1">
        <w:t xml:space="preserve">Le </w:t>
      </w:r>
      <w:r w:rsidRPr="00A56AA1">
        <w:rPr>
          <w:rStyle w:val="Enfasigrassetto"/>
        </w:rPr>
        <w:t>canaline di scolo acque</w:t>
      </w:r>
      <w:r w:rsidRPr="00A56AA1">
        <w:t xml:space="preserve"> sono strutture lineari utilizzate per il drenaggio delle acque piovane.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Canalina di scolo generica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L220000</w:t>
            </w:r>
          </w:p>
        </w:tc>
      </w:tr>
      <w:tr w:rsidR="006766D6" w:rsidRPr="00A56AA1" w:rsidTr="006766D6">
        <w:trPr>
          <w:tblCellSpacing w:w="15" w:type="dxa"/>
        </w:trPr>
        <w:tc>
          <w:tcPr>
            <w:tcW w:w="0" w:type="auto"/>
            <w:vAlign w:val="center"/>
            <w:hideMark/>
          </w:tcPr>
          <w:p w:rsidR="006766D6" w:rsidRPr="00A56AA1" w:rsidRDefault="006766D6">
            <w:r w:rsidRPr="00A56AA1">
              <w:t>Canalina di scolo in cemento</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L220010</w:t>
            </w:r>
          </w:p>
        </w:tc>
      </w:tr>
      <w:tr w:rsidR="006766D6" w:rsidRPr="00A56AA1" w:rsidTr="006766D6">
        <w:trPr>
          <w:tblCellSpacing w:w="15" w:type="dxa"/>
        </w:trPr>
        <w:tc>
          <w:tcPr>
            <w:tcW w:w="0" w:type="auto"/>
            <w:vAlign w:val="center"/>
            <w:hideMark/>
          </w:tcPr>
          <w:p w:rsidR="006766D6" w:rsidRPr="00A56AA1" w:rsidRDefault="006766D6">
            <w:r w:rsidRPr="00A56AA1">
              <w:t>Canalina di scolo in PVC</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L220019</w:t>
            </w:r>
          </w:p>
        </w:tc>
      </w:tr>
      <w:tr w:rsidR="006766D6" w:rsidRPr="00A56AA1" w:rsidTr="006766D6">
        <w:trPr>
          <w:tblCellSpacing w:w="15" w:type="dxa"/>
        </w:trPr>
        <w:tc>
          <w:tcPr>
            <w:tcW w:w="0" w:type="auto"/>
            <w:vAlign w:val="center"/>
            <w:hideMark/>
          </w:tcPr>
          <w:p w:rsidR="006766D6" w:rsidRPr="00A56AA1" w:rsidRDefault="006766D6">
            <w:r w:rsidRPr="00A56AA1">
              <w:t>Canalina di scolo con griglia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L220455</w:t>
            </w:r>
          </w:p>
        </w:tc>
      </w:tr>
      <w:tr w:rsidR="006766D6" w:rsidRPr="00A56AA1" w:rsidTr="006766D6">
        <w:trPr>
          <w:tblCellSpacing w:w="15" w:type="dxa"/>
        </w:trPr>
        <w:tc>
          <w:tcPr>
            <w:tcW w:w="0" w:type="auto"/>
            <w:vAlign w:val="center"/>
            <w:hideMark/>
          </w:tcPr>
          <w:p w:rsidR="006766D6" w:rsidRPr="00A56AA1" w:rsidRDefault="006766D6">
            <w:r w:rsidRPr="00A56AA1">
              <w:t>Canalina di scolo senza griglia</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L220456</w:t>
            </w:r>
          </w:p>
        </w:tc>
      </w:tr>
      <w:tr w:rsidR="006766D6" w:rsidRPr="00A56AA1" w:rsidTr="006766D6">
        <w:trPr>
          <w:tblCellSpacing w:w="15" w:type="dxa"/>
        </w:trPr>
        <w:tc>
          <w:tcPr>
            <w:tcW w:w="0" w:type="auto"/>
            <w:vAlign w:val="center"/>
            <w:hideMark/>
          </w:tcPr>
          <w:p w:rsidR="006766D6" w:rsidRPr="00A56AA1" w:rsidRDefault="006766D6">
            <w:r w:rsidRPr="00A56AA1">
              <w:t>Gronda di edificio</w:t>
            </w:r>
          </w:p>
        </w:tc>
        <w:tc>
          <w:tcPr>
            <w:tcW w:w="0" w:type="auto"/>
            <w:vAlign w:val="center"/>
            <w:hideMark/>
          </w:tcPr>
          <w:p w:rsidR="006766D6" w:rsidRPr="00A56AA1" w:rsidRDefault="006766D6">
            <w:r w:rsidRPr="00A56AA1">
              <w:t>L</w:t>
            </w:r>
          </w:p>
        </w:tc>
        <w:tc>
          <w:tcPr>
            <w:tcW w:w="0" w:type="auto"/>
            <w:vAlign w:val="center"/>
            <w:hideMark/>
          </w:tcPr>
          <w:p w:rsidR="006766D6" w:rsidRPr="00A56AA1" w:rsidRDefault="006766D6">
            <w:r w:rsidRPr="00A56AA1">
              <w:t>L220461</w:t>
            </w:r>
          </w:p>
        </w:tc>
      </w:tr>
    </w:tbl>
    <w:p w:rsidR="006766D6" w:rsidRPr="00A56AA1" w:rsidRDefault="006766D6" w:rsidP="006766D6">
      <w:pPr>
        <w:pStyle w:val="NormaleWeb"/>
      </w:pPr>
      <w:r w:rsidRPr="00A56AA1">
        <w:t xml:space="preserve">Le </w:t>
      </w:r>
      <w:r w:rsidRPr="00A56AA1">
        <w:rPr>
          <w:rStyle w:val="Enfasigrassetto"/>
        </w:rPr>
        <w:t>canaline di scolo acque</w:t>
      </w:r>
      <w:r w:rsidRPr="00A56AA1">
        <w:t xml:space="preserve"> sono rappresentate come </w:t>
      </w:r>
      <w:r w:rsidRPr="00A56AA1">
        <w:rPr>
          <w:rStyle w:val="Enfasigrassetto"/>
        </w:rPr>
        <w:t>linee (L)</w:t>
      </w:r>
      <w:r w:rsidRPr="00A56AA1">
        <w:t>, poiché sono strutture lineari che raccolgono e convogliano le acque.</w:t>
      </w:r>
    </w:p>
    <w:p w:rsidR="006766D6" w:rsidRPr="00A56AA1" w:rsidRDefault="006766D6" w:rsidP="006766D6">
      <w:pPr>
        <w:pStyle w:val="Titolo3"/>
        <w:rPr>
          <w:sz w:val="24"/>
          <w:szCs w:val="24"/>
        </w:rPr>
      </w:pPr>
      <w:r w:rsidRPr="00A56AA1">
        <w:rPr>
          <w:rStyle w:val="Enfasigrassetto"/>
          <w:b/>
          <w:bCs/>
          <w:sz w:val="24"/>
          <w:szCs w:val="24"/>
        </w:rPr>
        <w:t>Tipo Secondario 21 – POZZETTO</w:t>
      </w:r>
    </w:p>
    <w:p w:rsidR="006766D6" w:rsidRPr="00A56AA1" w:rsidRDefault="006766D6" w:rsidP="006766D6">
      <w:pPr>
        <w:pStyle w:val="NormaleWeb"/>
      </w:pPr>
      <w:r w:rsidRPr="00A56AA1">
        <w:t xml:space="preserve">I </w:t>
      </w:r>
      <w:r w:rsidRPr="00A56AA1">
        <w:rPr>
          <w:rStyle w:val="Enfasigrassetto"/>
        </w:rPr>
        <w:t>pozzetti</w:t>
      </w:r>
      <w:r w:rsidRPr="00A56AA1">
        <w:t xml:space="preserve"> sono dispositivi di accesso per il controllo dei sistemi di drenaggio, fognature o impianti sottostanti.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7"/>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Pozzetto generico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P221000</w:t>
            </w:r>
          </w:p>
        </w:tc>
      </w:tr>
      <w:tr w:rsidR="006766D6" w:rsidRPr="00A56AA1" w:rsidTr="006766D6">
        <w:trPr>
          <w:tblCellSpacing w:w="15" w:type="dxa"/>
        </w:trPr>
        <w:tc>
          <w:tcPr>
            <w:tcW w:w="0" w:type="auto"/>
            <w:vAlign w:val="center"/>
            <w:hideMark/>
          </w:tcPr>
          <w:p w:rsidR="006766D6" w:rsidRPr="00A56AA1" w:rsidRDefault="006766D6">
            <w:r w:rsidRPr="00A56AA1">
              <w:t>Pozzetto in PVC</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P221019</w:t>
            </w:r>
          </w:p>
        </w:tc>
      </w:tr>
      <w:tr w:rsidR="006766D6" w:rsidRPr="00A56AA1" w:rsidTr="006766D6">
        <w:trPr>
          <w:tblCellSpacing w:w="15" w:type="dxa"/>
        </w:trPr>
        <w:tc>
          <w:tcPr>
            <w:tcW w:w="0" w:type="auto"/>
            <w:vAlign w:val="center"/>
            <w:hideMark/>
          </w:tcPr>
          <w:p w:rsidR="006766D6" w:rsidRPr="00A56AA1" w:rsidRDefault="006766D6">
            <w:r w:rsidRPr="00A56AA1">
              <w:t>Pozzetto in lamiera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P221023</w:t>
            </w:r>
          </w:p>
        </w:tc>
      </w:tr>
      <w:tr w:rsidR="006766D6" w:rsidRPr="00A56AA1" w:rsidTr="006766D6">
        <w:trPr>
          <w:tblCellSpacing w:w="15" w:type="dxa"/>
        </w:trPr>
        <w:tc>
          <w:tcPr>
            <w:tcW w:w="0" w:type="auto"/>
            <w:vAlign w:val="center"/>
            <w:hideMark/>
          </w:tcPr>
          <w:p w:rsidR="006766D6" w:rsidRPr="00A56AA1" w:rsidRDefault="006766D6">
            <w:r w:rsidRPr="00A56AA1">
              <w:t>Pozzetto in ferro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P221024</w:t>
            </w:r>
          </w:p>
        </w:tc>
      </w:tr>
      <w:tr w:rsidR="006766D6" w:rsidRPr="00A56AA1" w:rsidTr="006766D6">
        <w:trPr>
          <w:tblCellSpacing w:w="15" w:type="dxa"/>
        </w:trPr>
        <w:tc>
          <w:tcPr>
            <w:tcW w:w="0" w:type="auto"/>
            <w:vAlign w:val="center"/>
            <w:hideMark/>
          </w:tcPr>
          <w:p w:rsidR="006766D6" w:rsidRPr="00A56AA1" w:rsidRDefault="006766D6">
            <w:r w:rsidRPr="00A56AA1">
              <w:t>Pozzetto con chiusino in cemento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P221452</w:t>
            </w:r>
          </w:p>
        </w:tc>
      </w:tr>
      <w:tr w:rsidR="006766D6" w:rsidRPr="00A56AA1" w:rsidTr="006766D6">
        <w:trPr>
          <w:tblCellSpacing w:w="15" w:type="dxa"/>
        </w:trPr>
        <w:tc>
          <w:tcPr>
            <w:tcW w:w="0" w:type="auto"/>
            <w:vAlign w:val="center"/>
            <w:hideMark/>
          </w:tcPr>
          <w:p w:rsidR="006766D6" w:rsidRPr="00A56AA1" w:rsidRDefault="006766D6">
            <w:r w:rsidRPr="00A56AA1">
              <w:t>Pozzetto con chiusino in ghisa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P221453</w:t>
            </w:r>
          </w:p>
        </w:tc>
      </w:tr>
      <w:tr w:rsidR="006766D6" w:rsidRPr="00A56AA1" w:rsidTr="006766D6">
        <w:trPr>
          <w:tblCellSpacing w:w="15" w:type="dxa"/>
        </w:trPr>
        <w:tc>
          <w:tcPr>
            <w:tcW w:w="0" w:type="auto"/>
            <w:vAlign w:val="center"/>
            <w:hideMark/>
          </w:tcPr>
          <w:p w:rsidR="006766D6" w:rsidRPr="00A56AA1" w:rsidRDefault="006766D6">
            <w:r w:rsidRPr="00A56AA1">
              <w:t>Pozzetto con caditoia a bocca di lupo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P221454</w:t>
            </w:r>
          </w:p>
        </w:tc>
      </w:tr>
      <w:tr w:rsidR="006766D6" w:rsidRPr="00A56AA1" w:rsidTr="006766D6">
        <w:trPr>
          <w:tblCellSpacing w:w="15" w:type="dxa"/>
        </w:trPr>
        <w:tc>
          <w:tcPr>
            <w:tcW w:w="0" w:type="auto"/>
            <w:vAlign w:val="center"/>
            <w:hideMark/>
          </w:tcPr>
          <w:p w:rsidR="006766D6" w:rsidRPr="00A56AA1" w:rsidRDefault="006766D6">
            <w:r w:rsidRPr="00A56AA1">
              <w:t>Pozzetto con caditoia in cemento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P221462</w:t>
            </w:r>
          </w:p>
        </w:tc>
      </w:tr>
      <w:tr w:rsidR="006766D6" w:rsidRPr="00A56AA1" w:rsidTr="006766D6">
        <w:trPr>
          <w:tblCellSpacing w:w="15" w:type="dxa"/>
        </w:trPr>
        <w:tc>
          <w:tcPr>
            <w:tcW w:w="0" w:type="auto"/>
            <w:vAlign w:val="center"/>
            <w:hideMark/>
          </w:tcPr>
          <w:p w:rsidR="006766D6" w:rsidRPr="00A56AA1" w:rsidRDefault="006766D6">
            <w:r w:rsidRPr="00A56AA1">
              <w:t>Pozzetto con caditoia in ghisa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P221463</w:t>
            </w:r>
          </w:p>
        </w:tc>
      </w:tr>
    </w:tbl>
    <w:p w:rsidR="006766D6" w:rsidRPr="00A56AA1" w:rsidRDefault="006766D6" w:rsidP="006766D6">
      <w:pPr>
        <w:pStyle w:val="NormaleWeb"/>
      </w:pPr>
      <w:r w:rsidRPr="00A56AA1">
        <w:t xml:space="preserve">I </w:t>
      </w:r>
      <w:r w:rsidRPr="00A56AA1">
        <w:rPr>
          <w:rStyle w:val="Enfasigrassetto"/>
        </w:rPr>
        <w:t>pozzetti</w:t>
      </w:r>
      <w:r w:rsidRPr="00A56AA1">
        <w:t xml:space="preserve"> sono rappresentati come </w:t>
      </w:r>
      <w:r w:rsidRPr="00A56AA1">
        <w:rPr>
          <w:rStyle w:val="Enfasigrassetto"/>
        </w:rPr>
        <w:t>punti (P)</w:t>
      </w:r>
      <w:r w:rsidRPr="00A56AA1">
        <w:t>, poiché sono elementi di accesso isolati e definiti con precisione.</w:t>
      </w:r>
    </w:p>
    <w:p w:rsidR="006766D6" w:rsidRPr="00A56AA1" w:rsidRDefault="006766D6" w:rsidP="006766D6">
      <w:pPr>
        <w:pStyle w:val="Titolo3"/>
        <w:rPr>
          <w:sz w:val="24"/>
          <w:szCs w:val="24"/>
        </w:rPr>
      </w:pPr>
      <w:r w:rsidRPr="00A56AA1">
        <w:rPr>
          <w:rStyle w:val="Enfasigrassetto"/>
          <w:b/>
          <w:bCs/>
          <w:sz w:val="24"/>
          <w:szCs w:val="24"/>
        </w:rPr>
        <w:t>Tipo Secondario 22 – FONTANELLA</w:t>
      </w:r>
    </w:p>
    <w:p w:rsidR="006766D6" w:rsidRPr="00A56AA1" w:rsidRDefault="006766D6" w:rsidP="006766D6">
      <w:pPr>
        <w:pStyle w:val="NormaleWeb"/>
      </w:pPr>
      <w:r w:rsidRPr="00A56AA1">
        <w:t xml:space="preserve">Le </w:t>
      </w:r>
      <w:r w:rsidRPr="00A56AA1">
        <w:rPr>
          <w:rStyle w:val="Enfasigrassetto"/>
        </w:rPr>
        <w:t>fontanelle</w:t>
      </w:r>
      <w:r w:rsidRPr="00A56AA1">
        <w:t xml:space="preserve"> sono dispositivi che erogano acqua potabile o decorativa in spazi pubblici.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lastRenderedPageBreak/>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Fontanella generica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P222000</w:t>
            </w:r>
          </w:p>
        </w:tc>
      </w:tr>
      <w:tr w:rsidR="006766D6" w:rsidRPr="00A56AA1" w:rsidTr="006766D6">
        <w:trPr>
          <w:tblCellSpacing w:w="15" w:type="dxa"/>
        </w:trPr>
        <w:tc>
          <w:tcPr>
            <w:tcW w:w="0" w:type="auto"/>
            <w:vAlign w:val="center"/>
            <w:hideMark/>
          </w:tcPr>
          <w:p w:rsidR="006766D6" w:rsidRPr="00A56AA1" w:rsidRDefault="006766D6">
            <w:r w:rsidRPr="00A56AA1">
              <w:t>Fontanella in pietra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P222004</w:t>
            </w:r>
          </w:p>
        </w:tc>
      </w:tr>
      <w:tr w:rsidR="006766D6" w:rsidRPr="00A56AA1" w:rsidTr="006766D6">
        <w:trPr>
          <w:tblCellSpacing w:w="15" w:type="dxa"/>
        </w:trPr>
        <w:tc>
          <w:tcPr>
            <w:tcW w:w="0" w:type="auto"/>
            <w:vAlign w:val="center"/>
            <w:hideMark/>
          </w:tcPr>
          <w:p w:rsidR="006766D6" w:rsidRPr="00A56AA1" w:rsidRDefault="006766D6">
            <w:r w:rsidRPr="00A56AA1">
              <w:t>Fontanella in acciaio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P222056</w:t>
            </w:r>
          </w:p>
        </w:tc>
      </w:tr>
      <w:tr w:rsidR="006766D6" w:rsidRPr="00A56AA1" w:rsidTr="006766D6">
        <w:trPr>
          <w:tblCellSpacing w:w="15" w:type="dxa"/>
        </w:trPr>
        <w:tc>
          <w:tcPr>
            <w:tcW w:w="0" w:type="auto"/>
            <w:vAlign w:val="center"/>
            <w:hideMark/>
          </w:tcPr>
          <w:p w:rsidR="006766D6" w:rsidRPr="00A56AA1" w:rsidRDefault="006766D6">
            <w:r w:rsidRPr="00A56AA1">
              <w:t>Fontanella tipo Milano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P222459</w:t>
            </w:r>
          </w:p>
        </w:tc>
      </w:tr>
    </w:tbl>
    <w:p w:rsidR="006766D6" w:rsidRPr="00A56AA1" w:rsidRDefault="006766D6" w:rsidP="006766D6">
      <w:pPr>
        <w:pStyle w:val="NormaleWeb"/>
      </w:pPr>
      <w:r w:rsidRPr="00A56AA1">
        <w:t xml:space="preserve">Le </w:t>
      </w:r>
      <w:r w:rsidRPr="00A56AA1">
        <w:rPr>
          <w:rStyle w:val="Enfasigrassetto"/>
        </w:rPr>
        <w:t>fontanelle</w:t>
      </w:r>
      <w:r w:rsidRPr="00A56AA1">
        <w:t xml:space="preserve"> sono rappresentate come </w:t>
      </w:r>
      <w:r w:rsidRPr="00A56AA1">
        <w:rPr>
          <w:rStyle w:val="Enfasigrassetto"/>
        </w:rPr>
        <w:t>punti (P)</w:t>
      </w:r>
      <w:r w:rsidRPr="00A56AA1">
        <w:t>, poiché sono oggetti singoli e facilmente localizzabili.</w:t>
      </w:r>
    </w:p>
    <w:p w:rsidR="006766D6" w:rsidRPr="00A56AA1" w:rsidRDefault="006766D6" w:rsidP="006766D6">
      <w:pPr>
        <w:pStyle w:val="Titolo3"/>
        <w:rPr>
          <w:sz w:val="24"/>
          <w:szCs w:val="24"/>
        </w:rPr>
      </w:pPr>
      <w:r w:rsidRPr="00A56AA1">
        <w:rPr>
          <w:rStyle w:val="Enfasigrassetto"/>
          <w:b/>
          <w:bCs/>
          <w:sz w:val="24"/>
          <w:szCs w:val="24"/>
        </w:rPr>
        <w:t>Tipo Secondario 23 – IDRANTE</w:t>
      </w:r>
    </w:p>
    <w:p w:rsidR="006766D6" w:rsidRPr="00A56AA1" w:rsidRDefault="006766D6" w:rsidP="006766D6">
      <w:pPr>
        <w:pStyle w:val="NormaleWeb"/>
      </w:pPr>
      <w:r w:rsidRPr="00A56AA1">
        <w:t xml:space="preserve">Gli </w:t>
      </w:r>
      <w:r w:rsidRPr="00A56AA1">
        <w:rPr>
          <w:rStyle w:val="Enfasigrassetto"/>
        </w:rPr>
        <w:t>idranti</w:t>
      </w:r>
      <w:r w:rsidRPr="00A56AA1">
        <w:t xml:space="preserve"> sono dispositivi per l'approvvigionamento di acqua in caso di incendio.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proofErr w:type="spellStart"/>
            <w:r w:rsidRPr="00A56AA1">
              <w:t>Idraente</w:t>
            </w:r>
            <w:proofErr w:type="spellEnd"/>
            <w:r w:rsidRPr="00A56AA1">
              <w:t xml:space="preserve"> interrato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P223457</w:t>
            </w:r>
          </w:p>
        </w:tc>
      </w:tr>
      <w:tr w:rsidR="006766D6" w:rsidRPr="00A56AA1" w:rsidTr="006766D6">
        <w:trPr>
          <w:tblCellSpacing w:w="15" w:type="dxa"/>
        </w:trPr>
        <w:tc>
          <w:tcPr>
            <w:tcW w:w="0" w:type="auto"/>
            <w:vAlign w:val="center"/>
            <w:hideMark/>
          </w:tcPr>
          <w:p w:rsidR="006766D6" w:rsidRPr="00A56AA1" w:rsidRDefault="006766D6">
            <w:r w:rsidRPr="00A56AA1">
              <w:t>Idrante emergente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P223458</w:t>
            </w:r>
          </w:p>
        </w:tc>
      </w:tr>
    </w:tbl>
    <w:p w:rsidR="006766D6" w:rsidRPr="00A56AA1" w:rsidRDefault="006766D6" w:rsidP="006766D6">
      <w:pPr>
        <w:pStyle w:val="NormaleWeb"/>
      </w:pPr>
      <w:r w:rsidRPr="00A56AA1">
        <w:t xml:space="preserve">Gli </w:t>
      </w:r>
      <w:r w:rsidRPr="00A56AA1">
        <w:rPr>
          <w:rStyle w:val="Enfasigrassetto"/>
        </w:rPr>
        <w:t>idranti</w:t>
      </w:r>
      <w:r w:rsidRPr="00A56AA1">
        <w:t xml:space="preserve"> sono rappresentati come </w:t>
      </w:r>
      <w:r w:rsidRPr="00A56AA1">
        <w:rPr>
          <w:rStyle w:val="Enfasigrassetto"/>
        </w:rPr>
        <w:t>punti (P)</w:t>
      </w:r>
      <w:r w:rsidRPr="00A56AA1">
        <w:t>, in quanto sono oggetti puntuali utilizzati per situazioni specifiche.</w:t>
      </w:r>
    </w:p>
    <w:p w:rsidR="006766D6" w:rsidRPr="00A56AA1" w:rsidRDefault="006766D6" w:rsidP="006766D6">
      <w:pPr>
        <w:pStyle w:val="Titolo3"/>
        <w:rPr>
          <w:sz w:val="24"/>
          <w:szCs w:val="24"/>
        </w:rPr>
      </w:pPr>
      <w:r w:rsidRPr="00A56AA1">
        <w:rPr>
          <w:rStyle w:val="Enfasigrassetto"/>
          <w:b/>
          <w:bCs/>
          <w:sz w:val="24"/>
          <w:szCs w:val="24"/>
        </w:rPr>
        <w:t>Tipo Secondario 24 – CESTINO</w:t>
      </w:r>
    </w:p>
    <w:p w:rsidR="006766D6" w:rsidRPr="00A56AA1" w:rsidRDefault="006766D6" w:rsidP="006766D6">
      <w:pPr>
        <w:pStyle w:val="NormaleWeb"/>
      </w:pPr>
      <w:r w:rsidRPr="00A56AA1">
        <w:t xml:space="preserve">I </w:t>
      </w:r>
      <w:r w:rsidRPr="00A56AA1">
        <w:rPr>
          <w:rStyle w:val="Enfasigrassetto"/>
        </w:rPr>
        <w:t>cestini</w:t>
      </w:r>
      <w:r w:rsidRPr="00A56AA1">
        <w:t xml:space="preserve"> sono contenitori per la raccolta dei rifiuti in spazi pubblici.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Cestino generico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P224000</w:t>
            </w:r>
          </w:p>
        </w:tc>
      </w:tr>
      <w:tr w:rsidR="006766D6" w:rsidRPr="00A56AA1" w:rsidTr="006766D6">
        <w:trPr>
          <w:tblCellSpacing w:w="15" w:type="dxa"/>
        </w:trPr>
        <w:tc>
          <w:tcPr>
            <w:tcW w:w="0" w:type="auto"/>
            <w:vAlign w:val="center"/>
            <w:hideMark/>
          </w:tcPr>
          <w:p w:rsidR="006766D6" w:rsidRPr="00A56AA1" w:rsidRDefault="006766D6">
            <w:r w:rsidRPr="00A56AA1">
              <w:t>Cestino grande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P224257</w:t>
            </w:r>
          </w:p>
        </w:tc>
      </w:tr>
      <w:tr w:rsidR="006766D6" w:rsidRPr="00A56AA1" w:rsidTr="006766D6">
        <w:trPr>
          <w:tblCellSpacing w:w="15" w:type="dxa"/>
        </w:trPr>
        <w:tc>
          <w:tcPr>
            <w:tcW w:w="0" w:type="auto"/>
            <w:vAlign w:val="center"/>
            <w:hideMark/>
          </w:tcPr>
          <w:p w:rsidR="006766D6" w:rsidRPr="00A56AA1" w:rsidRDefault="006766D6">
            <w:r w:rsidRPr="00A56AA1">
              <w:t>Cestino piccolo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P224258</w:t>
            </w:r>
          </w:p>
        </w:tc>
      </w:tr>
      <w:tr w:rsidR="006766D6" w:rsidRPr="00A56AA1" w:rsidTr="006766D6">
        <w:trPr>
          <w:tblCellSpacing w:w="15" w:type="dxa"/>
        </w:trPr>
        <w:tc>
          <w:tcPr>
            <w:tcW w:w="0" w:type="auto"/>
            <w:vAlign w:val="center"/>
            <w:hideMark/>
          </w:tcPr>
          <w:p w:rsidR="006766D6" w:rsidRPr="00A56AA1" w:rsidRDefault="006766D6">
            <w:r w:rsidRPr="00A56AA1">
              <w:t>Cestino raccolta differenziata</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P224282</w:t>
            </w:r>
          </w:p>
        </w:tc>
      </w:tr>
      <w:tr w:rsidR="006766D6" w:rsidRPr="00A56AA1" w:rsidTr="006766D6">
        <w:trPr>
          <w:tblCellSpacing w:w="15" w:type="dxa"/>
        </w:trPr>
        <w:tc>
          <w:tcPr>
            <w:tcW w:w="0" w:type="auto"/>
            <w:vAlign w:val="center"/>
            <w:hideMark/>
          </w:tcPr>
          <w:p w:rsidR="006766D6" w:rsidRPr="00A56AA1" w:rsidRDefault="006766D6">
            <w:r w:rsidRPr="00A56AA1">
              <w:t>Cassonetto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P224283</w:t>
            </w:r>
          </w:p>
        </w:tc>
      </w:tr>
    </w:tbl>
    <w:p w:rsidR="006766D6" w:rsidRPr="00A56AA1" w:rsidRDefault="006766D6" w:rsidP="006766D6">
      <w:pPr>
        <w:pStyle w:val="NormaleWeb"/>
      </w:pPr>
      <w:r w:rsidRPr="00A56AA1">
        <w:t xml:space="preserve">I </w:t>
      </w:r>
      <w:r w:rsidRPr="00A56AA1">
        <w:rPr>
          <w:rStyle w:val="Enfasigrassetto"/>
        </w:rPr>
        <w:t>cestini</w:t>
      </w:r>
      <w:r w:rsidRPr="00A56AA1">
        <w:t xml:space="preserve"> sono rappresentati come </w:t>
      </w:r>
      <w:r w:rsidRPr="00A56AA1">
        <w:rPr>
          <w:rStyle w:val="Enfasigrassetto"/>
        </w:rPr>
        <w:t>punti (P)</w:t>
      </w:r>
      <w:r w:rsidRPr="00A56AA1">
        <w:t>, poiché sono oggetti singoli e facilmente localizzabili.</w:t>
      </w:r>
    </w:p>
    <w:p w:rsidR="006766D6" w:rsidRPr="00A56AA1" w:rsidRDefault="006766D6" w:rsidP="006766D6">
      <w:pPr>
        <w:pStyle w:val="Titolo3"/>
        <w:rPr>
          <w:sz w:val="24"/>
          <w:szCs w:val="24"/>
        </w:rPr>
      </w:pPr>
      <w:r w:rsidRPr="00A56AA1">
        <w:rPr>
          <w:rStyle w:val="Enfasigrassetto"/>
          <w:b/>
          <w:bCs/>
          <w:sz w:val="24"/>
          <w:szCs w:val="24"/>
        </w:rPr>
        <w:t>Tipo Secondario 30 – ACCESSO</w:t>
      </w:r>
    </w:p>
    <w:p w:rsidR="006766D6" w:rsidRPr="00A56AA1" w:rsidRDefault="006766D6" w:rsidP="006766D6">
      <w:pPr>
        <w:pStyle w:val="NormaleWeb"/>
      </w:pPr>
      <w:r w:rsidRPr="00A56AA1">
        <w:t xml:space="preserve">Gli </w:t>
      </w:r>
      <w:r w:rsidRPr="00A56AA1">
        <w:rPr>
          <w:rStyle w:val="Enfasigrassetto"/>
        </w:rPr>
        <w:t>accessi</w:t>
      </w:r>
      <w:r w:rsidRPr="00A56AA1">
        <w:t xml:space="preserve"> rappresentano i punti di ingresso a un'area o struttura.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Accesso principale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P230700</w:t>
            </w:r>
          </w:p>
        </w:tc>
      </w:tr>
      <w:tr w:rsidR="006766D6" w:rsidRPr="00A56AA1" w:rsidTr="006766D6">
        <w:trPr>
          <w:tblCellSpacing w:w="15" w:type="dxa"/>
        </w:trPr>
        <w:tc>
          <w:tcPr>
            <w:tcW w:w="0" w:type="auto"/>
            <w:vAlign w:val="center"/>
            <w:hideMark/>
          </w:tcPr>
          <w:p w:rsidR="006766D6" w:rsidRPr="00A56AA1" w:rsidRDefault="006766D6">
            <w:r w:rsidRPr="00A56AA1">
              <w:t>Accesso principale con civico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P230701</w:t>
            </w:r>
          </w:p>
        </w:tc>
      </w:tr>
      <w:tr w:rsidR="006766D6" w:rsidRPr="00A56AA1" w:rsidTr="006766D6">
        <w:trPr>
          <w:tblCellSpacing w:w="15" w:type="dxa"/>
        </w:trPr>
        <w:tc>
          <w:tcPr>
            <w:tcW w:w="0" w:type="auto"/>
            <w:vAlign w:val="center"/>
            <w:hideMark/>
          </w:tcPr>
          <w:p w:rsidR="006766D6" w:rsidRPr="00A56AA1" w:rsidRDefault="006766D6">
            <w:r w:rsidRPr="00A56AA1">
              <w:t>Accesso secondario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P230702</w:t>
            </w:r>
          </w:p>
        </w:tc>
      </w:tr>
      <w:tr w:rsidR="006766D6" w:rsidRPr="00A56AA1" w:rsidTr="006766D6">
        <w:trPr>
          <w:tblCellSpacing w:w="15" w:type="dxa"/>
        </w:trPr>
        <w:tc>
          <w:tcPr>
            <w:tcW w:w="0" w:type="auto"/>
            <w:vAlign w:val="center"/>
            <w:hideMark/>
          </w:tcPr>
          <w:p w:rsidR="006766D6" w:rsidRPr="00A56AA1" w:rsidRDefault="006766D6">
            <w:r w:rsidRPr="00A56AA1">
              <w:t>Accesso secondario con civico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P230703</w:t>
            </w:r>
          </w:p>
        </w:tc>
      </w:tr>
    </w:tbl>
    <w:p w:rsidR="006766D6" w:rsidRPr="00A56AA1" w:rsidRDefault="006766D6" w:rsidP="006766D6">
      <w:pPr>
        <w:pStyle w:val="NormaleWeb"/>
      </w:pPr>
      <w:r w:rsidRPr="00A56AA1">
        <w:t xml:space="preserve">Gli </w:t>
      </w:r>
      <w:r w:rsidRPr="00A56AA1">
        <w:rPr>
          <w:rStyle w:val="Enfasigrassetto"/>
        </w:rPr>
        <w:t>accessi</w:t>
      </w:r>
      <w:r w:rsidRPr="00A56AA1">
        <w:t xml:space="preserve"> sono rappresentati come </w:t>
      </w:r>
      <w:r w:rsidRPr="00A56AA1">
        <w:rPr>
          <w:rStyle w:val="Enfasigrassetto"/>
        </w:rPr>
        <w:t>punti (P)</w:t>
      </w:r>
      <w:r w:rsidRPr="00A56AA1">
        <w:t>, in quanto sono specifici per ogni ingresso o punto di accesso.</w:t>
      </w:r>
    </w:p>
    <w:p w:rsidR="006766D6" w:rsidRPr="00A56AA1" w:rsidRDefault="006766D6" w:rsidP="006766D6">
      <w:pPr>
        <w:pStyle w:val="Titolo3"/>
        <w:rPr>
          <w:sz w:val="24"/>
          <w:szCs w:val="24"/>
        </w:rPr>
      </w:pPr>
      <w:r w:rsidRPr="00A56AA1">
        <w:rPr>
          <w:rStyle w:val="Enfasigrassetto"/>
          <w:b/>
          <w:bCs/>
          <w:sz w:val="24"/>
          <w:szCs w:val="24"/>
        </w:rPr>
        <w:t>Tipo Secondario 32 – ELEMENTO DEL SISTEMA DI IRRIGAZIONE</w:t>
      </w:r>
    </w:p>
    <w:p w:rsidR="006766D6" w:rsidRPr="00A56AA1" w:rsidRDefault="006766D6" w:rsidP="006766D6">
      <w:pPr>
        <w:pStyle w:val="NormaleWeb"/>
      </w:pPr>
      <w:r w:rsidRPr="00A56AA1">
        <w:lastRenderedPageBreak/>
        <w:t xml:space="preserve">Gli </w:t>
      </w:r>
      <w:r w:rsidRPr="00A56AA1">
        <w:rPr>
          <w:rStyle w:val="Enfasigrassetto"/>
        </w:rPr>
        <w:t>elementi del sistema di irrigazione</w:t>
      </w:r>
      <w:r w:rsidRPr="00A56AA1">
        <w:t xml:space="preserve"> sono dispositivi utilizzati per la gestione dell'irrigazione di aree verdi.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1581"/>
        <w:gridCol w:w="1036"/>
      </w:tblGrid>
      <w:tr w:rsidR="006766D6" w:rsidRPr="00A56AA1" w:rsidTr="006766D6">
        <w:trPr>
          <w:tblHeader/>
          <w:tblCellSpacing w:w="15" w:type="dxa"/>
        </w:trPr>
        <w:tc>
          <w:tcPr>
            <w:tcW w:w="0" w:type="auto"/>
            <w:vAlign w:val="center"/>
            <w:hideMark/>
          </w:tcPr>
          <w:p w:rsidR="006766D6" w:rsidRPr="00A56AA1" w:rsidRDefault="006766D6">
            <w:pPr>
              <w:jc w:val="center"/>
              <w:rPr>
                <w:b/>
                <w:bCs/>
              </w:rPr>
            </w:pPr>
            <w:r w:rsidRPr="00A56AA1">
              <w:rPr>
                <w:rStyle w:val="Enfasigrassetto"/>
              </w:rPr>
              <w:t>NOME GEOMETRIA</w:t>
            </w:r>
          </w:p>
        </w:tc>
        <w:tc>
          <w:tcPr>
            <w:tcW w:w="0" w:type="auto"/>
            <w:vAlign w:val="center"/>
            <w:hideMark/>
          </w:tcPr>
          <w:p w:rsidR="006766D6" w:rsidRPr="00A56AA1" w:rsidRDefault="006766D6">
            <w:pPr>
              <w:jc w:val="center"/>
              <w:rPr>
                <w:b/>
                <w:bCs/>
              </w:rPr>
            </w:pPr>
            <w:r w:rsidRPr="00A56AA1">
              <w:rPr>
                <w:rStyle w:val="Enfasigrassetto"/>
              </w:rPr>
              <w:t>GEOMETRIA</w:t>
            </w:r>
          </w:p>
        </w:tc>
        <w:tc>
          <w:tcPr>
            <w:tcW w:w="0" w:type="auto"/>
            <w:vAlign w:val="center"/>
            <w:hideMark/>
          </w:tcPr>
          <w:p w:rsidR="006766D6" w:rsidRPr="00A56AA1" w:rsidRDefault="006766D6">
            <w:pPr>
              <w:jc w:val="center"/>
              <w:rPr>
                <w:b/>
                <w:bCs/>
              </w:rPr>
            </w:pPr>
            <w:r w:rsidRPr="00A56AA1">
              <w:rPr>
                <w:rStyle w:val="Enfasigrassetto"/>
              </w:rPr>
              <w:t>CODICE</w:t>
            </w:r>
          </w:p>
        </w:tc>
      </w:tr>
      <w:tr w:rsidR="006766D6" w:rsidRPr="00A56AA1" w:rsidTr="006766D6">
        <w:trPr>
          <w:tblCellSpacing w:w="15" w:type="dxa"/>
        </w:trPr>
        <w:tc>
          <w:tcPr>
            <w:tcW w:w="0" w:type="auto"/>
            <w:vAlign w:val="center"/>
            <w:hideMark/>
          </w:tcPr>
          <w:p w:rsidR="006766D6" w:rsidRPr="00A56AA1" w:rsidRDefault="006766D6">
            <w:r w:rsidRPr="00A56AA1">
              <w:t>Allaccio irrigazione interrato</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P232457</w:t>
            </w:r>
          </w:p>
        </w:tc>
      </w:tr>
      <w:tr w:rsidR="006766D6" w:rsidRPr="00A56AA1" w:rsidTr="006766D6">
        <w:trPr>
          <w:tblCellSpacing w:w="15" w:type="dxa"/>
        </w:trPr>
        <w:tc>
          <w:tcPr>
            <w:tcW w:w="0" w:type="auto"/>
            <w:vAlign w:val="center"/>
            <w:hideMark/>
          </w:tcPr>
          <w:p w:rsidR="006766D6" w:rsidRPr="00A56AA1" w:rsidRDefault="006766D6">
            <w:r w:rsidRPr="00A56AA1">
              <w:t>Allaccio irrigazione emergente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P232458</w:t>
            </w:r>
          </w:p>
        </w:tc>
      </w:tr>
      <w:tr w:rsidR="006766D6" w:rsidRPr="00A56AA1" w:rsidTr="006766D6">
        <w:trPr>
          <w:tblCellSpacing w:w="15" w:type="dxa"/>
        </w:trPr>
        <w:tc>
          <w:tcPr>
            <w:tcW w:w="0" w:type="auto"/>
            <w:vAlign w:val="center"/>
            <w:hideMark/>
          </w:tcPr>
          <w:p w:rsidR="006766D6" w:rsidRPr="00A56AA1" w:rsidRDefault="006766D6">
            <w:r w:rsidRPr="00A56AA1">
              <w:t>Centralina irrigazione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P232464</w:t>
            </w:r>
          </w:p>
        </w:tc>
      </w:tr>
      <w:tr w:rsidR="006766D6" w:rsidRPr="00A56AA1" w:rsidTr="006766D6">
        <w:trPr>
          <w:tblCellSpacing w:w="15" w:type="dxa"/>
        </w:trPr>
        <w:tc>
          <w:tcPr>
            <w:tcW w:w="0" w:type="auto"/>
            <w:vAlign w:val="center"/>
            <w:hideMark/>
          </w:tcPr>
          <w:p w:rsidR="006766D6" w:rsidRPr="00A56AA1" w:rsidRDefault="006766D6">
            <w:r w:rsidRPr="00A56AA1">
              <w:t>Valvola irrigazione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P232465</w:t>
            </w:r>
          </w:p>
        </w:tc>
      </w:tr>
      <w:tr w:rsidR="006766D6" w:rsidRPr="00A56AA1" w:rsidTr="006766D6">
        <w:trPr>
          <w:tblCellSpacing w:w="15" w:type="dxa"/>
        </w:trPr>
        <w:tc>
          <w:tcPr>
            <w:tcW w:w="0" w:type="auto"/>
            <w:vAlign w:val="center"/>
            <w:hideMark/>
          </w:tcPr>
          <w:p w:rsidR="006766D6" w:rsidRPr="00A56AA1" w:rsidRDefault="006766D6">
            <w:r w:rsidRPr="00A56AA1">
              <w:t>Irrigatore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P232466</w:t>
            </w:r>
          </w:p>
        </w:tc>
      </w:tr>
      <w:tr w:rsidR="006766D6" w:rsidRPr="00A56AA1" w:rsidTr="006766D6">
        <w:trPr>
          <w:tblCellSpacing w:w="15" w:type="dxa"/>
        </w:trPr>
        <w:tc>
          <w:tcPr>
            <w:tcW w:w="0" w:type="auto"/>
            <w:vAlign w:val="center"/>
            <w:hideMark/>
          </w:tcPr>
          <w:p w:rsidR="006766D6" w:rsidRPr="00A56AA1" w:rsidRDefault="006766D6">
            <w:r w:rsidRPr="00A56AA1">
              <w:t>Adduttore</w:t>
            </w:r>
          </w:p>
        </w:tc>
        <w:tc>
          <w:tcPr>
            <w:tcW w:w="0" w:type="auto"/>
            <w:vAlign w:val="center"/>
            <w:hideMark/>
          </w:tcPr>
          <w:p w:rsidR="006766D6" w:rsidRPr="00A56AA1" w:rsidRDefault="006766D6">
            <w:r w:rsidRPr="00A56AA1">
              <w:t>P</w:t>
            </w:r>
          </w:p>
        </w:tc>
        <w:tc>
          <w:tcPr>
            <w:tcW w:w="0" w:type="auto"/>
            <w:vAlign w:val="center"/>
            <w:hideMark/>
          </w:tcPr>
          <w:p w:rsidR="006766D6" w:rsidRPr="00A56AA1" w:rsidRDefault="006766D6">
            <w:r w:rsidRPr="00A56AA1">
              <w:t>P232467</w:t>
            </w:r>
          </w:p>
        </w:tc>
      </w:tr>
    </w:tbl>
    <w:p w:rsidR="006766D6" w:rsidRPr="00A56AA1" w:rsidRDefault="00213019" w:rsidP="006766D6">
      <w:r>
        <w:rPr>
          <w:noProof/>
        </w:rPr>
        <w:pict>
          <v:rect id="_x0000_i1030" alt="" style="width:481.6pt;height:.05pt;mso-width-percent:0;mso-height-percent:0;mso-width-percent:0;mso-height-percent:0" o:hralign="center" o:hrstd="t" o:hr="t" fillcolor="#a0a0a0" stroked="f"/>
        </w:pict>
      </w:r>
    </w:p>
    <w:p w:rsidR="0090333C" w:rsidRPr="00A56AA1" w:rsidRDefault="0090333C" w:rsidP="0090333C">
      <w:pPr>
        <w:pStyle w:val="Titolo3"/>
        <w:rPr>
          <w:sz w:val="24"/>
          <w:szCs w:val="24"/>
        </w:rPr>
      </w:pPr>
      <w:r w:rsidRPr="00A56AA1">
        <w:rPr>
          <w:rStyle w:val="Enfasigrassetto"/>
          <w:b/>
          <w:bCs/>
          <w:sz w:val="24"/>
          <w:szCs w:val="24"/>
        </w:rPr>
        <w:t>4.3 Tipo Principale n.3: Fruizione e Gestione</w:t>
      </w:r>
    </w:p>
    <w:p w:rsidR="0090333C" w:rsidRPr="00A56AA1" w:rsidRDefault="0090333C" w:rsidP="0090333C">
      <w:pPr>
        <w:pStyle w:val="NormaleWeb"/>
      </w:pPr>
      <w:r w:rsidRPr="00A56AA1">
        <w:rPr>
          <w:highlight w:val="yellow"/>
        </w:rPr>
        <w:t xml:space="preserve">Il </w:t>
      </w:r>
      <w:r w:rsidRPr="00A56AA1">
        <w:rPr>
          <w:rStyle w:val="Enfasigrassetto"/>
          <w:highlight w:val="yellow"/>
        </w:rPr>
        <w:t>Catalogo Oggetti</w:t>
      </w:r>
      <w:r w:rsidRPr="00A56AA1">
        <w:rPr>
          <w:highlight w:val="yellow"/>
        </w:rPr>
        <w:t xml:space="preserve"> per il tipo principale </w:t>
      </w:r>
      <w:r w:rsidRPr="00A56AA1">
        <w:rPr>
          <w:rStyle w:val="Enfasigrassetto"/>
          <w:highlight w:val="yellow"/>
        </w:rPr>
        <w:t>"Fruizione e Gestione"</w:t>
      </w:r>
      <w:r w:rsidRPr="00A56AA1">
        <w:rPr>
          <w:highlight w:val="yellow"/>
        </w:rPr>
        <w:t xml:space="preserve"> include elementi relativi alla gestione delle aree verdi, alle zone di uso temporaneo, e alle aree funzionali specifiche.</w:t>
      </w:r>
      <w:r w:rsidRPr="00A56AA1">
        <w:t xml:space="preserve"> </w:t>
      </w:r>
      <w:r w:rsidRPr="00A56AA1">
        <w:rPr>
          <w:highlight w:val="yellow"/>
        </w:rPr>
        <w:t xml:space="preserve">Ogni oggetto è associato a un </w:t>
      </w:r>
      <w:r w:rsidRPr="00A56AA1">
        <w:rPr>
          <w:rStyle w:val="Enfasigrassetto"/>
          <w:highlight w:val="yellow"/>
        </w:rPr>
        <w:t>codice univoco</w:t>
      </w:r>
      <w:r w:rsidRPr="00A56AA1">
        <w:rPr>
          <w:highlight w:val="yellow"/>
        </w:rPr>
        <w:t xml:space="preserve"> e alla </w:t>
      </w:r>
      <w:r w:rsidRPr="00A56AA1">
        <w:rPr>
          <w:rStyle w:val="Enfasigrassetto"/>
          <w:highlight w:val="yellow"/>
        </w:rPr>
        <w:t>geometria</w:t>
      </w:r>
      <w:r w:rsidRPr="00A56AA1">
        <w:t xml:space="preserve"> (puntuale, lineare, o areale) che ne facilita la gestione nel sistema GIS.</w:t>
      </w:r>
    </w:p>
    <w:p w:rsidR="0090333C" w:rsidRPr="00A56AA1" w:rsidRDefault="0090333C" w:rsidP="0090333C">
      <w:pPr>
        <w:pStyle w:val="Titolo3"/>
        <w:rPr>
          <w:sz w:val="24"/>
          <w:szCs w:val="24"/>
        </w:rPr>
      </w:pPr>
      <w:r w:rsidRPr="00A56AA1">
        <w:rPr>
          <w:rStyle w:val="Enfasigrassetto"/>
          <w:b/>
          <w:bCs/>
          <w:sz w:val="24"/>
          <w:szCs w:val="24"/>
        </w:rPr>
        <w:t>Tipo Secondario 25 – AREA DI GESTIONE</w:t>
      </w:r>
    </w:p>
    <w:p w:rsidR="0090333C" w:rsidRPr="00A56AA1" w:rsidRDefault="0090333C" w:rsidP="0090333C">
      <w:pPr>
        <w:pStyle w:val="NormaleWeb"/>
      </w:pPr>
      <w:r w:rsidRPr="00A56AA1">
        <w:t xml:space="preserve">Queste aree sono legate alla gestione delle zone verdi o urbane e possono essere rappresentate come </w:t>
      </w:r>
      <w:r w:rsidRPr="00A56AA1">
        <w:rPr>
          <w:rStyle w:val="Enfasigrassetto"/>
        </w:rPr>
        <w:t>aree fittizie</w:t>
      </w:r>
      <w:r w:rsidRPr="00A56AA1">
        <w:t xml:space="preserve"> o </w:t>
      </w:r>
      <w:r w:rsidRPr="00A56AA1">
        <w:rPr>
          <w:rStyle w:val="Enfasigrassetto"/>
        </w:rPr>
        <w:t>limiti di gestione</w:t>
      </w:r>
      <w:r w:rsidRPr="00A56AA1">
        <w: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271"/>
        <w:gridCol w:w="1611"/>
        <w:gridCol w:w="1066"/>
      </w:tblGrid>
      <w:tr w:rsidR="0090333C" w:rsidRPr="00A56AA1" w:rsidTr="004D4DE4">
        <w:trPr>
          <w:tblHeader/>
          <w:tblCellSpacing w:w="15" w:type="dxa"/>
        </w:trPr>
        <w:tc>
          <w:tcPr>
            <w:tcW w:w="0" w:type="auto"/>
            <w:shd w:val="clear" w:color="auto" w:fill="FFFF00"/>
            <w:vAlign w:val="center"/>
            <w:hideMark/>
          </w:tcPr>
          <w:p w:rsidR="0090333C" w:rsidRPr="00A56AA1" w:rsidRDefault="0090333C">
            <w:pPr>
              <w:jc w:val="center"/>
              <w:rPr>
                <w:b/>
                <w:bCs/>
              </w:rPr>
            </w:pPr>
            <w:r w:rsidRPr="00A56AA1">
              <w:rPr>
                <w:rStyle w:val="Enfasigrassetto"/>
              </w:rPr>
              <w:t>NOME GEOMETRIA</w:t>
            </w:r>
          </w:p>
        </w:tc>
        <w:tc>
          <w:tcPr>
            <w:tcW w:w="0" w:type="auto"/>
            <w:vAlign w:val="center"/>
            <w:hideMark/>
          </w:tcPr>
          <w:p w:rsidR="0090333C" w:rsidRPr="00A56AA1" w:rsidRDefault="0090333C">
            <w:pPr>
              <w:jc w:val="center"/>
              <w:rPr>
                <w:b/>
                <w:bCs/>
              </w:rPr>
            </w:pPr>
            <w:r w:rsidRPr="00A56AA1">
              <w:rPr>
                <w:rStyle w:val="Enfasigrassetto"/>
              </w:rPr>
              <w:t>GEOMETRIA</w:t>
            </w:r>
          </w:p>
        </w:tc>
        <w:tc>
          <w:tcPr>
            <w:tcW w:w="0" w:type="auto"/>
            <w:vAlign w:val="center"/>
            <w:hideMark/>
          </w:tcPr>
          <w:p w:rsidR="0090333C" w:rsidRPr="00A56AA1" w:rsidRDefault="0090333C">
            <w:pPr>
              <w:jc w:val="center"/>
              <w:rPr>
                <w:b/>
                <w:bCs/>
              </w:rPr>
            </w:pPr>
            <w:r w:rsidRPr="00A56AA1">
              <w:rPr>
                <w:rStyle w:val="Enfasigrassetto"/>
              </w:rPr>
              <w:t>CODICE</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fittizia</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S325000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Limite area di gestione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S325500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in attesa di censimento</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S325999</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Grafo tratta stradale in gestione</w:t>
            </w:r>
          </w:p>
        </w:tc>
        <w:tc>
          <w:tcPr>
            <w:tcW w:w="0" w:type="auto"/>
            <w:vAlign w:val="center"/>
            <w:hideMark/>
          </w:tcPr>
          <w:p w:rsidR="0090333C" w:rsidRPr="00A56AA1" w:rsidRDefault="0090333C">
            <w:r w:rsidRPr="00A56AA1">
              <w:t>L</w:t>
            </w:r>
          </w:p>
        </w:tc>
        <w:tc>
          <w:tcPr>
            <w:tcW w:w="0" w:type="auto"/>
            <w:vAlign w:val="center"/>
            <w:hideMark/>
          </w:tcPr>
          <w:p w:rsidR="0090333C" w:rsidRPr="00A56AA1" w:rsidRDefault="0090333C">
            <w:r w:rsidRPr="00A56AA1">
              <w:t>L325500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Chilometrica stradale in gestione</w:t>
            </w:r>
          </w:p>
        </w:tc>
        <w:tc>
          <w:tcPr>
            <w:tcW w:w="0" w:type="auto"/>
            <w:vAlign w:val="center"/>
            <w:hideMark/>
          </w:tcPr>
          <w:p w:rsidR="0090333C" w:rsidRPr="00A56AA1" w:rsidRDefault="0090333C">
            <w:r w:rsidRPr="00A56AA1">
              <w:t>P</w:t>
            </w:r>
          </w:p>
        </w:tc>
        <w:tc>
          <w:tcPr>
            <w:tcW w:w="0" w:type="auto"/>
            <w:vAlign w:val="center"/>
            <w:hideMark/>
          </w:tcPr>
          <w:p w:rsidR="0090333C" w:rsidRPr="00A56AA1" w:rsidRDefault="0090333C">
            <w:r w:rsidRPr="00A56AA1">
              <w:t>P325500</w:t>
            </w:r>
          </w:p>
        </w:tc>
      </w:tr>
    </w:tbl>
    <w:p w:rsidR="0090333C" w:rsidRPr="00A56AA1" w:rsidRDefault="0090333C" w:rsidP="0090333C">
      <w:pPr>
        <w:pStyle w:val="NormaleWeb"/>
      </w:pPr>
      <w:r w:rsidRPr="00A56AA1">
        <w:t xml:space="preserve">Le </w:t>
      </w:r>
      <w:r w:rsidRPr="00A56AA1">
        <w:rPr>
          <w:rStyle w:val="Enfasigrassetto"/>
        </w:rPr>
        <w:t>aree di gestione</w:t>
      </w:r>
      <w:r w:rsidRPr="00A56AA1">
        <w:t xml:space="preserve"> sono generalmente rappresentate come </w:t>
      </w:r>
      <w:r w:rsidRPr="00A56AA1">
        <w:rPr>
          <w:rStyle w:val="Enfasigrassetto"/>
        </w:rPr>
        <w:t>superfici (S)</w:t>
      </w:r>
      <w:r w:rsidRPr="00A56AA1">
        <w:t xml:space="preserve"> per le aree fittizie e i limiti, mentre le </w:t>
      </w:r>
      <w:r w:rsidRPr="00A56AA1">
        <w:rPr>
          <w:rStyle w:val="Enfasigrassetto"/>
        </w:rPr>
        <w:t>tratte stradali</w:t>
      </w:r>
      <w:r w:rsidRPr="00A56AA1">
        <w:t xml:space="preserve"> sono rappresentate come </w:t>
      </w:r>
      <w:r w:rsidRPr="00A56AA1">
        <w:rPr>
          <w:rStyle w:val="Enfasigrassetto"/>
        </w:rPr>
        <w:t>linee (L)</w:t>
      </w:r>
      <w:r w:rsidRPr="00A56AA1">
        <w:t xml:space="preserve"> e i </w:t>
      </w:r>
      <w:r w:rsidRPr="00A56AA1">
        <w:rPr>
          <w:rStyle w:val="Enfasigrassetto"/>
        </w:rPr>
        <w:t>punti chilometrici</w:t>
      </w:r>
      <w:r w:rsidRPr="00A56AA1">
        <w:t xml:space="preserve"> come </w:t>
      </w:r>
      <w:r w:rsidRPr="00A56AA1">
        <w:rPr>
          <w:rStyle w:val="Enfasigrassetto"/>
        </w:rPr>
        <w:t>punti (P)</w:t>
      </w:r>
      <w:r w:rsidRPr="00A56AA1">
        <w:t>.</w:t>
      </w:r>
    </w:p>
    <w:p w:rsidR="0090333C" w:rsidRPr="00A56AA1" w:rsidRDefault="0090333C" w:rsidP="0090333C">
      <w:pPr>
        <w:pStyle w:val="Titolo3"/>
        <w:rPr>
          <w:sz w:val="24"/>
          <w:szCs w:val="24"/>
        </w:rPr>
      </w:pPr>
      <w:r w:rsidRPr="00A56AA1">
        <w:rPr>
          <w:rStyle w:val="Enfasigrassetto"/>
          <w:b/>
          <w:bCs/>
          <w:sz w:val="24"/>
          <w:szCs w:val="24"/>
        </w:rPr>
        <w:t>Tipo Secondario 26 – AREA AD ASSEGNAZIONE TEMPORANEA</w:t>
      </w:r>
    </w:p>
    <w:p w:rsidR="0090333C" w:rsidRPr="00A56AA1" w:rsidRDefault="0090333C" w:rsidP="0090333C">
      <w:pPr>
        <w:pStyle w:val="NormaleWeb"/>
      </w:pPr>
      <w:r w:rsidRPr="00A56AA1">
        <w:t xml:space="preserve">Le </w:t>
      </w:r>
      <w:r w:rsidRPr="00A56AA1">
        <w:rPr>
          <w:rStyle w:val="Enfasigrassetto"/>
        </w:rPr>
        <w:t>aree ad assegnazione temporanea</w:t>
      </w:r>
      <w:r w:rsidRPr="00A56AA1">
        <w:t xml:space="preserve"> includono zone utilizzate per scopi specifici e temporanei, come cantieri, aree sponsor o zone temporaneamente inaccessibili.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236"/>
        <w:gridCol w:w="1611"/>
        <w:gridCol w:w="1066"/>
      </w:tblGrid>
      <w:tr w:rsidR="0090333C" w:rsidRPr="00A56AA1" w:rsidTr="004D4DE4">
        <w:trPr>
          <w:tblHeader/>
          <w:tblCellSpacing w:w="15" w:type="dxa"/>
        </w:trPr>
        <w:tc>
          <w:tcPr>
            <w:tcW w:w="0" w:type="auto"/>
            <w:shd w:val="clear" w:color="auto" w:fill="FFFF00"/>
            <w:vAlign w:val="center"/>
            <w:hideMark/>
          </w:tcPr>
          <w:p w:rsidR="0090333C" w:rsidRPr="00A56AA1" w:rsidRDefault="0090333C">
            <w:pPr>
              <w:jc w:val="center"/>
              <w:rPr>
                <w:b/>
                <w:bCs/>
              </w:rPr>
            </w:pPr>
            <w:r w:rsidRPr="00A56AA1">
              <w:rPr>
                <w:rStyle w:val="Enfasigrassetto"/>
              </w:rPr>
              <w:t>NOME GEOMETRIA</w:t>
            </w:r>
          </w:p>
        </w:tc>
        <w:tc>
          <w:tcPr>
            <w:tcW w:w="0" w:type="auto"/>
            <w:vAlign w:val="center"/>
            <w:hideMark/>
          </w:tcPr>
          <w:p w:rsidR="0090333C" w:rsidRPr="00A56AA1" w:rsidRDefault="0090333C">
            <w:pPr>
              <w:jc w:val="center"/>
              <w:rPr>
                <w:b/>
                <w:bCs/>
              </w:rPr>
            </w:pPr>
            <w:r w:rsidRPr="00A56AA1">
              <w:rPr>
                <w:rStyle w:val="Enfasigrassetto"/>
              </w:rPr>
              <w:t>GEOMETRIA</w:t>
            </w:r>
          </w:p>
        </w:tc>
        <w:tc>
          <w:tcPr>
            <w:tcW w:w="0" w:type="auto"/>
            <w:vAlign w:val="center"/>
            <w:hideMark/>
          </w:tcPr>
          <w:p w:rsidR="0090333C" w:rsidRPr="00A56AA1" w:rsidRDefault="0090333C">
            <w:pPr>
              <w:jc w:val="center"/>
              <w:rPr>
                <w:b/>
                <w:bCs/>
              </w:rPr>
            </w:pPr>
            <w:r w:rsidRPr="00A56AA1">
              <w:rPr>
                <w:rStyle w:val="Enfasigrassetto"/>
              </w:rPr>
              <w:t>CODICE</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ad assegnazione temporanea generica</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S326000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cantiere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S326550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sponsor</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S326551</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temporaneamente inaccessibile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S326800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lastRenderedPageBreak/>
              <w:t>Area in concessione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S326801</w:t>
            </w:r>
          </w:p>
        </w:tc>
      </w:tr>
    </w:tbl>
    <w:p w:rsidR="0090333C" w:rsidRPr="00A56AA1" w:rsidRDefault="0090333C" w:rsidP="0090333C">
      <w:pPr>
        <w:pStyle w:val="NormaleWeb"/>
      </w:pPr>
      <w:r w:rsidRPr="00A56AA1">
        <w:t xml:space="preserve">Le </w:t>
      </w:r>
      <w:r w:rsidRPr="00A56AA1">
        <w:rPr>
          <w:rStyle w:val="Enfasigrassetto"/>
        </w:rPr>
        <w:t>aree temporanee</w:t>
      </w:r>
      <w:r w:rsidRPr="00A56AA1">
        <w:t xml:space="preserve"> sono rappresentate come </w:t>
      </w:r>
      <w:r w:rsidRPr="00A56AA1">
        <w:rPr>
          <w:rStyle w:val="Enfasigrassetto"/>
        </w:rPr>
        <w:t>superfici (S)</w:t>
      </w:r>
      <w:r w:rsidRPr="00A56AA1">
        <w:t>, poiché sono spazi delimitati con specifiche funzioni temporanee.</w:t>
      </w:r>
    </w:p>
    <w:p w:rsidR="0090333C" w:rsidRPr="00A56AA1" w:rsidRDefault="0090333C" w:rsidP="0090333C">
      <w:pPr>
        <w:pStyle w:val="Titolo3"/>
        <w:rPr>
          <w:sz w:val="24"/>
          <w:szCs w:val="24"/>
        </w:rPr>
      </w:pPr>
      <w:r w:rsidRPr="00A56AA1">
        <w:rPr>
          <w:rStyle w:val="Enfasigrassetto"/>
          <w:b/>
          <w:bCs/>
          <w:sz w:val="24"/>
          <w:szCs w:val="24"/>
        </w:rPr>
        <w:t>Tipo Secondario 27 – AREA FUNZIONALE</w:t>
      </w:r>
    </w:p>
    <w:p w:rsidR="0090333C" w:rsidRPr="00A56AA1" w:rsidRDefault="0090333C" w:rsidP="0090333C">
      <w:pPr>
        <w:pStyle w:val="NormaleWeb"/>
      </w:pPr>
      <w:r w:rsidRPr="00A56AA1">
        <w:t xml:space="preserve">Le </w:t>
      </w:r>
      <w:r w:rsidRPr="00A56AA1">
        <w:rPr>
          <w:rStyle w:val="Enfasigrassetto"/>
        </w:rPr>
        <w:t>aree funzionali</w:t>
      </w:r>
      <w:r w:rsidRPr="00A56AA1">
        <w:t xml:space="preserve"> sono spazi destinati a specifiche attività, come aree gioco, sport, cani, orti comunali, ecc.</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31"/>
        <w:gridCol w:w="1611"/>
        <w:gridCol w:w="1066"/>
      </w:tblGrid>
      <w:tr w:rsidR="0090333C" w:rsidRPr="00A56AA1" w:rsidTr="004D4DE4">
        <w:trPr>
          <w:tblHeader/>
          <w:tblCellSpacing w:w="15" w:type="dxa"/>
        </w:trPr>
        <w:tc>
          <w:tcPr>
            <w:tcW w:w="0" w:type="auto"/>
            <w:shd w:val="clear" w:color="auto" w:fill="FFFF00"/>
            <w:vAlign w:val="center"/>
            <w:hideMark/>
          </w:tcPr>
          <w:p w:rsidR="0090333C" w:rsidRPr="00A56AA1" w:rsidRDefault="0090333C">
            <w:pPr>
              <w:jc w:val="center"/>
              <w:rPr>
                <w:b/>
                <w:bCs/>
              </w:rPr>
            </w:pPr>
            <w:r w:rsidRPr="00A56AA1">
              <w:rPr>
                <w:rStyle w:val="Enfasigrassetto"/>
              </w:rPr>
              <w:t>NOME GEOMETRIA</w:t>
            </w:r>
          </w:p>
        </w:tc>
        <w:tc>
          <w:tcPr>
            <w:tcW w:w="0" w:type="auto"/>
            <w:vAlign w:val="center"/>
            <w:hideMark/>
          </w:tcPr>
          <w:p w:rsidR="0090333C" w:rsidRPr="00A56AA1" w:rsidRDefault="0090333C">
            <w:pPr>
              <w:jc w:val="center"/>
              <w:rPr>
                <w:b/>
                <w:bCs/>
              </w:rPr>
            </w:pPr>
            <w:r w:rsidRPr="00A56AA1">
              <w:rPr>
                <w:rStyle w:val="Enfasigrassetto"/>
              </w:rPr>
              <w:t>GEOMETRIA</w:t>
            </w:r>
          </w:p>
        </w:tc>
        <w:tc>
          <w:tcPr>
            <w:tcW w:w="0" w:type="auto"/>
            <w:vAlign w:val="center"/>
            <w:hideMark/>
          </w:tcPr>
          <w:p w:rsidR="0090333C" w:rsidRPr="00A56AA1" w:rsidRDefault="0090333C">
            <w:pPr>
              <w:jc w:val="center"/>
              <w:rPr>
                <w:b/>
                <w:bCs/>
              </w:rPr>
            </w:pPr>
            <w:r w:rsidRPr="00A56AA1">
              <w:rPr>
                <w:rStyle w:val="Enfasigrassetto"/>
              </w:rPr>
              <w:t>CODICE</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funzionale generica</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S327000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impianto di irrigazione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S327450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gioco</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S327552</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sport</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S327553</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cani</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S327554</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orti comunali</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S327555</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colonia felina</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S327556</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orti didattici</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S327557</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oasi insetti pronubi</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S327562</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Area sgombero neve</w:t>
            </w:r>
          </w:p>
        </w:tc>
        <w:tc>
          <w:tcPr>
            <w:tcW w:w="0" w:type="auto"/>
            <w:vAlign w:val="center"/>
            <w:hideMark/>
          </w:tcPr>
          <w:p w:rsidR="0090333C" w:rsidRPr="00A56AA1" w:rsidRDefault="0090333C">
            <w:r w:rsidRPr="00A56AA1">
              <w:t>S</w:t>
            </w:r>
          </w:p>
        </w:tc>
        <w:tc>
          <w:tcPr>
            <w:tcW w:w="0" w:type="auto"/>
            <w:vAlign w:val="center"/>
            <w:hideMark/>
          </w:tcPr>
          <w:p w:rsidR="0090333C" w:rsidRPr="00A56AA1" w:rsidRDefault="0090333C">
            <w:r w:rsidRPr="00A56AA1">
              <w:t>S327900</w:t>
            </w:r>
          </w:p>
        </w:tc>
      </w:tr>
    </w:tbl>
    <w:p w:rsidR="0090333C" w:rsidRPr="00A56AA1" w:rsidRDefault="0090333C" w:rsidP="0090333C">
      <w:pPr>
        <w:pStyle w:val="NormaleWeb"/>
      </w:pPr>
      <w:r w:rsidRPr="00A56AA1">
        <w:t xml:space="preserve">Le </w:t>
      </w:r>
      <w:r w:rsidRPr="00A56AA1">
        <w:rPr>
          <w:rStyle w:val="Enfasigrassetto"/>
        </w:rPr>
        <w:t>aree funzionali</w:t>
      </w:r>
      <w:r w:rsidRPr="00A56AA1">
        <w:t xml:space="preserve"> sono rappresentate come </w:t>
      </w:r>
      <w:r w:rsidRPr="00A56AA1">
        <w:rPr>
          <w:rStyle w:val="Enfasigrassetto"/>
        </w:rPr>
        <w:t>superfici (S)</w:t>
      </w:r>
      <w:r w:rsidRPr="00A56AA1">
        <w:t>, poiché sono aree specifiche dedicate a funzioni precise come il gioco, lo sport, gli orti comunali, e così via.</w:t>
      </w:r>
    </w:p>
    <w:p w:rsidR="0090333C" w:rsidRPr="00A56AA1" w:rsidRDefault="0090333C" w:rsidP="0090333C">
      <w:pPr>
        <w:pStyle w:val="Titolo3"/>
        <w:rPr>
          <w:sz w:val="24"/>
          <w:szCs w:val="24"/>
        </w:rPr>
      </w:pPr>
      <w:r w:rsidRPr="00A56AA1">
        <w:rPr>
          <w:rStyle w:val="Enfasigrassetto"/>
          <w:b/>
          <w:bCs/>
          <w:sz w:val="24"/>
          <w:szCs w:val="24"/>
        </w:rPr>
        <w:t>Tipo Secondario 99 – INFORMAZIONI GEODETICHE</w:t>
      </w:r>
    </w:p>
    <w:p w:rsidR="0090333C" w:rsidRPr="00A56AA1" w:rsidRDefault="0090333C" w:rsidP="0090333C">
      <w:pPr>
        <w:pStyle w:val="NormaleWeb"/>
      </w:pPr>
      <w:r w:rsidRPr="00A56AA1">
        <w:t xml:space="preserve">Le </w:t>
      </w:r>
      <w:r w:rsidRPr="00A56AA1">
        <w:rPr>
          <w:rStyle w:val="Enfasigrassetto"/>
        </w:rPr>
        <w:t>informazioni geodetiche</w:t>
      </w:r>
      <w:r w:rsidRPr="00A56AA1">
        <w:t xml:space="preserve"> riguardano punti di riferimento utilizzati per il sistema di coordinate e l'inquadramento.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11"/>
        <w:gridCol w:w="1611"/>
        <w:gridCol w:w="1066"/>
      </w:tblGrid>
      <w:tr w:rsidR="0090333C" w:rsidRPr="00A56AA1" w:rsidTr="004D4DE4">
        <w:trPr>
          <w:tblHeader/>
          <w:tblCellSpacing w:w="15" w:type="dxa"/>
        </w:trPr>
        <w:tc>
          <w:tcPr>
            <w:tcW w:w="0" w:type="auto"/>
            <w:shd w:val="clear" w:color="auto" w:fill="FFFF00"/>
            <w:vAlign w:val="center"/>
            <w:hideMark/>
          </w:tcPr>
          <w:p w:rsidR="0090333C" w:rsidRPr="00A56AA1" w:rsidRDefault="0090333C">
            <w:pPr>
              <w:jc w:val="center"/>
              <w:rPr>
                <w:b/>
                <w:bCs/>
              </w:rPr>
            </w:pPr>
            <w:r w:rsidRPr="00A56AA1">
              <w:rPr>
                <w:rStyle w:val="Enfasigrassetto"/>
              </w:rPr>
              <w:t>NOME GEOMETRIA</w:t>
            </w:r>
          </w:p>
        </w:tc>
        <w:tc>
          <w:tcPr>
            <w:tcW w:w="0" w:type="auto"/>
            <w:vAlign w:val="center"/>
            <w:hideMark/>
          </w:tcPr>
          <w:p w:rsidR="0090333C" w:rsidRPr="00A56AA1" w:rsidRDefault="0090333C">
            <w:pPr>
              <w:jc w:val="center"/>
              <w:rPr>
                <w:b/>
                <w:bCs/>
              </w:rPr>
            </w:pPr>
            <w:r w:rsidRPr="00A56AA1">
              <w:rPr>
                <w:rStyle w:val="Enfasigrassetto"/>
              </w:rPr>
              <w:t>GEOMETRIA</w:t>
            </w:r>
          </w:p>
        </w:tc>
        <w:tc>
          <w:tcPr>
            <w:tcW w:w="0" w:type="auto"/>
            <w:vAlign w:val="center"/>
            <w:hideMark/>
          </w:tcPr>
          <w:p w:rsidR="0090333C" w:rsidRPr="00A56AA1" w:rsidRDefault="0090333C">
            <w:pPr>
              <w:jc w:val="center"/>
              <w:rPr>
                <w:b/>
                <w:bCs/>
              </w:rPr>
            </w:pPr>
            <w:r w:rsidRPr="00A56AA1">
              <w:rPr>
                <w:rStyle w:val="Enfasigrassetto"/>
              </w:rPr>
              <w:t>CODICE</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Vertice di stazione</w:t>
            </w:r>
          </w:p>
        </w:tc>
        <w:tc>
          <w:tcPr>
            <w:tcW w:w="0" w:type="auto"/>
            <w:vAlign w:val="center"/>
            <w:hideMark/>
          </w:tcPr>
          <w:p w:rsidR="0090333C" w:rsidRPr="00A56AA1" w:rsidRDefault="0090333C">
            <w:r w:rsidRPr="00A56AA1">
              <w:t>P</w:t>
            </w:r>
          </w:p>
        </w:tc>
        <w:tc>
          <w:tcPr>
            <w:tcW w:w="0" w:type="auto"/>
            <w:vAlign w:val="center"/>
            <w:hideMark/>
          </w:tcPr>
          <w:p w:rsidR="0090333C" w:rsidRPr="00A56AA1" w:rsidRDefault="0090333C">
            <w:r w:rsidRPr="00A56AA1">
              <w:t>P399600</w:t>
            </w:r>
          </w:p>
        </w:tc>
      </w:tr>
      <w:tr w:rsidR="0090333C" w:rsidRPr="00A56AA1" w:rsidTr="004D4DE4">
        <w:trPr>
          <w:tblCellSpacing w:w="15" w:type="dxa"/>
        </w:trPr>
        <w:tc>
          <w:tcPr>
            <w:tcW w:w="0" w:type="auto"/>
            <w:shd w:val="clear" w:color="auto" w:fill="FFFF00"/>
            <w:vAlign w:val="center"/>
            <w:hideMark/>
          </w:tcPr>
          <w:p w:rsidR="0090333C" w:rsidRPr="00A56AA1" w:rsidRDefault="0090333C">
            <w:r w:rsidRPr="00A56AA1">
              <w:t>Vertice d’inquadramento</w:t>
            </w:r>
          </w:p>
        </w:tc>
        <w:tc>
          <w:tcPr>
            <w:tcW w:w="0" w:type="auto"/>
            <w:vAlign w:val="center"/>
            <w:hideMark/>
          </w:tcPr>
          <w:p w:rsidR="0090333C" w:rsidRPr="00A56AA1" w:rsidRDefault="0090333C">
            <w:r w:rsidRPr="00A56AA1">
              <w:t>P</w:t>
            </w:r>
          </w:p>
        </w:tc>
        <w:tc>
          <w:tcPr>
            <w:tcW w:w="0" w:type="auto"/>
            <w:vAlign w:val="center"/>
            <w:hideMark/>
          </w:tcPr>
          <w:p w:rsidR="0090333C" w:rsidRPr="00A56AA1" w:rsidRDefault="0090333C">
            <w:r w:rsidRPr="00A56AA1">
              <w:t>P399601</w:t>
            </w:r>
          </w:p>
        </w:tc>
      </w:tr>
    </w:tbl>
    <w:p w:rsidR="0090333C" w:rsidRPr="00A56AA1" w:rsidRDefault="0090333C" w:rsidP="0090333C">
      <w:pPr>
        <w:pStyle w:val="NormaleWeb"/>
      </w:pPr>
      <w:r w:rsidRPr="00A56AA1">
        <w:t xml:space="preserve">I </w:t>
      </w:r>
      <w:r w:rsidRPr="00A56AA1">
        <w:rPr>
          <w:rStyle w:val="Enfasigrassetto"/>
        </w:rPr>
        <w:t>punti geodetici</w:t>
      </w:r>
      <w:r w:rsidRPr="00A56AA1">
        <w:t xml:space="preserve"> sono rappresentati come </w:t>
      </w:r>
      <w:r w:rsidRPr="00A56AA1">
        <w:rPr>
          <w:rStyle w:val="Enfasigrassetto"/>
        </w:rPr>
        <w:t>punti (P)</w:t>
      </w:r>
      <w:r w:rsidRPr="00A56AA1">
        <w:t>, poiché sono utilizzati per identificare esattamente un punto di riferimento nel sistema geodetico.</w:t>
      </w:r>
    </w:p>
    <w:p w:rsidR="0090333C" w:rsidRPr="00A56AA1" w:rsidRDefault="00213019" w:rsidP="0090333C">
      <w:r>
        <w:rPr>
          <w:noProof/>
        </w:rPr>
        <w:pict>
          <v:rect id="_x0000_i1029" alt="" style="width:481.6pt;height:.05pt;mso-width-percent:0;mso-height-percent:0;mso-width-percent:0;mso-height-percent:0" o:hralign="center" o:hrstd="t" o:hr="t" fillcolor="#a0a0a0" stroked="f"/>
        </w:pict>
      </w:r>
    </w:p>
    <w:p w:rsidR="00B603B2" w:rsidRPr="00A56AA1" w:rsidRDefault="00B603B2" w:rsidP="00B603B2">
      <w:pPr>
        <w:pStyle w:val="Titolo3"/>
        <w:rPr>
          <w:sz w:val="24"/>
          <w:szCs w:val="24"/>
        </w:rPr>
      </w:pPr>
      <w:r w:rsidRPr="00A56AA1">
        <w:rPr>
          <w:rStyle w:val="Enfasigrassetto"/>
          <w:b/>
          <w:bCs/>
          <w:sz w:val="24"/>
          <w:szCs w:val="24"/>
        </w:rPr>
        <w:t>4.4 Tipo Principale n.4: Fattori Ambientali</w:t>
      </w:r>
    </w:p>
    <w:p w:rsidR="00B603B2" w:rsidRPr="00A56AA1" w:rsidRDefault="00B603B2" w:rsidP="00B603B2">
      <w:pPr>
        <w:pStyle w:val="NormaleWeb"/>
      </w:pPr>
      <w:r w:rsidRPr="00A56AA1">
        <w:t xml:space="preserve">Il </w:t>
      </w:r>
      <w:r w:rsidRPr="00A56AA1">
        <w:rPr>
          <w:rStyle w:val="Enfasigrassetto"/>
        </w:rPr>
        <w:t>Catalogo Oggetti</w:t>
      </w:r>
      <w:r w:rsidRPr="00A56AA1">
        <w:t xml:space="preserve"> per il tipo principale </w:t>
      </w:r>
      <w:r w:rsidRPr="00A56AA1">
        <w:rPr>
          <w:rStyle w:val="Enfasigrassetto"/>
        </w:rPr>
        <w:t>"Fattori Ambientali"</w:t>
      </w:r>
      <w:r w:rsidRPr="00A56AA1">
        <w:t xml:space="preserve"> include una serie di elementi relativi a </w:t>
      </w:r>
      <w:r w:rsidRPr="00A56AA1">
        <w:rPr>
          <w:rStyle w:val="Enfasigrassetto"/>
        </w:rPr>
        <w:t>malattie</w:t>
      </w:r>
      <w:r w:rsidRPr="00A56AA1">
        <w:t xml:space="preserve">, </w:t>
      </w:r>
      <w:r w:rsidRPr="00A56AA1">
        <w:rPr>
          <w:rStyle w:val="Enfasigrassetto"/>
        </w:rPr>
        <w:t>infrastrutture</w:t>
      </w:r>
      <w:r w:rsidRPr="00A56AA1">
        <w:t xml:space="preserve">, </w:t>
      </w:r>
      <w:r w:rsidRPr="00A56AA1">
        <w:rPr>
          <w:rStyle w:val="Enfasigrassetto"/>
        </w:rPr>
        <w:t>analisi specialistiche</w:t>
      </w:r>
      <w:r w:rsidRPr="00A56AA1">
        <w:t xml:space="preserve"> e </w:t>
      </w:r>
      <w:r w:rsidRPr="00A56AA1">
        <w:rPr>
          <w:rStyle w:val="Enfasigrassetto"/>
        </w:rPr>
        <w:t>eventi accidentali</w:t>
      </w:r>
      <w:r w:rsidRPr="00A56AA1">
        <w:t xml:space="preserve">. Ogni oggetto è </w:t>
      </w:r>
      <w:r w:rsidRPr="00A56AA1">
        <w:lastRenderedPageBreak/>
        <w:t xml:space="preserve">associato a un </w:t>
      </w:r>
      <w:r w:rsidRPr="00A56AA1">
        <w:rPr>
          <w:rStyle w:val="Enfasigrassetto"/>
        </w:rPr>
        <w:t>codice univoco</w:t>
      </w:r>
      <w:r w:rsidRPr="00A56AA1">
        <w:t xml:space="preserve"> e alla </w:t>
      </w:r>
      <w:r w:rsidRPr="00A56AA1">
        <w:rPr>
          <w:rStyle w:val="Enfasigrassetto"/>
        </w:rPr>
        <w:t>geometria</w:t>
      </w:r>
      <w:r w:rsidRPr="00A56AA1">
        <w:t xml:space="preserve"> (puntuale, lineare, o areale) che ne facilita la gestione nel sistema GIS.</w:t>
      </w:r>
    </w:p>
    <w:p w:rsidR="00B603B2" w:rsidRPr="00A56AA1" w:rsidRDefault="00B603B2" w:rsidP="00B603B2">
      <w:pPr>
        <w:pStyle w:val="Titolo3"/>
        <w:rPr>
          <w:sz w:val="24"/>
          <w:szCs w:val="24"/>
        </w:rPr>
      </w:pPr>
      <w:r w:rsidRPr="00A56AA1">
        <w:rPr>
          <w:rStyle w:val="Enfasigrassetto"/>
          <w:b/>
          <w:bCs/>
          <w:sz w:val="24"/>
          <w:szCs w:val="24"/>
        </w:rPr>
        <w:t>Tipo Secondario 40 – AREA SOGGETTA A MALATTIA</w:t>
      </w:r>
    </w:p>
    <w:p w:rsidR="00B603B2" w:rsidRPr="00A56AA1" w:rsidRDefault="00B603B2" w:rsidP="00B603B2">
      <w:pPr>
        <w:pStyle w:val="NormaleWeb"/>
      </w:pPr>
      <w:r w:rsidRPr="00A56AA1">
        <w:t xml:space="preserve">Queste aree sono dedicate alla gestione delle malattie che possono colpire la vegetazione o l'ambiente urbano. Ad esempio, la </w:t>
      </w:r>
      <w:r w:rsidRPr="00A56AA1">
        <w:rPr>
          <w:rStyle w:val="Enfasigrassetto"/>
        </w:rPr>
        <w:t>quarantena</w:t>
      </w:r>
      <w:r w:rsidRPr="00A56AA1">
        <w:t xml:space="preserve"> per malattie specifiche o i </w:t>
      </w:r>
      <w:r w:rsidRPr="00A56AA1">
        <w:rPr>
          <w:rStyle w:val="Enfasigrassetto"/>
        </w:rPr>
        <w:t>focolai</w:t>
      </w:r>
      <w:r w:rsidRPr="00A56AA1">
        <w:t xml:space="preserve"> di infestazioni.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581"/>
        <w:gridCol w:w="1036"/>
      </w:tblGrid>
      <w:tr w:rsidR="00B603B2" w:rsidRPr="00A56AA1" w:rsidTr="00B603B2">
        <w:trPr>
          <w:tblHeader/>
          <w:tblCellSpacing w:w="15" w:type="dxa"/>
        </w:trPr>
        <w:tc>
          <w:tcPr>
            <w:tcW w:w="0" w:type="auto"/>
            <w:vAlign w:val="center"/>
            <w:hideMark/>
          </w:tcPr>
          <w:p w:rsidR="00B603B2" w:rsidRPr="00A56AA1" w:rsidRDefault="00B603B2">
            <w:pPr>
              <w:jc w:val="center"/>
              <w:rPr>
                <w:b/>
                <w:bCs/>
              </w:rPr>
            </w:pPr>
            <w:r w:rsidRPr="00A56AA1">
              <w:rPr>
                <w:rStyle w:val="Enfasigrassetto"/>
              </w:rPr>
              <w:t>NOME GEOMETRIA</w:t>
            </w:r>
          </w:p>
        </w:tc>
        <w:tc>
          <w:tcPr>
            <w:tcW w:w="0" w:type="auto"/>
            <w:vAlign w:val="center"/>
            <w:hideMark/>
          </w:tcPr>
          <w:p w:rsidR="00B603B2" w:rsidRPr="00A56AA1" w:rsidRDefault="00B603B2">
            <w:pPr>
              <w:jc w:val="center"/>
              <w:rPr>
                <w:b/>
                <w:bCs/>
              </w:rPr>
            </w:pPr>
            <w:r w:rsidRPr="00A56AA1">
              <w:rPr>
                <w:rStyle w:val="Enfasigrassetto"/>
              </w:rPr>
              <w:t>GEOMETRIA</w:t>
            </w:r>
          </w:p>
        </w:tc>
        <w:tc>
          <w:tcPr>
            <w:tcW w:w="0" w:type="auto"/>
            <w:vAlign w:val="center"/>
            <w:hideMark/>
          </w:tcPr>
          <w:p w:rsidR="00B603B2" w:rsidRPr="00A56AA1" w:rsidRDefault="00B603B2">
            <w:pPr>
              <w:jc w:val="center"/>
              <w:rPr>
                <w:b/>
                <w:bCs/>
              </w:rPr>
            </w:pPr>
            <w:r w:rsidRPr="00A56AA1">
              <w:rPr>
                <w:rStyle w:val="Enfasigrassetto"/>
              </w:rPr>
              <w:t>CODICE</w:t>
            </w:r>
          </w:p>
        </w:tc>
      </w:tr>
      <w:tr w:rsidR="00B603B2" w:rsidRPr="00A56AA1" w:rsidTr="00B603B2">
        <w:trPr>
          <w:tblCellSpacing w:w="15" w:type="dxa"/>
        </w:trPr>
        <w:tc>
          <w:tcPr>
            <w:tcW w:w="0" w:type="auto"/>
            <w:vAlign w:val="center"/>
            <w:hideMark/>
          </w:tcPr>
          <w:p w:rsidR="00B603B2" w:rsidRPr="00A56AA1" w:rsidRDefault="00B603B2">
            <w:r w:rsidRPr="00A56AA1">
              <w:t>Area di quarantena</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S440558</w:t>
            </w:r>
          </w:p>
        </w:tc>
      </w:tr>
      <w:tr w:rsidR="00B603B2" w:rsidRPr="00A56AA1" w:rsidTr="00B603B2">
        <w:trPr>
          <w:tblCellSpacing w:w="15" w:type="dxa"/>
        </w:trPr>
        <w:tc>
          <w:tcPr>
            <w:tcW w:w="0" w:type="auto"/>
            <w:vAlign w:val="center"/>
            <w:hideMark/>
          </w:tcPr>
          <w:p w:rsidR="00B603B2" w:rsidRPr="00A56AA1" w:rsidRDefault="00B603B2">
            <w:r w:rsidRPr="00A56AA1">
              <w:t xml:space="preserve">Focolaio </w:t>
            </w:r>
            <w:proofErr w:type="spellStart"/>
            <w:r w:rsidRPr="00A56AA1">
              <w:t>anoplophora</w:t>
            </w:r>
            <w:proofErr w:type="spellEnd"/>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S440559</w:t>
            </w:r>
          </w:p>
        </w:tc>
      </w:tr>
      <w:tr w:rsidR="00B603B2" w:rsidRPr="00A56AA1" w:rsidTr="00B603B2">
        <w:trPr>
          <w:tblCellSpacing w:w="15" w:type="dxa"/>
        </w:trPr>
        <w:tc>
          <w:tcPr>
            <w:tcW w:w="0" w:type="auto"/>
            <w:vAlign w:val="center"/>
            <w:hideMark/>
          </w:tcPr>
          <w:p w:rsidR="00B603B2" w:rsidRPr="00A56AA1" w:rsidRDefault="00B603B2">
            <w:r w:rsidRPr="00A56AA1">
              <w:t>Focolaio cancro colorato</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S440560</w:t>
            </w:r>
          </w:p>
        </w:tc>
      </w:tr>
    </w:tbl>
    <w:p w:rsidR="00B603B2" w:rsidRPr="00A56AA1" w:rsidRDefault="00B603B2" w:rsidP="00B603B2">
      <w:pPr>
        <w:pStyle w:val="NormaleWeb"/>
      </w:pPr>
      <w:r w:rsidRPr="00A56AA1">
        <w:t xml:space="preserve">Le </w:t>
      </w:r>
      <w:r w:rsidRPr="00A56AA1">
        <w:rPr>
          <w:rStyle w:val="Enfasigrassetto"/>
        </w:rPr>
        <w:t>aree soggette a malattia</w:t>
      </w:r>
      <w:r w:rsidRPr="00A56AA1">
        <w:t xml:space="preserve"> sono rappresentate come </w:t>
      </w:r>
      <w:r w:rsidRPr="00A56AA1">
        <w:rPr>
          <w:rStyle w:val="Enfasigrassetto"/>
        </w:rPr>
        <w:t>superfici (S)</w:t>
      </w:r>
      <w:r w:rsidRPr="00A56AA1">
        <w:t>, poiché si tratta di zone geografiche interessate da problematiche sanitarie ambientali.</w:t>
      </w:r>
    </w:p>
    <w:p w:rsidR="00B603B2" w:rsidRPr="00A56AA1" w:rsidRDefault="00B603B2" w:rsidP="00B603B2">
      <w:pPr>
        <w:pStyle w:val="Titolo3"/>
        <w:rPr>
          <w:sz w:val="24"/>
          <w:szCs w:val="24"/>
        </w:rPr>
      </w:pPr>
      <w:r w:rsidRPr="00A56AA1">
        <w:rPr>
          <w:rStyle w:val="Enfasigrassetto"/>
          <w:b/>
          <w:bCs/>
          <w:sz w:val="24"/>
          <w:szCs w:val="24"/>
        </w:rPr>
        <w:t>Tipo Secondario 41 – INFRASTRUTTURE</w:t>
      </w:r>
    </w:p>
    <w:p w:rsidR="00B603B2" w:rsidRPr="00A56AA1" w:rsidRDefault="00B603B2" w:rsidP="00B603B2">
      <w:pPr>
        <w:pStyle w:val="NormaleWeb"/>
      </w:pPr>
      <w:r w:rsidRPr="00A56AA1">
        <w:t xml:space="preserve">Le </w:t>
      </w:r>
      <w:r w:rsidRPr="00A56AA1">
        <w:rPr>
          <w:rStyle w:val="Enfasigrassetto"/>
        </w:rPr>
        <w:t>infrastrutture</w:t>
      </w:r>
      <w:r w:rsidRPr="00A56AA1">
        <w:t xml:space="preserve"> in questa sezione si riferiscono alla gestione di </w:t>
      </w:r>
      <w:r w:rsidRPr="00A56AA1">
        <w:rPr>
          <w:rStyle w:val="Enfasigrassetto"/>
        </w:rPr>
        <w:t>cavi elettrici</w:t>
      </w:r>
      <w:r w:rsidRPr="00A56AA1">
        <w:t xml:space="preserve"> e </w:t>
      </w:r>
      <w:r w:rsidRPr="00A56AA1">
        <w:rPr>
          <w:rStyle w:val="Enfasigrassetto"/>
        </w:rPr>
        <w:t>linee tramviarie</w:t>
      </w:r>
      <w:r w:rsidRPr="00A56A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1581"/>
        <w:gridCol w:w="1036"/>
      </w:tblGrid>
      <w:tr w:rsidR="00B603B2" w:rsidRPr="00A56AA1" w:rsidTr="00B603B2">
        <w:trPr>
          <w:tblHeader/>
          <w:tblCellSpacing w:w="15" w:type="dxa"/>
        </w:trPr>
        <w:tc>
          <w:tcPr>
            <w:tcW w:w="0" w:type="auto"/>
            <w:vAlign w:val="center"/>
            <w:hideMark/>
          </w:tcPr>
          <w:p w:rsidR="00B603B2" w:rsidRPr="00A56AA1" w:rsidRDefault="00B603B2">
            <w:pPr>
              <w:jc w:val="center"/>
              <w:rPr>
                <w:b/>
                <w:bCs/>
              </w:rPr>
            </w:pPr>
            <w:r w:rsidRPr="00A56AA1">
              <w:rPr>
                <w:rStyle w:val="Enfasigrassetto"/>
              </w:rPr>
              <w:t>NOME GEOMETRIA</w:t>
            </w:r>
          </w:p>
        </w:tc>
        <w:tc>
          <w:tcPr>
            <w:tcW w:w="0" w:type="auto"/>
            <w:vAlign w:val="center"/>
            <w:hideMark/>
          </w:tcPr>
          <w:p w:rsidR="00B603B2" w:rsidRPr="00A56AA1" w:rsidRDefault="00B603B2">
            <w:pPr>
              <w:jc w:val="center"/>
              <w:rPr>
                <w:b/>
                <w:bCs/>
              </w:rPr>
            </w:pPr>
            <w:r w:rsidRPr="00A56AA1">
              <w:rPr>
                <w:rStyle w:val="Enfasigrassetto"/>
              </w:rPr>
              <w:t>GEOMETRIA</w:t>
            </w:r>
          </w:p>
        </w:tc>
        <w:tc>
          <w:tcPr>
            <w:tcW w:w="0" w:type="auto"/>
            <w:vAlign w:val="center"/>
            <w:hideMark/>
          </w:tcPr>
          <w:p w:rsidR="00B603B2" w:rsidRPr="00A56AA1" w:rsidRDefault="00B603B2">
            <w:pPr>
              <w:jc w:val="center"/>
              <w:rPr>
                <w:b/>
                <w:bCs/>
              </w:rPr>
            </w:pPr>
            <w:r w:rsidRPr="00A56AA1">
              <w:rPr>
                <w:rStyle w:val="Enfasigrassetto"/>
              </w:rPr>
              <w:t>CODICE</w:t>
            </w:r>
          </w:p>
        </w:tc>
      </w:tr>
      <w:tr w:rsidR="00B603B2" w:rsidRPr="00A56AA1" w:rsidTr="00B603B2">
        <w:trPr>
          <w:tblCellSpacing w:w="15" w:type="dxa"/>
        </w:trPr>
        <w:tc>
          <w:tcPr>
            <w:tcW w:w="0" w:type="auto"/>
            <w:vAlign w:val="center"/>
            <w:hideMark/>
          </w:tcPr>
          <w:p w:rsidR="00B603B2" w:rsidRPr="00A56AA1" w:rsidRDefault="00B603B2">
            <w:r w:rsidRPr="00A56AA1">
              <w:t>Intersezione con cavi elettrici filo-tramviari</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S441561</w:t>
            </w:r>
          </w:p>
        </w:tc>
      </w:tr>
    </w:tbl>
    <w:p w:rsidR="00B603B2" w:rsidRPr="00A56AA1" w:rsidRDefault="00B603B2" w:rsidP="00B603B2">
      <w:pPr>
        <w:pStyle w:val="NormaleWeb"/>
      </w:pPr>
      <w:r w:rsidRPr="00A56AA1">
        <w:t xml:space="preserve">Le </w:t>
      </w:r>
      <w:r w:rsidRPr="00A56AA1">
        <w:rPr>
          <w:rStyle w:val="Enfasigrassetto"/>
        </w:rPr>
        <w:t>infrastrutture</w:t>
      </w:r>
      <w:r w:rsidRPr="00A56AA1">
        <w:t xml:space="preserve"> come i cavi elettrici sono rappresentate come </w:t>
      </w:r>
      <w:r w:rsidRPr="00A56AA1">
        <w:rPr>
          <w:rStyle w:val="Enfasigrassetto"/>
        </w:rPr>
        <w:t>superfici (S)</w:t>
      </w:r>
      <w:r w:rsidRPr="00A56AA1">
        <w:t>, poiché si tratta di aree in cui sono posizionati tali impianti.</w:t>
      </w:r>
    </w:p>
    <w:p w:rsidR="00B603B2" w:rsidRPr="00A56AA1" w:rsidRDefault="00B603B2" w:rsidP="00B603B2">
      <w:pPr>
        <w:pStyle w:val="Titolo3"/>
        <w:rPr>
          <w:sz w:val="24"/>
          <w:szCs w:val="24"/>
        </w:rPr>
      </w:pPr>
      <w:r w:rsidRPr="00A56AA1">
        <w:rPr>
          <w:rStyle w:val="Enfasigrassetto"/>
          <w:b/>
          <w:bCs/>
          <w:sz w:val="24"/>
          <w:szCs w:val="24"/>
        </w:rPr>
        <w:t>Tipo Secondario 43 – ANALISI SPECIALISTICHE</w:t>
      </w:r>
    </w:p>
    <w:p w:rsidR="00B603B2" w:rsidRPr="00A56AA1" w:rsidRDefault="00B603B2" w:rsidP="00B603B2">
      <w:pPr>
        <w:pStyle w:val="NormaleWeb"/>
      </w:pPr>
      <w:r w:rsidRPr="00A56AA1">
        <w:t xml:space="preserve">Le </w:t>
      </w:r>
      <w:r w:rsidRPr="00A56AA1">
        <w:rPr>
          <w:rStyle w:val="Enfasigrassetto"/>
        </w:rPr>
        <w:t>analisi specialistiche</w:t>
      </w:r>
      <w:r w:rsidRPr="00A56AA1">
        <w:t xml:space="preserve"> includono i punti di raccolta dei dati per studi specifici, come quelli relativi al </w:t>
      </w:r>
      <w:r w:rsidRPr="00A56AA1">
        <w:rPr>
          <w:rStyle w:val="Enfasigrassetto"/>
        </w:rPr>
        <w:t>terreno</w:t>
      </w:r>
      <w:r w:rsidRPr="00A56A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1581"/>
        <w:gridCol w:w="1036"/>
      </w:tblGrid>
      <w:tr w:rsidR="00B603B2" w:rsidRPr="00A56AA1" w:rsidTr="00B603B2">
        <w:trPr>
          <w:tblHeader/>
          <w:tblCellSpacing w:w="15" w:type="dxa"/>
        </w:trPr>
        <w:tc>
          <w:tcPr>
            <w:tcW w:w="0" w:type="auto"/>
            <w:vAlign w:val="center"/>
            <w:hideMark/>
          </w:tcPr>
          <w:p w:rsidR="00B603B2" w:rsidRPr="00A56AA1" w:rsidRDefault="00B603B2">
            <w:pPr>
              <w:jc w:val="center"/>
              <w:rPr>
                <w:b/>
                <w:bCs/>
              </w:rPr>
            </w:pPr>
            <w:r w:rsidRPr="00A56AA1">
              <w:rPr>
                <w:rStyle w:val="Enfasigrassetto"/>
              </w:rPr>
              <w:t>NOME GEOMETRIA</w:t>
            </w:r>
          </w:p>
        </w:tc>
        <w:tc>
          <w:tcPr>
            <w:tcW w:w="0" w:type="auto"/>
            <w:vAlign w:val="center"/>
            <w:hideMark/>
          </w:tcPr>
          <w:p w:rsidR="00B603B2" w:rsidRPr="00A56AA1" w:rsidRDefault="00B603B2">
            <w:pPr>
              <w:jc w:val="center"/>
              <w:rPr>
                <w:b/>
                <w:bCs/>
              </w:rPr>
            </w:pPr>
            <w:r w:rsidRPr="00A56AA1">
              <w:rPr>
                <w:rStyle w:val="Enfasigrassetto"/>
              </w:rPr>
              <w:t>GEOMETRIA</w:t>
            </w:r>
          </w:p>
        </w:tc>
        <w:tc>
          <w:tcPr>
            <w:tcW w:w="0" w:type="auto"/>
            <w:vAlign w:val="center"/>
            <w:hideMark/>
          </w:tcPr>
          <w:p w:rsidR="00B603B2" w:rsidRPr="00A56AA1" w:rsidRDefault="00B603B2">
            <w:pPr>
              <w:jc w:val="center"/>
              <w:rPr>
                <w:b/>
                <w:bCs/>
              </w:rPr>
            </w:pPr>
            <w:r w:rsidRPr="00A56AA1">
              <w:rPr>
                <w:rStyle w:val="Enfasigrassetto"/>
              </w:rPr>
              <w:t>CODICE</w:t>
            </w:r>
          </w:p>
        </w:tc>
      </w:tr>
      <w:tr w:rsidR="00B603B2" w:rsidRPr="00A56AA1" w:rsidTr="00B603B2">
        <w:trPr>
          <w:tblCellSpacing w:w="15" w:type="dxa"/>
        </w:trPr>
        <w:tc>
          <w:tcPr>
            <w:tcW w:w="0" w:type="auto"/>
            <w:vAlign w:val="center"/>
            <w:hideMark/>
          </w:tcPr>
          <w:p w:rsidR="00B603B2" w:rsidRPr="00A56AA1" w:rsidRDefault="00B603B2">
            <w:r w:rsidRPr="00A56AA1">
              <w:t>Punto di analisi del terreno</w:t>
            </w:r>
          </w:p>
        </w:tc>
        <w:tc>
          <w:tcPr>
            <w:tcW w:w="0" w:type="auto"/>
            <w:vAlign w:val="center"/>
            <w:hideMark/>
          </w:tcPr>
          <w:p w:rsidR="00B603B2" w:rsidRPr="00A56AA1" w:rsidRDefault="00B603B2">
            <w:r w:rsidRPr="00A56AA1">
              <w:t>P</w:t>
            </w:r>
          </w:p>
        </w:tc>
        <w:tc>
          <w:tcPr>
            <w:tcW w:w="0" w:type="auto"/>
            <w:vAlign w:val="center"/>
            <w:hideMark/>
          </w:tcPr>
          <w:p w:rsidR="00B603B2" w:rsidRPr="00A56AA1" w:rsidRDefault="00B603B2">
            <w:r w:rsidRPr="00A56AA1">
              <w:t>P443299</w:t>
            </w:r>
          </w:p>
        </w:tc>
      </w:tr>
    </w:tbl>
    <w:p w:rsidR="00B603B2" w:rsidRPr="00A56AA1" w:rsidRDefault="00B603B2" w:rsidP="00B603B2">
      <w:pPr>
        <w:pStyle w:val="NormaleWeb"/>
      </w:pPr>
      <w:r w:rsidRPr="00A56AA1">
        <w:t xml:space="preserve">Il </w:t>
      </w:r>
      <w:r w:rsidRPr="00A56AA1">
        <w:rPr>
          <w:rStyle w:val="Enfasigrassetto"/>
        </w:rPr>
        <w:t>punto di analisi del terreno</w:t>
      </w:r>
      <w:r w:rsidRPr="00A56AA1">
        <w:t xml:space="preserve"> è rappresentato come </w:t>
      </w:r>
      <w:r w:rsidRPr="00A56AA1">
        <w:rPr>
          <w:rStyle w:val="Enfasigrassetto"/>
        </w:rPr>
        <w:t>punto (P)</w:t>
      </w:r>
      <w:r w:rsidRPr="00A56AA1">
        <w:t>, poiché è un'area definita da una posizione specifica per le misurazioni o campionamenti.</w:t>
      </w:r>
    </w:p>
    <w:p w:rsidR="00B603B2" w:rsidRPr="00A56AA1" w:rsidRDefault="00B603B2" w:rsidP="00B603B2">
      <w:pPr>
        <w:pStyle w:val="Titolo3"/>
        <w:rPr>
          <w:sz w:val="24"/>
          <w:szCs w:val="24"/>
        </w:rPr>
      </w:pPr>
      <w:r w:rsidRPr="00A56AA1">
        <w:rPr>
          <w:rStyle w:val="Enfasigrassetto"/>
          <w:b/>
          <w:bCs/>
          <w:sz w:val="24"/>
          <w:szCs w:val="24"/>
        </w:rPr>
        <w:t>Tipo Secondario 50 – EVENTO ACCIDENTALE</w:t>
      </w:r>
    </w:p>
    <w:p w:rsidR="00B603B2" w:rsidRPr="00A56AA1" w:rsidRDefault="00B603B2" w:rsidP="00B603B2">
      <w:pPr>
        <w:pStyle w:val="NormaleWeb"/>
      </w:pPr>
      <w:r w:rsidRPr="00A56AA1">
        <w:t xml:space="preserve">Gli </w:t>
      </w:r>
      <w:r w:rsidRPr="00A56AA1">
        <w:rPr>
          <w:rStyle w:val="Enfasigrassetto"/>
        </w:rPr>
        <w:t>eventi accidentali</w:t>
      </w:r>
      <w:r w:rsidRPr="00A56AA1">
        <w:t xml:space="preserve"> sono situazioni straordinarie che coinvolgono danni o incidenti, come i </w:t>
      </w:r>
      <w:r w:rsidRPr="00A56AA1">
        <w:rPr>
          <w:rStyle w:val="Enfasigrassetto"/>
        </w:rPr>
        <w:t>sinistri</w:t>
      </w:r>
      <w:r w:rsidRPr="00A56A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1581"/>
        <w:gridCol w:w="1036"/>
      </w:tblGrid>
      <w:tr w:rsidR="00B603B2" w:rsidRPr="00A56AA1" w:rsidTr="00B603B2">
        <w:trPr>
          <w:tblHeader/>
          <w:tblCellSpacing w:w="15" w:type="dxa"/>
        </w:trPr>
        <w:tc>
          <w:tcPr>
            <w:tcW w:w="0" w:type="auto"/>
            <w:vAlign w:val="center"/>
            <w:hideMark/>
          </w:tcPr>
          <w:p w:rsidR="00B603B2" w:rsidRPr="00A56AA1" w:rsidRDefault="00B603B2">
            <w:pPr>
              <w:jc w:val="center"/>
              <w:rPr>
                <w:b/>
                <w:bCs/>
              </w:rPr>
            </w:pPr>
            <w:r w:rsidRPr="00A56AA1">
              <w:rPr>
                <w:rStyle w:val="Enfasigrassetto"/>
              </w:rPr>
              <w:t>NOME GEOMETRIA</w:t>
            </w:r>
          </w:p>
        </w:tc>
        <w:tc>
          <w:tcPr>
            <w:tcW w:w="0" w:type="auto"/>
            <w:vAlign w:val="center"/>
            <w:hideMark/>
          </w:tcPr>
          <w:p w:rsidR="00B603B2" w:rsidRPr="00A56AA1" w:rsidRDefault="00B603B2">
            <w:pPr>
              <w:jc w:val="center"/>
              <w:rPr>
                <w:b/>
                <w:bCs/>
              </w:rPr>
            </w:pPr>
            <w:r w:rsidRPr="00A56AA1">
              <w:rPr>
                <w:rStyle w:val="Enfasigrassetto"/>
              </w:rPr>
              <w:t>GEOMETRIA</w:t>
            </w:r>
          </w:p>
        </w:tc>
        <w:tc>
          <w:tcPr>
            <w:tcW w:w="0" w:type="auto"/>
            <w:vAlign w:val="center"/>
            <w:hideMark/>
          </w:tcPr>
          <w:p w:rsidR="00B603B2" w:rsidRPr="00A56AA1" w:rsidRDefault="00B603B2">
            <w:pPr>
              <w:jc w:val="center"/>
              <w:rPr>
                <w:b/>
                <w:bCs/>
              </w:rPr>
            </w:pPr>
            <w:r w:rsidRPr="00A56AA1">
              <w:rPr>
                <w:rStyle w:val="Enfasigrassetto"/>
              </w:rPr>
              <w:t>CODICE</w:t>
            </w:r>
          </w:p>
        </w:tc>
      </w:tr>
      <w:tr w:rsidR="00B603B2" w:rsidRPr="00A56AA1" w:rsidTr="00B603B2">
        <w:trPr>
          <w:tblCellSpacing w:w="15" w:type="dxa"/>
        </w:trPr>
        <w:tc>
          <w:tcPr>
            <w:tcW w:w="0" w:type="auto"/>
            <w:vAlign w:val="center"/>
            <w:hideMark/>
          </w:tcPr>
          <w:p w:rsidR="00B603B2" w:rsidRPr="00A56AA1" w:rsidRDefault="00B603B2">
            <w:r w:rsidRPr="00A56AA1">
              <w:t>Sinistro in itinere</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S450901</w:t>
            </w:r>
          </w:p>
        </w:tc>
      </w:tr>
      <w:tr w:rsidR="00B603B2" w:rsidRPr="00A56AA1" w:rsidTr="00B603B2">
        <w:trPr>
          <w:tblCellSpacing w:w="15" w:type="dxa"/>
        </w:trPr>
        <w:tc>
          <w:tcPr>
            <w:tcW w:w="0" w:type="auto"/>
            <w:vAlign w:val="center"/>
            <w:hideMark/>
          </w:tcPr>
          <w:p w:rsidR="00B603B2" w:rsidRPr="00A56AA1" w:rsidRDefault="00B603B2">
            <w:r w:rsidRPr="00A56AA1">
              <w:t>Sinistro</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S450902</w:t>
            </w:r>
          </w:p>
        </w:tc>
      </w:tr>
      <w:tr w:rsidR="00B603B2" w:rsidRPr="00A56AA1" w:rsidTr="00B603B2">
        <w:trPr>
          <w:tblCellSpacing w:w="15" w:type="dxa"/>
        </w:trPr>
        <w:tc>
          <w:tcPr>
            <w:tcW w:w="0" w:type="auto"/>
            <w:vAlign w:val="center"/>
            <w:hideMark/>
          </w:tcPr>
          <w:p w:rsidR="00B603B2" w:rsidRPr="00A56AA1" w:rsidRDefault="00B603B2">
            <w:r w:rsidRPr="00A56AA1">
              <w:t>Sinistro con richiesta di risarcimento</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S450903</w:t>
            </w:r>
          </w:p>
        </w:tc>
      </w:tr>
      <w:tr w:rsidR="00B603B2" w:rsidRPr="00A56AA1" w:rsidTr="00B603B2">
        <w:trPr>
          <w:tblCellSpacing w:w="15" w:type="dxa"/>
        </w:trPr>
        <w:tc>
          <w:tcPr>
            <w:tcW w:w="0" w:type="auto"/>
            <w:vAlign w:val="center"/>
            <w:hideMark/>
          </w:tcPr>
          <w:p w:rsidR="00B603B2" w:rsidRPr="00A56AA1" w:rsidRDefault="00B603B2">
            <w:r w:rsidRPr="00A56AA1">
              <w:t>Sinistro ai danni del patrimonio comunale</w:t>
            </w:r>
          </w:p>
        </w:tc>
        <w:tc>
          <w:tcPr>
            <w:tcW w:w="0" w:type="auto"/>
            <w:vAlign w:val="center"/>
            <w:hideMark/>
          </w:tcPr>
          <w:p w:rsidR="00B603B2" w:rsidRPr="00A56AA1" w:rsidRDefault="00B603B2">
            <w:r w:rsidRPr="00A56AA1">
              <w:t>S</w:t>
            </w:r>
          </w:p>
        </w:tc>
        <w:tc>
          <w:tcPr>
            <w:tcW w:w="0" w:type="auto"/>
            <w:vAlign w:val="center"/>
            <w:hideMark/>
          </w:tcPr>
          <w:p w:rsidR="00B603B2" w:rsidRPr="00A56AA1" w:rsidRDefault="00B603B2">
            <w:r w:rsidRPr="00A56AA1">
              <w:t>S450904</w:t>
            </w:r>
          </w:p>
        </w:tc>
      </w:tr>
    </w:tbl>
    <w:p w:rsidR="00B603B2" w:rsidRPr="00A56AA1" w:rsidRDefault="00B603B2" w:rsidP="00B603B2">
      <w:pPr>
        <w:pStyle w:val="NormaleWeb"/>
      </w:pPr>
      <w:r w:rsidRPr="00A56AA1">
        <w:lastRenderedPageBreak/>
        <w:t xml:space="preserve">Gli </w:t>
      </w:r>
      <w:r w:rsidRPr="00A56AA1">
        <w:rPr>
          <w:rStyle w:val="Enfasigrassetto"/>
        </w:rPr>
        <w:t>eventi accidentali</w:t>
      </w:r>
      <w:r w:rsidRPr="00A56AA1">
        <w:t xml:space="preserve"> sono rappresentati come </w:t>
      </w:r>
      <w:r w:rsidRPr="00A56AA1">
        <w:rPr>
          <w:rStyle w:val="Enfasigrassetto"/>
        </w:rPr>
        <w:t>superfici (S)</w:t>
      </w:r>
      <w:r w:rsidRPr="00A56AA1">
        <w:t>, poiché sono eventi che possono occupare un'area definita (come un incidente che coinvolge una parte di territorio).</w:t>
      </w:r>
    </w:p>
    <w:p w:rsidR="00B603B2" w:rsidRPr="00A56AA1" w:rsidRDefault="00213019" w:rsidP="00B603B2">
      <w:r>
        <w:rPr>
          <w:noProof/>
        </w:rPr>
        <w:pict>
          <v:rect id="_x0000_i1028" alt="" style="width:481.6pt;height:.05pt;mso-width-percent:0;mso-height-percent:0;mso-width-percent:0;mso-height-percent:0" o:hralign="center" o:hrstd="t" o:hr="t" fillcolor="#a0a0a0" stroked="f"/>
        </w:pict>
      </w:r>
    </w:p>
    <w:p w:rsidR="009B428D" w:rsidRPr="00A56AA1" w:rsidRDefault="009B5E11" w:rsidP="001D42D2">
      <w:pPr>
        <w:spacing w:before="100" w:beforeAutospacing="1" w:after="100" w:afterAutospacing="1"/>
        <w:outlineLvl w:val="1"/>
        <w:rPr>
          <w:b/>
          <w:bCs/>
          <w:i/>
          <w:iCs/>
        </w:rPr>
      </w:pPr>
      <w:r w:rsidRPr="00A56AA1">
        <w:rPr>
          <w:highlight w:val="yellow"/>
        </w:rPr>
        <w:t>P.S. INCLUDERE ANCHE LE DESCRIZIONI SULLE MISURAZIONI</w:t>
      </w:r>
      <w:r w:rsidR="00753FFE" w:rsidRPr="00A56AA1">
        <w:rPr>
          <w:highlight w:val="yellow"/>
        </w:rPr>
        <w:t xml:space="preserve"> A PAG. &gt;33 DEL DOCUMENTO </w:t>
      </w:r>
      <w:r w:rsidR="00753FFE" w:rsidRPr="00A56AA1">
        <w:rPr>
          <w:b/>
          <w:bCs/>
          <w:i/>
          <w:iCs/>
          <w:highlight w:val="yellow"/>
        </w:rPr>
        <w:t>MODELLO DATI PER IL CENSIMENTO DEL VERDE URBANO</w:t>
      </w:r>
      <w:r w:rsidR="003D05D8" w:rsidRPr="00A56AA1">
        <w:rPr>
          <w:b/>
          <w:bCs/>
          <w:i/>
          <w:iCs/>
        </w:rPr>
        <w:t>.</w:t>
      </w:r>
    </w:p>
    <w:p w:rsidR="00DA38A9" w:rsidRPr="00A56AA1" w:rsidRDefault="00DA38A9" w:rsidP="001D42D2">
      <w:pPr>
        <w:spacing w:before="100" w:beforeAutospacing="1" w:after="100" w:afterAutospacing="1"/>
        <w:outlineLvl w:val="1"/>
        <w:rPr>
          <w:b/>
          <w:bCs/>
          <w:color w:val="4472C4" w:themeColor="accent1"/>
        </w:rPr>
      </w:pPr>
      <w:r w:rsidRPr="00A56AA1">
        <w:rPr>
          <w:b/>
          <w:bCs/>
          <w:color w:val="4472C4" w:themeColor="accent1"/>
        </w:rPr>
        <w:t>LINEE GUIDA</w:t>
      </w:r>
      <w:r w:rsidR="002F3B04" w:rsidRPr="00A56AA1">
        <w:rPr>
          <w:b/>
          <w:bCs/>
          <w:color w:val="4472C4" w:themeColor="accent1"/>
        </w:rPr>
        <w:t xml:space="preserve"> (SOLO PER ALBERI)</w:t>
      </w:r>
    </w:p>
    <w:p w:rsidR="00B41BEE" w:rsidRPr="00A56AA1" w:rsidRDefault="00B41BEE" w:rsidP="00B41BEE">
      <w:pPr>
        <w:spacing w:before="100" w:beforeAutospacing="1" w:after="100" w:afterAutospacing="1"/>
        <w:outlineLvl w:val="2"/>
        <w:rPr>
          <w:b/>
          <w:bCs/>
        </w:rPr>
      </w:pPr>
      <w:r w:rsidRPr="00A56AA1">
        <w:rPr>
          <w:b/>
          <w:bCs/>
        </w:rPr>
        <w:t>1. Valore del Patrimonio Arboreo</w:t>
      </w:r>
    </w:p>
    <w:p w:rsidR="00B41BEE" w:rsidRPr="00A56AA1" w:rsidRDefault="00B41BEE" w:rsidP="00B41BEE">
      <w:pPr>
        <w:spacing w:before="100" w:beforeAutospacing="1" w:after="100" w:afterAutospacing="1"/>
      </w:pPr>
      <w:r w:rsidRPr="00A56AA1">
        <w:t xml:space="preserve">Gli alberi urbani sono considerati una delle componenti più significative del verde urbano per i loro </w:t>
      </w:r>
      <w:r w:rsidRPr="00A56AA1">
        <w:rPr>
          <w:b/>
          <w:bCs/>
        </w:rPr>
        <w:t>valori paesaggistici, storici, culturali e ambientali</w:t>
      </w:r>
      <w:r w:rsidRPr="00A56AA1">
        <w:t xml:space="preserve">. Sono fondamentali per </w:t>
      </w:r>
      <w:r w:rsidRPr="00A56AA1">
        <w:rPr>
          <w:b/>
          <w:bCs/>
        </w:rPr>
        <w:t>la salute pubblica</w:t>
      </w:r>
      <w:r w:rsidRPr="00A56AA1">
        <w:t xml:space="preserve">, migliorando la qualità dell'aria, riducendo l'inquinamento e creando spazi verdi per il benessere della comunità. Gli alberi, infatti, sono spesso la </w:t>
      </w:r>
      <w:r w:rsidRPr="00A56AA1">
        <w:rPr>
          <w:b/>
          <w:bCs/>
        </w:rPr>
        <w:t>principale componente del verde pubblico</w:t>
      </w:r>
      <w:r w:rsidRPr="00A56AA1">
        <w:t xml:space="preserve"> per i costi di gestione e l'interferenza con le attività umane.</w:t>
      </w:r>
    </w:p>
    <w:p w:rsidR="00B41BEE" w:rsidRPr="00A56AA1" w:rsidRDefault="00B41BEE" w:rsidP="00B41BEE">
      <w:pPr>
        <w:spacing w:before="100" w:beforeAutospacing="1" w:after="100" w:afterAutospacing="1"/>
        <w:outlineLvl w:val="2"/>
        <w:rPr>
          <w:b/>
          <w:bCs/>
        </w:rPr>
      </w:pPr>
      <w:r w:rsidRPr="00A56AA1">
        <w:rPr>
          <w:b/>
          <w:bCs/>
        </w:rPr>
        <w:t>2. Difficoltà e Stress a Cui Sono Sottoposti gli Alberi</w:t>
      </w:r>
    </w:p>
    <w:p w:rsidR="00B41BEE" w:rsidRPr="00A56AA1" w:rsidRDefault="00B41BEE" w:rsidP="00B41BEE">
      <w:pPr>
        <w:spacing w:before="100" w:beforeAutospacing="1" w:after="100" w:afterAutospacing="1"/>
      </w:pPr>
      <w:r w:rsidRPr="00A56AA1">
        <w:t xml:space="preserve">Gli alberi nelle città sono sottoposti a </w:t>
      </w:r>
      <w:proofErr w:type="gramStart"/>
      <w:r w:rsidRPr="00A56AA1">
        <w:t>un</w:t>
      </w:r>
      <w:proofErr w:type="gramEnd"/>
      <w:r w:rsidRPr="00A56AA1">
        <w:t xml:space="preserve"> </w:t>
      </w:r>
      <w:r w:rsidRPr="00A56AA1">
        <w:rPr>
          <w:b/>
          <w:bCs/>
        </w:rPr>
        <w:t>stress costante</w:t>
      </w:r>
      <w:r w:rsidRPr="00A56AA1">
        <w:t xml:space="preserve"> dovuto a vari fattori:</w:t>
      </w:r>
    </w:p>
    <w:p w:rsidR="00B41BEE" w:rsidRPr="00A56AA1" w:rsidRDefault="00B41BEE" w:rsidP="001D3985">
      <w:pPr>
        <w:numPr>
          <w:ilvl w:val="0"/>
          <w:numId w:val="42"/>
        </w:numPr>
        <w:spacing w:before="100" w:beforeAutospacing="1" w:after="100" w:afterAutospacing="1"/>
      </w:pPr>
      <w:r w:rsidRPr="00A56AA1">
        <w:rPr>
          <w:b/>
          <w:bCs/>
        </w:rPr>
        <w:t>Variabilità climatica</w:t>
      </w:r>
      <w:r w:rsidRPr="00A56AA1">
        <w:t>: Cambiamenti di temperatura e umidità causati dalla vicinanza degli edifici.</w:t>
      </w:r>
    </w:p>
    <w:p w:rsidR="00B41BEE" w:rsidRPr="00A56AA1" w:rsidRDefault="00B41BEE" w:rsidP="001D3985">
      <w:pPr>
        <w:numPr>
          <w:ilvl w:val="0"/>
          <w:numId w:val="42"/>
        </w:numPr>
        <w:spacing w:before="100" w:beforeAutospacing="1" w:after="100" w:afterAutospacing="1"/>
      </w:pPr>
      <w:r w:rsidRPr="00A56AA1">
        <w:rPr>
          <w:b/>
          <w:bCs/>
        </w:rPr>
        <w:t>Inquinamento</w:t>
      </w:r>
      <w:r w:rsidRPr="00A56AA1">
        <w:t>: La presenza di sostanze gassose e particolato nell'aria.</w:t>
      </w:r>
    </w:p>
    <w:p w:rsidR="00B41BEE" w:rsidRPr="00A56AA1" w:rsidRDefault="00B41BEE" w:rsidP="001D3985">
      <w:pPr>
        <w:numPr>
          <w:ilvl w:val="0"/>
          <w:numId w:val="42"/>
        </w:numPr>
        <w:spacing w:before="100" w:beforeAutospacing="1" w:after="100" w:afterAutospacing="1"/>
      </w:pPr>
      <w:r w:rsidRPr="00A56AA1">
        <w:rPr>
          <w:b/>
          <w:bCs/>
        </w:rPr>
        <w:t>Spazi ristretti</w:t>
      </w:r>
      <w:r w:rsidRPr="00A56AA1">
        <w:t>: Limitazioni per lo sviluppo delle radici e delle chiome dovute alla mancanza di spazio.</w:t>
      </w:r>
    </w:p>
    <w:p w:rsidR="00B41BEE" w:rsidRPr="00A56AA1" w:rsidRDefault="00B41BEE" w:rsidP="001D3985">
      <w:pPr>
        <w:numPr>
          <w:ilvl w:val="0"/>
          <w:numId w:val="42"/>
        </w:numPr>
        <w:spacing w:before="100" w:beforeAutospacing="1" w:after="100" w:afterAutospacing="1"/>
      </w:pPr>
      <w:r w:rsidRPr="00A56AA1">
        <w:rPr>
          <w:b/>
          <w:bCs/>
        </w:rPr>
        <w:t>Interferenze</w:t>
      </w:r>
      <w:r w:rsidRPr="00A56AA1">
        <w:t>: La presenza di linee sotterranee e aeree (come cavi elettrici) può danneggiare gli alberi.</w:t>
      </w:r>
    </w:p>
    <w:p w:rsidR="00B41BEE" w:rsidRPr="00A56AA1" w:rsidRDefault="00B41BEE" w:rsidP="001D3985">
      <w:pPr>
        <w:numPr>
          <w:ilvl w:val="0"/>
          <w:numId w:val="42"/>
        </w:numPr>
        <w:spacing w:before="100" w:beforeAutospacing="1" w:after="100" w:afterAutospacing="1"/>
      </w:pPr>
      <w:r w:rsidRPr="00A56AA1">
        <w:rPr>
          <w:b/>
          <w:bCs/>
        </w:rPr>
        <w:t>Terreno di bassa qualità</w:t>
      </w:r>
      <w:r w:rsidRPr="00A56AA1">
        <w:t>: I terreni urbani sono spesso poveri, compattati e privi di nutrienti adeguati.</w:t>
      </w:r>
    </w:p>
    <w:p w:rsidR="00B41BEE" w:rsidRPr="00A56AA1" w:rsidRDefault="00B41BEE" w:rsidP="00B41BEE">
      <w:pPr>
        <w:spacing w:before="100" w:beforeAutospacing="1" w:after="100" w:afterAutospacing="1"/>
        <w:outlineLvl w:val="2"/>
        <w:rPr>
          <w:b/>
          <w:bCs/>
        </w:rPr>
      </w:pPr>
      <w:r w:rsidRPr="00A56AA1">
        <w:rPr>
          <w:b/>
          <w:bCs/>
        </w:rPr>
        <w:t>3. Necessità di Monitoraggio e Cura Costante</w:t>
      </w:r>
    </w:p>
    <w:p w:rsidR="00B41BEE" w:rsidRPr="00A56AA1" w:rsidRDefault="00B41BEE" w:rsidP="00B41BEE">
      <w:pPr>
        <w:spacing w:before="100" w:beforeAutospacing="1" w:after="100" w:afterAutospacing="1"/>
      </w:pPr>
      <w:r w:rsidRPr="00A56AA1">
        <w:t xml:space="preserve">Gli alberi urbani sono </w:t>
      </w:r>
      <w:r w:rsidRPr="00A56AA1">
        <w:rPr>
          <w:b/>
          <w:bCs/>
        </w:rPr>
        <w:t>organismi viventi</w:t>
      </w:r>
      <w:r w:rsidRPr="00A56AA1">
        <w:t xml:space="preserve"> in continua evoluzione. Per garantire la loro sopravvivenza e il benessere, è fondamentale un </w:t>
      </w:r>
      <w:r w:rsidRPr="00A56AA1">
        <w:rPr>
          <w:b/>
          <w:bCs/>
        </w:rPr>
        <w:t>monitoraggio costante</w:t>
      </w:r>
      <w:r w:rsidRPr="00A56AA1">
        <w:t xml:space="preserve"> per rilevare situazioni di pericolo o stress. La gestione deve includere interventi preventivi per </w:t>
      </w:r>
      <w:r w:rsidRPr="00A56AA1">
        <w:rPr>
          <w:b/>
          <w:bCs/>
        </w:rPr>
        <w:t>garantire la sicurezza</w:t>
      </w:r>
      <w:r w:rsidRPr="00A56AA1">
        <w:t xml:space="preserve"> e </w:t>
      </w:r>
      <w:r w:rsidRPr="00A56AA1">
        <w:rPr>
          <w:b/>
          <w:bCs/>
        </w:rPr>
        <w:t>mantenere inalterate le funzioni ecologiche, paesaggistiche e ornamentali</w:t>
      </w:r>
      <w:r w:rsidRPr="00A56AA1">
        <w:t xml:space="preserve"> degli alberi.</w:t>
      </w:r>
    </w:p>
    <w:p w:rsidR="00B41BEE" w:rsidRPr="00A56AA1" w:rsidRDefault="00B41BEE" w:rsidP="00B41BEE">
      <w:pPr>
        <w:spacing w:before="100" w:beforeAutospacing="1" w:after="100" w:afterAutospacing="1"/>
        <w:outlineLvl w:val="2"/>
        <w:rPr>
          <w:b/>
          <w:bCs/>
        </w:rPr>
      </w:pPr>
      <w:r w:rsidRPr="00A56AA1">
        <w:rPr>
          <w:b/>
          <w:bCs/>
        </w:rPr>
        <w:t>4. Gestione del Patrimonio Arboreo</w:t>
      </w:r>
    </w:p>
    <w:p w:rsidR="00B41BEE" w:rsidRPr="00A56AA1" w:rsidRDefault="00B41BEE" w:rsidP="00B41BEE">
      <w:pPr>
        <w:spacing w:before="100" w:beforeAutospacing="1" w:after="100" w:afterAutospacing="1"/>
      </w:pPr>
      <w:r w:rsidRPr="00A56AA1">
        <w:t xml:space="preserve">La gestione delle alberate urbane deve seguire una </w:t>
      </w:r>
      <w:r w:rsidRPr="00A56AA1">
        <w:rPr>
          <w:b/>
          <w:bCs/>
        </w:rPr>
        <w:t>visione organica e armonica</w:t>
      </w:r>
      <w:r w:rsidRPr="00A56AA1">
        <w:t>, che prevede:</w:t>
      </w:r>
    </w:p>
    <w:p w:rsidR="00B41BEE" w:rsidRPr="00A56AA1" w:rsidRDefault="00B41BEE" w:rsidP="001D3985">
      <w:pPr>
        <w:numPr>
          <w:ilvl w:val="0"/>
          <w:numId w:val="43"/>
        </w:numPr>
        <w:spacing w:before="100" w:beforeAutospacing="1" w:after="100" w:afterAutospacing="1"/>
      </w:pPr>
      <w:r w:rsidRPr="00A56AA1">
        <w:rPr>
          <w:b/>
          <w:bCs/>
        </w:rPr>
        <w:t>Rinnovamento del patrimonio arboreo</w:t>
      </w:r>
      <w:r w:rsidRPr="00A56AA1">
        <w:t>: Assicurarsi che gli alberi più vecchi vengano sostituiti con nuovi esemplari.</w:t>
      </w:r>
    </w:p>
    <w:p w:rsidR="00B41BEE" w:rsidRPr="00A56AA1" w:rsidRDefault="00B41BEE" w:rsidP="001D3985">
      <w:pPr>
        <w:numPr>
          <w:ilvl w:val="0"/>
          <w:numId w:val="43"/>
        </w:numPr>
        <w:spacing w:before="100" w:beforeAutospacing="1" w:after="100" w:afterAutospacing="1"/>
      </w:pPr>
      <w:r w:rsidRPr="00A56AA1">
        <w:rPr>
          <w:b/>
          <w:bCs/>
        </w:rPr>
        <w:t>Benessere delle piante</w:t>
      </w:r>
      <w:r w:rsidRPr="00A56AA1">
        <w:t>: Curare la coltivazione degli alberi con tecniche appropriate.</w:t>
      </w:r>
    </w:p>
    <w:p w:rsidR="00B41BEE" w:rsidRPr="00A56AA1" w:rsidRDefault="00B41BEE" w:rsidP="001D3985">
      <w:pPr>
        <w:numPr>
          <w:ilvl w:val="0"/>
          <w:numId w:val="43"/>
        </w:numPr>
        <w:spacing w:before="100" w:beforeAutospacing="1" w:after="100" w:afterAutospacing="1"/>
      </w:pPr>
      <w:r w:rsidRPr="00A56AA1">
        <w:rPr>
          <w:b/>
          <w:bCs/>
        </w:rPr>
        <w:t>Mantenimento della biodiversità</w:t>
      </w:r>
      <w:r w:rsidRPr="00A56AA1">
        <w:t>: Favorire la varietà di specie arboree.</w:t>
      </w:r>
    </w:p>
    <w:p w:rsidR="00B41BEE" w:rsidRPr="00A56AA1" w:rsidRDefault="00B41BEE" w:rsidP="001D3985">
      <w:pPr>
        <w:numPr>
          <w:ilvl w:val="0"/>
          <w:numId w:val="43"/>
        </w:numPr>
        <w:spacing w:before="100" w:beforeAutospacing="1" w:after="100" w:afterAutospacing="1"/>
      </w:pPr>
      <w:r w:rsidRPr="00A56AA1">
        <w:rPr>
          <w:b/>
          <w:bCs/>
        </w:rPr>
        <w:t>Aumento della copertura arborea</w:t>
      </w:r>
      <w:r w:rsidRPr="00A56AA1">
        <w:t>: Piantare nuovi alberi dove possibile.</w:t>
      </w:r>
    </w:p>
    <w:p w:rsidR="00B41BEE" w:rsidRPr="00A56AA1" w:rsidRDefault="00B41BEE" w:rsidP="001D3985">
      <w:pPr>
        <w:numPr>
          <w:ilvl w:val="0"/>
          <w:numId w:val="43"/>
        </w:numPr>
        <w:spacing w:before="100" w:beforeAutospacing="1" w:after="100" w:afterAutospacing="1"/>
      </w:pPr>
      <w:r w:rsidRPr="00A56AA1">
        <w:rPr>
          <w:b/>
          <w:bCs/>
        </w:rPr>
        <w:t>Cure sostenibili</w:t>
      </w:r>
      <w:r w:rsidRPr="00A56AA1">
        <w:t>: Adottare tecniche di gestione che siano ecologicamente e economicamente sostenibili.</w:t>
      </w:r>
    </w:p>
    <w:p w:rsidR="00B41BEE" w:rsidRPr="00A56AA1" w:rsidRDefault="00B41BEE" w:rsidP="001D3985">
      <w:pPr>
        <w:numPr>
          <w:ilvl w:val="0"/>
          <w:numId w:val="43"/>
        </w:numPr>
        <w:spacing w:before="100" w:beforeAutospacing="1" w:after="100" w:afterAutospacing="1"/>
      </w:pPr>
      <w:r w:rsidRPr="00A56AA1">
        <w:rPr>
          <w:b/>
          <w:bCs/>
        </w:rPr>
        <w:lastRenderedPageBreak/>
        <w:t>Valorizzazione estetica e ambientale</w:t>
      </w:r>
      <w:r w:rsidRPr="00A56AA1">
        <w:t>: Migliorare l'aspetto degli spazi verdi e massimizzare gli effetti di mitigazione ambientale.</w:t>
      </w:r>
    </w:p>
    <w:p w:rsidR="00B41BEE" w:rsidRPr="00A56AA1" w:rsidRDefault="00B41BEE" w:rsidP="00B41BEE">
      <w:pPr>
        <w:spacing w:before="100" w:beforeAutospacing="1" w:after="100" w:afterAutospacing="1"/>
        <w:outlineLvl w:val="2"/>
        <w:rPr>
          <w:b/>
          <w:bCs/>
        </w:rPr>
      </w:pPr>
      <w:r w:rsidRPr="00A56AA1">
        <w:rPr>
          <w:b/>
          <w:bCs/>
        </w:rPr>
        <w:t>5. Sicurezza e Rinnovamento</w:t>
      </w:r>
    </w:p>
    <w:p w:rsidR="00B41BEE" w:rsidRPr="00A56AA1" w:rsidRDefault="00B41BEE" w:rsidP="00B41BEE">
      <w:pPr>
        <w:spacing w:before="100" w:beforeAutospacing="1" w:after="100" w:afterAutospacing="1"/>
      </w:pPr>
      <w:r w:rsidRPr="00A56AA1">
        <w:rPr>
          <w:highlight w:val="yellow"/>
        </w:rPr>
        <w:t xml:space="preserve">La </w:t>
      </w:r>
      <w:r w:rsidRPr="00A56AA1">
        <w:rPr>
          <w:b/>
          <w:bCs/>
          <w:highlight w:val="yellow"/>
        </w:rPr>
        <w:t>sicurezza</w:t>
      </w:r>
      <w:r w:rsidRPr="00A56AA1">
        <w:rPr>
          <w:highlight w:val="yellow"/>
        </w:rPr>
        <w:t xml:space="preserve"> è una delle priorità nella gestione del verde urbano. Gli alberi devono essere monitorati per evitare </w:t>
      </w:r>
      <w:r w:rsidRPr="00A56AA1">
        <w:rPr>
          <w:b/>
          <w:bCs/>
          <w:highlight w:val="yellow"/>
        </w:rPr>
        <w:t>incidenti</w:t>
      </w:r>
      <w:r w:rsidRPr="00A56AA1">
        <w:rPr>
          <w:highlight w:val="yellow"/>
        </w:rPr>
        <w:t xml:space="preserve"> dovuti alla caduta di rami o al cedimento strutturale dell'albero. Quando un albero raggiunge un livello di stress o degrado che ne compromette la stabilità, si deve intervenire prontamente per </w:t>
      </w:r>
      <w:r w:rsidRPr="00A56AA1">
        <w:rPr>
          <w:b/>
          <w:bCs/>
          <w:highlight w:val="yellow"/>
        </w:rPr>
        <w:t>eliminarlo</w:t>
      </w:r>
      <w:r w:rsidRPr="00A56AA1">
        <w:rPr>
          <w:highlight w:val="yellow"/>
        </w:rPr>
        <w:t xml:space="preserve"> prima che possa rappresentare un pericolo per la sicurezza dei cittadini.</w:t>
      </w:r>
    </w:p>
    <w:p w:rsidR="00B41BEE" w:rsidRPr="00A56AA1" w:rsidRDefault="00B41BEE" w:rsidP="00B41BEE">
      <w:pPr>
        <w:spacing w:before="100" w:beforeAutospacing="1" w:after="100" w:afterAutospacing="1"/>
        <w:outlineLvl w:val="2"/>
        <w:rPr>
          <w:b/>
          <w:bCs/>
        </w:rPr>
      </w:pPr>
      <w:r w:rsidRPr="00A56AA1">
        <w:rPr>
          <w:b/>
          <w:bCs/>
        </w:rPr>
        <w:t>6. Alberi Monumentali e di Pregio</w:t>
      </w:r>
    </w:p>
    <w:p w:rsidR="00B41BEE" w:rsidRPr="00A56AA1" w:rsidRDefault="00B41BEE" w:rsidP="00B41BEE">
      <w:pPr>
        <w:spacing w:before="100" w:beforeAutospacing="1" w:after="100" w:afterAutospacing="1"/>
      </w:pPr>
      <w:r w:rsidRPr="00A56AA1">
        <w:t xml:space="preserve">In alcune città, ci sono </w:t>
      </w:r>
      <w:r w:rsidRPr="00A56AA1">
        <w:rPr>
          <w:b/>
          <w:bCs/>
        </w:rPr>
        <w:t>alberi di particolare interesse</w:t>
      </w:r>
      <w:r w:rsidRPr="00A56AA1">
        <w:t xml:space="preserve"> che vengono classificati come </w:t>
      </w:r>
      <w:r w:rsidRPr="00A56AA1">
        <w:rPr>
          <w:b/>
          <w:bCs/>
        </w:rPr>
        <w:t>"alberi monumentali"</w:t>
      </w:r>
      <w:r w:rsidRPr="00A56AA1">
        <w:t xml:space="preserve"> o </w:t>
      </w:r>
      <w:r w:rsidRPr="00A56AA1">
        <w:rPr>
          <w:b/>
          <w:bCs/>
        </w:rPr>
        <w:t>"alberi di pregio"</w:t>
      </w:r>
      <w:r w:rsidRPr="00A56AA1">
        <w:t xml:space="preserve">. Questi alberi, che hanno un </w:t>
      </w:r>
      <w:r w:rsidRPr="00A56AA1">
        <w:rPr>
          <w:b/>
          <w:bCs/>
        </w:rPr>
        <w:t>valore storico, culturale o ambientale elevato</w:t>
      </w:r>
      <w:r w:rsidRPr="00A56AA1">
        <w:t xml:space="preserve">, richiedono </w:t>
      </w:r>
      <w:r w:rsidRPr="00A56AA1">
        <w:rPr>
          <w:b/>
          <w:bCs/>
        </w:rPr>
        <w:t>attenzioni e cure particolari</w:t>
      </w:r>
      <w:r w:rsidRPr="00A56AA1">
        <w:t xml:space="preserve"> per garantirne la conservazione nel tempo.</w:t>
      </w:r>
    </w:p>
    <w:p w:rsidR="00B41BEE" w:rsidRPr="00A56AA1" w:rsidRDefault="00B41BEE" w:rsidP="00B41BEE">
      <w:pPr>
        <w:spacing w:before="100" w:beforeAutospacing="1" w:after="100" w:afterAutospacing="1"/>
        <w:outlineLvl w:val="2"/>
        <w:rPr>
          <w:b/>
          <w:bCs/>
        </w:rPr>
      </w:pPr>
      <w:r w:rsidRPr="00A56AA1">
        <w:rPr>
          <w:b/>
          <w:bCs/>
        </w:rPr>
        <w:t>7. Ciclo di Vita degli Alberi</w:t>
      </w:r>
    </w:p>
    <w:p w:rsidR="00B41BEE" w:rsidRPr="00A56AA1" w:rsidRDefault="00B41BEE" w:rsidP="00B41BEE">
      <w:pPr>
        <w:spacing w:before="100" w:beforeAutospacing="1" w:after="100" w:afterAutospacing="1"/>
      </w:pPr>
      <w:r w:rsidRPr="00A56AA1">
        <w:t xml:space="preserve">Un concetto chiave nella gestione degli alberi urbani è che </w:t>
      </w:r>
      <w:r w:rsidRPr="00A56AA1">
        <w:rPr>
          <w:b/>
          <w:bCs/>
        </w:rPr>
        <w:t>gli alberi sono organismi viventi</w:t>
      </w:r>
      <w:r w:rsidRPr="00A56AA1">
        <w:t xml:space="preserve"> che seguono un </w:t>
      </w:r>
      <w:r w:rsidRPr="00A56AA1">
        <w:rPr>
          <w:b/>
          <w:bCs/>
        </w:rPr>
        <w:t>ciclo vitale</w:t>
      </w:r>
      <w:r w:rsidRPr="00A56AA1">
        <w:t xml:space="preserve">: nascono, crescono e, infine, muoiono. </w:t>
      </w:r>
      <w:r w:rsidRPr="00A56AA1">
        <w:rPr>
          <w:b/>
          <w:bCs/>
        </w:rPr>
        <w:t>Non si possono forzare</w:t>
      </w:r>
      <w:r w:rsidRPr="00A56AA1">
        <w:t xml:space="preserve"> a vivere oltre il loro ciclo naturale. La </w:t>
      </w:r>
      <w:r w:rsidRPr="00A56AA1">
        <w:rPr>
          <w:b/>
          <w:bCs/>
        </w:rPr>
        <w:t>gestione dinamica</w:t>
      </w:r>
      <w:r w:rsidRPr="00A56AA1">
        <w:t xml:space="preserve"> degli alberi implica sostituire quelli che non sono più in grado di svolgere le loro funzioni in sicurezza, mantenendo così l'equilibrio e la vitalità del patrimonio arboreo.</w:t>
      </w:r>
    </w:p>
    <w:p w:rsidR="00B41BEE" w:rsidRPr="00A56AA1" w:rsidRDefault="00B41BEE" w:rsidP="00B41BEE">
      <w:pPr>
        <w:spacing w:before="100" w:beforeAutospacing="1" w:after="100" w:afterAutospacing="1"/>
        <w:outlineLvl w:val="2"/>
        <w:rPr>
          <w:b/>
          <w:bCs/>
        </w:rPr>
      </w:pPr>
      <w:r w:rsidRPr="00A56AA1">
        <w:rPr>
          <w:b/>
          <w:bCs/>
        </w:rPr>
        <w:t>8. Formazione e Competenze del Tecnico</w:t>
      </w:r>
    </w:p>
    <w:p w:rsidR="00B41BEE" w:rsidRPr="00A56AA1" w:rsidRDefault="00B41BEE" w:rsidP="00B41BEE">
      <w:pPr>
        <w:spacing w:before="100" w:beforeAutospacing="1" w:after="100" w:afterAutospacing="1"/>
      </w:pPr>
      <w:r w:rsidRPr="00A56AA1">
        <w:t xml:space="preserve">Il </w:t>
      </w:r>
      <w:r w:rsidRPr="00A56AA1">
        <w:rPr>
          <w:b/>
          <w:bCs/>
        </w:rPr>
        <w:t>custode</w:t>
      </w:r>
      <w:r w:rsidRPr="00A56AA1">
        <w:t xml:space="preserve"> del patrimonio arboreo deve avere competenze specifiche in </w:t>
      </w:r>
      <w:r w:rsidRPr="00A56AA1">
        <w:rPr>
          <w:b/>
          <w:bCs/>
        </w:rPr>
        <w:t>arboricoltura ornamentale</w:t>
      </w:r>
      <w:r w:rsidRPr="00A56AA1">
        <w:t xml:space="preserve">, </w:t>
      </w:r>
      <w:r w:rsidRPr="00A56AA1">
        <w:rPr>
          <w:b/>
          <w:bCs/>
        </w:rPr>
        <w:t>valutazione della stabilità delle piante</w:t>
      </w:r>
      <w:r w:rsidRPr="00A56AA1">
        <w:t xml:space="preserve"> e conoscenze sulle </w:t>
      </w:r>
      <w:r w:rsidRPr="00A56AA1">
        <w:rPr>
          <w:b/>
          <w:bCs/>
        </w:rPr>
        <w:t>responsabilità legali</w:t>
      </w:r>
      <w:r w:rsidRPr="00A56AA1">
        <w:t xml:space="preserve"> in caso di incidenti causati dagli alberi. Inoltre, il tecnico deve essere formato e aggiornato costantemente sulle migliori pratiche di gestione e cura degli alberi urbani.</w:t>
      </w:r>
    </w:p>
    <w:p w:rsidR="00B41BEE" w:rsidRPr="00A56AA1" w:rsidRDefault="00B41BEE" w:rsidP="00B41BEE">
      <w:pPr>
        <w:spacing w:before="100" w:beforeAutospacing="1" w:after="100" w:afterAutospacing="1"/>
        <w:outlineLvl w:val="2"/>
        <w:rPr>
          <w:b/>
          <w:bCs/>
        </w:rPr>
      </w:pPr>
      <w:r w:rsidRPr="00A56AA1">
        <w:rPr>
          <w:b/>
          <w:bCs/>
        </w:rPr>
        <w:t>Obiettivi della Gestione della Foresta Urbana:</w:t>
      </w:r>
    </w:p>
    <w:p w:rsidR="00B41BEE" w:rsidRPr="00A56AA1" w:rsidRDefault="00B41BEE" w:rsidP="00B41BEE">
      <w:pPr>
        <w:spacing w:before="100" w:beforeAutospacing="1" w:after="100" w:afterAutospacing="1"/>
      </w:pPr>
      <w:r w:rsidRPr="00A56AA1">
        <w:t>La gestione della foresta urbana deve mirare a:</w:t>
      </w:r>
    </w:p>
    <w:p w:rsidR="00B41BEE" w:rsidRPr="00A56AA1" w:rsidRDefault="00B41BEE" w:rsidP="001D3985">
      <w:pPr>
        <w:numPr>
          <w:ilvl w:val="0"/>
          <w:numId w:val="44"/>
        </w:numPr>
        <w:spacing w:before="100" w:beforeAutospacing="1" w:after="100" w:afterAutospacing="1"/>
      </w:pPr>
      <w:r w:rsidRPr="00A56AA1">
        <w:rPr>
          <w:b/>
          <w:bCs/>
        </w:rPr>
        <w:t>Perpetuare il patrimonio</w:t>
      </w:r>
      <w:r w:rsidRPr="00A56AA1">
        <w:t xml:space="preserve"> attraverso il rinnovamento continuo delle alberate.</w:t>
      </w:r>
    </w:p>
    <w:p w:rsidR="00B41BEE" w:rsidRPr="00A56AA1" w:rsidRDefault="00B41BEE" w:rsidP="001D3985">
      <w:pPr>
        <w:numPr>
          <w:ilvl w:val="0"/>
          <w:numId w:val="44"/>
        </w:numPr>
        <w:spacing w:before="100" w:beforeAutospacing="1" w:after="100" w:afterAutospacing="1"/>
      </w:pPr>
      <w:r w:rsidRPr="00A56AA1">
        <w:t xml:space="preserve">Garantire il </w:t>
      </w:r>
      <w:r w:rsidRPr="00A56AA1">
        <w:rPr>
          <w:b/>
          <w:bCs/>
        </w:rPr>
        <w:t>benessere</w:t>
      </w:r>
      <w:r w:rsidRPr="00A56AA1">
        <w:t xml:space="preserve"> delle piante mediante una </w:t>
      </w:r>
      <w:r w:rsidRPr="00A56AA1">
        <w:rPr>
          <w:b/>
          <w:bCs/>
        </w:rPr>
        <w:t>coltivazione corretta</w:t>
      </w:r>
      <w:r w:rsidRPr="00A56AA1">
        <w:t>.</w:t>
      </w:r>
    </w:p>
    <w:p w:rsidR="00B41BEE" w:rsidRPr="00A56AA1" w:rsidRDefault="00B41BEE" w:rsidP="001D3985">
      <w:pPr>
        <w:numPr>
          <w:ilvl w:val="0"/>
          <w:numId w:val="44"/>
        </w:numPr>
        <w:spacing w:before="100" w:beforeAutospacing="1" w:after="100" w:afterAutospacing="1"/>
      </w:pPr>
      <w:r w:rsidRPr="00A56AA1">
        <w:rPr>
          <w:b/>
          <w:bCs/>
        </w:rPr>
        <w:t>Mantenere e aumentare la biodiversità</w:t>
      </w:r>
      <w:r w:rsidRPr="00A56AA1">
        <w:t>.</w:t>
      </w:r>
    </w:p>
    <w:p w:rsidR="00B41BEE" w:rsidRPr="00A56AA1" w:rsidRDefault="00B41BEE" w:rsidP="001D3985">
      <w:pPr>
        <w:numPr>
          <w:ilvl w:val="0"/>
          <w:numId w:val="44"/>
        </w:numPr>
        <w:spacing w:before="100" w:beforeAutospacing="1" w:after="100" w:afterAutospacing="1"/>
      </w:pPr>
      <w:r w:rsidRPr="00A56AA1">
        <w:rPr>
          <w:b/>
          <w:bCs/>
        </w:rPr>
        <w:t>Aumentare la copertura arborea</w:t>
      </w:r>
      <w:r w:rsidRPr="00A56AA1">
        <w:t xml:space="preserve"> nelle aree dove è possibile.</w:t>
      </w:r>
    </w:p>
    <w:p w:rsidR="00B41BEE" w:rsidRPr="00A56AA1" w:rsidRDefault="00B41BEE" w:rsidP="001D3985">
      <w:pPr>
        <w:numPr>
          <w:ilvl w:val="0"/>
          <w:numId w:val="44"/>
        </w:numPr>
        <w:spacing w:before="100" w:beforeAutospacing="1" w:after="100" w:afterAutospacing="1"/>
      </w:pPr>
      <w:r w:rsidRPr="00A56AA1">
        <w:t xml:space="preserve">Adottare un </w:t>
      </w:r>
      <w:r w:rsidRPr="00A56AA1">
        <w:rPr>
          <w:b/>
          <w:bCs/>
        </w:rPr>
        <w:t>programma di cure sostenibili</w:t>
      </w:r>
      <w:r w:rsidRPr="00A56AA1">
        <w:t>.</w:t>
      </w:r>
    </w:p>
    <w:p w:rsidR="00B41BEE" w:rsidRPr="00A56AA1" w:rsidRDefault="00B41BEE" w:rsidP="001D3985">
      <w:pPr>
        <w:numPr>
          <w:ilvl w:val="0"/>
          <w:numId w:val="44"/>
        </w:numPr>
        <w:spacing w:before="100" w:beforeAutospacing="1" w:after="100" w:afterAutospacing="1"/>
      </w:pPr>
      <w:r w:rsidRPr="00A56AA1">
        <w:rPr>
          <w:b/>
          <w:bCs/>
        </w:rPr>
        <w:t>Migliorare l’aspetto estetico</w:t>
      </w:r>
      <w:r w:rsidRPr="00A56AA1">
        <w:t xml:space="preserve"> delle aree verdi.</w:t>
      </w:r>
    </w:p>
    <w:p w:rsidR="00B41BEE" w:rsidRPr="00A56AA1" w:rsidRDefault="00B41BEE" w:rsidP="001D3985">
      <w:pPr>
        <w:numPr>
          <w:ilvl w:val="0"/>
          <w:numId w:val="44"/>
        </w:numPr>
        <w:spacing w:before="100" w:beforeAutospacing="1" w:after="100" w:afterAutospacing="1"/>
      </w:pPr>
      <w:r w:rsidRPr="00A56AA1">
        <w:rPr>
          <w:b/>
          <w:bCs/>
        </w:rPr>
        <w:t>Massimizzare gli effetti di mitigazione ambientale</w:t>
      </w:r>
      <w:r w:rsidRPr="00A56AA1">
        <w:t xml:space="preserve"> (ad esempio, attraverso la riduzione dell'inquinamento e la produzione di ossigeno).</w:t>
      </w:r>
    </w:p>
    <w:p w:rsidR="00B41BEE" w:rsidRPr="00A56AA1" w:rsidRDefault="00B41BEE" w:rsidP="001D3985">
      <w:pPr>
        <w:numPr>
          <w:ilvl w:val="0"/>
          <w:numId w:val="44"/>
        </w:numPr>
        <w:spacing w:before="100" w:beforeAutospacing="1" w:after="100" w:afterAutospacing="1"/>
      </w:pPr>
      <w:r w:rsidRPr="00A56AA1">
        <w:rPr>
          <w:b/>
          <w:bCs/>
        </w:rPr>
        <w:t>Salvaguardare la sicurezza pubblica</w:t>
      </w:r>
      <w:r w:rsidRPr="00A56AA1">
        <w:t>, prevenendo rischi dovuti al cedimento degli alberi.</w:t>
      </w:r>
    </w:p>
    <w:p w:rsidR="00662FD2" w:rsidRPr="00A56AA1" w:rsidRDefault="00662FD2" w:rsidP="00662FD2">
      <w:pPr>
        <w:pStyle w:val="Titolo3"/>
        <w:rPr>
          <w:sz w:val="24"/>
          <w:szCs w:val="24"/>
        </w:rPr>
      </w:pPr>
      <w:r w:rsidRPr="00A56AA1">
        <w:rPr>
          <w:rStyle w:val="Enfasigrassetto"/>
          <w:b/>
          <w:bCs/>
          <w:sz w:val="24"/>
          <w:szCs w:val="24"/>
        </w:rPr>
        <w:t>Gestione del Patrimonio Arboreo e Piano di Cura</w:t>
      </w:r>
    </w:p>
    <w:p w:rsidR="00662FD2" w:rsidRPr="00A56AA1" w:rsidRDefault="00662FD2" w:rsidP="00662FD2">
      <w:pPr>
        <w:pStyle w:val="NormaleWeb"/>
      </w:pPr>
      <w:r w:rsidRPr="00A56AA1">
        <w:t xml:space="preserve">La </w:t>
      </w:r>
      <w:r w:rsidRPr="00A56AA1">
        <w:rPr>
          <w:rStyle w:val="Enfasigrassetto"/>
        </w:rPr>
        <w:t>gestione</w:t>
      </w:r>
      <w:r w:rsidRPr="00A56AA1">
        <w:t xml:space="preserve"> del patrimonio arboreo urbano comprende un insieme complesso di azioni che riguardano la cura degli alberi, la sicurezza, la manutenzione ordinaria e straordinaria, la </w:t>
      </w:r>
      <w:r w:rsidRPr="00A56AA1">
        <w:lastRenderedPageBreak/>
        <w:t>pianificazione e l'attuazione di strategie di lungo periodo. Qui di seguito è presentato un piano di gestione dettagliato che integra obiettivi, azioni da pianificare e operazioni cicliche.</w:t>
      </w:r>
    </w:p>
    <w:p w:rsidR="00662FD2" w:rsidRPr="00A56AA1" w:rsidRDefault="00662FD2" w:rsidP="00662FD2">
      <w:pPr>
        <w:pStyle w:val="Titolo3"/>
        <w:rPr>
          <w:sz w:val="24"/>
          <w:szCs w:val="24"/>
        </w:rPr>
      </w:pPr>
      <w:r w:rsidRPr="00A56AA1">
        <w:rPr>
          <w:rStyle w:val="Enfasigrassetto"/>
          <w:b/>
          <w:bCs/>
          <w:sz w:val="24"/>
          <w:szCs w:val="24"/>
        </w:rPr>
        <w:t>Piano di Gestione: Finalità Generali, Obiettivi e Contenuti Minimi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2962"/>
        <w:gridCol w:w="3099"/>
      </w:tblGrid>
      <w:tr w:rsidR="00662FD2" w:rsidRPr="00A56AA1" w:rsidTr="00662FD2">
        <w:trPr>
          <w:tblHeader/>
          <w:tblCellSpacing w:w="15" w:type="dxa"/>
        </w:trPr>
        <w:tc>
          <w:tcPr>
            <w:tcW w:w="0" w:type="auto"/>
            <w:vAlign w:val="center"/>
            <w:hideMark/>
          </w:tcPr>
          <w:p w:rsidR="00662FD2" w:rsidRPr="00A56AA1" w:rsidRDefault="00662FD2">
            <w:pPr>
              <w:jc w:val="center"/>
              <w:rPr>
                <w:b/>
                <w:bCs/>
              </w:rPr>
            </w:pPr>
            <w:r w:rsidRPr="00A56AA1">
              <w:rPr>
                <w:rStyle w:val="Enfasigrassetto"/>
              </w:rPr>
              <w:t>FINALITÀ GENERALI</w:t>
            </w:r>
          </w:p>
        </w:tc>
        <w:tc>
          <w:tcPr>
            <w:tcW w:w="0" w:type="auto"/>
            <w:vAlign w:val="center"/>
            <w:hideMark/>
          </w:tcPr>
          <w:p w:rsidR="00662FD2" w:rsidRPr="00A56AA1" w:rsidRDefault="00662FD2">
            <w:pPr>
              <w:jc w:val="center"/>
              <w:rPr>
                <w:b/>
                <w:bCs/>
              </w:rPr>
            </w:pPr>
            <w:r w:rsidRPr="00A56AA1">
              <w:rPr>
                <w:rStyle w:val="Enfasigrassetto"/>
              </w:rPr>
              <w:t>OBIETTIVI</w:t>
            </w:r>
          </w:p>
        </w:tc>
        <w:tc>
          <w:tcPr>
            <w:tcW w:w="0" w:type="auto"/>
            <w:vAlign w:val="center"/>
            <w:hideMark/>
          </w:tcPr>
          <w:p w:rsidR="00662FD2" w:rsidRPr="00A56AA1" w:rsidRDefault="00662FD2">
            <w:pPr>
              <w:jc w:val="center"/>
              <w:rPr>
                <w:b/>
                <w:bCs/>
              </w:rPr>
            </w:pPr>
            <w:r w:rsidRPr="00A56AA1">
              <w:rPr>
                <w:rStyle w:val="Enfasigrassetto"/>
              </w:rPr>
              <w:t>CONTENUTI MINIMI</w:t>
            </w:r>
          </w:p>
        </w:tc>
      </w:tr>
      <w:tr w:rsidR="00662FD2" w:rsidRPr="00A56AA1" w:rsidTr="00662FD2">
        <w:trPr>
          <w:tblCellSpacing w:w="15" w:type="dxa"/>
        </w:trPr>
        <w:tc>
          <w:tcPr>
            <w:tcW w:w="0" w:type="auto"/>
            <w:vAlign w:val="center"/>
            <w:hideMark/>
          </w:tcPr>
          <w:p w:rsidR="00662FD2" w:rsidRPr="00A56AA1" w:rsidRDefault="00662FD2">
            <w:r w:rsidRPr="00A56AA1">
              <w:t>Garantire la conservazione del bene</w:t>
            </w:r>
          </w:p>
        </w:tc>
        <w:tc>
          <w:tcPr>
            <w:tcW w:w="0" w:type="auto"/>
            <w:vAlign w:val="center"/>
            <w:hideMark/>
          </w:tcPr>
          <w:p w:rsidR="00662FD2" w:rsidRPr="00A56AA1" w:rsidRDefault="00662FD2">
            <w:r w:rsidRPr="00A56AA1">
              <w:t>Promuovere una sistematica azione di monitoraggio delle alberature</w:t>
            </w:r>
          </w:p>
        </w:tc>
        <w:tc>
          <w:tcPr>
            <w:tcW w:w="0" w:type="auto"/>
            <w:vAlign w:val="center"/>
            <w:hideMark/>
          </w:tcPr>
          <w:p w:rsidR="00662FD2" w:rsidRPr="00A56AA1" w:rsidRDefault="00662FD2">
            <w:r w:rsidRPr="00A56AA1">
              <w:t>Descrizione del patrimonio arboreo (specie, dimensioni, stato fitosanitario, etc.)</w:t>
            </w:r>
          </w:p>
        </w:tc>
      </w:tr>
      <w:tr w:rsidR="00662FD2" w:rsidRPr="00A56AA1" w:rsidTr="00662FD2">
        <w:trPr>
          <w:tblCellSpacing w:w="15" w:type="dxa"/>
        </w:trPr>
        <w:tc>
          <w:tcPr>
            <w:tcW w:w="0" w:type="auto"/>
            <w:vAlign w:val="center"/>
            <w:hideMark/>
          </w:tcPr>
          <w:p w:rsidR="00662FD2" w:rsidRPr="00A56AA1" w:rsidRDefault="00662FD2">
            <w:r w:rsidRPr="00A56AA1">
              <w:t>Proteggere la salute e il benessere della comunità</w:t>
            </w:r>
          </w:p>
        </w:tc>
        <w:tc>
          <w:tcPr>
            <w:tcW w:w="0" w:type="auto"/>
            <w:vAlign w:val="center"/>
            <w:hideMark/>
          </w:tcPr>
          <w:p w:rsidR="00662FD2" w:rsidRPr="00A56AA1" w:rsidRDefault="00662FD2">
            <w:r w:rsidRPr="00A56AA1">
              <w:t>Programmare le azioni operative attraverso un’attenta pianificazione</w:t>
            </w:r>
          </w:p>
        </w:tc>
        <w:tc>
          <w:tcPr>
            <w:tcW w:w="0" w:type="auto"/>
            <w:vAlign w:val="center"/>
            <w:hideMark/>
          </w:tcPr>
          <w:p w:rsidR="00662FD2" w:rsidRPr="00A56AA1" w:rsidRDefault="00662FD2">
            <w:r w:rsidRPr="00A56AA1">
              <w:t>Risorse e metodologie correnti per la gestione e la cura del patrimonio</w:t>
            </w:r>
          </w:p>
        </w:tc>
      </w:tr>
      <w:tr w:rsidR="00662FD2" w:rsidRPr="00A56AA1" w:rsidTr="00662FD2">
        <w:trPr>
          <w:tblCellSpacing w:w="15" w:type="dxa"/>
        </w:trPr>
        <w:tc>
          <w:tcPr>
            <w:tcW w:w="0" w:type="auto"/>
            <w:vAlign w:val="center"/>
            <w:hideMark/>
          </w:tcPr>
          <w:p w:rsidR="00662FD2" w:rsidRPr="00A56AA1" w:rsidRDefault="00662FD2">
            <w:r w:rsidRPr="00A56AA1">
              <w:t>Migliorare la salute della popolazione arborea</w:t>
            </w:r>
          </w:p>
        </w:tc>
        <w:tc>
          <w:tcPr>
            <w:tcW w:w="0" w:type="auto"/>
            <w:vAlign w:val="center"/>
            <w:hideMark/>
          </w:tcPr>
          <w:p w:rsidR="00662FD2" w:rsidRPr="00A56AA1" w:rsidRDefault="00662FD2">
            <w:r w:rsidRPr="00A56AA1">
              <w:t>Programmare un aggiornamento costante dei dati</w:t>
            </w:r>
          </w:p>
        </w:tc>
        <w:tc>
          <w:tcPr>
            <w:tcW w:w="0" w:type="auto"/>
            <w:vAlign w:val="center"/>
            <w:hideMark/>
          </w:tcPr>
          <w:p w:rsidR="00662FD2" w:rsidRPr="00A56AA1" w:rsidRDefault="00662FD2">
            <w:r w:rsidRPr="00A56AA1">
              <w:t>Analisi delle necessità economiche e degli strumenti organizzativi</w:t>
            </w:r>
          </w:p>
        </w:tc>
      </w:tr>
      <w:tr w:rsidR="00662FD2" w:rsidRPr="00A56AA1" w:rsidTr="00662FD2">
        <w:trPr>
          <w:tblCellSpacing w:w="15" w:type="dxa"/>
        </w:trPr>
        <w:tc>
          <w:tcPr>
            <w:tcW w:w="0" w:type="auto"/>
            <w:vAlign w:val="center"/>
            <w:hideMark/>
          </w:tcPr>
          <w:p w:rsidR="00662FD2" w:rsidRPr="00A56AA1" w:rsidRDefault="00662FD2">
            <w:r w:rsidRPr="00A56AA1">
              <w:t>Ridurre il rischio causato dalle alberature pubbliche per l’incolumità dei cittadini e dei beni</w:t>
            </w:r>
          </w:p>
        </w:tc>
        <w:tc>
          <w:tcPr>
            <w:tcW w:w="0" w:type="auto"/>
            <w:vAlign w:val="center"/>
            <w:hideMark/>
          </w:tcPr>
          <w:p w:rsidR="00662FD2" w:rsidRPr="00A56AA1" w:rsidRDefault="00662FD2">
            <w:r w:rsidRPr="00A56AA1">
              <w:t>Stabilire una procedura per gli interventi correttivi urgenti</w:t>
            </w:r>
          </w:p>
        </w:tc>
        <w:tc>
          <w:tcPr>
            <w:tcW w:w="0" w:type="auto"/>
            <w:vAlign w:val="center"/>
            <w:hideMark/>
          </w:tcPr>
          <w:p w:rsidR="00662FD2" w:rsidRPr="00A56AA1" w:rsidRDefault="00662FD2">
            <w:r w:rsidRPr="00A56AA1">
              <w:t>Obiettivi gestionali</w:t>
            </w:r>
          </w:p>
        </w:tc>
      </w:tr>
      <w:tr w:rsidR="00662FD2" w:rsidRPr="00A56AA1" w:rsidTr="00662FD2">
        <w:trPr>
          <w:tblCellSpacing w:w="15" w:type="dxa"/>
        </w:trPr>
        <w:tc>
          <w:tcPr>
            <w:tcW w:w="0" w:type="auto"/>
            <w:vAlign w:val="center"/>
            <w:hideMark/>
          </w:tcPr>
          <w:p w:rsidR="00662FD2" w:rsidRPr="00A56AA1" w:rsidRDefault="00662FD2">
            <w:r w:rsidRPr="00A56AA1">
              <w:t>Stabilire delle linee guida per il monitoraggio e l’ispezione del patrimonio arboreo</w:t>
            </w:r>
          </w:p>
        </w:tc>
        <w:tc>
          <w:tcPr>
            <w:tcW w:w="0" w:type="auto"/>
            <w:vAlign w:val="center"/>
            <w:hideMark/>
          </w:tcPr>
          <w:p w:rsidR="00662FD2" w:rsidRPr="00A56AA1" w:rsidRDefault="00662FD2">
            <w:r w:rsidRPr="00A56AA1">
              <w:t>Richiedere dotazione strumentale adeguata alla consistenza del patrimonio</w:t>
            </w:r>
          </w:p>
        </w:tc>
        <w:tc>
          <w:tcPr>
            <w:tcW w:w="0" w:type="auto"/>
            <w:vAlign w:val="center"/>
            <w:hideMark/>
          </w:tcPr>
          <w:p w:rsidR="00662FD2" w:rsidRPr="00A56AA1" w:rsidRDefault="00662FD2">
            <w:r w:rsidRPr="00A56AA1">
              <w:t>Censimento e database</w:t>
            </w:r>
          </w:p>
        </w:tc>
      </w:tr>
      <w:tr w:rsidR="00662FD2" w:rsidRPr="00A56AA1" w:rsidTr="00662FD2">
        <w:trPr>
          <w:tblCellSpacing w:w="15" w:type="dxa"/>
        </w:trPr>
        <w:tc>
          <w:tcPr>
            <w:tcW w:w="0" w:type="auto"/>
            <w:vAlign w:val="center"/>
            <w:hideMark/>
          </w:tcPr>
          <w:p w:rsidR="00662FD2" w:rsidRPr="00A56AA1" w:rsidRDefault="00662FD2">
            <w:r w:rsidRPr="00A56AA1">
              <w:t>Promuovere azioni che indirizzino la gestione e la cura del patrimonio arboreo verso la sostenibilità</w:t>
            </w:r>
          </w:p>
        </w:tc>
        <w:tc>
          <w:tcPr>
            <w:tcW w:w="0" w:type="auto"/>
            <w:vAlign w:val="center"/>
            <w:hideMark/>
          </w:tcPr>
          <w:p w:rsidR="00662FD2" w:rsidRPr="00A56AA1" w:rsidRDefault="00662FD2">
            <w:r w:rsidRPr="00A56AA1">
              <w:t>Aggiornamento periodico</w:t>
            </w:r>
          </w:p>
        </w:tc>
        <w:tc>
          <w:tcPr>
            <w:tcW w:w="0" w:type="auto"/>
            <w:vAlign w:val="center"/>
            <w:hideMark/>
          </w:tcPr>
          <w:p w:rsidR="00662FD2" w:rsidRPr="00A56AA1" w:rsidRDefault="00662FD2">
            <w:r w:rsidRPr="00A56AA1">
              <w:t>Pianificazione e gestione del rischio</w:t>
            </w:r>
          </w:p>
        </w:tc>
      </w:tr>
      <w:tr w:rsidR="00662FD2" w:rsidRPr="00A56AA1" w:rsidTr="00662FD2">
        <w:trPr>
          <w:tblCellSpacing w:w="15" w:type="dxa"/>
        </w:trPr>
        <w:tc>
          <w:tcPr>
            <w:tcW w:w="0" w:type="auto"/>
            <w:vAlign w:val="center"/>
            <w:hideMark/>
          </w:tcPr>
          <w:p w:rsidR="00662FD2" w:rsidRPr="00A56AA1" w:rsidRDefault="00662FD2">
            <w:r w:rsidRPr="00A56AA1">
              <w:t>Promuovere lo sviluppo professionale dello staff tecnico ed operativo che si occupa delle alberature</w:t>
            </w:r>
          </w:p>
        </w:tc>
        <w:tc>
          <w:tcPr>
            <w:tcW w:w="0" w:type="auto"/>
            <w:vAlign w:val="center"/>
            <w:hideMark/>
          </w:tcPr>
          <w:p w:rsidR="00662FD2" w:rsidRPr="00A56AA1" w:rsidRDefault="00662FD2"/>
        </w:tc>
        <w:tc>
          <w:tcPr>
            <w:tcW w:w="0" w:type="auto"/>
            <w:vAlign w:val="center"/>
            <w:hideMark/>
          </w:tcPr>
          <w:p w:rsidR="00662FD2" w:rsidRPr="00A56AA1" w:rsidRDefault="00662FD2">
            <w:r w:rsidRPr="00A56AA1">
              <w:t>Organizzazione e pianificazione del monitoraggio</w:t>
            </w:r>
          </w:p>
        </w:tc>
      </w:tr>
      <w:tr w:rsidR="00662FD2" w:rsidRPr="00A56AA1" w:rsidTr="00662FD2">
        <w:trPr>
          <w:tblCellSpacing w:w="15" w:type="dxa"/>
        </w:trPr>
        <w:tc>
          <w:tcPr>
            <w:tcW w:w="0" w:type="auto"/>
            <w:vAlign w:val="center"/>
            <w:hideMark/>
          </w:tcPr>
          <w:p w:rsidR="00662FD2" w:rsidRPr="00A56AA1" w:rsidRDefault="00662FD2">
            <w:r w:rsidRPr="00A56AA1">
              <w:t>Incrementare la consapevolezza dei cittadini dei bisogni e dei benefici forniti dagli alberi</w:t>
            </w:r>
          </w:p>
        </w:tc>
        <w:tc>
          <w:tcPr>
            <w:tcW w:w="0" w:type="auto"/>
            <w:vAlign w:val="center"/>
            <w:hideMark/>
          </w:tcPr>
          <w:p w:rsidR="00662FD2" w:rsidRPr="00A56AA1" w:rsidRDefault="00662FD2"/>
        </w:tc>
        <w:tc>
          <w:tcPr>
            <w:tcW w:w="0" w:type="auto"/>
            <w:vAlign w:val="center"/>
            <w:hideMark/>
          </w:tcPr>
          <w:p w:rsidR="00662FD2" w:rsidRPr="00A56AA1" w:rsidRDefault="00662FD2">
            <w:r w:rsidRPr="00A56AA1">
              <w:t>Misure organizzative delle azioni correttive urgenti</w:t>
            </w:r>
          </w:p>
        </w:tc>
      </w:tr>
      <w:tr w:rsidR="00662FD2" w:rsidRPr="00A56AA1" w:rsidTr="00662FD2">
        <w:trPr>
          <w:tblCellSpacing w:w="15" w:type="dxa"/>
        </w:trPr>
        <w:tc>
          <w:tcPr>
            <w:tcW w:w="0" w:type="auto"/>
            <w:vAlign w:val="center"/>
            <w:hideMark/>
          </w:tcPr>
          <w:p w:rsidR="00662FD2" w:rsidRPr="00A56AA1" w:rsidRDefault="00662FD2">
            <w:r w:rsidRPr="00A56AA1">
              <w:t>Promuovere il riutilizzo della biomassa prodotta dal patrimonio arboreo</w:t>
            </w:r>
          </w:p>
        </w:tc>
        <w:tc>
          <w:tcPr>
            <w:tcW w:w="0" w:type="auto"/>
            <w:vAlign w:val="center"/>
            <w:hideMark/>
          </w:tcPr>
          <w:p w:rsidR="00662FD2" w:rsidRPr="00A56AA1" w:rsidRDefault="00662FD2"/>
        </w:tc>
        <w:tc>
          <w:tcPr>
            <w:tcW w:w="0" w:type="auto"/>
            <w:vAlign w:val="center"/>
            <w:hideMark/>
          </w:tcPr>
          <w:p w:rsidR="00662FD2" w:rsidRPr="00A56AA1" w:rsidRDefault="00662FD2">
            <w:r w:rsidRPr="00A56AA1">
              <w:t>Pianificazione e modalità delle operazioni di cura ordinaria</w:t>
            </w:r>
          </w:p>
        </w:tc>
      </w:tr>
    </w:tbl>
    <w:p w:rsidR="00662FD2" w:rsidRPr="00A56AA1" w:rsidRDefault="00662FD2" w:rsidP="00662FD2">
      <w:pPr>
        <w:pStyle w:val="Titolo3"/>
        <w:rPr>
          <w:rStyle w:val="Enfasigrassetto"/>
          <w:b/>
          <w:bCs/>
          <w:sz w:val="24"/>
          <w:szCs w:val="24"/>
        </w:rPr>
      </w:pPr>
    </w:p>
    <w:p w:rsidR="00662FD2" w:rsidRPr="00A56AA1" w:rsidRDefault="00662FD2" w:rsidP="00662FD2">
      <w:pPr>
        <w:pStyle w:val="Titolo3"/>
        <w:rPr>
          <w:sz w:val="24"/>
          <w:szCs w:val="24"/>
        </w:rPr>
      </w:pPr>
      <w:r w:rsidRPr="00A56AA1">
        <w:rPr>
          <w:rStyle w:val="Enfasigrassetto"/>
          <w:b/>
          <w:bCs/>
          <w:sz w:val="24"/>
          <w:szCs w:val="24"/>
        </w:rPr>
        <w:t>Operazioni da Pianificare</w:t>
      </w:r>
    </w:p>
    <w:p w:rsidR="00662FD2" w:rsidRPr="00A56AA1" w:rsidRDefault="00662FD2" w:rsidP="00662FD2">
      <w:pPr>
        <w:pStyle w:val="NormaleWeb"/>
      </w:pPr>
      <w:r w:rsidRPr="00A56AA1">
        <w:t>Le operazioni di cura e gestione variano a seconda dell'età degli alberi (giovani, adulti, monumentali). Ogni categoria di alberi richiede interventi specifici per garantire la salute e la sicurezza della pianta e della comunità.</w:t>
      </w:r>
    </w:p>
    <w:p w:rsidR="00662FD2" w:rsidRPr="00A56AA1" w:rsidRDefault="00662FD2" w:rsidP="00662FD2">
      <w:pPr>
        <w:pStyle w:val="Titolo4"/>
      </w:pPr>
      <w:r w:rsidRPr="00A56AA1">
        <w:rPr>
          <w:rStyle w:val="Enfasigrassetto"/>
          <w:b w:val="0"/>
          <w:bCs w:val="0"/>
        </w:rPr>
        <w:t>Alberi Giovani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3"/>
      </w:tblGrid>
      <w:tr w:rsidR="00662FD2" w:rsidRPr="00A56AA1" w:rsidTr="00662FD2">
        <w:trPr>
          <w:tblHeader/>
          <w:tblCellSpacing w:w="15" w:type="dxa"/>
        </w:trPr>
        <w:tc>
          <w:tcPr>
            <w:tcW w:w="0" w:type="auto"/>
            <w:vAlign w:val="center"/>
            <w:hideMark/>
          </w:tcPr>
          <w:p w:rsidR="00662FD2" w:rsidRPr="00A56AA1" w:rsidRDefault="00662FD2">
            <w:pPr>
              <w:jc w:val="center"/>
              <w:rPr>
                <w:b/>
                <w:bCs/>
              </w:rPr>
            </w:pPr>
            <w:r w:rsidRPr="00A56AA1">
              <w:rPr>
                <w:rStyle w:val="Enfasigrassetto"/>
              </w:rPr>
              <w:t>Operazioni</w:t>
            </w:r>
          </w:p>
        </w:tc>
      </w:tr>
      <w:tr w:rsidR="00662FD2" w:rsidRPr="00A56AA1" w:rsidTr="00662FD2">
        <w:trPr>
          <w:tblCellSpacing w:w="15" w:type="dxa"/>
        </w:trPr>
        <w:tc>
          <w:tcPr>
            <w:tcW w:w="0" w:type="auto"/>
            <w:vAlign w:val="center"/>
            <w:hideMark/>
          </w:tcPr>
          <w:p w:rsidR="00662FD2" w:rsidRPr="00A56AA1" w:rsidRDefault="00662FD2">
            <w:r w:rsidRPr="00A56AA1">
              <w:t>Potature di allevamento</w:t>
            </w:r>
          </w:p>
        </w:tc>
      </w:tr>
      <w:tr w:rsidR="00662FD2" w:rsidRPr="00A56AA1" w:rsidTr="00662FD2">
        <w:trPr>
          <w:tblCellSpacing w:w="15" w:type="dxa"/>
        </w:trPr>
        <w:tc>
          <w:tcPr>
            <w:tcW w:w="0" w:type="auto"/>
            <w:vAlign w:val="center"/>
            <w:hideMark/>
          </w:tcPr>
          <w:p w:rsidR="00662FD2" w:rsidRPr="00A56AA1" w:rsidRDefault="00662FD2">
            <w:r w:rsidRPr="00A56AA1">
              <w:t>Irrigazioni di soccorso/verifica impianto irrigazione a goccia</w:t>
            </w:r>
          </w:p>
        </w:tc>
      </w:tr>
      <w:tr w:rsidR="00662FD2" w:rsidRPr="00A56AA1" w:rsidTr="00662FD2">
        <w:trPr>
          <w:tblCellSpacing w:w="15" w:type="dxa"/>
        </w:trPr>
        <w:tc>
          <w:tcPr>
            <w:tcW w:w="0" w:type="auto"/>
            <w:vAlign w:val="center"/>
            <w:hideMark/>
          </w:tcPr>
          <w:p w:rsidR="00662FD2" w:rsidRPr="00A56AA1" w:rsidRDefault="00662FD2">
            <w:r w:rsidRPr="00A56AA1">
              <w:t>Fertilizzazioni</w:t>
            </w:r>
          </w:p>
        </w:tc>
      </w:tr>
      <w:tr w:rsidR="00662FD2" w:rsidRPr="00A56AA1" w:rsidTr="00662FD2">
        <w:trPr>
          <w:tblCellSpacing w:w="15" w:type="dxa"/>
        </w:trPr>
        <w:tc>
          <w:tcPr>
            <w:tcW w:w="0" w:type="auto"/>
            <w:vAlign w:val="center"/>
            <w:hideMark/>
          </w:tcPr>
          <w:p w:rsidR="00662FD2" w:rsidRPr="00A56AA1" w:rsidRDefault="00662FD2">
            <w:r w:rsidRPr="00A56AA1">
              <w:lastRenderedPageBreak/>
              <w:t>Verifica e sistemazione del tutoraggio</w:t>
            </w:r>
          </w:p>
        </w:tc>
      </w:tr>
      <w:tr w:rsidR="00662FD2" w:rsidRPr="00A56AA1" w:rsidTr="00662FD2">
        <w:trPr>
          <w:tblCellSpacing w:w="15" w:type="dxa"/>
        </w:trPr>
        <w:tc>
          <w:tcPr>
            <w:tcW w:w="0" w:type="auto"/>
            <w:vAlign w:val="center"/>
            <w:hideMark/>
          </w:tcPr>
          <w:p w:rsidR="00662FD2" w:rsidRPr="00A56AA1" w:rsidRDefault="00662FD2">
            <w:r w:rsidRPr="00A56AA1">
              <w:t>Verifica dei sistemi di protezione</w:t>
            </w:r>
          </w:p>
        </w:tc>
      </w:tr>
      <w:tr w:rsidR="00662FD2" w:rsidRPr="00A56AA1" w:rsidTr="00662FD2">
        <w:trPr>
          <w:tblCellSpacing w:w="15" w:type="dxa"/>
        </w:trPr>
        <w:tc>
          <w:tcPr>
            <w:tcW w:w="0" w:type="auto"/>
            <w:vAlign w:val="center"/>
            <w:hideMark/>
          </w:tcPr>
          <w:p w:rsidR="00662FD2" w:rsidRPr="00A56AA1" w:rsidRDefault="00662FD2">
            <w:r w:rsidRPr="00A56AA1">
              <w:t>Cura dell’aiuola perimetrale dell’albero (pacciamatura, controllo infestanti, ecc.)</w:t>
            </w:r>
          </w:p>
        </w:tc>
      </w:tr>
      <w:tr w:rsidR="00662FD2" w:rsidRPr="00A56AA1" w:rsidTr="00662FD2">
        <w:trPr>
          <w:tblCellSpacing w:w="15" w:type="dxa"/>
        </w:trPr>
        <w:tc>
          <w:tcPr>
            <w:tcW w:w="0" w:type="auto"/>
            <w:vAlign w:val="center"/>
            <w:hideMark/>
          </w:tcPr>
          <w:p w:rsidR="00662FD2" w:rsidRPr="00A56AA1" w:rsidRDefault="00662FD2">
            <w:r w:rsidRPr="00A56AA1">
              <w:t>Controllo e trattamento fitosanitario</w:t>
            </w:r>
          </w:p>
        </w:tc>
      </w:tr>
    </w:tbl>
    <w:p w:rsidR="00662FD2" w:rsidRPr="00A56AA1" w:rsidRDefault="00662FD2" w:rsidP="00662FD2">
      <w:pPr>
        <w:pStyle w:val="Titolo4"/>
      </w:pPr>
      <w:r w:rsidRPr="00A56AA1">
        <w:rPr>
          <w:rStyle w:val="Enfasigrassetto"/>
          <w:b w:val="0"/>
          <w:bCs w:val="0"/>
        </w:rPr>
        <w:t>Alberi Adulti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3"/>
      </w:tblGrid>
      <w:tr w:rsidR="00662FD2" w:rsidRPr="00A56AA1" w:rsidTr="00662FD2">
        <w:trPr>
          <w:tblHeader/>
          <w:tblCellSpacing w:w="15" w:type="dxa"/>
        </w:trPr>
        <w:tc>
          <w:tcPr>
            <w:tcW w:w="0" w:type="auto"/>
            <w:vAlign w:val="center"/>
            <w:hideMark/>
          </w:tcPr>
          <w:p w:rsidR="00662FD2" w:rsidRPr="00A56AA1" w:rsidRDefault="00662FD2">
            <w:pPr>
              <w:jc w:val="center"/>
              <w:rPr>
                <w:b/>
                <w:bCs/>
              </w:rPr>
            </w:pPr>
            <w:r w:rsidRPr="00A56AA1">
              <w:rPr>
                <w:rStyle w:val="Enfasigrassetto"/>
              </w:rPr>
              <w:t>Operazioni</w:t>
            </w:r>
          </w:p>
        </w:tc>
      </w:tr>
      <w:tr w:rsidR="00662FD2" w:rsidRPr="00A56AA1" w:rsidTr="00662FD2">
        <w:trPr>
          <w:tblCellSpacing w:w="15" w:type="dxa"/>
        </w:trPr>
        <w:tc>
          <w:tcPr>
            <w:tcW w:w="0" w:type="auto"/>
            <w:vAlign w:val="center"/>
            <w:hideMark/>
          </w:tcPr>
          <w:p w:rsidR="00662FD2" w:rsidRPr="00A56AA1" w:rsidRDefault="00662FD2">
            <w:r w:rsidRPr="00A56AA1">
              <w:t>Potature rialzamento e rimonda</w:t>
            </w:r>
          </w:p>
        </w:tc>
      </w:tr>
      <w:tr w:rsidR="00662FD2" w:rsidRPr="00A56AA1" w:rsidTr="00662FD2">
        <w:trPr>
          <w:tblCellSpacing w:w="15" w:type="dxa"/>
        </w:trPr>
        <w:tc>
          <w:tcPr>
            <w:tcW w:w="0" w:type="auto"/>
            <w:vAlign w:val="center"/>
            <w:hideMark/>
          </w:tcPr>
          <w:p w:rsidR="00662FD2" w:rsidRPr="00A56AA1" w:rsidRDefault="00662FD2">
            <w:r w:rsidRPr="00A56AA1">
              <w:t>Potature di contenimento</w:t>
            </w:r>
          </w:p>
        </w:tc>
      </w:tr>
      <w:tr w:rsidR="00662FD2" w:rsidRPr="00A56AA1" w:rsidTr="00662FD2">
        <w:trPr>
          <w:tblCellSpacing w:w="15" w:type="dxa"/>
        </w:trPr>
        <w:tc>
          <w:tcPr>
            <w:tcW w:w="0" w:type="auto"/>
            <w:vAlign w:val="center"/>
            <w:hideMark/>
          </w:tcPr>
          <w:p w:rsidR="00662FD2" w:rsidRPr="00A56AA1" w:rsidRDefault="00662FD2">
            <w:r w:rsidRPr="00A56AA1">
              <w:t>Spalcatura</w:t>
            </w:r>
          </w:p>
        </w:tc>
      </w:tr>
      <w:tr w:rsidR="00662FD2" w:rsidRPr="00A56AA1" w:rsidTr="00662FD2">
        <w:trPr>
          <w:tblCellSpacing w:w="15" w:type="dxa"/>
        </w:trPr>
        <w:tc>
          <w:tcPr>
            <w:tcW w:w="0" w:type="auto"/>
            <w:vAlign w:val="center"/>
            <w:hideMark/>
          </w:tcPr>
          <w:p w:rsidR="00662FD2" w:rsidRPr="00A56AA1" w:rsidRDefault="00662FD2">
            <w:r w:rsidRPr="00A56AA1">
              <w:t>Spollonature</w:t>
            </w:r>
          </w:p>
        </w:tc>
      </w:tr>
      <w:tr w:rsidR="00662FD2" w:rsidRPr="00A56AA1" w:rsidTr="00662FD2">
        <w:trPr>
          <w:tblCellSpacing w:w="15" w:type="dxa"/>
        </w:trPr>
        <w:tc>
          <w:tcPr>
            <w:tcW w:w="0" w:type="auto"/>
            <w:vAlign w:val="center"/>
            <w:hideMark/>
          </w:tcPr>
          <w:p w:rsidR="00662FD2" w:rsidRPr="00A56AA1" w:rsidRDefault="00662FD2">
            <w:r w:rsidRPr="00A56AA1">
              <w:t>Sistemazioni delle zone perimetrali del colletto</w:t>
            </w:r>
          </w:p>
        </w:tc>
      </w:tr>
      <w:tr w:rsidR="00662FD2" w:rsidRPr="00A56AA1" w:rsidTr="00662FD2">
        <w:trPr>
          <w:tblCellSpacing w:w="15" w:type="dxa"/>
        </w:trPr>
        <w:tc>
          <w:tcPr>
            <w:tcW w:w="0" w:type="auto"/>
            <w:vAlign w:val="center"/>
            <w:hideMark/>
          </w:tcPr>
          <w:p w:rsidR="00662FD2" w:rsidRPr="00A56AA1" w:rsidRDefault="00662FD2">
            <w:r w:rsidRPr="00A56AA1">
              <w:t>Sistemazione delle protezioni del sito d’impianto</w:t>
            </w:r>
          </w:p>
        </w:tc>
      </w:tr>
      <w:tr w:rsidR="00662FD2" w:rsidRPr="00A56AA1" w:rsidTr="00662FD2">
        <w:trPr>
          <w:tblCellSpacing w:w="15" w:type="dxa"/>
        </w:trPr>
        <w:tc>
          <w:tcPr>
            <w:tcW w:w="0" w:type="auto"/>
            <w:vAlign w:val="center"/>
            <w:hideMark/>
          </w:tcPr>
          <w:p w:rsidR="00662FD2" w:rsidRPr="00A56AA1" w:rsidRDefault="00662FD2">
            <w:r w:rsidRPr="00A56AA1">
              <w:t>Cura dell’aiuola perimetrale dell’albero</w:t>
            </w:r>
          </w:p>
        </w:tc>
      </w:tr>
      <w:tr w:rsidR="00662FD2" w:rsidRPr="00A56AA1" w:rsidTr="00662FD2">
        <w:trPr>
          <w:tblCellSpacing w:w="15" w:type="dxa"/>
        </w:trPr>
        <w:tc>
          <w:tcPr>
            <w:tcW w:w="0" w:type="auto"/>
            <w:vAlign w:val="center"/>
            <w:hideMark/>
          </w:tcPr>
          <w:p w:rsidR="00662FD2" w:rsidRPr="00A56AA1" w:rsidRDefault="00662FD2">
            <w:r w:rsidRPr="00A56AA1">
              <w:t>Trattamenti fitosanitari</w:t>
            </w:r>
          </w:p>
        </w:tc>
      </w:tr>
    </w:tbl>
    <w:p w:rsidR="00662FD2" w:rsidRPr="00A56AA1" w:rsidRDefault="00662FD2" w:rsidP="00662FD2">
      <w:pPr>
        <w:pStyle w:val="Titolo4"/>
      </w:pPr>
      <w:r w:rsidRPr="00A56AA1">
        <w:rPr>
          <w:rStyle w:val="Enfasigrassetto"/>
          <w:b w:val="0"/>
          <w:bCs w:val="0"/>
        </w:rPr>
        <w:t>Alberi Monumentali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662FD2" w:rsidRPr="00A56AA1" w:rsidTr="00662FD2">
        <w:trPr>
          <w:tblHeader/>
          <w:tblCellSpacing w:w="15" w:type="dxa"/>
        </w:trPr>
        <w:tc>
          <w:tcPr>
            <w:tcW w:w="0" w:type="auto"/>
            <w:vAlign w:val="center"/>
            <w:hideMark/>
          </w:tcPr>
          <w:p w:rsidR="00662FD2" w:rsidRPr="00A56AA1" w:rsidRDefault="00662FD2">
            <w:pPr>
              <w:jc w:val="center"/>
              <w:rPr>
                <w:b/>
                <w:bCs/>
              </w:rPr>
            </w:pPr>
            <w:r w:rsidRPr="00A56AA1">
              <w:rPr>
                <w:rStyle w:val="Enfasigrassetto"/>
              </w:rPr>
              <w:t>Operazioni</w:t>
            </w:r>
          </w:p>
        </w:tc>
      </w:tr>
      <w:tr w:rsidR="00662FD2" w:rsidRPr="00A56AA1" w:rsidTr="00662FD2">
        <w:trPr>
          <w:tblCellSpacing w:w="15" w:type="dxa"/>
        </w:trPr>
        <w:tc>
          <w:tcPr>
            <w:tcW w:w="0" w:type="auto"/>
            <w:vAlign w:val="center"/>
            <w:hideMark/>
          </w:tcPr>
          <w:p w:rsidR="00662FD2" w:rsidRPr="00A56AA1" w:rsidRDefault="00662FD2">
            <w:r w:rsidRPr="00A56AA1">
              <w:t>Potature di rimonda</w:t>
            </w:r>
          </w:p>
        </w:tc>
      </w:tr>
      <w:tr w:rsidR="00662FD2" w:rsidRPr="00A56AA1" w:rsidTr="00662FD2">
        <w:trPr>
          <w:tblCellSpacing w:w="15" w:type="dxa"/>
        </w:trPr>
        <w:tc>
          <w:tcPr>
            <w:tcW w:w="0" w:type="auto"/>
            <w:vAlign w:val="center"/>
            <w:hideMark/>
          </w:tcPr>
          <w:p w:rsidR="00662FD2" w:rsidRPr="00A56AA1" w:rsidRDefault="00662FD2">
            <w:r w:rsidRPr="00A56AA1">
              <w:t>Potature di riduzione della chioma</w:t>
            </w:r>
          </w:p>
        </w:tc>
      </w:tr>
      <w:tr w:rsidR="00662FD2" w:rsidRPr="00A56AA1" w:rsidTr="00662FD2">
        <w:trPr>
          <w:tblCellSpacing w:w="15" w:type="dxa"/>
        </w:trPr>
        <w:tc>
          <w:tcPr>
            <w:tcW w:w="0" w:type="auto"/>
            <w:vAlign w:val="center"/>
            <w:hideMark/>
          </w:tcPr>
          <w:p w:rsidR="00662FD2" w:rsidRPr="00A56AA1" w:rsidRDefault="00662FD2">
            <w:r w:rsidRPr="00A56AA1">
              <w:t>Ancoraggi, sostegni e perimetrazioni</w:t>
            </w:r>
          </w:p>
        </w:tc>
      </w:tr>
      <w:tr w:rsidR="00662FD2" w:rsidRPr="00A56AA1" w:rsidTr="00662FD2">
        <w:trPr>
          <w:tblCellSpacing w:w="15" w:type="dxa"/>
        </w:trPr>
        <w:tc>
          <w:tcPr>
            <w:tcW w:w="0" w:type="auto"/>
            <w:vAlign w:val="center"/>
            <w:hideMark/>
          </w:tcPr>
          <w:p w:rsidR="00662FD2" w:rsidRPr="00A56AA1" w:rsidRDefault="00662FD2">
            <w:r w:rsidRPr="00A56AA1">
              <w:t>Trattamenti fitosanitari</w:t>
            </w:r>
          </w:p>
        </w:tc>
      </w:tr>
    </w:tbl>
    <w:p w:rsidR="00662FD2" w:rsidRPr="00A56AA1" w:rsidRDefault="00662FD2" w:rsidP="00662FD2">
      <w:pPr>
        <w:pStyle w:val="Titolo3"/>
        <w:rPr>
          <w:rStyle w:val="Enfasigrassetto"/>
          <w:b/>
          <w:bCs/>
          <w:sz w:val="24"/>
          <w:szCs w:val="24"/>
        </w:rPr>
      </w:pPr>
    </w:p>
    <w:p w:rsidR="00662FD2" w:rsidRPr="00A56AA1" w:rsidRDefault="00662FD2" w:rsidP="00662FD2">
      <w:pPr>
        <w:pStyle w:val="Titolo3"/>
        <w:rPr>
          <w:sz w:val="24"/>
          <w:szCs w:val="24"/>
        </w:rPr>
      </w:pPr>
      <w:r w:rsidRPr="00A56AA1">
        <w:rPr>
          <w:rStyle w:val="Enfasigrassetto"/>
          <w:b/>
          <w:bCs/>
          <w:sz w:val="24"/>
          <w:szCs w:val="24"/>
        </w:rPr>
        <w:t>Gestione Pluriennale Ciclica</w:t>
      </w:r>
    </w:p>
    <w:p w:rsidR="00662FD2" w:rsidRPr="00A56AA1" w:rsidRDefault="00662FD2" w:rsidP="00662FD2">
      <w:pPr>
        <w:pStyle w:val="NormaleWeb"/>
      </w:pPr>
      <w:r w:rsidRPr="00A56AA1">
        <w:t>La gestione del patrimonio arboreo si svolge attraverso una pianificazione ciclica che coinvolge operazioni di cura ordinaria (potature, trattamenti, irrigazioni di soccorso) e monitoraggio continuo. Ogni azione è programmata in modo da adattarsi alle condizioni specifiche di ciascun albero e alla sua situazione ambientale.</w:t>
      </w:r>
    </w:p>
    <w:p w:rsidR="00662FD2" w:rsidRPr="00A56AA1" w:rsidRDefault="00662FD2" w:rsidP="001D3985">
      <w:pPr>
        <w:pStyle w:val="NormaleWeb"/>
        <w:numPr>
          <w:ilvl w:val="0"/>
          <w:numId w:val="45"/>
        </w:numPr>
      </w:pPr>
      <w:r w:rsidRPr="00A56AA1">
        <w:rPr>
          <w:rStyle w:val="Enfasigrassetto"/>
        </w:rPr>
        <w:t>Applicazione di buone pratiche di arboricoltura</w:t>
      </w:r>
      <w:r w:rsidRPr="00A56AA1">
        <w:t>: scelte adeguate di specie, tecniche di impianto, uso di materiali di buona qualità, e monitoraggio continuo.</w:t>
      </w:r>
    </w:p>
    <w:p w:rsidR="00662FD2" w:rsidRPr="00A56AA1" w:rsidRDefault="00662FD2" w:rsidP="001D3985">
      <w:pPr>
        <w:pStyle w:val="NormaleWeb"/>
        <w:numPr>
          <w:ilvl w:val="0"/>
          <w:numId w:val="45"/>
        </w:numPr>
      </w:pPr>
      <w:r w:rsidRPr="00A56AA1">
        <w:rPr>
          <w:rStyle w:val="Enfasigrassetto"/>
        </w:rPr>
        <w:t>Azioni correttive</w:t>
      </w:r>
      <w:r w:rsidRPr="00A56AA1">
        <w:t>: interventi tempestivi per rimuovere porzioni di alberi che presentano difetti strutturali, come la rimozione di rami pericolanti o l'abbattimento di alberi in cattive condizioni di stabilità.</w:t>
      </w:r>
    </w:p>
    <w:p w:rsidR="00662FD2" w:rsidRPr="00A56AA1" w:rsidRDefault="00662FD2" w:rsidP="00662FD2">
      <w:pPr>
        <w:pStyle w:val="Titolo3"/>
        <w:rPr>
          <w:sz w:val="24"/>
          <w:szCs w:val="24"/>
        </w:rPr>
      </w:pPr>
      <w:r w:rsidRPr="00A56AA1">
        <w:rPr>
          <w:rStyle w:val="Enfasigrassetto"/>
          <w:b/>
          <w:bCs/>
          <w:sz w:val="24"/>
          <w:szCs w:val="24"/>
        </w:rPr>
        <w:t>Gestione delle Emergenze</w:t>
      </w:r>
    </w:p>
    <w:p w:rsidR="00662FD2" w:rsidRPr="00A56AA1" w:rsidRDefault="00662FD2" w:rsidP="00662FD2">
      <w:pPr>
        <w:pStyle w:val="NormaleWeb"/>
      </w:pPr>
      <w:r w:rsidRPr="00A56AA1">
        <w:t>La gestione delle emergenze riguarda la riduzione immediata dei pericoli generati da alberi a rischio. Ci sono due tipologie di emergenze:</w:t>
      </w:r>
    </w:p>
    <w:p w:rsidR="00662FD2" w:rsidRPr="00A56AA1" w:rsidRDefault="00662FD2" w:rsidP="001D3985">
      <w:pPr>
        <w:pStyle w:val="NormaleWeb"/>
        <w:numPr>
          <w:ilvl w:val="0"/>
          <w:numId w:val="46"/>
        </w:numPr>
      </w:pPr>
      <w:r w:rsidRPr="00A56AA1">
        <w:rPr>
          <w:rStyle w:val="Enfasigrassetto"/>
        </w:rPr>
        <w:t>Criticità ordinaria</w:t>
      </w:r>
      <w:r w:rsidRPr="00A56AA1">
        <w:t>: Situazioni che richiedono un intervento tempestivo, come la rimozione di rami o l'abbattimento di alberi. Gli interventi devono essere completati entro 24-72 ore.</w:t>
      </w:r>
    </w:p>
    <w:p w:rsidR="00662FD2" w:rsidRPr="00A56AA1" w:rsidRDefault="00662FD2" w:rsidP="001D3985">
      <w:pPr>
        <w:pStyle w:val="NormaleWeb"/>
        <w:numPr>
          <w:ilvl w:val="0"/>
          <w:numId w:val="46"/>
        </w:numPr>
      </w:pPr>
      <w:r w:rsidRPr="00A56AA1">
        <w:rPr>
          <w:rStyle w:val="Enfasigrassetto"/>
        </w:rPr>
        <w:lastRenderedPageBreak/>
        <w:t>Criticità straordinaria</w:t>
      </w:r>
      <w:r w:rsidRPr="00A56AA1">
        <w:t>: Eventi meteorici estremi (bufere di vento, temporali, alluvioni, ecc.) che richiedono misure correttive immediate, come l'abbattimento di alberi danneggiati o la rimozione di rami pericolanti.</w:t>
      </w:r>
    </w:p>
    <w:p w:rsidR="00662FD2" w:rsidRPr="00A56AA1" w:rsidRDefault="00662FD2" w:rsidP="00662FD2">
      <w:pPr>
        <w:pStyle w:val="NormaleWeb"/>
      </w:pPr>
      <w:r w:rsidRPr="00A56AA1">
        <w:t xml:space="preserve">Interventi precauzionali come </w:t>
      </w:r>
      <w:r w:rsidRPr="00A56AA1">
        <w:rPr>
          <w:rStyle w:val="Enfasigrassetto"/>
        </w:rPr>
        <w:t>chiusure di aree</w:t>
      </w:r>
      <w:r w:rsidRPr="00A56AA1">
        <w:t xml:space="preserve"> o </w:t>
      </w:r>
      <w:r w:rsidRPr="00A56AA1">
        <w:rPr>
          <w:rStyle w:val="Enfasigrassetto"/>
        </w:rPr>
        <w:t>deviazioni del traffico</w:t>
      </w:r>
      <w:r w:rsidRPr="00A56AA1">
        <w:t xml:space="preserve"> sono programmati prima degli eventi estremi. Dopo l'evento, si procede con la </w:t>
      </w:r>
      <w:r w:rsidRPr="00A56AA1">
        <w:rPr>
          <w:rStyle w:val="Enfasigrassetto"/>
        </w:rPr>
        <w:t>verifica tempestiva</w:t>
      </w:r>
      <w:r w:rsidRPr="00A56AA1">
        <w:t xml:space="preserve"> degli alberi e la rimozione dei danni.</w:t>
      </w:r>
    </w:p>
    <w:p w:rsidR="00662FD2" w:rsidRPr="00A56AA1" w:rsidRDefault="00662FD2" w:rsidP="00662FD2">
      <w:pPr>
        <w:pStyle w:val="Titolo3"/>
        <w:rPr>
          <w:sz w:val="24"/>
          <w:szCs w:val="24"/>
        </w:rPr>
      </w:pPr>
      <w:r w:rsidRPr="00A56AA1">
        <w:rPr>
          <w:rStyle w:val="Enfasigrassetto"/>
          <w:b/>
          <w:bCs/>
          <w:sz w:val="24"/>
          <w:szCs w:val="24"/>
        </w:rPr>
        <w:t>Piano di Cura e Coltivazione dei Giardini</w:t>
      </w:r>
    </w:p>
    <w:p w:rsidR="00662FD2" w:rsidRPr="00A56AA1" w:rsidRDefault="00662FD2" w:rsidP="00662FD2">
      <w:pPr>
        <w:pStyle w:val="NormaleWeb"/>
      </w:pPr>
      <w:r w:rsidRPr="00A56AA1">
        <w:t xml:space="preserve">La </w:t>
      </w:r>
      <w:r w:rsidRPr="00A56AA1">
        <w:rPr>
          <w:rStyle w:val="Enfasigrassetto"/>
        </w:rPr>
        <w:t>manutenzione</w:t>
      </w:r>
      <w:r w:rsidRPr="00A56AA1">
        <w:t xml:space="preserve"> e </w:t>
      </w:r>
      <w:r w:rsidRPr="00A56AA1">
        <w:rPr>
          <w:rStyle w:val="Enfasigrassetto"/>
        </w:rPr>
        <w:t>cura</w:t>
      </w:r>
      <w:r w:rsidRPr="00A56AA1">
        <w:t xml:space="preserve"> dei giardini comprende tutte le operazioni necessarie per mantenere il giardino in buone condizioni. Le </w:t>
      </w:r>
      <w:r w:rsidRPr="00A56AA1">
        <w:rPr>
          <w:rStyle w:val="Enfasigrassetto"/>
        </w:rPr>
        <w:t>operazioni cicliche</w:t>
      </w:r>
      <w:r w:rsidRPr="00A56AA1">
        <w:t xml:space="preserve"> includono:</w:t>
      </w:r>
    </w:p>
    <w:p w:rsidR="00662FD2" w:rsidRPr="00A56AA1" w:rsidRDefault="00662FD2" w:rsidP="001D3985">
      <w:pPr>
        <w:pStyle w:val="NormaleWeb"/>
        <w:numPr>
          <w:ilvl w:val="0"/>
          <w:numId w:val="47"/>
        </w:numPr>
      </w:pPr>
      <w:r w:rsidRPr="00A56AA1">
        <w:t>Potature corrette per evitare danni duraturi.</w:t>
      </w:r>
    </w:p>
    <w:p w:rsidR="00662FD2" w:rsidRPr="00A56AA1" w:rsidRDefault="00662FD2" w:rsidP="001D3985">
      <w:pPr>
        <w:pStyle w:val="NormaleWeb"/>
        <w:numPr>
          <w:ilvl w:val="0"/>
          <w:numId w:val="47"/>
        </w:numPr>
      </w:pPr>
      <w:r w:rsidRPr="00A56AA1">
        <w:t>Irrigazioni e fertilizzazioni stagionali.</w:t>
      </w:r>
    </w:p>
    <w:p w:rsidR="00662FD2" w:rsidRPr="00A56AA1" w:rsidRDefault="00662FD2" w:rsidP="001D3985">
      <w:pPr>
        <w:pStyle w:val="NormaleWeb"/>
        <w:numPr>
          <w:ilvl w:val="0"/>
          <w:numId w:val="47"/>
        </w:numPr>
      </w:pPr>
      <w:r w:rsidRPr="00A56AA1">
        <w:t>Cura del suolo e dei sistemi di protezione per gli alberi.</w:t>
      </w:r>
    </w:p>
    <w:p w:rsidR="00662FD2" w:rsidRPr="00A56AA1" w:rsidRDefault="00662FD2" w:rsidP="001D3985">
      <w:pPr>
        <w:pStyle w:val="NormaleWeb"/>
        <w:numPr>
          <w:ilvl w:val="0"/>
          <w:numId w:val="47"/>
        </w:numPr>
      </w:pPr>
      <w:r w:rsidRPr="00A56AA1">
        <w:t>Programmazione e pianificazione secondo le stagioni per garantire l’efficienza degli interventi.</w:t>
      </w:r>
    </w:p>
    <w:p w:rsidR="00662FD2" w:rsidRPr="00A56AA1" w:rsidRDefault="00662FD2" w:rsidP="00662FD2">
      <w:pPr>
        <w:pStyle w:val="NormaleWeb"/>
      </w:pPr>
      <w:r w:rsidRPr="00A56AA1">
        <w:t xml:space="preserve">La </w:t>
      </w:r>
      <w:r w:rsidRPr="00A56AA1">
        <w:rPr>
          <w:rStyle w:val="Enfasigrassetto"/>
        </w:rPr>
        <w:t>pianificazione annuale o poliennale</w:t>
      </w:r>
      <w:r w:rsidRPr="00A56AA1">
        <w:t xml:space="preserve"> è essenziale per definire un piano di lavori, stabilire le priorità e gestire risorse e costi in modo efficiente. Un buon piano riduce i costi nel lungo periodo e migliora la qualità estetica, la sicurezza e la fruibilità delle aree verdi.</w:t>
      </w:r>
    </w:p>
    <w:p w:rsidR="008D4ACA" w:rsidRPr="00A56AA1" w:rsidRDefault="008D4ACA" w:rsidP="008D4ACA">
      <w:pPr>
        <w:pStyle w:val="Titolo3"/>
        <w:rPr>
          <w:sz w:val="24"/>
          <w:szCs w:val="24"/>
        </w:rPr>
      </w:pPr>
      <w:r w:rsidRPr="00A56AA1">
        <w:rPr>
          <w:sz w:val="24"/>
          <w:szCs w:val="24"/>
        </w:rPr>
        <w:t>4.1 MACROZONIZZAZIONE DEL TERRITORIO</w:t>
      </w:r>
    </w:p>
    <w:p w:rsidR="008D4ACA" w:rsidRPr="00A56AA1" w:rsidRDefault="008D4ACA" w:rsidP="008D4ACA">
      <w:pPr>
        <w:pStyle w:val="NormaleWeb"/>
      </w:pPr>
      <w:r w:rsidRPr="00A56AA1">
        <w:t>Nel territorio urbano di una città si individuano diversi tipi di verde:</w:t>
      </w:r>
    </w:p>
    <w:p w:rsidR="008D4ACA" w:rsidRPr="00A56AA1" w:rsidRDefault="008D4ACA" w:rsidP="001D3985">
      <w:pPr>
        <w:pStyle w:val="NormaleWeb"/>
        <w:numPr>
          <w:ilvl w:val="0"/>
          <w:numId w:val="48"/>
        </w:numPr>
      </w:pPr>
      <w:r w:rsidRPr="00A56AA1">
        <w:t>Verde estensivo (es. boschi urbani)</w:t>
      </w:r>
    </w:p>
    <w:p w:rsidR="008D4ACA" w:rsidRPr="00A56AA1" w:rsidRDefault="008D4ACA" w:rsidP="001D3985">
      <w:pPr>
        <w:pStyle w:val="NormaleWeb"/>
        <w:numPr>
          <w:ilvl w:val="0"/>
          <w:numId w:val="48"/>
        </w:numPr>
      </w:pPr>
      <w:r w:rsidRPr="00A56AA1">
        <w:t>Verde intensivo (parchi e giardini molto frequentati)</w:t>
      </w:r>
    </w:p>
    <w:p w:rsidR="008D4ACA" w:rsidRPr="00A56AA1" w:rsidRDefault="008D4ACA" w:rsidP="001D3985">
      <w:pPr>
        <w:pStyle w:val="NormaleWeb"/>
        <w:numPr>
          <w:ilvl w:val="0"/>
          <w:numId w:val="48"/>
        </w:numPr>
      </w:pPr>
      <w:r w:rsidRPr="00A56AA1">
        <w:t>Verde di pertinenza di edifici e verde stradale</w:t>
      </w:r>
    </w:p>
    <w:p w:rsidR="008D4ACA" w:rsidRPr="00A56AA1" w:rsidRDefault="008D4ACA" w:rsidP="008D4ACA">
      <w:pPr>
        <w:pStyle w:val="NormaleWeb"/>
      </w:pPr>
      <w:r w:rsidRPr="00A56AA1">
        <w:t>Ogni tipo di verde presenta una vulnerabilità diversa, in base al rischio che un albero o una sua parte cada, soprattutto in relazione alla presenza di bersagli sensibili come proprietà private, arredo urbano, attrezzature ludiche e, naturalmente, le persone.</w:t>
      </w:r>
    </w:p>
    <w:p w:rsidR="008D4ACA" w:rsidRPr="00A56AA1" w:rsidRDefault="008D4ACA" w:rsidP="008D4ACA">
      <w:pPr>
        <w:pStyle w:val="NormaleWeb"/>
      </w:pPr>
      <w:r w:rsidRPr="00A56AA1">
        <w:t>Ad esempio, in un parco ampio, gli utenti sono più sparsi, riducendo il rischio per ciascuna persona rispetto a una zona piccola e intensamente frequentata. La vulnerabilità di un'area dipende dalla sua sensibilità ai pericoli, come nel caso di un ramo che cade in un giardino scolastico durante un temporale: se il giardino è poco frequentato durante il maltempo, il rischio è basso, ma l'incidente è comunque percepito come grave.</w:t>
      </w:r>
    </w:p>
    <w:p w:rsidR="008D4ACA" w:rsidRPr="00A56AA1" w:rsidRDefault="008D4ACA" w:rsidP="008D4ACA">
      <w:pPr>
        <w:pStyle w:val="NormaleWeb"/>
      </w:pPr>
      <w:r w:rsidRPr="00A56AA1">
        <w:t>Anche il numero di utenti e la durata della loro permanenza in un'area influenzano la vulnerabilità: più persone sono presenti, maggiore è la probabilità che l'incidente coinvolga qualcuno. In particolare, la presenza di bersagli sensibili, come le alberature stradali o i parcheggi, richiede maggiore attenzione, specialmente in caso di temporali.</w:t>
      </w:r>
    </w:p>
    <w:p w:rsidR="008D4ACA" w:rsidRPr="00A56AA1" w:rsidRDefault="008D4ACA" w:rsidP="008D4ACA">
      <w:pPr>
        <w:pStyle w:val="Titolo3"/>
        <w:rPr>
          <w:sz w:val="24"/>
          <w:szCs w:val="24"/>
        </w:rPr>
      </w:pPr>
      <w:r w:rsidRPr="00A56AA1">
        <w:rPr>
          <w:sz w:val="24"/>
          <w:szCs w:val="24"/>
        </w:rPr>
        <w:t>ZONIZZAZIONE DEL TERRITORIO</w:t>
      </w:r>
    </w:p>
    <w:p w:rsidR="008D4ACA" w:rsidRPr="00A56AA1" w:rsidRDefault="008D4ACA" w:rsidP="008D4ACA">
      <w:pPr>
        <w:pStyle w:val="NormaleWeb"/>
      </w:pPr>
      <w:r w:rsidRPr="00A56AA1">
        <w:rPr>
          <w:highlight w:val="yellow"/>
        </w:rPr>
        <w:t xml:space="preserve">Il primo passo nel processo di </w:t>
      </w:r>
      <w:r w:rsidRPr="00A56AA1">
        <w:rPr>
          <w:rStyle w:val="Enfasigrassetto"/>
          <w:highlight w:val="yellow"/>
        </w:rPr>
        <w:t>valutazione del rischio</w:t>
      </w:r>
      <w:r w:rsidRPr="00A56AA1">
        <w:rPr>
          <w:highlight w:val="yellow"/>
        </w:rPr>
        <w:t xml:space="preserve"> per lo schianto di alberi è la </w:t>
      </w:r>
      <w:r w:rsidRPr="00A56AA1">
        <w:rPr>
          <w:rStyle w:val="Enfasigrassetto"/>
          <w:highlight w:val="yellow"/>
        </w:rPr>
        <w:t>zonizzazione del territorio</w:t>
      </w:r>
      <w:r w:rsidRPr="00A56AA1">
        <w:rPr>
          <w:highlight w:val="yellow"/>
        </w:rPr>
        <w:t>.</w:t>
      </w:r>
      <w:r w:rsidRPr="00A56AA1">
        <w:t xml:space="preserve"> Questa fase è indipendente dallo stato di conservazione degli alberi e si concentra sulla suddivisione del territorio in base alle caratteristiche geo/topografiche e al tipo di fruizione </w:t>
      </w:r>
      <w:r w:rsidRPr="00A56AA1">
        <w:lastRenderedPageBreak/>
        <w:t xml:space="preserve">dell'area. </w:t>
      </w:r>
      <w:r w:rsidRPr="00A56AA1">
        <w:rPr>
          <w:highlight w:val="yellow"/>
        </w:rPr>
        <w:t>L’obiettivo è identificare le aree a maggiore rischio di cedimento totale o parziale di un albero, assegnando a ciascuna un punteggio di "suscettibilità" al rischio di schianto.</w:t>
      </w:r>
    </w:p>
    <w:p w:rsidR="008D4ACA" w:rsidRPr="00A56AA1" w:rsidRDefault="008D4ACA" w:rsidP="008D4ACA">
      <w:pPr>
        <w:pStyle w:val="NormaleWeb"/>
      </w:pPr>
      <w:r w:rsidRPr="00A56AA1">
        <w:t xml:space="preserve">La suscettibilità viene determinata da vari fattori, tra cui la tipologia di verde, la frequenza d’uso delle aree e la presenza di bersagli sensibili. </w:t>
      </w:r>
      <w:r w:rsidRPr="00A56AA1">
        <w:rPr>
          <w:highlight w:val="yellow"/>
        </w:rPr>
        <w:t>Le aree con alta suscettibilità sono quelle dove uno schianto causerebbe danni considerevoli, come nelle zone molto frequentate o con molti bersagli.</w:t>
      </w:r>
      <w:r w:rsidRPr="00A56AA1">
        <w:t xml:space="preserve"> Ogni area dovrà essere suddivisa e classificata in base alla vulnerabilità percepita, a discrezione dei tecnici, che devono considerare le peculiarità territoriali e le esigenze locali.</w:t>
      </w:r>
    </w:p>
    <w:p w:rsidR="008D4ACA" w:rsidRPr="00A56AA1" w:rsidRDefault="008D4ACA" w:rsidP="008D4ACA">
      <w:pPr>
        <w:pStyle w:val="Titolo3"/>
        <w:rPr>
          <w:sz w:val="24"/>
          <w:szCs w:val="24"/>
        </w:rPr>
      </w:pPr>
      <w:r w:rsidRPr="00A56AA1">
        <w:rPr>
          <w:sz w:val="24"/>
          <w:szCs w:val="24"/>
        </w:rPr>
        <w:t>CALCOLO DELLA SUSCETTIBILITÀ AL RISCHIO</w:t>
      </w:r>
    </w:p>
    <w:p w:rsidR="008D4ACA" w:rsidRPr="00A56AA1" w:rsidRDefault="008D4ACA" w:rsidP="008D4ACA">
      <w:pPr>
        <w:pStyle w:val="NormaleWeb"/>
      </w:pPr>
      <w:r w:rsidRPr="00A56AA1">
        <w:t>Il calcolo della suscettibilità al rischio si basa su una matrice che combina la vulnerabilità dell'area (legata alla tipologia di verde) con l'intensità della frequenza d'uso. Il punteggio più alto indica le aree con la maggiore suscettibilità al rischio. Questa matrice può essere utilizzata per visualizzare i valori di suscettibilità, con diverse colorazioni e punteggi assegnati manualmente per ciascun caso. Sebbene i criteri siano ancora in fase di sviluppo e dipendano dall'interpretazione tecnica, l'obiettivo è sempre quello di migliorare la sicurezza delle alberature urbane, stabilendo un processo gestionale chiaro e documentato.</w:t>
      </w:r>
    </w:p>
    <w:p w:rsidR="008D4ACA" w:rsidRPr="00A56AA1" w:rsidRDefault="008D4ACA" w:rsidP="008D4ACA">
      <w:pPr>
        <w:pStyle w:val="NormaleWeb"/>
      </w:pPr>
      <w:r w:rsidRPr="00A56AA1">
        <w:t>In allegato, viene fornito un esempio pratico di calcolo della suscettibilità (Tabella 1.1), ma è importante ricordare che le valutazioni sono largamente soggettive e devono essere adattate alle specifiche necessità e caratteristiche di ogni realtà urbana.</w:t>
      </w:r>
    </w:p>
    <w:p w:rsidR="008D4ACA" w:rsidRPr="00A56AA1" w:rsidRDefault="008D4ACA" w:rsidP="008D4ACA">
      <w:pPr>
        <w:pStyle w:val="NormaleWeb"/>
      </w:pPr>
      <w:r w:rsidRPr="00A56AA1">
        <w:t xml:space="preserve">Il </w:t>
      </w:r>
      <w:proofErr w:type="gramStart"/>
      <w:r w:rsidRPr="00A56AA1">
        <w:t>piano complessivo mira</w:t>
      </w:r>
      <w:proofErr w:type="gramEnd"/>
      <w:r w:rsidRPr="00A56AA1">
        <w:t xml:space="preserve"> a migliorare la sicurezza delle alberature urbane, stabilendo criteri chiari per la gestione e garantendo che le decisioni siano giustificate e motivate in modo oggettivo.</w:t>
      </w:r>
    </w:p>
    <w:p w:rsidR="008B16E2" w:rsidRPr="00A56AA1" w:rsidRDefault="008B16E2" w:rsidP="008B16E2">
      <w:pPr>
        <w:spacing w:before="100" w:beforeAutospacing="1" w:after="100" w:afterAutospacing="1"/>
        <w:outlineLvl w:val="2"/>
        <w:rPr>
          <w:b/>
          <w:bCs/>
        </w:rPr>
      </w:pPr>
      <w:r w:rsidRPr="00A56AA1">
        <w:rPr>
          <w:b/>
          <w:bCs/>
        </w:rPr>
        <w:t>Tabella 1: Suscettibilità dell'area allo schianto di un albero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725"/>
        <w:gridCol w:w="1391"/>
        <w:gridCol w:w="1448"/>
        <w:gridCol w:w="1052"/>
      </w:tblGrid>
      <w:tr w:rsidR="008B16E2" w:rsidRPr="00A56AA1" w:rsidTr="00287C03">
        <w:trPr>
          <w:tblHeader/>
          <w:tblCellSpacing w:w="15" w:type="dxa"/>
        </w:trPr>
        <w:tc>
          <w:tcPr>
            <w:tcW w:w="0" w:type="auto"/>
            <w:shd w:val="clear" w:color="auto" w:fill="FFFF00"/>
            <w:vAlign w:val="center"/>
            <w:hideMark/>
          </w:tcPr>
          <w:p w:rsidR="008B16E2" w:rsidRPr="00A56AA1" w:rsidRDefault="008B16E2" w:rsidP="008B16E2">
            <w:pPr>
              <w:jc w:val="center"/>
              <w:rPr>
                <w:b/>
                <w:bCs/>
              </w:rPr>
            </w:pPr>
            <w:r w:rsidRPr="00A56AA1">
              <w:rPr>
                <w:b/>
                <w:bCs/>
              </w:rPr>
              <w:t>Tipologia di verde</w:t>
            </w:r>
          </w:p>
        </w:tc>
        <w:tc>
          <w:tcPr>
            <w:tcW w:w="0" w:type="auto"/>
            <w:vAlign w:val="center"/>
            <w:hideMark/>
          </w:tcPr>
          <w:p w:rsidR="008B16E2" w:rsidRPr="00A56AA1" w:rsidRDefault="008B16E2" w:rsidP="008B16E2">
            <w:pPr>
              <w:jc w:val="center"/>
              <w:rPr>
                <w:b/>
                <w:bCs/>
              </w:rPr>
            </w:pPr>
            <w:r w:rsidRPr="00A56AA1">
              <w:rPr>
                <w:b/>
                <w:bCs/>
              </w:rPr>
              <w:t>Non fruito (1)</w:t>
            </w:r>
          </w:p>
        </w:tc>
        <w:tc>
          <w:tcPr>
            <w:tcW w:w="0" w:type="auto"/>
            <w:vAlign w:val="center"/>
            <w:hideMark/>
          </w:tcPr>
          <w:p w:rsidR="008B16E2" w:rsidRPr="00A56AA1" w:rsidRDefault="008B16E2" w:rsidP="008B16E2">
            <w:pPr>
              <w:jc w:val="center"/>
              <w:rPr>
                <w:b/>
                <w:bCs/>
              </w:rPr>
            </w:pPr>
            <w:r w:rsidRPr="00A56AA1">
              <w:rPr>
                <w:b/>
                <w:bCs/>
              </w:rPr>
              <w:t>Poco fruito (3)</w:t>
            </w:r>
          </w:p>
        </w:tc>
        <w:tc>
          <w:tcPr>
            <w:tcW w:w="0" w:type="auto"/>
            <w:vAlign w:val="center"/>
            <w:hideMark/>
          </w:tcPr>
          <w:p w:rsidR="008B16E2" w:rsidRPr="00A56AA1" w:rsidRDefault="008B16E2" w:rsidP="008B16E2">
            <w:pPr>
              <w:jc w:val="center"/>
              <w:rPr>
                <w:b/>
                <w:bCs/>
              </w:rPr>
            </w:pPr>
            <w:r w:rsidRPr="00A56AA1">
              <w:rPr>
                <w:b/>
                <w:bCs/>
              </w:rPr>
              <w:t>Fruito (5)</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Stradale</w:t>
            </w:r>
          </w:p>
        </w:tc>
        <w:tc>
          <w:tcPr>
            <w:tcW w:w="0" w:type="auto"/>
            <w:vAlign w:val="center"/>
            <w:hideMark/>
          </w:tcPr>
          <w:p w:rsidR="008B16E2" w:rsidRPr="00A56AA1" w:rsidRDefault="008B16E2" w:rsidP="008B16E2">
            <w:r w:rsidRPr="00A56AA1">
              <w:t>6</w:t>
            </w:r>
          </w:p>
        </w:tc>
        <w:tc>
          <w:tcPr>
            <w:tcW w:w="0" w:type="auto"/>
            <w:vAlign w:val="center"/>
            <w:hideMark/>
          </w:tcPr>
          <w:p w:rsidR="008B16E2" w:rsidRPr="00A56AA1" w:rsidRDefault="008B16E2" w:rsidP="008B16E2">
            <w:r w:rsidRPr="00A56AA1">
              <w:t>6</w:t>
            </w:r>
          </w:p>
        </w:tc>
        <w:tc>
          <w:tcPr>
            <w:tcW w:w="0" w:type="auto"/>
            <w:vAlign w:val="center"/>
            <w:hideMark/>
          </w:tcPr>
          <w:p w:rsidR="008B16E2" w:rsidRPr="00A56AA1" w:rsidRDefault="008B16E2" w:rsidP="008B16E2">
            <w:r w:rsidRPr="00A56AA1">
              <w:t>18</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Scuola</w:t>
            </w:r>
          </w:p>
        </w:tc>
        <w:tc>
          <w:tcPr>
            <w:tcW w:w="0" w:type="auto"/>
            <w:vAlign w:val="center"/>
            <w:hideMark/>
          </w:tcPr>
          <w:p w:rsidR="008B16E2" w:rsidRPr="00A56AA1" w:rsidRDefault="008B16E2" w:rsidP="008B16E2">
            <w:r w:rsidRPr="00A56AA1">
              <w:t>6</w:t>
            </w:r>
          </w:p>
        </w:tc>
        <w:tc>
          <w:tcPr>
            <w:tcW w:w="0" w:type="auto"/>
            <w:vAlign w:val="center"/>
            <w:hideMark/>
          </w:tcPr>
          <w:p w:rsidR="008B16E2" w:rsidRPr="00A56AA1" w:rsidRDefault="008B16E2" w:rsidP="008B16E2">
            <w:r w:rsidRPr="00A56AA1">
              <w:t>6</w:t>
            </w:r>
          </w:p>
        </w:tc>
        <w:tc>
          <w:tcPr>
            <w:tcW w:w="0" w:type="auto"/>
            <w:vAlign w:val="center"/>
            <w:hideMark/>
          </w:tcPr>
          <w:p w:rsidR="008B16E2" w:rsidRPr="00A56AA1" w:rsidRDefault="008B16E2" w:rsidP="008B16E2">
            <w:r w:rsidRPr="00A56AA1">
              <w:t>18</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Fabbricato</w:t>
            </w:r>
          </w:p>
        </w:tc>
        <w:tc>
          <w:tcPr>
            <w:tcW w:w="0" w:type="auto"/>
            <w:vAlign w:val="center"/>
            <w:hideMark/>
          </w:tcPr>
          <w:p w:rsidR="008B16E2" w:rsidRPr="00A56AA1" w:rsidRDefault="008B16E2" w:rsidP="008B16E2">
            <w:r w:rsidRPr="00A56AA1">
              <w:t>5</w:t>
            </w:r>
          </w:p>
        </w:tc>
        <w:tc>
          <w:tcPr>
            <w:tcW w:w="0" w:type="auto"/>
            <w:vAlign w:val="center"/>
            <w:hideMark/>
          </w:tcPr>
          <w:p w:rsidR="008B16E2" w:rsidRPr="00A56AA1" w:rsidRDefault="008B16E2" w:rsidP="008B16E2">
            <w:r w:rsidRPr="00A56AA1">
              <w:t>5</w:t>
            </w:r>
          </w:p>
        </w:tc>
        <w:tc>
          <w:tcPr>
            <w:tcW w:w="0" w:type="auto"/>
            <w:vAlign w:val="center"/>
            <w:hideMark/>
          </w:tcPr>
          <w:p w:rsidR="008B16E2" w:rsidRPr="00A56AA1" w:rsidRDefault="008B16E2" w:rsidP="008B16E2">
            <w:r w:rsidRPr="00A56AA1">
              <w:t>15</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Verde attrezzato di quartiere</w:t>
            </w:r>
          </w:p>
        </w:tc>
        <w:tc>
          <w:tcPr>
            <w:tcW w:w="0" w:type="auto"/>
            <w:vAlign w:val="center"/>
            <w:hideMark/>
          </w:tcPr>
          <w:p w:rsidR="008B16E2" w:rsidRPr="00A56AA1" w:rsidRDefault="008B16E2" w:rsidP="008B16E2">
            <w:r w:rsidRPr="00A56AA1">
              <w:t>4</w:t>
            </w:r>
          </w:p>
        </w:tc>
        <w:tc>
          <w:tcPr>
            <w:tcW w:w="0" w:type="auto"/>
            <w:vAlign w:val="center"/>
            <w:hideMark/>
          </w:tcPr>
          <w:p w:rsidR="008B16E2" w:rsidRPr="00A56AA1" w:rsidRDefault="008B16E2" w:rsidP="008B16E2">
            <w:r w:rsidRPr="00A56AA1">
              <w:t>4</w:t>
            </w:r>
          </w:p>
        </w:tc>
        <w:tc>
          <w:tcPr>
            <w:tcW w:w="0" w:type="auto"/>
            <w:vAlign w:val="center"/>
            <w:hideMark/>
          </w:tcPr>
          <w:p w:rsidR="008B16E2" w:rsidRPr="00A56AA1" w:rsidRDefault="008B16E2" w:rsidP="008B16E2">
            <w:r w:rsidRPr="00A56AA1">
              <w:t>12</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Giardini del centro urbano</w:t>
            </w:r>
          </w:p>
        </w:tc>
        <w:tc>
          <w:tcPr>
            <w:tcW w:w="0" w:type="auto"/>
            <w:vAlign w:val="center"/>
            <w:hideMark/>
          </w:tcPr>
          <w:p w:rsidR="008B16E2" w:rsidRPr="00A56AA1" w:rsidRDefault="008B16E2" w:rsidP="008B16E2">
            <w:r w:rsidRPr="00A56AA1">
              <w:t>4</w:t>
            </w:r>
          </w:p>
        </w:tc>
        <w:tc>
          <w:tcPr>
            <w:tcW w:w="0" w:type="auto"/>
            <w:vAlign w:val="center"/>
            <w:hideMark/>
          </w:tcPr>
          <w:p w:rsidR="008B16E2" w:rsidRPr="00A56AA1" w:rsidRDefault="008B16E2" w:rsidP="008B16E2">
            <w:r w:rsidRPr="00A56AA1">
              <w:t>4</w:t>
            </w:r>
          </w:p>
        </w:tc>
        <w:tc>
          <w:tcPr>
            <w:tcW w:w="0" w:type="auto"/>
            <w:vAlign w:val="center"/>
            <w:hideMark/>
          </w:tcPr>
          <w:p w:rsidR="008B16E2" w:rsidRPr="00A56AA1" w:rsidRDefault="008B16E2" w:rsidP="008B16E2">
            <w:r w:rsidRPr="00A56AA1">
              <w:t>12</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Parchi del centro urbano</w:t>
            </w:r>
          </w:p>
        </w:tc>
        <w:tc>
          <w:tcPr>
            <w:tcW w:w="0" w:type="auto"/>
            <w:vAlign w:val="center"/>
            <w:hideMark/>
          </w:tcPr>
          <w:p w:rsidR="008B16E2" w:rsidRPr="00A56AA1" w:rsidRDefault="008B16E2" w:rsidP="008B16E2">
            <w:r w:rsidRPr="00A56AA1">
              <w:t>3</w:t>
            </w:r>
          </w:p>
        </w:tc>
        <w:tc>
          <w:tcPr>
            <w:tcW w:w="0" w:type="auto"/>
            <w:vAlign w:val="center"/>
            <w:hideMark/>
          </w:tcPr>
          <w:p w:rsidR="008B16E2" w:rsidRPr="00A56AA1" w:rsidRDefault="008B16E2" w:rsidP="008B16E2">
            <w:r w:rsidRPr="00A56AA1">
              <w:t>3</w:t>
            </w:r>
          </w:p>
        </w:tc>
        <w:tc>
          <w:tcPr>
            <w:tcW w:w="0" w:type="auto"/>
            <w:vAlign w:val="center"/>
            <w:hideMark/>
          </w:tcPr>
          <w:p w:rsidR="008B16E2" w:rsidRPr="00A56AA1" w:rsidRDefault="008B16E2" w:rsidP="008B16E2">
            <w:r w:rsidRPr="00A56AA1">
              <w:t>9</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Verde estensivo (dotazione di viabilità interna e alcuni arredi)</w:t>
            </w:r>
          </w:p>
        </w:tc>
        <w:tc>
          <w:tcPr>
            <w:tcW w:w="0" w:type="auto"/>
            <w:vAlign w:val="center"/>
            <w:hideMark/>
          </w:tcPr>
          <w:p w:rsidR="008B16E2" w:rsidRPr="00A56AA1" w:rsidRDefault="008B16E2" w:rsidP="008B16E2">
            <w:r w:rsidRPr="00A56AA1">
              <w:t>2</w:t>
            </w:r>
          </w:p>
        </w:tc>
        <w:tc>
          <w:tcPr>
            <w:tcW w:w="0" w:type="auto"/>
            <w:vAlign w:val="center"/>
            <w:hideMark/>
          </w:tcPr>
          <w:p w:rsidR="008B16E2" w:rsidRPr="00A56AA1" w:rsidRDefault="008B16E2" w:rsidP="008B16E2">
            <w:r w:rsidRPr="00A56AA1">
              <w:t>2</w:t>
            </w:r>
          </w:p>
        </w:tc>
        <w:tc>
          <w:tcPr>
            <w:tcW w:w="0" w:type="auto"/>
            <w:vAlign w:val="center"/>
            <w:hideMark/>
          </w:tcPr>
          <w:p w:rsidR="008B16E2" w:rsidRPr="00A56AA1" w:rsidRDefault="008B16E2" w:rsidP="008B16E2">
            <w:r w:rsidRPr="00A56AA1">
              <w:t>6</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Verde molto estensivo (scarse dotazioni di viabilità)</w:t>
            </w:r>
          </w:p>
        </w:tc>
        <w:tc>
          <w:tcPr>
            <w:tcW w:w="0" w:type="auto"/>
            <w:vAlign w:val="center"/>
            <w:hideMark/>
          </w:tcPr>
          <w:p w:rsidR="008B16E2" w:rsidRPr="00A56AA1" w:rsidRDefault="008B16E2" w:rsidP="008B16E2">
            <w:r w:rsidRPr="00A56AA1">
              <w:t>1</w:t>
            </w:r>
          </w:p>
        </w:tc>
        <w:tc>
          <w:tcPr>
            <w:tcW w:w="0" w:type="auto"/>
            <w:vAlign w:val="center"/>
            <w:hideMark/>
          </w:tcPr>
          <w:p w:rsidR="008B16E2" w:rsidRPr="00A56AA1" w:rsidRDefault="008B16E2" w:rsidP="008B16E2">
            <w:r w:rsidRPr="00A56AA1">
              <w:t>1</w:t>
            </w:r>
          </w:p>
        </w:tc>
        <w:tc>
          <w:tcPr>
            <w:tcW w:w="0" w:type="auto"/>
            <w:vAlign w:val="center"/>
            <w:hideMark/>
          </w:tcPr>
          <w:p w:rsidR="008B16E2" w:rsidRPr="00A56AA1" w:rsidRDefault="008B16E2" w:rsidP="008B16E2">
            <w:r w:rsidRPr="00A56AA1">
              <w:t>3</w:t>
            </w:r>
          </w:p>
        </w:tc>
      </w:tr>
    </w:tbl>
    <w:p w:rsidR="008B16E2" w:rsidRPr="00A56AA1" w:rsidRDefault="008B16E2" w:rsidP="008B16E2">
      <w:pPr>
        <w:spacing w:before="100" w:beforeAutospacing="1" w:after="100" w:afterAutospacing="1"/>
        <w:outlineLvl w:val="2"/>
        <w:rPr>
          <w:b/>
          <w:bCs/>
        </w:rPr>
      </w:pPr>
      <w:r w:rsidRPr="00A56AA1">
        <w:rPr>
          <w:b/>
          <w:bCs/>
        </w:rPr>
        <w:t>Tabella 2: Livello di suscettibilità in base ai valori ottenuti</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26"/>
        <w:gridCol w:w="2237"/>
        <w:gridCol w:w="3484"/>
      </w:tblGrid>
      <w:tr w:rsidR="008B16E2" w:rsidRPr="00A56AA1" w:rsidTr="00287C03">
        <w:trPr>
          <w:tblHeader/>
          <w:tblCellSpacing w:w="15" w:type="dxa"/>
        </w:trPr>
        <w:tc>
          <w:tcPr>
            <w:tcW w:w="0" w:type="auto"/>
            <w:shd w:val="clear" w:color="auto" w:fill="FFFF00"/>
            <w:vAlign w:val="center"/>
            <w:hideMark/>
          </w:tcPr>
          <w:p w:rsidR="008B16E2" w:rsidRPr="00A56AA1" w:rsidRDefault="008B16E2" w:rsidP="008B16E2">
            <w:pPr>
              <w:jc w:val="center"/>
              <w:rPr>
                <w:b/>
                <w:bCs/>
              </w:rPr>
            </w:pPr>
            <w:r w:rsidRPr="00A56AA1">
              <w:rPr>
                <w:b/>
                <w:bCs/>
              </w:rPr>
              <w:t>Livello di suscettibilità</w:t>
            </w:r>
          </w:p>
        </w:tc>
        <w:tc>
          <w:tcPr>
            <w:tcW w:w="0" w:type="auto"/>
            <w:vAlign w:val="center"/>
            <w:hideMark/>
          </w:tcPr>
          <w:p w:rsidR="008B16E2" w:rsidRPr="00A56AA1" w:rsidRDefault="008B16E2" w:rsidP="008B16E2">
            <w:pPr>
              <w:jc w:val="center"/>
              <w:rPr>
                <w:b/>
                <w:bCs/>
              </w:rPr>
            </w:pPr>
            <w:r w:rsidRPr="00A56AA1">
              <w:rPr>
                <w:b/>
                <w:bCs/>
              </w:rPr>
              <w:t>Valori di riferimento</w:t>
            </w:r>
          </w:p>
        </w:tc>
        <w:tc>
          <w:tcPr>
            <w:tcW w:w="0" w:type="auto"/>
            <w:vAlign w:val="center"/>
            <w:hideMark/>
          </w:tcPr>
          <w:p w:rsidR="008B16E2" w:rsidRPr="00A56AA1" w:rsidRDefault="008B16E2" w:rsidP="008B16E2">
            <w:pPr>
              <w:jc w:val="center"/>
              <w:rPr>
                <w:b/>
                <w:bCs/>
              </w:rPr>
            </w:pPr>
            <w:r w:rsidRPr="00A56AA1">
              <w:rPr>
                <w:b/>
                <w:bCs/>
              </w:rPr>
              <w:t>Descrizione sommaria</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Suscettibilità A</w:t>
            </w:r>
          </w:p>
        </w:tc>
        <w:tc>
          <w:tcPr>
            <w:tcW w:w="0" w:type="auto"/>
            <w:vAlign w:val="center"/>
            <w:hideMark/>
          </w:tcPr>
          <w:p w:rsidR="008B16E2" w:rsidRPr="00A56AA1" w:rsidRDefault="008B16E2" w:rsidP="008B16E2">
            <w:r w:rsidRPr="00A56AA1">
              <w:t>Maggiore di 17</w:t>
            </w:r>
          </w:p>
        </w:tc>
        <w:tc>
          <w:tcPr>
            <w:tcW w:w="0" w:type="auto"/>
            <w:vAlign w:val="center"/>
            <w:hideMark/>
          </w:tcPr>
          <w:p w:rsidR="008B16E2" w:rsidRPr="00A56AA1" w:rsidRDefault="008B16E2" w:rsidP="008B16E2">
            <w:r w:rsidRPr="00A56AA1">
              <w:t>Conseguenze gravi</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Suscettibilità B</w:t>
            </w:r>
          </w:p>
        </w:tc>
        <w:tc>
          <w:tcPr>
            <w:tcW w:w="0" w:type="auto"/>
            <w:vAlign w:val="center"/>
            <w:hideMark/>
          </w:tcPr>
          <w:p w:rsidR="008B16E2" w:rsidRPr="00A56AA1" w:rsidRDefault="008B16E2" w:rsidP="008B16E2">
            <w:r w:rsidRPr="00A56AA1">
              <w:t>Tra 9 e 17 (inclusi)</w:t>
            </w:r>
          </w:p>
        </w:tc>
        <w:tc>
          <w:tcPr>
            <w:tcW w:w="0" w:type="auto"/>
            <w:vAlign w:val="center"/>
            <w:hideMark/>
          </w:tcPr>
          <w:p w:rsidR="008B16E2" w:rsidRPr="00A56AA1" w:rsidRDefault="008B16E2" w:rsidP="008B16E2">
            <w:r w:rsidRPr="00A56AA1">
              <w:t>Conseguenze significative</w:t>
            </w:r>
          </w:p>
        </w:tc>
      </w:tr>
      <w:tr w:rsidR="008B16E2" w:rsidRPr="00A56AA1" w:rsidTr="00287C03">
        <w:trPr>
          <w:tblCellSpacing w:w="15" w:type="dxa"/>
        </w:trPr>
        <w:tc>
          <w:tcPr>
            <w:tcW w:w="0" w:type="auto"/>
            <w:shd w:val="clear" w:color="auto" w:fill="FFFF00"/>
            <w:vAlign w:val="center"/>
            <w:hideMark/>
          </w:tcPr>
          <w:p w:rsidR="008B16E2" w:rsidRPr="00A56AA1" w:rsidRDefault="008B16E2" w:rsidP="008B16E2">
            <w:r w:rsidRPr="00A56AA1">
              <w:rPr>
                <w:b/>
                <w:bCs/>
              </w:rPr>
              <w:t>Suscettibilità C</w:t>
            </w:r>
          </w:p>
        </w:tc>
        <w:tc>
          <w:tcPr>
            <w:tcW w:w="0" w:type="auto"/>
            <w:vAlign w:val="center"/>
            <w:hideMark/>
          </w:tcPr>
          <w:p w:rsidR="008B16E2" w:rsidRPr="00A56AA1" w:rsidRDefault="008B16E2" w:rsidP="008B16E2">
            <w:r w:rsidRPr="00A56AA1">
              <w:t>Minore di 9</w:t>
            </w:r>
          </w:p>
        </w:tc>
        <w:tc>
          <w:tcPr>
            <w:tcW w:w="0" w:type="auto"/>
            <w:vAlign w:val="center"/>
            <w:hideMark/>
          </w:tcPr>
          <w:p w:rsidR="008B16E2" w:rsidRPr="00A56AA1" w:rsidRDefault="008B16E2" w:rsidP="008B16E2">
            <w:r w:rsidRPr="00A56AA1">
              <w:t>Conseguenze minime e trascurabili</w:t>
            </w:r>
          </w:p>
        </w:tc>
      </w:tr>
    </w:tbl>
    <w:p w:rsidR="009815E1" w:rsidRPr="00A56AA1" w:rsidRDefault="009815E1" w:rsidP="009815E1">
      <w:pPr>
        <w:pStyle w:val="NormaleWeb"/>
      </w:pPr>
      <w:r w:rsidRPr="00A56AA1">
        <w:lastRenderedPageBreak/>
        <w:t xml:space="preserve">Il </w:t>
      </w:r>
      <w:r w:rsidRPr="00A56AA1">
        <w:rPr>
          <w:rStyle w:val="Enfasigrassetto"/>
        </w:rPr>
        <w:t>censimento delle alberature</w:t>
      </w:r>
      <w:r w:rsidRPr="00A56AA1">
        <w:t xml:space="preserve"> rappresenta la fase iniziale cruciale per la corretta gestione delle alberature urbane. Fornisce la base per la pianificazione delle fasi successive, con l’obiettivo di contenere i costi e ridurre al minimo i rischi. Questo processo implica la raccolta di dati ambientali oggettivi, che permettono di determinare la priorità degli interventi e stabilire un piano di gestione sicuro ed efficiente.</w:t>
      </w:r>
    </w:p>
    <w:p w:rsidR="009815E1" w:rsidRPr="00A56AA1" w:rsidRDefault="009815E1" w:rsidP="009815E1">
      <w:pPr>
        <w:pStyle w:val="Titolo3"/>
        <w:rPr>
          <w:sz w:val="24"/>
          <w:szCs w:val="24"/>
        </w:rPr>
      </w:pPr>
      <w:r w:rsidRPr="00A56AA1">
        <w:rPr>
          <w:rStyle w:val="Enfasigrassetto"/>
          <w:b/>
          <w:bCs/>
          <w:sz w:val="24"/>
          <w:szCs w:val="24"/>
        </w:rPr>
        <w:t>Fasi del Censimento</w:t>
      </w:r>
    </w:p>
    <w:p w:rsidR="009815E1" w:rsidRPr="00A56AA1" w:rsidRDefault="009815E1" w:rsidP="009815E1">
      <w:pPr>
        <w:pStyle w:val="NormaleWeb"/>
      </w:pPr>
      <w:r w:rsidRPr="00A56AA1">
        <w:rPr>
          <w:highlight w:val="yellow"/>
        </w:rPr>
        <w:t xml:space="preserve">In contesti urbani di grandi dimensioni, con numerosi alberi da gestire, può essere utile pianificare il censimento attraverso una </w:t>
      </w:r>
      <w:proofErr w:type="spellStart"/>
      <w:r w:rsidRPr="00A56AA1">
        <w:rPr>
          <w:rStyle w:val="Enfasigrassetto"/>
          <w:highlight w:val="yellow"/>
        </w:rPr>
        <w:t>macrozonizzazione</w:t>
      </w:r>
      <w:proofErr w:type="spellEnd"/>
      <w:r w:rsidRPr="00A56AA1">
        <w:rPr>
          <w:highlight w:val="yellow"/>
        </w:rPr>
        <w:t>, suddividendo il territorio in aree prioritarie</w:t>
      </w:r>
      <w:r w:rsidRPr="00A56AA1">
        <w:t xml:space="preserve"> (ad esempio, alberature stradali, verde pubblico dei fabbricati, parchi urbani, aree estensive periurbane). Se le risorse sono limitate, si suggerisce di dedicare i primi anni alle zone con maggiore suscettibilità al rischio.</w:t>
      </w:r>
    </w:p>
    <w:p w:rsidR="009815E1" w:rsidRPr="00A56AA1" w:rsidRDefault="009815E1" w:rsidP="009815E1">
      <w:pPr>
        <w:pStyle w:val="NormaleWeb"/>
      </w:pPr>
      <w:r w:rsidRPr="00A56AA1">
        <w:t xml:space="preserve">Il censimento può essere svolto tramite metodi tradizionali (elenco su cartografia) o con l'uso di tecnologie moderne come </w:t>
      </w:r>
      <w:r w:rsidRPr="00A56AA1">
        <w:rPr>
          <w:rStyle w:val="Enfasigrassetto"/>
        </w:rPr>
        <w:t>sistemi GPS</w:t>
      </w:r>
      <w:r w:rsidRPr="00A56AA1">
        <w:t xml:space="preserve"> o </w:t>
      </w:r>
      <w:r w:rsidRPr="00A56AA1">
        <w:rPr>
          <w:rStyle w:val="Enfasigrassetto"/>
        </w:rPr>
        <w:t>software GIS</w:t>
      </w:r>
      <w:r w:rsidRPr="00A56AA1">
        <w:t xml:space="preserve"> (Geographic Information System), che consentono di raccogliere e aggiornare facilmente i dati.</w:t>
      </w:r>
    </w:p>
    <w:p w:rsidR="009815E1" w:rsidRPr="00A56AA1" w:rsidRDefault="009815E1" w:rsidP="009815E1">
      <w:pPr>
        <w:pStyle w:val="Titolo3"/>
        <w:rPr>
          <w:sz w:val="24"/>
          <w:szCs w:val="24"/>
        </w:rPr>
      </w:pPr>
      <w:r w:rsidRPr="00A56AA1">
        <w:rPr>
          <w:rStyle w:val="Enfasigrassetto"/>
          <w:b/>
          <w:bCs/>
          <w:sz w:val="24"/>
          <w:szCs w:val="24"/>
        </w:rPr>
        <w:t>Sistemi Utilizzati</w:t>
      </w:r>
    </w:p>
    <w:p w:rsidR="009815E1" w:rsidRPr="00A56AA1" w:rsidRDefault="009815E1" w:rsidP="001D3985">
      <w:pPr>
        <w:pStyle w:val="NormaleWeb"/>
        <w:numPr>
          <w:ilvl w:val="0"/>
          <w:numId w:val="49"/>
        </w:numPr>
      </w:pPr>
      <w:r w:rsidRPr="00A56AA1">
        <w:rPr>
          <w:rStyle w:val="Enfasigrassetto"/>
        </w:rPr>
        <w:t>Cartografia cartacea</w:t>
      </w:r>
      <w:r w:rsidRPr="00A56AA1">
        <w:t>: semplice, ma adatta per aree più piccole o con meno risorse.</w:t>
      </w:r>
    </w:p>
    <w:p w:rsidR="009815E1" w:rsidRPr="00A56AA1" w:rsidRDefault="009815E1" w:rsidP="001D3985">
      <w:pPr>
        <w:pStyle w:val="NormaleWeb"/>
        <w:numPr>
          <w:ilvl w:val="0"/>
          <w:numId w:val="49"/>
        </w:numPr>
      </w:pPr>
      <w:r w:rsidRPr="00A56AA1">
        <w:rPr>
          <w:rStyle w:val="Enfasigrassetto"/>
        </w:rPr>
        <w:t>Sistemi informatici avanzati</w:t>
      </w:r>
      <w:r w:rsidRPr="00A56AA1">
        <w:t>: database dedicati, GPS, GIS e software specializzati sono utili per territori più vasti, consentendo un aggiornamento periodico dei dati e facilitando l'accesso rapido alle informazioni.</w:t>
      </w:r>
    </w:p>
    <w:p w:rsidR="009815E1" w:rsidRPr="00A56AA1" w:rsidRDefault="009815E1" w:rsidP="009815E1">
      <w:pPr>
        <w:pStyle w:val="NormaleWeb"/>
      </w:pPr>
      <w:r w:rsidRPr="00A56AA1">
        <w:rPr>
          <w:highlight w:val="yellow"/>
        </w:rPr>
        <w:t>Il censimento deve essere considerato un "istante" del patrimonio verde, ma è fondamentale che venga costantemente aggiornato, trattandosi di esseri viventi che cambiano nel tempo.</w:t>
      </w:r>
    </w:p>
    <w:p w:rsidR="009815E1" w:rsidRPr="00A56AA1" w:rsidRDefault="009815E1" w:rsidP="009815E1">
      <w:pPr>
        <w:pStyle w:val="Titolo3"/>
        <w:rPr>
          <w:sz w:val="24"/>
          <w:szCs w:val="24"/>
        </w:rPr>
      </w:pPr>
      <w:r w:rsidRPr="00A56AA1">
        <w:rPr>
          <w:rStyle w:val="Enfasigrassetto"/>
          <w:b/>
          <w:bCs/>
          <w:sz w:val="24"/>
          <w:szCs w:val="24"/>
        </w:rPr>
        <w:t>Informazioni Minime per un Buon Censimento</w:t>
      </w:r>
    </w:p>
    <w:p w:rsidR="009815E1" w:rsidRPr="00A56AA1" w:rsidRDefault="009815E1" w:rsidP="009815E1">
      <w:pPr>
        <w:pStyle w:val="NormaleWeb"/>
      </w:pPr>
      <w:r w:rsidRPr="00A56AA1">
        <w:t>Le informazioni basilari da raccogliere durante il censimento sono indicate nella seguente tabella:</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00"/>
        <w:tblCellMar>
          <w:top w:w="15" w:type="dxa"/>
          <w:left w:w="15" w:type="dxa"/>
          <w:bottom w:w="15" w:type="dxa"/>
          <w:right w:w="15" w:type="dxa"/>
        </w:tblCellMar>
        <w:tblLook w:val="04A0" w:firstRow="1" w:lastRow="0" w:firstColumn="1" w:lastColumn="0" w:noHBand="0" w:noVBand="1"/>
      </w:tblPr>
      <w:tblGrid>
        <w:gridCol w:w="2825"/>
        <w:gridCol w:w="6791"/>
      </w:tblGrid>
      <w:tr w:rsidR="009815E1" w:rsidRPr="00A56AA1" w:rsidTr="008314F4">
        <w:trPr>
          <w:tblHeader/>
          <w:tblCellSpacing w:w="15" w:type="dxa"/>
        </w:trPr>
        <w:tc>
          <w:tcPr>
            <w:tcW w:w="0" w:type="auto"/>
            <w:shd w:val="clear" w:color="auto" w:fill="FFFF00"/>
            <w:vAlign w:val="center"/>
            <w:hideMark/>
          </w:tcPr>
          <w:p w:rsidR="009815E1" w:rsidRPr="00A56AA1" w:rsidRDefault="009815E1">
            <w:pPr>
              <w:jc w:val="center"/>
              <w:rPr>
                <w:b/>
                <w:bCs/>
              </w:rPr>
            </w:pPr>
            <w:r w:rsidRPr="00A56AA1">
              <w:rPr>
                <w:rStyle w:val="Enfasigrassetto"/>
              </w:rPr>
              <w:t>Informazione</w:t>
            </w:r>
          </w:p>
        </w:tc>
        <w:tc>
          <w:tcPr>
            <w:tcW w:w="0" w:type="auto"/>
            <w:shd w:val="clear" w:color="auto" w:fill="FFFF00"/>
            <w:vAlign w:val="center"/>
            <w:hideMark/>
          </w:tcPr>
          <w:p w:rsidR="009815E1" w:rsidRPr="00A56AA1" w:rsidRDefault="009815E1">
            <w:pPr>
              <w:jc w:val="center"/>
              <w:rPr>
                <w:b/>
                <w:bCs/>
              </w:rPr>
            </w:pPr>
            <w:r w:rsidRPr="00A56AA1">
              <w:rPr>
                <w:rStyle w:val="Enfasigrassetto"/>
              </w:rPr>
              <w:t>Descrizione</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Codice identificativo albero</w:t>
            </w:r>
          </w:p>
        </w:tc>
        <w:tc>
          <w:tcPr>
            <w:tcW w:w="0" w:type="auto"/>
            <w:shd w:val="clear" w:color="auto" w:fill="FFFF00"/>
            <w:vAlign w:val="center"/>
            <w:hideMark/>
          </w:tcPr>
          <w:p w:rsidR="009815E1" w:rsidRPr="00A56AA1" w:rsidRDefault="009815E1">
            <w:r w:rsidRPr="00A56AA1">
              <w:t>Un codice univoco per ogni albero, per identificare facilmente ogni pianta nel database.</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Tipo di verde</w:t>
            </w:r>
          </w:p>
        </w:tc>
        <w:tc>
          <w:tcPr>
            <w:tcW w:w="0" w:type="auto"/>
            <w:shd w:val="clear" w:color="auto" w:fill="FFFF00"/>
            <w:vAlign w:val="center"/>
            <w:hideMark/>
          </w:tcPr>
          <w:p w:rsidR="009815E1" w:rsidRPr="00A56AA1" w:rsidRDefault="009815E1">
            <w:r w:rsidRPr="00A56AA1">
              <w:t>La tipologia di area in cui si trova l'albero (es. verde stradale, parco, giardino, ecc.).</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Posizione geografica</w:t>
            </w:r>
          </w:p>
        </w:tc>
        <w:tc>
          <w:tcPr>
            <w:tcW w:w="0" w:type="auto"/>
            <w:shd w:val="clear" w:color="auto" w:fill="FFFF00"/>
            <w:vAlign w:val="center"/>
            <w:hideMark/>
          </w:tcPr>
          <w:p w:rsidR="009815E1" w:rsidRPr="00A56AA1" w:rsidRDefault="009815E1">
            <w:r w:rsidRPr="00A56AA1">
              <w:t>Coordinate precise dell’albero, ottenibili tramite GPS o altri sistemi di localizzazione.</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Specie e dimensione dell'albero</w:t>
            </w:r>
          </w:p>
        </w:tc>
        <w:tc>
          <w:tcPr>
            <w:tcW w:w="0" w:type="auto"/>
            <w:shd w:val="clear" w:color="auto" w:fill="FFFF00"/>
            <w:vAlign w:val="center"/>
            <w:hideMark/>
          </w:tcPr>
          <w:p w:rsidR="009815E1" w:rsidRPr="00A56AA1" w:rsidRDefault="009815E1">
            <w:r w:rsidRPr="00A56AA1">
              <w:t>Informazioni sulla specie, altezza, diametro, e altre caratteristiche fisiche dell’albero.</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Stato di salute</w:t>
            </w:r>
          </w:p>
        </w:tc>
        <w:tc>
          <w:tcPr>
            <w:tcW w:w="0" w:type="auto"/>
            <w:shd w:val="clear" w:color="auto" w:fill="FFFF00"/>
            <w:vAlign w:val="center"/>
            <w:hideMark/>
          </w:tcPr>
          <w:p w:rsidR="009815E1" w:rsidRPr="00A56AA1" w:rsidRDefault="009815E1">
            <w:r w:rsidRPr="00A56AA1">
              <w:t>Condizione dell'albero (ad esempio, sano, in fase di declino, malato).</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Tipo di intervento necessario</w:t>
            </w:r>
          </w:p>
        </w:tc>
        <w:tc>
          <w:tcPr>
            <w:tcW w:w="0" w:type="auto"/>
            <w:shd w:val="clear" w:color="auto" w:fill="FFFF00"/>
            <w:vAlign w:val="center"/>
            <w:hideMark/>
          </w:tcPr>
          <w:p w:rsidR="009815E1" w:rsidRPr="00A56AA1" w:rsidRDefault="009815E1">
            <w:r w:rsidRPr="00A56AA1">
              <w:t>La tipologia di intervento richiesto (potatura, abbattimento, trattamento fitosanitario, ecc.).</w:t>
            </w:r>
          </w:p>
        </w:tc>
      </w:tr>
      <w:tr w:rsidR="009815E1" w:rsidRPr="00A56AA1" w:rsidTr="008314F4">
        <w:trPr>
          <w:tblCellSpacing w:w="15" w:type="dxa"/>
        </w:trPr>
        <w:tc>
          <w:tcPr>
            <w:tcW w:w="0" w:type="auto"/>
            <w:shd w:val="clear" w:color="auto" w:fill="FFFF00"/>
            <w:vAlign w:val="center"/>
            <w:hideMark/>
          </w:tcPr>
          <w:p w:rsidR="009815E1" w:rsidRPr="00A56AA1" w:rsidRDefault="009815E1">
            <w:r w:rsidRPr="00A56AA1">
              <w:rPr>
                <w:rStyle w:val="Enfasigrassetto"/>
              </w:rPr>
              <w:t>Priorità dell'intervento</w:t>
            </w:r>
          </w:p>
        </w:tc>
        <w:tc>
          <w:tcPr>
            <w:tcW w:w="0" w:type="auto"/>
            <w:shd w:val="clear" w:color="auto" w:fill="FFFF00"/>
            <w:vAlign w:val="center"/>
            <w:hideMark/>
          </w:tcPr>
          <w:p w:rsidR="009815E1" w:rsidRPr="00A56AA1" w:rsidRDefault="009815E1">
            <w:r w:rsidRPr="00A56AA1">
              <w:t>Classificazione dell'urgenza dell'intervento, come indicato nel testo.</w:t>
            </w:r>
          </w:p>
        </w:tc>
      </w:tr>
    </w:tbl>
    <w:p w:rsidR="009815E1" w:rsidRPr="00A56AA1" w:rsidRDefault="009815E1" w:rsidP="009815E1">
      <w:pPr>
        <w:pStyle w:val="Titolo3"/>
        <w:rPr>
          <w:sz w:val="24"/>
          <w:szCs w:val="24"/>
        </w:rPr>
      </w:pPr>
      <w:r w:rsidRPr="00A56AA1">
        <w:rPr>
          <w:rStyle w:val="Enfasigrassetto"/>
          <w:b/>
          <w:bCs/>
          <w:sz w:val="24"/>
          <w:szCs w:val="24"/>
        </w:rPr>
        <w:t>Priorità dell'Intervento</w:t>
      </w:r>
    </w:p>
    <w:p w:rsidR="009815E1" w:rsidRPr="00A56AA1" w:rsidRDefault="009815E1" w:rsidP="009815E1">
      <w:pPr>
        <w:pStyle w:val="NormaleWeb"/>
        <w:rPr>
          <w:highlight w:val="darkYellow"/>
        </w:rPr>
      </w:pPr>
      <w:r w:rsidRPr="00A56AA1">
        <w:rPr>
          <w:highlight w:val="darkYellow"/>
        </w:rPr>
        <w:lastRenderedPageBreak/>
        <w:t xml:space="preserve">La priorità dell'intervento dovrebbe essere determinata in base alle reali necessità di cura dell'albero e alle sue caratteristiche. Le </w:t>
      </w:r>
      <w:r w:rsidRPr="00A56AA1">
        <w:rPr>
          <w:rStyle w:val="Enfasigrassetto"/>
          <w:highlight w:val="darkYellow"/>
        </w:rPr>
        <w:t>priorità</w:t>
      </w:r>
      <w:r w:rsidRPr="00A56AA1">
        <w:rPr>
          <w:highlight w:val="darkYellow"/>
        </w:rPr>
        <w:t xml:space="preserve"> possono essere classificate come segue:</w:t>
      </w:r>
    </w:p>
    <w:p w:rsidR="009815E1" w:rsidRPr="00A56AA1" w:rsidRDefault="009815E1" w:rsidP="001D3985">
      <w:pPr>
        <w:pStyle w:val="NormaleWeb"/>
        <w:numPr>
          <w:ilvl w:val="0"/>
          <w:numId w:val="50"/>
        </w:numPr>
        <w:rPr>
          <w:highlight w:val="darkYellow"/>
        </w:rPr>
      </w:pPr>
      <w:r w:rsidRPr="00A56AA1">
        <w:rPr>
          <w:rStyle w:val="Enfasigrassetto"/>
          <w:highlight w:val="darkYellow"/>
        </w:rPr>
        <w:t>Emergenza</w:t>
      </w:r>
      <w:r w:rsidRPr="00A56AA1">
        <w:rPr>
          <w:highlight w:val="darkYellow"/>
        </w:rPr>
        <w:t>: Da anteporre ad ogni altro intervento, solitamente in caso di pericolo immediato per la sicurezza.</w:t>
      </w:r>
    </w:p>
    <w:p w:rsidR="009815E1" w:rsidRPr="00A56AA1" w:rsidRDefault="009815E1" w:rsidP="001D3985">
      <w:pPr>
        <w:pStyle w:val="NormaleWeb"/>
        <w:numPr>
          <w:ilvl w:val="0"/>
          <w:numId w:val="50"/>
        </w:numPr>
        <w:rPr>
          <w:highlight w:val="darkYellow"/>
        </w:rPr>
      </w:pPr>
      <w:r w:rsidRPr="00A56AA1">
        <w:rPr>
          <w:rStyle w:val="Enfasigrassetto"/>
          <w:highlight w:val="darkYellow"/>
        </w:rPr>
        <w:t>Intervento urgente</w:t>
      </w:r>
      <w:r w:rsidRPr="00A56AA1">
        <w:rPr>
          <w:highlight w:val="darkYellow"/>
        </w:rPr>
        <w:t>: Da eseguire il prima possibile, ma senza l'urgenza di un'emergenza.</w:t>
      </w:r>
    </w:p>
    <w:p w:rsidR="009815E1" w:rsidRPr="00A56AA1" w:rsidRDefault="009815E1" w:rsidP="001D3985">
      <w:pPr>
        <w:pStyle w:val="NormaleWeb"/>
        <w:numPr>
          <w:ilvl w:val="0"/>
          <w:numId w:val="50"/>
        </w:numPr>
        <w:rPr>
          <w:highlight w:val="darkYellow"/>
        </w:rPr>
      </w:pPr>
      <w:r w:rsidRPr="00A56AA1">
        <w:rPr>
          <w:rStyle w:val="Enfasigrassetto"/>
          <w:highlight w:val="darkYellow"/>
        </w:rPr>
        <w:t>Intervento necessario</w:t>
      </w:r>
      <w:r w:rsidRPr="00A56AA1">
        <w:rPr>
          <w:highlight w:val="darkYellow"/>
        </w:rPr>
        <w:t>: Da programmare nel tempo, in base alle risorse disponibili.</w:t>
      </w:r>
    </w:p>
    <w:p w:rsidR="009815E1" w:rsidRPr="00A56AA1" w:rsidRDefault="009815E1" w:rsidP="001D3985">
      <w:pPr>
        <w:pStyle w:val="NormaleWeb"/>
        <w:numPr>
          <w:ilvl w:val="0"/>
          <w:numId w:val="50"/>
        </w:numPr>
        <w:rPr>
          <w:highlight w:val="darkYellow"/>
        </w:rPr>
      </w:pPr>
      <w:r w:rsidRPr="00A56AA1">
        <w:rPr>
          <w:rStyle w:val="Enfasigrassetto"/>
          <w:highlight w:val="darkYellow"/>
        </w:rPr>
        <w:t>Intervento consigliato</w:t>
      </w:r>
      <w:r w:rsidRPr="00A56AA1">
        <w:rPr>
          <w:highlight w:val="darkYellow"/>
        </w:rPr>
        <w:t>: Non urgente, ma utile per la salute dell'albero e la sicurezza a lungo termine.</w:t>
      </w:r>
    </w:p>
    <w:p w:rsidR="009815E1" w:rsidRPr="00A56AA1" w:rsidRDefault="009815E1" w:rsidP="009815E1">
      <w:pPr>
        <w:pStyle w:val="Titolo3"/>
        <w:rPr>
          <w:sz w:val="24"/>
          <w:szCs w:val="24"/>
        </w:rPr>
      </w:pPr>
      <w:r w:rsidRPr="00A56AA1">
        <w:rPr>
          <w:rStyle w:val="Enfasigrassetto"/>
          <w:b/>
          <w:bCs/>
          <w:sz w:val="24"/>
          <w:szCs w:val="24"/>
        </w:rPr>
        <w:t>Tabella di esempio per il censimento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00"/>
        <w:tblCellMar>
          <w:top w:w="15" w:type="dxa"/>
          <w:left w:w="15" w:type="dxa"/>
          <w:bottom w:w="15" w:type="dxa"/>
          <w:right w:w="15" w:type="dxa"/>
        </w:tblCellMar>
        <w:tblLook w:val="04A0" w:firstRow="1" w:lastRow="0" w:firstColumn="1" w:lastColumn="0" w:noHBand="0" w:noVBand="1"/>
      </w:tblPr>
      <w:tblGrid>
        <w:gridCol w:w="1121"/>
        <w:gridCol w:w="1334"/>
        <w:gridCol w:w="1599"/>
        <w:gridCol w:w="850"/>
        <w:gridCol w:w="1210"/>
        <w:gridCol w:w="2020"/>
        <w:gridCol w:w="1482"/>
      </w:tblGrid>
      <w:tr w:rsidR="009815E1" w:rsidRPr="00A56AA1" w:rsidTr="00732CF9">
        <w:trPr>
          <w:tblHeader/>
          <w:tblCellSpacing w:w="15" w:type="dxa"/>
        </w:trPr>
        <w:tc>
          <w:tcPr>
            <w:tcW w:w="0" w:type="auto"/>
            <w:shd w:val="clear" w:color="auto" w:fill="FFFF00"/>
            <w:vAlign w:val="center"/>
            <w:hideMark/>
          </w:tcPr>
          <w:p w:rsidR="009815E1" w:rsidRPr="00A56AA1" w:rsidRDefault="009815E1">
            <w:pPr>
              <w:jc w:val="center"/>
              <w:rPr>
                <w:b/>
                <w:bCs/>
              </w:rPr>
            </w:pPr>
            <w:r w:rsidRPr="00A56AA1">
              <w:rPr>
                <w:rStyle w:val="Enfasigrassetto"/>
              </w:rPr>
              <w:t>Codice albero</w:t>
            </w:r>
          </w:p>
        </w:tc>
        <w:tc>
          <w:tcPr>
            <w:tcW w:w="0" w:type="auto"/>
            <w:shd w:val="clear" w:color="auto" w:fill="FFFF00"/>
            <w:vAlign w:val="center"/>
            <w:hideMark/>
          </w:tcPr>
          <w:p w:rsidR="009815E1" w:rsidRPr="00A56AA1" w:rsidRDefault="009815E1">
            <w:pPr>
              <w:jc w:val="center"/>
              <w:rPr>
                <w:b/>
                <w:bCs/>
              </w:rPr>
            </w:pPr>
            <w:r w:rsidRPr="00A56AA1">
              <w:rPr>
                <w:rStyle w:val="Enfasigrassetto"/>
              </w:rPr>
              <w:t>Tipo di verde</w:t>
            </w:r>
          </w:p>
        </w:tc>
        <w:tc>
          <w:tcPr>
            <w:tcW w:w="0" w:type="auto"/>
            <w:shd w:val="clear" w:color="auto" w:fill="FFFF00"/>
            <w:vAlign w:val="center"/>
            <w:hideMark/>
          </w:tcPr>
          <w:p w:rsidR="009815E1" w:rsidRPr="00A56AA1" w:rsidRDefault="009815E1">
            <w:pPr>
              <w:jc w:val="center"/>
              <w:rPr>
                <w:b/>
                <w:bCs/>
              </w:rPr>
            </w:pPr>
            <w:r w:rsidRPr="00A56AA1">
              <w:rPr>
                <w:rStyle w:val="Enfasigrassetto"/>
              </w:rPr>
              <w:t>Posizione geografica</w:t>
            </w:r>
          </w:p>
        </w:tc>
        <w:tc>
          <w:tcPr>
            <w:tcW w:w="0" w:type="auto"/>
            <w:shd w:val="clear" w:color="auto" w:fill="FFFF00"/>
            <w:vAlign w:val="center"/>
            <w:hideMark/>
          </w:tcPr>
          <w:p w:rsidR="009815E1" w:rsidRPr="00A56AA1" w:rsidRDefault="009815E1">
            <w:pPr>
              <w:jc w:val="center"/>
              <w:rPr>
                <w:b/>
                <w:bCs/>
              </w:rPr>
            </w:pPr>
            <w:r w:rsidRPr="00A56AA1">
              <w:rPr>
                <w:rStyle w:val="Enfasigrassetto"/>
              </w:rPr>
              <w:t>Specie</w:t>
            </w:r>
          </w:p>
        </w:tc>
        <w:tc>
          <w:tcPr>
            <w:tcW w:w="0" w:type="auto"/>
            <w:shd w:val="clear" w:color="auto" w:fill="FFFF00"/>
            <w:vAlign w:val="center"/>
            <w:hideMark/>
          </w:tcPr>
          <w:p w:rsidR="009815E1" w:rsidRPr="00A56AA1" w:rsidRDefault="009815E1">
            <w:pPr>
              <w:jc w:val="center"/>
              <w:rPr>
                <w:b/>
                <w:bCs/>
              </w:rPr>
            </w:pPr>
            <w:r w:rsidRPr="00A56AA1">
              <w:rPr>
                <w:rStyle w:val="Enfasigrassetto"/>
              </w:rPr>
              <w:t>Stato di salute</w:t>
            </w:r>
          </w:p>
        </w:tc>
        <w:tc>
          <w:tcPr>
            <w:tcW w:w="0" w:type="auto"/>
            <w:shd w:val="clear" w:color="auto" w:fill="FFFF00"/>
            <w:vAlign w:val="center"/>
            <w:hideMark/>
          </w:tcPr>
          <w:p w:rsidR="009815E1" w:rsidRPr="00A56AA1" w:rsidRDefault="009815E1">
            <w:pPr>
              <w:jc w:val="center"/>
              <w:rPr>
                <w:b/>
                <w:bCs/>
              </w:rPr>
            </w:pPr>
            <w:r w:rsidRPr="00A56AA1">
              <w:rPr>
                <w:rStyle w:val="Enfasigrassetto"/>
              </w:rPr>
              <w:t>Intervento necessario</w:t>
            </w:r>
          </w:p>
        </w:tc>
        <w:tc>
          <w:tcPr>
            <w:tcW w:w="0" w:type="auto"/>
            <w:shd w:val="clear" w:color="auto" w:fill="FFFF00"/>
            <w:vAlign w:val="center"/>
            <w:hideMark/>
          </w:tcPr>
          <w:p w:rsidR="009815E1" w:rsidRPr="00A56AA1" w:rsidRDefault="009815E1">
            <w:pPr>
              <w:jc w:val="center"/>
              <w:rPr>
                <w:b/>
                <w:bCs/>
              </w:rPr>
            </w:pPr>
            <w:r w:rsidRPr="00A56AA1">
              <w:rPr>
                <w:rStyle w:val="Enfasigrassetto"/>
              </w:rPr>
              <w:t>Priorità</w:t>
            </w:r>
          </w:p>
        </w:tc>
      </w:tr>
      <w:tr w:rsidR="009815E1" w:rsidRPr="00A56AA1" w:rsidTr="00732CF9">
        <w:trPr>
          <w:tblCellSpacing w:w="15" w:type="dxa"/>
        </w:trPr>
        <w:tc>
          <w:tcPr>
            <w:tcW w:w="0" w:type="auto"/>
            <w:shd w:val="clear" w:color="auto" w:fill="FFFF00"/>
            <w:vAlign w:val="center"/>
            <w:hideMark/>
          </w:tcPr>
          <w:p w:rsidR="009815E1" w:rsidRPr="00A56AA1" w:rsidRDefault="009815E1">
            <w:r w:rsidRPr="00A56AA1">
              <w:t>A001</w:t>
            </w:r>
          </w:p>
        </w:tc>
        <w:tc>
          <w:tcPr>
            <w:tcW w:w="0" w:type="auto"/>
            <w:shd w:val="clear" w:color="auto" w:fill="FFFF00"/>
            <w:vAlign w:val="center"/>
            <w:hideMark/>
          </w:tcPr>
          <w:p w:rsidR="009815E1" w:rsidRPr="00A56AA1" w:rsidRDefault="009815E1">
            <w:r w:rsidRPr="00A56AA1">
              <w:t>Stradale</w:t>
            </w:r>
          </w:p>
        </w:tc>
        <w:tc>
          <w:tcPr>
            <w:tcW w:w="0" w:type="auto"/>
            <w:shd w:val="clear" w:color="auto" w:fill="FFFF00"/>
            <w:vAlign w:val="center"/>
            <w:hideMark/>
          </w:tcPr>
          <w:p w:rsidR="009815E1" w:rsidRPr="00A56AA1" w:rsidRDefault="009815E1">
            <w:r w:rsidRPr="00A56AA1">
              <w:t>45.1234, 12.1234</w:t>
            </w:r>
          </w:p>
        </w:tc>
        <w:tc>
          <w:tcPr>
            <w:tcW w:w="0" w:type="auto"/>
            <w:shd w:val="clear" w:color="auto" w:fill="FFFF00"/>
            <w:vAlign w:val="center"/>
            <w:hideMark/>
          </w:tcPr>
          <w:p w:rsidR="009815E1" w:rsidRPr="00A56AA1" w:rsidRDefault="009815E1">
            <w:r w:rsidRPr="00A56AA1">
              <w:t>Tiglio</w:t>
            </w:r>
          </w:p>
        </w:tc>
        <w:tc>
          <w:tcPr>
            <w:tcW w:w="0" w:type="auto"/>
            <w:shd w:val="clear" w:color="auto" w:fill="FFFF00"/>
            <w:vAlign w:val="center"/>
            <w:hideMark/>
          </w:tcPr>
          <w:p w:rsidR="009815E1" w:rsidRPr="00A56AA1" w:rsidRDefault="009815E1">
            <w:r w:rsidRPr="00A56AA1">
              <w:t>Sano</w:t>
            </w:r>
          </w:p>
        </w:tc>
        <w:tc>
          <w:tcPr>
            <w:tcW w:w="0" w:type="auto"/>
            <w:shd w:val="clear" w:color="auto" w:fill="FFFF00"/>
            <w:vAlign w:val="center"/>
            <w:hideMark/>
          </w:tcPr>
          <w:p w:rsidR="009815E1" w:rsidRPr="00A56AA1" w:rsidRDefault="009815E1">
            <w:r w:rsidRPr="00A56AA1">
              <w:t>Potatura di manutenzione</w:t>
            </w:r>
          </w:p>
        </w:tc>
        <w:tc>
          <w:tcPr>
            <w:tcW w:w="0" w:type="auto"/>
            <w:shd w:val="clear" w:color="auto" w:fill="FFFF00"/>
            <w:vAlign w:val="center"/>
            <w:hideMark/>
          </w:tcPr>
          <w:p w:rsidR="009815E1" w:rsidRPr="00A56AA1" w:rsidRDefault="009815E1">
            <w:r w:rsidRPr="00A56AA1">
              <w:t>Intervento urgente</w:t>
            </w:r>
          </w:p>
        </w:tc>
      </w:tr>
      <w:tr w:rsidR="009815E1" w:rsidRPr="00A56AA1" w:rsidTr="00732CF9">
        <w:trPr>
          <w:tblCellSpacing w:w="15" w:type="dxa"/>
        </w:trPr>
        <w:tc>
          <w:tcPr>
            <w:tcW w:w="0" w:type="auto"/>
            <w:shd w:val="clear" w:color="auto" w:fill="FFFF00"/>
            <w:vAlign w:val="center"/>
            <w:hideMark/>
          </w:tcPr>
          <w:p w:rsidR="009815E1" w:rsidRPr="00A56AA1" w:rsidRDefault="009815E1">
            <w:r w:rsidRPr="00A56AA1">
              <w:t>A002</w:t>
            </w:r>
          </w:p>
        </w:tc>
        <w:tc>
          <w:tcPr>
            <w:tcW w:w="0" w:type="auto"/>
            <w:shd w:val="clear" w:color="auto" w:fill="FFFF00"/>
            <w:vAlign w:val="center"/>
            <w:hideMark/>
          </w:tcPr>
          <w:p w:rsidR="009815E1" w:rsidRPr="00A56AA1" w:rsidRDefault="009815E1">
            <w:r w:rsidRPr="00A56AA1">
              <w:t>Giardino pubblico</w:t>
            </w:r>
          </w:p>
        </w:tc>
        <w:tc>
          <w:tcPr>
            <w:tcW w:w="0" w:type="auto"/>
            <w:shd w:val="clear" w:color="auto" w:fill="FFFF00"/>
            <w:vAlign w:val="center"/>
            <w:hideMark/>
          </w:tcPr>
          <w:p w:rsidR="009815E1" w:rsidRPr="00A56AA1" w:rsidRDefault="009815E1">
            <w:r w:rsidRPr="00A56AA1">
              <w:t>45.1250, 12.1245</w:t>
            </w:r>
          </w:p>
        </w:tc>
        <w:tc>
          <w:tcPr>
            <w:tcW w:w="0" w:type="auto"/>
            <w:shd w:val="clear" w:color="auto" w:fill="FFFF00"/>
            <w:vAlign w:val="center"/>
            <w:hideMark/>
          </w:tcPr>
          <w:p w:rsidR="009815E1" w:rsidRPr="00A56AA1" w:rsidRDefault="009815E1">
            <w:r w:rsidRPr="00A56AA1">
              <w:t>Pino</w:t>
            </w:r>
          </w:p>
        </w:tc>
        <w:tc>
          <w:tcPr>
            <w:tcW w:w="0" w:type="auto"/>
            <w:shd w:val="clear" w:color="auto" w:fill="FFFF00"/>
            <w:vAlign w:val="center"/>
            <w:hideMark/>
          </w:tcPr>
          <w:p w:rsidR="009815E1" w:rsidRPr="00A56AA1" w:rsidRDefault="009815E1">
            <w:r w:rsidRPr="00A56AA1">
              <w:t>Malato</w:t>
            </w:r>
          </w:p>
        </w:tc>
        <w:tc>
          <w:tcPr>
            <w:tcW w:w="0" w:type="auto"/>
            <w:shd w:val="clear" w:color="auto" w:fill="FFFF00"/>
            <w:vAlign w:val="center"/>
            <w:hideMark/>
          </w:tcPr>
          <w:p w:rsidR="009815E1" w:rsidRPr="00A56AA1" w:rsidRDefault="009815E1">
            <w:r w:rsidRPr="00A56AA1">
              <w:t>Trattamento fitosanitario</w:t>
            </w:r>
          </w:p>
        </w:tc>
        <w:tc>
          <w:tcPr>
            <w:tcW w:w="0" w:type="auto"/>
            <w:shd w:val="clear" w:color="auto" w:fill="FFFF00"/>
            <w:vAlign w:val="center"/>
            <w:hideMark/>
          </w:tcPr>
          <w:p w:rsidR="009815E1" w:rsidRPr="00A56AA1" w:rsidRDefault="009815E1">
            <w:r w:rsidRPr="00A56AA1">
              <w:t>Intervento urgente</w:t>
            </w:r>
          </w:p>
        </w:tc>
      </w:tr>
      <w:tr w:rsidR="009815E1" w:rsidRPr="00A56AA1" w:rsidTr="00732CF9">
        <w:trPr>
          <w:tblCellSpacing w:w="15" w:type="dxa"/>
        </w:trPr>
        <w:tc>
          <w:tcPr>
            <w:tcW w:w="0" w:type="auto"/>
            <w:shd w:val="clear" w:color="auto" w:fill="FFFF00"/>
            <w:vAlign w:val="center"/>
            <w:hideMark/>
          </w:tcPr>
          <w:p w:rsidR="009815E1" w:rsidRPr="00A56AA1" w:rsidRDefault="009815E1">
            <w:r w:rsidRPr="00A56AA1">
              <w:t>A003</w:t>
            </w:r>
          </w:p>
        </w:tc>
        <w:tc>
          <w:tcPr>
            <w:tcW w:w="0" w:type="auto"/>
            <w:shd w:val="clear" w:color="auto" w:fill="FFFF00"/>
            <w:vAlign w:val="center"/>
            <w:hideMark/>
          </w:tcPr>
          <w:p w:rsidR="009815E1" w:rsidRPr="00A56AA1" w:rsidRDefault="009815E1">
            <w:r w:rsidRPr="00A56AA1">
              <w:t>Parco urbano</w:t>
            </w:r>
          </w:p>
        </w:tc>
        <w:tc>
          <w:tcPr>
            <w:tcW w:w="0" w:type="auto"/>
            <w:shd w:val="clear" w:color="auto" w:fill="FFFF00"/>
            <w:vAlign w:val="center"/>
            <w:hideMark/>
          </w:tcPr>
          <w:p w:rsidR="009815E1" w:rsidRPr="00A56AA1" w:rsidRDefault="009815E1">
            <w:r w:rsidRPr="00A56AA1">
              <w:t>45.1270, 12.1265</w:t>
            </w:r>
          </w:p>
        </w:tc>
        <w:tc>
          <w:tcPr>
            <w:tcW w:w="0" w:type="auto"/>
            <w:shd w:val="clear" w:color="auto" w:fill="FFFF00"/>
            <w:vAlign w:val="center"/>
            <w:hideMark/>
          </w:tcPr>
          <w:p w:rsidR="009815E1" w:rsidRPr="00A56AA1" w:rsidRDefault="009815E1">
            <w:r w:rsidRPr="00A56AA1">
              <w:t>Quercia</w:t>
            </w:r>
          </w:p>
        </w:tc>
        <w:tc>
          <w:tcPr>
            <w:tcW w:w="0" w:type="auto"/>
            <w:shd w:val="clear" w:color="auto" w:fill="FFFF00"/>
            <w:vAlign w:val="center"/>
            <w:hideMark/>
          </w:tcPr>
          <w:p w:rsidR="009815E1" w:rsidRPr="00A56AA1" w:rsidRDefault="009815E1">
            <w:r w:rsidRPr="00A56AA1">
              <w:t>In fase di declino</w:t>
            </w:r>
          </w:p>
        </w:tc>
        <w:tc>
          <w:tcPr>
            <w:tcW w:w="0" w:type="auto"/>
            <w:shd w:val="clear" w:color="auto" w:fill="FFFF00"/>
            <w:vAlign w:val="center"/>
            <w:hideMark/>
          </w:tcPr>
          <w:p w:rsidR="009815E1" w:rsidRPr="00A56AA1" w:rsidRDefault="009815E1">
            <w:r w:rsidRPr="00A56AA1">
              <w:t>Abbattimento e sostituzione</w:t>
            </w:r>
          </w:p>
        </w:tc>
        <w:tc>
          <w:tcPr>
            <w:tcW w:w="0" w:type="auto"/>
            <w:shd w:val="clear" w:color="auto" w:fill="FFFF00"/>
            <w:vAlign w:val="center"/>
            <w:hideMark/>
          </w:tcPr>
          <w:p w:rsidR="009815E1" w:rsidRPr="00A56AA1" w:rsidRDefault="009815E1">
            <w:r w:rsidRPr="00A56AA1">
              <w:t>Emergenza</w:t>
            </w:r>
          </w:p>
        </w:tc>
      </w:tr>
    </w:tbl>
    <w:p w:rsidR="00C95A9F" w:rsidRPr="00A56AA1" w:rsidRDefault="009815E1"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8612505"/>
            <wp:effectExtent l="0" t="0" r="508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shot 2026-02-17 alle 09.51.11.png"/>
                    <pic:cNvPicPr/>
                  </pic:nvPicPr>
                  <pic:blipFill>
                    <a:blip r:embed="rId5">
                      <a:extLst>
                        <a:ext uri="{28A0092B-C50C-407E-A947-70E740481C1C}">
                          <a14:useLocalDpi xmlns:a14="http://schemas.microsoft.com/office/drawing/2010/main" val="0"/>
                        </a:ext>
                      </a:extLst>
                    </a:blip>
                    <a:stretch>
                      <a:fillRect/>
                    </a:stretch>
                  </pic:blipFill>
                  <pic:spPr>
                    <a:xfrm>
                      <a:off x="0" y="0"/>
                      <a:ext cx="6116320" cy="8612505"/>
                    </a:xfrm>
                    <a:prstGeom prst="rect">
                      <a:avLst/>
                    </a:prstGeom>
                  </pic:spPr>
                </pic:pic>
              </a:graphicData>
            </a:graphic>
          </wp:inline>
        </w:drawing>
      </w:r>
    </w:p>
    <w:p w:rsidR="009F5A5F" w:rsidRPr="00A56AA1" w:rsidRDefault="009F5A5F" w:rsidP="009F5A5F">
      <w:pPr>
        <w:pStyle w:val="Titolo3"/>
        <w:rPr>
          <w:sz w:val="24"/>
          <w:szCs w:val="24"/>
        </w:rPr>
      </w:pPr>
      <w:r w:rsidRPr="00A56AA1">
        <w:rPr>
          <w:sz w:val="24"/>
          <w:szCs w:val="24"/>
        </w:rPr>
        <w:t>4.3 FATTORI INTERFERENTI CON IL PERICOLO DI CEDIMENTO DELL'ALBERO</w:t>
      </w:r>
    </w:p>
    <w:p w:rsidR="009F5A5F" w:rsidRPr="00A56AA1" w:rsidRDefault="009F5A5F" w:rsidP="009F5A5F">
      <w:pPr>
        <w:pStyle w:val="NormaleWeb"/>
      </w:pPr>
      <w:r w:rsidRPr="00A56AA1">
        <w:lastRenderedPageBreak/>
        <w:t xml:space="preserve">Questo paragrafo si concentra sull’importanza di identificare i </w:t>
      </w:r>
      <w:r w:rsidRPr="00A56AA1">
        <w:rPr>
          <w:rStyle w:val="Enfasigrassetto"/>
          <w:highlight w:val="darkYellow"/>
        </w:rPr>
        <w:t>fattori di pericolo</w:t>
      </w:r>
      <w:r w:rsidRPr="00A56AA1">
        <w:rPr>
          <w:highlight w:val="darkYellow"/>
        </w:rPr>
        <w:t xml:space="preserve"> che potrebbero influire sul rischio di cedimento di un albero</w:t>
      </w:r>
      <w:r w:rsidRPr="00A56AA1">
        <w:t xml:space="preserve">, poiché variabili come la tipologia di terreno, le interferenze locali o le attività di scavo possono aumentare significativamente il pericolo. I </w:t>
      </w:r>
      <w:r w:rsidRPr="00A56AA1">
        <w:rPr>
          <w:rStyle w:val="Enfasigrassetto"/>
        </w:rPr>
        <w:t>fattori di pericolo</w:t>
      </w:r>
      <w:r w:rsidRPr="00A56AA1">
        <w:t xml:space="preserve"> non sono sempre evidenti o uguali da città a città, e vanno presi in considerazione nel contesto locale per una gestione più precisa e mirata.</w:t>
      </w:r>
    </w:p>
    <w:p w:rsidR="009F5A5F" w:rsidRPr="00A56AA1" w:rsidRDefault="009F5A5F" w:rsidP="009F5A5F">
      <w:pPr>
        <w:pStyle w:val="NormaleWeb"/>
        <w:rPr>
          <w:highlight w:val="darkYellow"/>
        </w:rPr>
      </w:pPr>
      <w:r w:rsidRPr="00A56AA1">
        <w:rPr>
          <w:highlight w:val="darkYellow"/>
        </w:rPr>
        <w:t>Alcuni esempi di interferenze che potrebbero influenzare il rischio di cedimento includono:</w:t>
      </w:r>
    </w:p>
    <w:p w:rsidR="009F5A5F" w:rsidRPr="00A56AA1" w:rsidRDefault="009F5A5F" w:rsidP="001D3985">
      <w:pPr>
        <w:pStyle w:val="NormaleWeb"/>
        <w:numPr>
          <w:ilvl w:val="0"/>
          <w:numId w:val="51"/>
        </w:numPr>
        <w:rPr>
          <w:highlight w:val="darkYellow"/>
        </w:rPr>
      </w:pPr>
      <w:r w:rsidRPr="00A56AA1">
        <w:rPr>
          <w:rStyle w:val="Enfasigrassetto"/>
          <w:highlight w:val="darkYellow"/>
        </w:rPr>
        <w:t>Terreni non adatti a grandi alberi</w:t>
      </w:r>
      <w:r w:rsidRPr="00A56AA1">
        <w:rPr>
          <w:highlight w:val="darkYellow"/>
        </w:rPr>
        <w:t>: Ad esempio, in un parco situato su un terreno non strutturalmente idoneo per alberi di grandi dimensioni, la stabilità dell'albero può essere compromessa.</w:t>
      </w:r>
    </w:p>
    <w:p w:rsidR="009F5A5F" w:rsidRPr="00A56AA1" w:rsidRDefault="009F5A5F" w:rsidP="001D3985">
      <w:pPr>
        <w:pStyle w:val="NormaleWeb"/>
        <w:numPr>
          <w:ilvl w:val="0"/>
          <w:numId w:val="51"/>
        </w:numPr>
        <w:rPr>
          <w:highlight w:val="darkYellow"/>
        </w:rPr>
      </w:pPr>
      <w:r w:rsidRPr="00A56AA1">
        <w:rPr>
          <w:rStyle w:val="Enfasigrassetto"/>
          <w:highlight w:val="darkYellow"/>
        </w:rPr>
        <w:t>Danneggiamenti occulti alle radici</w:t>
      </w:r>
      <w:r w:rsidRPr="00A56AA1">
        <w:rPr>
          <w:highlight w:val="darkYellow"/>
        </w:rPr>
        <w:t>: Gli scavi fatti per installare sottoservizi (acquedotti, gasdotti, ecc.) possono danneggiare le radici degli alberi, compromettendo la loro stabilità a lungo termine. Questi danni, se non registrati, potrebbero portare a cedimenti anche molti anni dopo l’intervento.</w:t>
      </w:r>
    </w:p>
    <w:p w:rsidR="009F5A5F" w:rsidRPr="00A56AA1" w:rsidRDefault="009F5A5F" w:rsidP="009F5A5F">
      <w:pPr>
        <w:pStyle w:val="NormaleWeb"/>
      </w:pPr>
      <w:r w:rsidRPr="00A56AA1">
        <w:rPr>
          <w:highlight w:val="darkYellow"/>
        </w:rPr>
        <w:t xml:space="preserve">Tali fattori vanno </w:t>
      </w:r>
      <w:r w:rsidRPr="00A56AA1">
        <w:rPr>
          <w:rStyle w:val="Enfasigrassetto"/>
          <w:highlight w:val="darkYellow"/>
        </w:rPr>
        <w:t>registrati nel censimento</w:t>
      </w:r>
      <w:r w:rsidRPr="00A56AA1">
        <w:rPr>
          <w:highlight w:val="darkYellow"/>
        </w:rPr>
        <w:t xml:space="preserve"> delle alberature e, se possibile, implementati in un elenco dedicato per tener traccia degli scavi in prossimità degli alberi. Queste informazioni sono cruciali per una gestione consapevole e per la </w:t>
      </w:r>
      <w:r w:rsidRPr="00A56AA1">
        <w:rPr>
          <w:rStyle w:val="Enfasigrassetto"/>
          <w:highlight w:val="darkYellow"/>
        </w:rPr>
        <w:t>programmazione di interventi futuri</w:t>
      </w:r>
      <w:r w:rsidRPr="00A56AA1">
        <w:rPr>
          <w:highlight w:val="darkYellow"/>
        </w:rPr>
        <w:t>.</w:t>
      </w:r>
    </w:p>
    <w:p w:rsidR="009F5A5F" w:rsidRPr="00A56AA1" w:rsidRDefault="009F5A5F" w:rsidP="009F5A5F">
      <w:pPr>
        <w:pStyle w:val="Titolo3"/>
        <w:rPr>
          <w:sz w:val="24"/>
          <w:szCs w:val="24"/>
        </w:rPr>
      </w:pPr>
      <w:r w:rsidRPr="00A56AA1">
        <w:rPr>
          <w:sz w:val="24"/>
          <w:szCs w:val="24"/>
        </w:rPr>
        <w:t>4.4 PIANO DI CURA: FASE DI AVVIO</w:t>
      </w:r>
    </w:p>
    <w:p w:rsidR="009F5A5F" w:rsidRPr="00A56AA1" w:rsidRDefault="009F5A5F" w:rsidP="009F5A5F">
      <w:pPr>
        <w:pStyle w:val="NormaleWeb"/>
      </w:pPr>
      <w:r w:rsidRPr="00A56AA1">
        <w:rPr>
          <w:highlight w:val="darkYellow"/>
        </w:rPr>
        <w:t xml:space="preserve">La fase di avvio del piano di cura riguarda principalmente la </w:t>
      </w:r>
      <w:r w:rsidRPr="00A56AA1">
        <w:rPr>
          <w:rStyle w:val="Enfasigrassetto"/>
          <w:highlight w:val="darkYellow"/>
        </w:rPr>
        <w:t>gestione dell’emergenza</w:t>
      </w:r>
      <w:r w:rsidRPr="00A56AA1">
        <w:rPr>
          <w:highlight w:val="darkYellow"/>
        </w:rPr>
        <w:t xml:space="preserve"> e le </w:t>
      </w:r>
      <w:r w:rsidRPr="00A56AA1">
        <w:rPr>
          <w:rStyle w:val="Enfasigrassetto"/>
          <w:highlight w:val="darkYellow"/>
        </w:rPr>
        <w:t>attività immediate</w:t>
      </w:r>
      <w:r w:rsidRPr="00A56AA1">
        <w:rPr>
          <w:highlight w:val="darkYellow"/>
        </w:rPr>
        <w:t xml:space="preserve"> necessarie per ridurre i rischi legati alle alberature pericolanti. Tuttavia, questa fase spesso si sovrappone alla </w:t>
      </w:r>
      <w:r w:rsidRPr="00A56AA1">
        <w:rPr>
          <w:rStyle w:val="Enfasigrassetto"/>
          <w:highlight w:val="darkYellow"/>
        </w:rPr>
        <w:t>programmazione ciclica pluriennale</w:t>
      </w:r>
      <w:r w:rsidRPr="00A56AA1">
        <w:rPr>
          <w:highlight w:val="darkYellow"/>
        </w:rPr>
        <w:t xml:space="preserve"> della cura delle alberature.</w:t>
      </w:r>
      <w:r w:rsidRPr="00A56AA1">
        <w:t xml:space="preserve"> Distinguere tra le due fasi è utile dal punto di vista concettuale, ma nella realtà, i tecnici dovranno spesso affrontare interventi urgenti non pianificati.</w:t>
      </w:r>
    </w:p>
    <w:p w:rsidR="009F5A5F" w:rsidRPr="00A56AA1" w:rsidRDefault="009F5A5F" w:rsidP="009F5A5F">
      <w:pPr>
        <w:pStyle w:val="Titolo4"/>
        <w:rPr>
          <w:highlight w:val="darkYellow"/>
        </w:rPr>
      </w:pPr>
      <w:r w:rsidRPr="00A56AA1">
        <w:rPr>
          <w:highlight w:val="darkYellow"/>
        </w:rPr>
        <w:t>Principali attività della fase di avvio:</w:t>
      </w:r>
    </w:p>
    <w:p w:rsidR="009F5A5F" w:rsidRPr="00A56AA1" w:rsidRDefault="009F5A5F" w:rsidP="001D3985">
      <w:pPr>
        <w:pStyle w:val="NormaleWeb"/>
        <w:numPr>
          <w:ilvl w:val="0"/>
          <w:numId w:val="52"/>
        </w:numPr>
        <w:rPr>
          <w:highlight w:val="darkYellow"/>
        </w:rPr>
      </w:pPr>
      <w:r w:rsidRPr="00A56AA1">
        <w:rPr>
          <w:rStyle w:val="Enfasigrassetto"/>
          <w:highlight w:val="darkYellow"/>
        </w:rPr>
        <w:t>Interventi diretti</w:t>
      </w:r>
      <w:r w:rsidRPr="00A56AA1">
        <w:rPr>
          <w:highlight w:val="darkYellow"/>
        </w:rPr>
        <w:t>: come abbattimenti, potature, ancoraggi, e interventi fitosanitari.</w:t>
      </w:r>
    </w:p>
    <w:p w:rsidR="009F5A5F" w:rsidRPr="00A56AA1" w:rsidRDefault="009F5A5F" w:rsidP="001D3985">
      <w:pPr>
        <w:pStyle w:val="NormaleWeb"/>
        <w:numPr>
          <w:ilvl w:val="0"/>
          <w:numId w:val="52"/>
        </w:numPr>
        <w:rPr>
          <w:highlight w:val="darkYellow"/>
        </w:rPr>
      </w:pPr>
      <w:r w:rsidRPr="00A56AA1">
        <w:rPr>
          <w:rStyle w:val="Enfasigrassetto"/>
          <w:highlight w:val="darkYellow"/>
        </w:rPr>
        <w:t>Indagini fitosanitarie e di stabilità</w:t>
      </w:r>
      <w:r w:rsidRPr="00A56AA1">
        <w:rPr>
          <w:highlight w:val="darkYellow"/>
        </w:rPr>
        <w:t>: che forniscono informazioni sullo stato di salute e sulla resistenza degli alberi.</w:t>
      </w:r>
    </w:p>
    <w:p w:rsidR="009F5A5F" w:rsidRPr="00A56AA1" w:rsidRDefault="009F5A5F" w:rsidP="009F5A5F">
      <w:pPr>
        <w:pStyle w:val="NormaleWeb"/>
      </w:pPr>
      <w:r w:rsidRPr="00A56AA1">
        <w:t xml:space="preserve">La valutazione della </w:t>
      </w:r>
      <w:r w:rsidRPr="00A56AA1">
        <w:rPr>
          <w:rStyle w:val="Enfasigrassetto"/>
        </w:rPr>
        <w:t>priorità</w:t>
      </w:r>
      <w:r w:rsidRPr="00A56AA1">
        <w:t xml:space="preserve"> di intervento deriva direttamente dal censimento, che fornisce un'indicazione sui </w:t>
      </w:r>
      <w:r w:rsidRPr="00A56AA1">
        <w:rPr>
          <w:rStyle w:val="Enfasigrassetto"/>
        </w:rPr>
        <w:t>pericoli specifici</w:t>
      </w:r>
      <w:r w:rsidRPr="00A56AA1">
        <w:t xml:space="preserve"> delle alberature (cedimenti, malattie, ecc.). Questo dato viene poi incrociato con la </w:t>
      </w:r>
      <w:r w:rsidRPr="00A56AA1">
        <w:rPr>
          <w:rStyle w:val="Enfasigrassetto"/>
        </w:rPr>
        <w:t>zonizzazione delle aree</w:t>
      </w:r>
      <w:r w:rsidRPr="00A56AA1">
        <w:t xml:space="preserve"> per determinare quali zone sono più vulnerabili agli schianti. </w:t>
      </w:r>
      <w:r w:rsidRPr="00A56AA1">
        <w:rPr>
          <w:highlight w:val="darkYellow"/>
        </w:rPr>
        <w:t xml:space="preserve">Il primo passo del piano di gestione, quindi, è la </w:t>
      </w:r>
      <w:r w:rsidRPr="00A56AA1">
        <w:rPr>
          <w:rStyle w:val="Enfasigrassetto"/>
          <w:highlight w:val="darkYellow"/>
        </w:rPr>
        <w:t>messa in sicurezza</w:t>
      </w:r>
      <w:r w:rsidRPr="00A56AA1">
        <w:rPr>
          <w:highlight w:val="darkYellow"/>
        </w:rPr>
        <w:t xml:space="preserve"> degli alberi nelle aree con maggiore frequentazione, dove un cedimento potrebbe causare danni significativi.</w:t>
      </w:r>
    </w:p>
    <w:p w:rsidR="009F5A5F" w:rsidRPr="00A56AA1" w:rsidRDefault="009F5A5F" w:rsidP="009F5A5F">
      <w:pPr>
        <w:pStyle w:val="Titolo4"/>
        <w:rPr>
          <w:highlight w:val="darkYellow"/>
        </w:rPr>
      </w:pPr>
      <w:r w:rsidRPr="00A56AA1">
        <w:rPr>
          <w:highlight w:val="darkYellow"/>
        </w:rPr>
        <w:t>Casi in cui la messa in sicurezza è necessaria:</w:t>
      </w:r>
    </w:p>
    <w:p w:rsidR="009F5A5F" w:rsidRPr="00A56AA1" w:rsidRDefault="009F5A5F" w:rsidP="001D3985">
      <w:pPr>
        <w:pStyle w:val="NormaleWeb"/>
        <w:numPr>
          <w:ilvl w:val="0"/>
          <w:numId w:val="53"/>
        </w:numPr>
        <w:rPr>
          <w:highlight w:val="darkYellow"/>
        </w:rPr>
      </w:pPr>
      <w:r w:rsidRPr="00A56AA1">
        <w:rPr>
          <w:rStyle w:val="Enfasigrassetto"/>
          <w:highlight w:val="darkYellow"/>
        </w:rPr>
        <w:t>Alberi pericolanti nelle aree più frequentate</w:t>
      </w:r>
      <w:r w:rsidRPr="00A56AA1">
        <w:rPr>
          <w:highlight w:val="darkYellow"/>
        </w:rPr>
        <w:t>: dove il rischio di danni è più alto.</w:t>
      </w:r>
    </w:p>
    <w:p w:rsidR="009F5A5F" w:rsidRPr="00A56AA1" w:rsidRDefault="009F5A5F" w:rsidP="001D3985">
      <w:pPr>
        <w:pStyle w:val="NormaleWeb"/>
        <w:numPr>
          <w:ilvl w:val="0"/>
          <w:numId w:val="53"/>
        </w:numPr>
        <w:rPr>
          <w:highlight w:val="darkYellow"/>
        </w:rPr>
      </w:pPr>
      <w:r w:rsidRPr="00A56AA1">
        <w:rPr>
          <w:rStyle w:val="Enfasigrassetto"/>
          <w:highlight w:val="darkYellow"/>
        </w:rPr>
        <w:t>In mancanza di risorse economiche</w:t>
      </w:r>
      <w:r w:rsidRPr="00A56AA1">
        <w:rPr>
          <w:highlight w:val="darkYellow"/>
        </w:rPr>
        <w:t>: se non sono disponibili risorse per interventi di cura immediati, una possibile soluzione è l’</w:t>
      </w:r>
      <w:r w:rsidRPr="00A56AA1">
        <w:rPr>
          <w:rStyle w:val="Enfasigrassetto"/>
          <w:highlight w:val="darkYellow"/>
        </w:rPr>
        <w:t>interdizione dell’area</w:t>
      </w:r>
      <w:r w:rsidRPr="00A56AA1">
        <w:rPr>
          <w:highlight w:val="darkYellow"/>
        </w:rPr>
        <w:t xml:space="preserve"> all’utenza fino a quando la situazione non sarà sotto controllo.</w:t>
      </w:r>
    </w:p>
    <w:p w:rsidR="009F5A5F" w:rsidRPr="00A56AA1" w:rsidRDefault="009F5A5F" w:rsidP="009F5A5F">
      <w:pPr>
        <w:pStyle w:val="Titolo4"/>
      </w:pPr>
      <w:r w:rsidRPr="00A56AA1">
        <w:t>Ciclicità delle indagini di stabilità:</w:t>
      </w:r>
    </w:p>
    <w:p w:rsidR="009F5A5F" w:rsidRPr="00A56AA1" w:rsidRDefault="009F5A5F" w:rsidP="009F5A5F">
      <w:pPr>
        <w:pStyle w:val="NormaleWeb"/>
      </w:pPr>
      <w:r w:rsidRPr="00A56AA1">
        <w:t xml:space="preserve">Le indagini di stabilità degli alberi sono metodologie che devono seguire una </w:t>
      </w:r>
      <w:r w:rsidRPr="00A56AA1">
        <w:rPr>
          <w:rStyle w:val="Enfasigrassetto"/>
        </w:rPr>
        <w:t>ciclicità autonoma</w:t>
      </w:r>
      <w:r w:rsidRPr="00A56AA1">
        <w:t xml:space="preserve"> rispetto alla gestione quotidiana delle alberature. Queste indagini possono essere utilizzate per </w:t>
      </w:r>
      <w:r w:rsidRPr="00A56AA1">
        <w:lastRenderedPageBreak/>
        <w:t xml:space="preserve">determinare quando un albero necessita di </w:t>
      </w:r>
      <w:r w:rsidRPr="00A56AA1">
        <w:rPr>
          <w:rStyle w:val="Enfasigrassetto"/>
        </w:rPr>
        <w:t>interventi di cura specifici</w:t>
      </w:r>
      <w:r w:rsidRPr="00A56AA1">
        <w:t>, che poi verranno inclusi nei piani di gestione.</w:t>
      </w:r>
    </w:p>
    <w:p w:rsidR="009F5A5F" w:rsidRPr="00A56AA1" w:rsidRDefault="009F5A5F" w:rsidP="009F5A5F">
      <w:pPr>
        <w:pStyle w:val="Titolo3"/>
        <w:rPr>
          <w:sz w:val="24"/>
          <w:szCs w:val="24"/>
        </w:rPr>
      </w:pPr>
      <w:r w:rsidRPr="00A56AA1">
        <w:rPr>
          <w:rStyle w:val="Enfasigrassetto"/>
          <w:b/>
          <w:bCs/>
          <w:sz w:val="24"/>
          <w:szCs w:val="24"/>
        </w:rPr>
        <w:t>Fase di Avvio vs Programmazione Ciclica</w:t>
      </w:r>
    </w:p>
    <w:p w:rsidR="009F5A5F" w:rsidRPr="00A56AA1" w:rsidRDefault="009F5A5F" w:rsidP="009F5A5F">
      <w:pPr>
        <w:pStyle w:val="NormaleWeb"/>
      </w:pPr>
      <w:r w:rsidRPr="00A56AA1">
        <w:t xml:space="preserve">La </w:t>
      </w:r>
      <w:r w:rsidRPr="00A56AA1">
        <w:rPr>
          <w:rStyle w:val="Enfasigrassetto"/>
        </w:rPr>
        <w:t>fase di avvio</w:t>
      </w:r>
      <w:r w:rsidRPr="00A56AA1">
        <w:t xml:space="preserve"> della messa in sicurezza è un’attività puntuale, che implica interventi immediati sui singoli alberi o piccoli gruppi di alberi distribuiti sul territorio. Inizialmente, questa fase può durare poco tempo, ma se il patrimonio arboreo è molto compromesso, potrebbe estendersi più a lungo.</w:t>
      </w:r>
    </w:p>
    <w:p w:rsidR="009F5A5F" w:rsidRPr="00A56AA1" w:rsidRDefault="009F5A5F" w:rsidP="009F5A5F">
      <w:pPr>
        <w:pStyle w:val="NormaleWeb"/>
      </w:pPr>
      <w:r w:rsidRPr="00A56AA1">
        <w:rPr>
          <w:highlight w:val="darkYellow"/>
        </w:rPr>
        <w:t xml:space="preserve">Questa fase non deve essere confusa con la </w:t>
      </w:r>
      <w:r w:rsidRPr="00A56AA1">
        <w:rPr>
          <w:rStyle w:val="Enfasigrassetto"/>
          <w:highlight w:val="darkYellow"/>
        </w:rPr>
        <w:t>programmazione ciclica pluriennale</w:t>
      </w:r>
      <w:r w:rsidRPr="00A56AA1">
        <w:rPr>
          <w:highlight w:val="darkYellow"/>
        </w:rPr>
        <w:t>, che riguarda la pianificazione a lungo termine della manutenzione e cura degli alberi, ma che dovrà tener conto delle emergenze e dei costi imprevisti, come quelli derivanti da cedimenti improvvisi.</w:t>
      </w:r>
    </w:p>
    <w:p w:rsidR="009244F4" w:rsidRPr="00A56AA1" w:rsidRDefault="009244F4" w:rsidP="009244F4">
      <w:pPr>
        <w:pStyle w:val="Titolo3"/>
        <w:rPr>
          <w:sz w:val="24"/>
          <w:szCs w:val="24"/>
        </w:rPr>
      </w:pPr>
      <w:r w:rsidRPr="00A56AA1">
        <w:rPr>
          <w:sz w:val="24"/>
          <w:szCs w:val="24"/>
        </w:rPr>
        <w:t>4.5 PIANO DI CURA: PROGRAMMAZIONE PLURIENNALE CICLICA</w:t>
      </w:r>
    </w:p>
    <w:p w:rsidR="009244F4" w:rsidRPr="00A56AA1" w:rsidRDefault="009244F4" w:rsidP="009244F4">
      <w:pPr>
        <w:pStyle w:val="NormaleWeb"/>
      </w:pPr>
      <w:r w:rsidRPr="00A56AA1">
        <w:t xml:space="preserve">Dopo aver affrontato le emergenze, ossia i pericoli imminenti, si avvia la fase di routine nella gestione delle alberature, che si concentra sulla </w:t>
      </w:r>
      <w:r w:rsidRPr="00A56AA1">
        <w:rPr>
          <w:rStyle w:val="Enfasigrassetto"/>
        </w:rPr>
        <w:t>programmazione pluriennale</w:t>
      </w:r>
      <w:r w:rsidRPr="00A56AA1">
        <w:t xml:space="preserve"> delle </w:t>
      </w:r>
      <w:r w:rsidRPr="00A56AA1">
        <w:rPr>
          <w:rStyle w:val="Enfasigrassetto"/>
        </w:rPr>
        <w:t>potature</w:t>
      </w:r>
      <w:r w:rsidRPr="00A56AA1">
        <w:t xml:space="preserve"> e degli interventi di cura. In questa fase, l’attenzione si sposta dai singoli alberi alle </w:t>
      </w:r>
      <w:r w:rsidRPr="00A56AA1">
        <w:rPr>
          <w:rStyle w:val="Enfasigrassetto"/>
        </w:rPr>
        <w:t>alberature omogenee</w:t>
      </w:r>
      <w:r w:rsidRPr="00A56AA1">
        <w:t xml:space="preserve"> o a gruppi omogenei di alberi, ovvero alberature che presentano caratteristiche simili (stessa specie, età, dimensioni e/o posizione). Gestire grandi patrimoni arborei richiede una pianificazione a lungo termine, in quanto gli interventi estemporanei e di emergenza non sono sostenibili né efficienti.</w:t>
      </w:r>
    </w:p>
    <w:p w:rsidR="009244F4" w:rsidRPr="00A56AA1" w:rsidRDefault="009244F4" w:rsidP="009244F4">
      <w:pPr>
        <w:pStyle w:val="Titolo3"/>
        <w:rPr>
          <w:sz w:val="24"/>
          <w:szCs w:val="24"/>
        </w:rPr>
      </w:pPr>
      <w:r w:rsidRPr="00A56AA1">
        <w:rPr>
          <w:rStyle w:val="Enfasigrassetto"/>
          <w:b/>
          <w:bCs/>
          <w:sz w:val="24"/>
          <w:szCs w:val="24"/>
        </w:rPr>
        <w:t>Gestione di Alberature Omogenee</w:t>
      </w:r>
    </w:p>
    <w:p w:rsidR="009244F4" w:rsidRPr="00A56AA1" w:rsidRDefault="009244F4" w:rsidP="009244F4">
      <w:pPr>
        <w:pStyle w:val="NormaleWeb"/>
      </w:pPr>
      <w:r w:rsidRPr="00A56AA1">
        <w:t>La gestione delle alberature omogenee consente di trattare gruppi di alberi con esigenze simili, risparmiando risorse e garantendo un quadro complessivo dello stato di salute del patrimonio arboreo.</w:t>
      </w:r>
    </w:p>
    <w:p w:rsidR="009244F4" w:rsidRPr="00A56AA1" w:rsidRDefault="009244F4" w:rsidP="009244F4">
      <w:pPr>
        <w:pStyle w:val="NormaleWeb"/>
      </w:pPr>
      <w:r w:rsidRPr="00A56AA1">
        <w:t xml:space="preserve">Alcuni esempi di </w:t>
      </w:r>
      <w:r w:rsidRPr="00A56AA1">
        <w:rPr>
          <w:rStyle w:val="Enfasigrassetto"/>
        </w:rPr>
        <w:t>alberature omogenee</w:t>
      </w:r>
      <w:r w:rsidRPr="00A56AA1">
        <w:t>:</w:t>
      </w:r>
    </w:p>
    <w:p w:rsidR="009244F4" w:rsidRPr="00A56AA1" w:rsidRDefault="009244F4" w:rsidP="001D3985">
      <w:pPr>
        <w:pStyle w:val="NormaleWeb"/>
        <w:numPr>
          <w:ilvl w:val="0"/>
          <w:numId w:val="54"/>
        </w:numPr>
      </w:pPr>
      <w:r w:rsidRPr="00A56AA1">
        <w:rPr>
          <w:rStyle w:val="Enfasigrassetto"/>
        </w:rPr>
        <w:t>Alberature stradali in filare</w:t>
      </w:r>
      <w:r w:rsidRPr="00A56AA1">
        <w:t xml:space="preserve">: Spesso gli alberi sono coetanei e della stessa specie, messi a dimora nello stesso periodo. In questo caso, è probabile che abbiano le stesse necessità di manutenzione. Tuttavia, potrebbero esserci tratti di filari che necessitano di interventi diversi a causa di </w:t>
      </w:r>
      <w:r w:rsidRPr="00A56AA1">
        <w:rPr>
          <w:rStyle w:val="Enfasigrassetto"/>
        </w:rPr>
        <w:t>differenti condizioni di radicazione</w:t>
      </w:r>
      <w:r w:rsidRPr="00A56AA1">
        <w:t xml:space="preserve"> (ad esempio, in zone pavimentate o in banchine non trattate).</w:t>
      </w:r>
    </w:p>
    <w:p w:rsidR="009244F4" w:rsidRPr="00A56AA1" w:rsidRDefault="009244F4" w:rsidP="001D3985">
      <w:pPr>
        <w:pStyle w:val="NormaleWeb"/>
        <w:numPr>
          <w:ilvl w:val="0"/>
          <w:numId w:val="54"/>
        </w:numPr>
      </w:pPr>
      <w:r w:rsidRPr="00A56AA1">
        <w:rPr>
          <w:rStyle w:val="Enfasigrassetto"/>
        </w:rPr>
        <w:t>Parchi e aree attrezzate</w:t>
      </w:r>
      <w:r w:rsidRPr="00A56AA1">
        <w:t xml:space="preserve">: La gestione in parchi e giardini pubblici richiede di trattare alberature che, pur essendo della stessa specie, potrebbero essere dislocate in aree diverse, come vicino a </w:t>
      </w:r>
      <w:r w:rsidRPr="00A56AA1">
        <w:rPr>
          <w:rStyle w:val="Enfasigrassetto"/>
        </w:rPr>
        <w:t>zone gioco</w:t>
      </w:r>
      <w:r w:rsidRPr="00A56AA1">
        <w:t xml:space="preserve"> o </w:t>
      </w:r>
      <w:r w:rsidRPr="00A56AA1">
        <w:rPr>
          <w:rStyle w:val="Enfasigrassetto"/>
        </w:rPr>
        <w:t>aree di concentramento degli utenti</w:t>
      </w:r>
      <w:r w:rsidRPr="00A56AA1">
        <w:t>. Queste necessitano interventi contemporanei per garantire la sicurezza.</w:t>
      </w:r>
    </w:p>
    <w:p w:rsidR="009244F4" w:rsidRPr="00A56AA1" w:rsidRDefault="009244F4" w:rsidP="009244F4">
      <w:pPr>
        <w:pStyle w:val="Titolo3"/>
        <w:rPr>
          <w:sz w:val="24"/>
          <w:szCs w:val="24"/>
        </w:rPr>
      </w:pPr>
      <w:r w:rsidRPr="00A56AA1">
        <w:rPr>
          <w:rStyle w:val="Enfasigrassetto"/>
          <w:b/>
          <w:bCs/>
          <w:sz w:val="24"/>
          <w:szCs w:val="24"/>
        </w:rPr>
        <w:t>Prevenzione e Interventi Urgenti</w:t>
      </w:r>
    </w:p>
    <w:p w:rsidR="009244F4" w:rsidRPr="00A56AA1" w:rsidRDefault="009244F4" w:rsidP="009244F4">
      <w:pPr>
        <w:pStyle w:val="NormaleWeb"/>
        <w:rPr>
          <w:highlight w:val="darkYellow"/>
        </w:rPr>
      </w:pPr>
      <w:r w:rsidRPr="00A56AA1">
        <w:t xml:space="preserve">Nella </w:t>
      </w:r>
      <w:r w:rsidRPr="00A56AA1">
        <w:rPr>
          <w:rStyle w:val="Enfasigrassetto"/>
        </w:rPr>
        <w:t>programmazione pluriennale ciclica</w:t>
      </w:r>
      <w:r w:rsidRPr="00A56AA1">
        <w:t xml:space="preserve">, non tutte le necessità di manutenzione sono previste. </w:t>
      </w:r>
      <w:r w:rsidRPr="00A56AA1">
        <w:rPr>
          <w:highlight w:val="darkYellow"/>
        </w:rPr>
        <w:t xml:space="preserve">Alcuni alberi o parti di essi potrebbero sviluppare </w:t>
      </w:r>
      <w:r w:rsidRPr="00A56AA1">
        <w:rPr>
          <w:rStyle w:val="Enfasigrassetto"/>
          <w:highlight w:val="darkYellow"/>
        </w:rPr>
        <w:t>problemi improvvisi</w:t>
      </w:r>
      <w:r w:rsidRPr="00A56AA1">
        <w:rPr>
          <w:highlight w:val="darkYellow"/>
        </w:rPr>
        <w:t>, come:</w:t>
      </w:r>
    </w:p>
    <w:p w:rsidR="009244F4" w:rsidRPr="00A56AA1" w:rsidRDefault="009244F4" w:rsidP="001D3985">
      <w:pPr>
        <w:pStyle w:val="NormaleWeb"/>
        <w:numPr>
          <w:ilvl w:val="0"/>
          <w:numId w:val="55"/>
        </w:numPr>
        <w:rPr>
          <w:highlight w:val="darkYellow"/>
        </w:rPr>
      </w:pPr>
      <w:r w:rsidRPr="00A56AA1">
        <w:rPr>
          <w:highlight w:val="darkYellow"/>
        </w:rPr>
        <w:t>Carie della ceppaia</w:t>
      </w:r>
    </w:p>
    <w:p w:rsidR="009244F4" w:rsidRPr="00A56AA1" w:rsidRDefault="009244F4" w:rsidP="001D3985">
      <w:pPr>
        <w:pStyle w:val="NormaleWeb"/>
        <w:numPr>
          <w:ilvl w:val="0"/>
          <w:numId w:val="55"/>
        </w:numPr>
        <w:rPr>
          <w:highlight w:val="darkYellow"/>
        </w:rPr>
      </w:pPr>
      <w:r w:rsidRPr="00A56AA1">
        <w:rPr>
          <w:highlight w:val="darkYellow"/>
        </w:rPr>
        <w:t>Cedimenti improvvisi degli apparati radicali</w:t>
      </w:r>
    </w:p>
    <w:p w:rsidR="009244F4" w:rsidRPr="00A56AA1" w:rsidRDefault="009244F4" w:rsidP="001D3985">
      <w:pPr>
        <w:pStyle w:val="NormaleWeb"/>
        <w:numPr>
          <w:ilvl w:val="0"/>
          <w:numId w:val="55"/>
        </w:numPr>
        <w:rPr>
          <w:highlight w:val="darkYellow"/>
        </w:rPr>
      </w:pPr>
      <w:r w:rsidRPr="00A56AA1">
        <w:rPr>
          <w:highlight w:val="darkYellow"/>
        </w:rPr>
        <w:t>Disseccamenti</w:t>
      </w:r>
    </w:p>
    <w:p w:rsidR="009244F4" w:rsidRPr="00A56AA1" w:rsidRDefault="009244F4" w:rsidP="009244F4">
      <w:pPr>
        <w:pStyle w:val="NormaleWeb"/>
      </w:pPr>
      <w:r w:rsidRPr="00A56AA1">
        <w:lastRenderedPageBreak/>
        <w:t xml:space="preserve">Tuttavia, </w:t>
      </w:r>
      <w:r w:rsidRPr="00A56AA1">
        <w:rPr>
          <w:highlight w:val="darkYellow"/>
        </w:rPr>
        <w:t xml:space="preserve">l’obiettivo della fase di programmazione è </w:t>
      </w:r>
      <w:r w:rsidRPr="00A56AA1">
        <w:rPr>
          <w:rStyle w:val="Enfasigrassetto"/>
          <w:highlight w:val="darkYellow"/>
        </w:rPr>
        <w:t>prevenire</w:t>
      </w:r>
      <w:r w:rsidRPr="00A56AA1">
        <w:rPr>
          <w:highlight w:val="darkYellow"/>
        </w:rPr>
        <w:t xml:space="preserve"> queste situazioni e ridurre al minimo le sorprese, facendo affidamento sull’esperienza pregressa, sulle </w:t>
      </w:r>
      <w:r w:rsidRPr="00A56AA1">
        <w:rPr>
          <w:rStyle w:val="Enfasigrassetto"/>
          <w:highlight w:val="darkYellow"/>
        </w:rPr>
        <w:t>conoscenze arboricole</w:t>
      </w:r>
      <w:r w:rsidRPr="00A56AA1">
        <w:rPr>
          <w:highlight w:val="darkYellow"/>
        </w:rPr>
        <w:t xml:space="preserve"> e sulla costante </w:t>
      </w:r>
      <w:proofErr w:type="spellStart"/>
      <w:r w:rsidRPr="00A56AA1">
        <w:rPr>
          <w:rStyle w:val="Enfasigrassetto"/>
          <w:highlight w:val="darkYellow"/>
        </w:rPr>
        <w:t>monitorizzazione</w:t>
      </w:r>
      <w:proofErr w:type="spellEnd"/>
      <w:r w:rsidRPr="00A56AA1">
        <w:rPr>
          <w:highlight w:val="darkYellow"/>
        </w:rPr>
        <w:t xml:space="preserve"> delle alberature.</w:t>
      </w:r>
    </w:p>
    <w:p w:rsidR="009244F4" w:rsidRPr="00A56AA1" w:rsidRDefault="009244F4" w:rsidP="009244F4">
      <w:pPr>
        <w:pStyle w:val="Titolo3"/>
        <w:rPr>
          <w:sz w:val="24"/>
          <w:szCs w:val="24"/>
        </w:rPr>
      </w:pPr>
      <w:r w:rsidRPr="00A56AA1">
        <w:rPr>
          <w:rStyle w:val="Enfasigrassetto"/>
          <w:b/>
          <w:bCs/>
          <w:sz w:val="24"/>
          <w:szCs w:val="24"/>
        </w:rPr>
        <w:t>Zonizzazione e Priorità degli Interventi</w:t>
      </w:r>
    </w:p>
    <w:p w:rsidR="009244F4" w:rsidRPr="00A56AA1" w:rsidRDefault="009244F4" w:rsidP="009244F4">
      <w:pPr>
        <w:pStyle w:val="NormaleWeb"/>
      </w:pPr>
      <w:r w:rsidRPr="00A56AA1">
        <w:t xml:space="preserve">Come discusso nel paragrafo sulla </w:t>
      </w:r>
      <w:r w:rsidRPr="00A56AA1">
        <w:rPr>
          <w:rStyle w:val="Enfasigrassetto"/>
        </w:rPr>
        <w:t>zonizzazione del territorio</w:t>
      </w:r>
      <w:r w:rsidRPr="00A56AA1">
        <w:t>, è importante individuare le aree più a rischio (ad alta e bassa suscettibilità). In fase di programmazione, potrebbe essere necessario rivedere e aggiornare le priorità assegnate alle singole alberature durante il censimento. La priorità di intervento assegnata a un gruppo omogeneo di alberi deve essere la più alta tra tutte quelle degli alberi che compongono il gruppo.</w:t>
      </w:r>
    </w:p>
    <w:p w:rsidR="009244F4" w:rsidRPr="00A56AA1" w:rsidRDefault="009244F4" w:rsidP="009244F4">
      <w:pPr>
        <w:pStyle w:val="NormaleWeb"/>
      </w:pPr>
      <w:r w:rsidRPr="00A56AA1">
        <w:rPr>
          <w:rStyle w:val="Enfasigrassetto"/>
        </w:rPr>
        <w:t>Esempio</w:t>
      </w:r>
      <w:r w:rsidRPr="00A56AA1">
        <w:t xml:space="preserve">: Se un filare di alberi ha una priorità di intervento per un albero che presenta danni gravi, la </w:t>
      </w:r>
      <w:r w:rsidRPr="00A56AA1">
        <w:rPr>
          <w:rStyle w:val="Enfasigrassetto"/>
        </w:rPr>
        <w:t>priorità più alta</w:t>
      </w:r>
      <w:r w:rsidRPr="00A56AA1">
        <w:t xml:space="preserve"> sarà assegnata a tutto il filare, anche se non tutti gli alberi presentano lo stesso livello di rischio.</w:t>
      </w:r>
    </w:p>
    <w:p w:rsidR="009244F4" w:rsidRPr="00A56AA1" w:rsidRDefault="009244F4" w:rsidP="009244F4">
      <w:pPr>
        <w:pStyle w:val="Titolo3"/>
        <w:rPr>
          <w:sz w:val="24"/>
          <w:szCs w:val="24"/>
        </w:rPr>
      </w:pPr>
      <w:r w:rsidRPr="00A56AA1">
        <w:rPr>
          <w:rStyle w:val="Enfasigrassetto"/>
          <w:b/>
          <w:bCs/>
          <w:sz w:val="24"/>
          <w:szCs w:val="24"/>
        </w:rPr>
        <w:t>Strumenti per la Pianificazione</w:t>
      </w:r>
    </w:p>
    <w:p w:rsidR="009244F4" w:rsidRPr="00A56AA1" w:rsidRDefault="009244F4" w:rsidP="009244F4">
      <w:pPr>
        <w:pStyle w:val="NormaleWeb"/>
      </w:pPr>
      <w:r w:rsidRPr="00A56AA1">
        <w:t xml:space="preserve">Per la programmazione degli interventi, si possono utilizzare tabelle o matrici complesse che incrociano la </w:t>
      </w:r>
      <w:r w:rsidRPr="00A56AA1">
        <w:rPr>
          <w:rStyle w:val="Enfasigrassetto"/>
        </w:rPr>
        <w:t>priorità di intervento</w:t>
      </w:r>
      <w:r w:rsidRPr="00A56AA1">
        <w:t xml:space="preserve"> con la </w:t>
      </w:r>
      <w:r w:rsidRPr="00A56AA1">
        <w:rPr>
          <w:rStyle w:val="Enfasigrassetto"/>
        </w:rPr>
        <w:t>suscettibilità al rischio</w:t>
      </w:r>
      <w:r w:rsidRPr="00A56AA1">
        <w:t xml:space="preserve"> delle aree. L'obiettivo è impiegare le risorse disponibili nelle zone dove il rischio è maggiore, ad esempio:</w:t>
      </w:r>
    </w:p>
    <w:p w:rsidR="009244F4" w:rsidRPr="00A56AA1" w:rsidRDefault="009244F4" w:rsidP="001D3985">
      <w:pPr>
        <w:pStyle w:val="NormaleWeb"/>
        <w:numPr>
          <w:ilvl w:val="0"/>
          <w:numId w:val="56"/>
        </w:numPr>
      </w:pPr>
      <w:r w:rsidRPr="00A56AA1">
        <w:rPr>
          <w:rStyle w:val="Enfasigrassetto"/>
        </w:rPr>
        <w:t>Alberature situate in aree ad alta suscettibilità e intervento urgente</w:t>
      </w:r>
      <w:r w:rsidRPr="00A56AA1">
        <w:t xml:space="preserve"> devono essere trattate il prima possibile, in quanto il rischio di danno è elevato.</w:t>
      </w:r>
    </w:p>
    <w:p w:rsidR="009244F4" w:rsidRPr="00A56AA1" w:rsidRDefault="009244F4" w:rsidP="009244F4">
      <w:pPr>
        <w:pStyle w:val="Titolo3"/>
        <w:rPr>
          <w:sz w:val="24"/>
          <w:szCs w:val="24"/>
        </w:rPr>
      </w:pPr>
      <w:r w:rsidRPr="00A56AA1">
        <w:rPr>
          <w:rStyle w:val="Enfasigrassetto"/>
          <w:b/>
          <w:bCs/>
          <w:sz w:val="24"/>
          <w:szCs w:val="24"/>
        </w:rPr>
        <w:t>Gestione delle Risorse e Interventi di Emergenza</w:t>
      </w:r>
    </w:p>
    <w:p w:rsidR="009244F4" w:rsidRPr="00A56AA1" w:rsidRDefault="009244F4" w:rsidP="009244F4">
      <w:pPr>
        <w:pStyle w:val="NormaleWeb"/>
      </w:pPr>
      <w:r w:rsidRPr="00A56AA1">
        <w:t xml:space="preserve">Nella fase di programmazione, è essenziale considerare le </w:t>
      </w:r>
      <w:r w:rsidRPr="00A56AA1">
        <w:rPr>
          <w:rStyle w:val="Enfasigrassetto"/>
        </w:rPr>
        <w:t>risorse economiche disponibili</w:t>
      </w:r>
      <w:r w:rsidRPr="00A56AA1">
        <w:t xml:space="preserve"> per gli interventi. Ogni anno, il budget disponibile deve essere utilizzato per soddisfare le esigenze più urgenti, ma è fondamentale mantenere una riserva per </w:t>
      </w:r>
      <w:r w:rsidRPr="00A56AA1">
        <w:rPr>
          <w:rStyle w:val="Enfasigrassetto"/>
        </w:rPr>
        <w:t>interventi di emergenza</w:t>
      </w:r>
      <w:r w:rsidRPr="00A56AA1">
        <w:t xml:space="preserve">. La </w:t>
      </w:r>
      <w:r w:rsidRPr="00A56AA1">
        <w:rPr>
          <w:rStyle w:val="Enfasigrassetto"/>
        </w:rPr>
        <w:t>priorità di intervento</w:t>
      </w:r>
      <w:r w:rsidRPr="00A56AA1">
        <w:t xml:space="preserve"> stabilita permette di organizzare gli interventi in modo che i rischi siano minimizzati, ma sempre tenendo in conto la disponibilità di fondi.</w:t>
      </w:r>
    </w:p>
    <w:p w:rsidR="009244F4" w:rsidRPr="00A56AA1" w:rsidRDefault="009244F4" w:rsidP="009244F4">
      <w:pPr>
        <w:pStyle w:val="Titolo3"/>
        <w:rPr>
          <w:sz w:val="24"/>
          <w:szCs w:val="24"/>
        </w:rPr>
      </w:pPr>
      <w:r w:rsidRPr="00A56AA1">
        <w:rPr>
          <w:rStyle w:val="Enfasigrassetto"/>
          <w:b/>
          <w:bCs/>
          <w:sz w:val="24"/>
          <w:szCs w:val="24"/>
        </w:rPr>
        <w:t>Gestione Documentale degli Interventi</w:t>
      </w:r>
    </w:p>
    <w:p w:rsidR="009244F4" w:rsidRPr="00A56AA1" w:rsidRDefault="009244F4" w:rsidP="009244F4">
      <w:pPr>
        <w:pStyle w:val="NormaleWeb"/>
        <w:rPr>
          <w:highlight w:val="yellow"/>
        </w:rPr>
      </w:pPr>
      <w:r w:rsidRPr="00A56AA1">
        <w:rPr>
          <w:highlight w:val="yellow"/>
        </w:rPr>
        <w:t>Ogni intervento di cura eseguito deve essere documentato accuratamente, seguendo gli stessi metodi di archiviazione (sia cartacei che digitali). Le informazioni che devono essere raccolte comprendono:</w:t>
      </w:r>
    </w:p>
    <w:p w:rsidR="009244F4" w:rsidRPr="00A56AA1" w:rsidRDefault="009244F4" w:rsidP="001D3985">
      <w:pPr>
        <w:pStyle w:val="NormaleWeb"/>
        <w:numPr>
          <w:ilvl w:val="0"/>
          <w:numId w:val="57"/>
        </w:numPr>
        <w:rPr>
          <w:highlight w:val="yellow"/>
        </w:rPr>
      </w:pPr>
      <w:r w:rsidRPr="00A56AA1">
        <w:rPr>
          <w:rStyle w:val="Enfasigrassetto"/>
          <w:highlight w:val="yellow"/>
        </w:rPr>
        <w:t>Identificativo dell’alberatura</w:t>
      </w:r>
    </w:p>
    <w:p w:rsidR="009244F4" w:rsidRPr="00A56AA1" w:rsidRDefault="009244F4" w:rsidP="001D3985">
      <w:pPr>
        <w:pStyle w:val="NormaleWeb"/>
        <w:numPr>
          <w:ilvl w:val="0"/>
          <w:numId w:val="57"/>
        </w:numPr>
        <w:rPr>
          <w:highlight w:val="yellow"/>
        </w:rPr>
      </w:pPr>
      <w:r w:rsidRPr="00A56AA1">
        <w:rPr>
          <w:rStyle w:val="Enfasigrassetto"/>
          <w:highlight w:val="yellow"/>
        </w:rPr>
        <w:t>Data di esecuzione dell’intervento</w:t>
      </w:r>
    </w:p>
    <w:p w:rsidR="009244F4" w:rsidRPr="00A56AA1" w:rsidRDefault="009244F4" w:rsidP="001D3985">
      <w:pPr>
        <w:pStyle w:val="NormaleWeb"/>
        <w:numPr>
          <w:ilvl w:val="0"/>
          <w:numId w:val="57"/>
        </w:numPr>
        <w:rPr>
          <w:highlight w:val="yellow"/>
        </w:rPr>
      </w:pPr>
      <w:r w:rsidRPr="00A56AA1">
        <w:rPr>
          <w:rStyle w:val="Enfasigrassetto"/>
          <w:highlight w:val="yellow"/>
        </w:rPr>
        <w:t>Tipo di intervento</w:t>
      </w:r>
      <w:r w:rsidRPr="00A56AA1">
        <w:rPr>
          <w:highlight w:val="yellow"/>
        </w:rPr>
        <w:t xml:space="preserve"> (potatura, abbattimento, trattamento, ecc.)</w:t>
      </w:r>
    </w:p>
    <w:p w:rsidR="009244F4" w:rsidRPr="00A56AA1" w:rsidRDefault="009244F4" w:rsidP="001D3985">
      <w:pPr>
        <w:pStyle w:val="NormaleWeb"/>
        <w:numPr>
          <w:ilvl w:val="0"/>
          <w:numId w:val="57"/>
        </w:numPr>
        <w:rPr>
          <w:highlight w:val="yellow"/>
        </w:rPr>
      </w:pPr>
      <w:r w:rsidRPr="00A56AA1">
        <w:rPr>
          <w:rStyle w:val="Enfasigrassetto"/>
          <w:highlight w:val="yellow"/>
        </w:rPr>
        <w:t>Esecutore dell’intervento</w:t>
      </w:r>
    </w:p>
    <w:p w:rsidR="009244F4" w:rsidRPr="00A56AA1" w:rsidRDefault="009244F4" w:rsidP="001D3985">
      <w:pPr>
        <w:pStyle w:val="NormaleWeb"/>
        <w:numPr>
          <w:ilvl w:val="0"/>
          <w:numId w:val="57"/>
        </w:numPr>
        <w:rPr>
          <w:highlight w:val="yellow"/>
        </w:rPr>
      </w:pPr>
      <w:r w:rsidRPr="00A56AA1">
        <w:rPr>
          <w:rStyle w:val="Enfasigrassetto"/>
          <w:highlight w:val="yellow"/>
        </w:rPr>
        <w:t>Direttore dei lavori</w:t>
      </w:r>
    </w:p>
    <w:p w:rsidR="009244F4" w:rsidRPr="00A56AA1" w:rsidRDefault="009244F4" w:rsidP="001D3985">
      <w:pPr>
        <w:pStyle w:val="NormaleWeb"/>
        <w:numPr>
          <w:ilvl w:val="0"/>
          <w:numId w:val="57"/>
        </w:numPr>
        <w:rPr>
          <w:highlight w:val="yellow"/>
        </w:rPr>
      </w:pPr>
      <w:r w:rsidRPr="00A56AA1">
        <w:rPr>
          <w:rStyle w:val="Enfasigrassetto"/>
          <w:highlight w:val="yellow"/>
        </w:rPr>
        <w:t>Eventuali allegati</w:t>
      </w:r>
      <w:r w:rsidRPr="00A56AA1">
        <w:rPr>
          <w:highlight w:val="yellow"/>
        </w:rPr>
        <w:t xml:space="preserve"> (foto, relazioni tecniche, ecc.)</w:t>
      </w:r>
    </w:p>
    <w:p w:rsidR="009244F4" w:rsidRPr="00A56AA1" w:rsidRDefault="009244F4" w:rsidP="009244F4">
      <w:pPr>
        <w:pStyle w:val="Titolo3"/>
        <w:rPr>
          <w:sz w:val="24"/>
          <w:szCs w:val="24"/>
        </w:rPr>
      </w:pPr>
      <w:r w:rsidRPr="00A56AA1">
        <w:rPr>
          <w:rStyle w:val="Enfasigrassetto"/>
          <w:b/>
          <w:bCs/>
          <w:sz w:val="24"/>
          <w:szCs w:val="24"/>
        </w:rPr>
        <w:t>Cure Speciali per Alberi Monumentali</w:t>
      </w:r>
    </w:p>
    <w:p w:rsidR="009244F4" w:rsidRPr="00A56AA1" w:rsidRDefault="009244F4" w:rsidP="009244F4">
      <w:pPr>
        <w:pStyle w:val="NormaleWeb"/>
      </w:pPr>
      <w:r w:rsidRPr="00A56AA1">
        <w:t xml:space="preserve">Alberi di particolare valore storico o monumentale richiedono </w:t>
      </w:r>
      <w:r w:rsidRPr="00A56AA1">
        <w:rPr>
          <w:rStyle w:val="Enfasigrassetto"/>
        </w:rPr>
        <w:t>cure speciali</w:t>
      </w:r>
      <w:r w:rsidRPr="00A56AA1">
        <w:t xml:space="preserve">. La moderna arboricoltura presta particolare attenzione alla corretta gestione di queste alberature, che necessitano di </w:t>
      </w:r>
      <w:r w:rsidRPr="00A56AA1">
        <w:rPr>
          <w:rStyle w:val="Enfasigrassetto"/>
        </w:rPr>
        <w:t>interventi programmati e specifici</w:t>
      </w:r>
      <w:r w:rsidRPr="00A56AA1">
        <w:t xml:space="preserve"> eseguiti da </w:t>
      </w:r>
      <w:r w:rsidRPr="00A56AA1">
        <w:rPr>
          <w:rStyle w:val="Enfasigrassetto"/>
        </w:rPr>
        <w:t>personale altamente qualificato</w:t>
      </w:r>
      <w:r w:rsidRPr="00A56AA1">
        <w:t>.</w:t>
      </w:r>
    </w:p>
    <w:p w:rsidR="009244F4" w:rsidRPr="00A56AA1" w:rsidRDefault="009244F4" w:rsidP="009244F4">
      <w:pPr>
        <w:pStyle w:val="Titolo3"/>
        <w:rPr>
          <w:sz w:val="24"/>
          <w:szCs w:val="24"/>
        </w:rPr>
      </w:pPr>
      <w:r w:rsidRPr="00A56AA1">
        <w:rPr>
          <w:rStyle w:val="Enfasigrassetto"/>
          <w:b/>
          <w:bCs/>
          <w:sz w:val="24"/>
          <w:szCs w:val="24"/>
        </w:rPr>
        <w:lastRenderedPageBreak/>
        <w:t>Flusso delle Informazioni</w:t>
      </w:r>
    </w:p>
    <w:p w:rsidR="009244F4" w:rsidRPr="00A56AA1" w:rsidRDefault="009244F4" w:rsidP="009244F4">
      <w:pPr>
        <w:pStyle w:val="NormaleWeb"/>
      </w:pPr>
      <w:r w:rsidRPr="00A56AA1">
        <w:rPr>
          <w:highlight w:val="darkYellow"/>
        </w:rPr>
        <w:t xml:space="preserve">In sintesi, la </w:t>
      </w:r>
      <w:r w:rsidRPr="00A56AA1">
        <w:rPr>
          <w:rStyle w:val="Enfasigrassetto"/>
          <w:highlight w:val="darkYellow"/>
        </w:rPr>
        <w:t>programmazione pluriennale ciclica</w:t>
      </w:r>
      <w:r w:rsidRPr="00A56AA1">
        <w:rPr>
          <w:highlight w:val="darkYellow"/>
        </w:rPr>
        <w:t xml:space="preserve"> della cura delle alberature mira a garantire una manutenzione continua e razionale delle alberature urbane, utilizzando le risorse in modo ottimale e minimizzando i rischi legati al cedimento degli alberi.</w:t>
      </w:r>
    </w:p>
    <w:p w:rsidR="00D3418D" w:rsidRPr="00A56AA1" w:rsidRDefault="00D3418D" w:rsidP="00D3418D">
      <w:pPr>
        <w:pStyle w:val="Titolo3"/>
        <w:rPr>
          <w:sz w:val="24"/>
          <w:szCs w:val="24"/>
        </w:rPr>
      </w:pPr>
      <w:r w:rsidRPr="00A56AA1">
        <w:rPr>
          <w:sz w:val="24"/>
          <w:szCs w:val="24"/>
        </w:rPr>
        <w:t>4.6 MONITORAGGIO CICLICO SELETTIVO: IL RICONTROLLO PERIODICO E CONTINUATIVO DELLE ALBERATURE</w:t>
      </w:r>
    </w:p>
    <w:p w:rsidR="00D3418D" w:rsidRPr="00A56AA1" w:rsidRDefault="00D3418D" w:rsidP="00D3418D">
      <w:pPr>
        <w:pStyle w:val="NormaleWeb"/>
      </w:pPr>
      <w:r w:rsidRPr="00A56AA1">
        <w:t xml:space="preserve">Il </w:t>
      </w:r>
      <w:r w:rsidRPr="00A56AA1">
        <w:rPr>
          <w:rStyle w:val="Enfasigrassetto"/>
        </w:rPr>
        <w:t>monitoraggio ciclico selettivo</w:t>
      </w:r>
      <w:r w:rsidRPr="00A56AA1">
        <w:t xml:space="preserve"> delle alberature è una parte fondamentale nella gestione del patrimonio verde urbano. Questo processo consiste in </w:t>
      </w:r>
      <w:r w:rsidRPr="00A56AA1">
        <w:rPr>
          <w:rStyle w:val="Enfasigrassetto"/>
        </w:rPr>
        <w:t>controlli periodici e continuativi</w:t>
      </w:r>
      <w:r w:rsidRPr="00A56AA1">
        <w:t xml:space="preserve"> sullo stato di salute degli alberi, finalizzati a garantire la sicurezza e il corretto mantenimento delle alberature nel tempo. Tuttavia, il monitoraggio non deve essere confuso con </w:t>
      </w:r>
      <w:r w:rsidRPr="00A56AA1">
        <w:rPr>
          <w:rStyle w:val="Enfasigrassetto"/>
        </w:rPr>
        <w:t>indagini approfondite</w:t>
      </w:r>
      <w:r w:rsidRPr="00A56AA1">
        <w:t xml:space="preserve"> di stabilità visive o strumentali; piuttosto, è una visita di </w:t>
      </w:r>
      <w:r w:rsidRPr="00A56AA1">
        <w:rPr>
          <w:rStyle w:val="Enfasigrassetto"/>
        </w:rPr>
        <w:t>sopralluogo</w:t>
      </w:r>
      <w:r w:rsidRPr="00A56AA1">
        <w:t xml:space="preserve"> che verifica lo stato generale degli alberi, in particolare quelli già esaminati durante il censimento o in monitoraggi precedenti.</w:t>
      </w:r>
    </w:p>
    <w:p w:rsidR="00D3418D" w:rsidRPr="00A56AA1" w:rsidRDefault="00D3418D" w:rsidP="00D3418D">
      <w:pPr>
        <w:pStyle w:val="Titolo4"/>
        <w:rPr>
          <w:highlight w:val="darkYellow"/>
        </w:rPr>
      </w:pPr>
      <w:r w:rsidRPr="00A56AA1">
        <w:rPr>
          <w:highlight w:val="darkYellow"/>
        </w:rPr>
        <w:t>Attività principali durante il monitoraggio:</w:t>
      </w:r>
    </w:p>
    <w:p w:rsidR="00D3418D" w:rsidRPr="00A56AA1" w:rsidRDefault="00D3418D" w:rsidP="001D3985">
      <w:pPr>
        <w:pStyle w:val="NormaleWeb"/>
        <w:numPr>
          <w:ilvl w:val="0"/>
          <w:numId w:val="58"/>
        </w:numPr>
        <w:rPr>
          <w:highlight w:val="darkYellow"/>
        </w:rPr>
      </w:pPr>
      <w:r w:rsidRPr="00A56AA1">
        <w:rPr>
          <w:rStyle w:val="Enfasigrassetto"/>
          <w:highlight w:val="darkYellow"/>
        </w:rPr>
        <w:t>Osservazione di rami secchi</w:t>
      </w:r>
      <w:r w:rsidRPr="00A56AA1">
        <w:rPr>
          <w:highlight w:val="darkYellow"/>
        </w:rPr>
        <w:t xml:space="preserve"> o chiome che sviluppano una crescita eccessiva.</w:t>
      </w:r>
    </w:p>
    <w:p w:rsidR="00D3418D" w:rsidRPr="00A56AA1" w:rsidRDefault="00D3418D" w:rsidP="001D3985">
      <w:pPr>
        <w:pStyle w:val="NormaleWeb"/>
        <w:numPr>
          <w:ilvl w:val="0"/>
          <w:numId w:val="58"/>
        </w:numPr>
        <w:rPr>
          <w:highlight w:val="darkYellow"/>
        </w:rPr>
      </w:pPr>
      <w:r w:rsidRPr="00A56AA1">
        <w:rPr>
          <w:rStyle w:val="Enfasigrassetto"/>
          <w:highlight w:val="darkYellow"/>
        </w:rPr>
        <w:t>Controllo di branche sbilanciate</w:t>
      </w:r>
      <w:r w:rsidRPr="00A56AA1">
        <w:rPr>
          <w:highlight w:val="darkYellow"/>
        </w:rPr>
        <w:t xml:space="preserve"> o che interferiscono con strutture.</w:t>
      </w:r>
    </w:p>
    <w:p w:rsidR="00D3418D" w:rsidRPr="00A56AA1" w:rsidRDefault="00D3418D" w:rsidP="001D3985">
      <w:pPr>
        <w:pStyle w:val="NormaleWeb"/>
        <w:numPr>
          <w:ilvl w:val="0"/>
          <w:numId w:val="58"/>
        </w:numPr>
        <w:rPr>
          <w:highlight w:val="darkYellow"/>
        </w:rPr>
      </w:pPr>
      <w:r w:rsidRPr="00A56AA1">
        <w:rPr>
          <w:rStyle w:val="Enfasigrassetto"/>
          <w:highlight w:val="darkYellow"/>
        </w:rPr>
        <w:t>Verifica della comparsa di nuovi carpofori</w:t>
      </w:r>
      <w:r w:rsidRPr="00A56AA1">
        <w:rPr>
          <w:highlight w:val="darkYellow"/>
        </w:rPr>
        <w:t xml:space="preserve"> o altre problematiche fitosanitarie.</w:t>
      </w:r>
    </w:p>
    <w:p w:rsidR="00D3418D" w:rsidRPr="00A56AA1" w:rsidRDefault="00D3418D" w:rsidP="00D3418D">
      <w:pPr>
        <w:pStyle w:val="NormaleWeb"/>
      </w:pPr>
      <w:r w:rsidRPr="00A56AA1">
        <w:t xml:space="preserve">Nel corso del monitoraggio, è possibile che si aggiornino le </w:t>
      </w:r>
      <w:r w:rsidRPr="00A56AA1">
        <w:rPr>
          <w:rStyle w:val="Enfasigrassetto"/>
        </w:rPr>
        <w:t>priorità di intervento</w:t>
      </w:r>
      <w:r w:rsidRPr="00A56AA1">
        <w:t xml:space="preserve"> rispetto a quelle iniziali, assegnando nuove necessità o suggerendo ulteriori analisi di stabilità.</w:t>
      </w:r>
    </w:p>
    <w:p w:rsidR="00D3418D" w:rsidRPr="00A56AA1" w:rsidRDefault="00D3418D" w:rsidP="00D3418D">
      <w:pPr>
        <w:pStyle w:val="Titolo3"/>
        <w:rPr>
          <w:sz w:val="24"/>
          <w:szCs w:val="24"/>
        </w:rPr>
      </w:pPr>
      <w:r w:rsidRPr="00A56AA1">
        <w:rPr>
          <w:sz w:val="24"/>
          <w:szCs w:val="24"/>
        </w:rPr>
        <w:t>Periodicità del Monitoraggio</w:t>
      </w:r>
    </w:p>
    <w:p w:rsidR="00D3418D" w:rsidRPr="00A56AA1" w:rsidRDefault="00D3418D" w:rsidP="00D3418D">
      <w:pPr>
        <w:pStyle w:val="NormaleWeb"/>
      </w:pPr>
      <w:r w:rsidRPr="00A56AA1">
        <w:rPr>
          <w:highlight w:val="darkYellow"/>
        </w:rPr>
        <w:t xml:space="preserve">La periodicità del monitoraggio dipende dalla </w:t>
      </w:r>
      <w:r w:rsidRPr="00A56AA1">
        <w:rPr>
          <w:rStyle w:val="Enfasigrassetto"/>
          <w:highlight w:val="darkYellow"/>
        </w:rPr>
        <w:t>suscettibilità dell'area</w:t>
      </w:r>
      <w:r w:rsidRPr="00A56AA1">
        <w:rPr>
          <w:highlight w:val="darkYellow"/>
        </w:rPr>
        <w:t xml:space="preserve"> in cui si trovano le alberature. Le aree ad alto rischio devono essere monitorate più frequentemente rispetto a quelle a basso rischio:</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00"/>
        <w:tblCellMar>
          <w:top w:w="15" w:type="dxa"/>
          <w:left w:w="15" w:type="dxa"/>
          <w:bottom w:w="15" w:type="dxa"/>
          <w:right w:w="15" w:type="dxa"/>
        </w:tblCellMar>
        <w:tblLook w:val="04A0" w:firstRow="1" w:lastRow="0" w:firstColumn="1" w:lastColumn="0" w:noHBand="0" w:noVBand="1"/>
      </w:tblPr>
      <w:tblGrid>
        <w:gridCol w:w="2392"/>
        <w:gridCol w:w="3025"/>
      </w:tblGrid>
      <w:tr w:rsidR="00D3418D" w:rsidRPr="00A56AA1" w:rsidTr="00622D17">
        <w:trPr>
          <w:tblHeader/>
          <w:tblCellSpacing w:w="15" w:type="dxa"/>
        </w:trPr>
        <w:tc>
          <w:tcPr>
            <w:tcW w:w="0" w:type="auto"/>
            <w:shd w:val="clear" w:color="auto" w:fill="FFFF00"/>
            <w:vAlign w:val="center"/>
            <w:hideMark/>
          </w:tcPr>
          <w:p w:rsidR="00D3418D" w:rsidRPr="00A56AA1" w:rsidRDefault="00D3418D">
            <w:pPr>
              <w:jc w:val="center"/>
              <w:rPr>
                <w:b/>
                <w:bCs/>
              </w:rPr>
            </w:pPr>
            <w:r w:rsidRPr="00A56AA1">
              <w:rPr>
                <w:rStyle w:val="Enfasigrassetto"/>
              </w:rPr>
              <w:t>Suscettibilità dell'area</w:t>
            </w:r>
          </w:p>
        </w:tc>
        <w:tc>
          <w:tcPr>
            <w:tcW w:w="0" w:type="auto"/>
            <w:shd w:val="clear" w:color="auto" w:fill="FFFF00"/>
            <w:vAlign w:val="center"/>
            <w:hideMark/>
          </w:tcPr>
          <w:p w:rsidR="00D3418D" w:rsidRPr="00A56AA1" w:rsidRDefault="00D3418D">
            <w:pPr>
              <w:jc w:val="center"/>
              <w:rPr>
                <w:b/>
                <w:bCs/>
              </w:rPr>
            </w:pPr>
            <w:r w:rsidRPr="00A56AA1">
              <w:rPr>
                <w:rStyle w:val="Enfasigrassetto"/>
              </w:rPr>
              <w:t>Periodicità del monitoraggio</w:t>
            </w:r>
          </w:p>
        </w:tc>
      </w:tr>
      <w:tr w:rsidR="00D3418D" w:rsidRPr="00A56AA1" w:rsidTr="00622D17">
        <w:trPr>
          <w:tblCellSpacing w:w="15" w:type="dxa"/>
        </w:trPr>
        <w:tc>
          <w:tcPr>
            <w:tcW w:w="0" w:type="auto"/>
            <w:shd w:val="clear" w:color="auto" w:fill="FFFF00"/>
            <w:vAlign w:val="center"/>
            <w:hideMark/>
          </w:tcPr>
          <w:p w:rsidR="00D3418D" w:rsidRPr="00A56AA1" w:rsidRDefault="00D3418D">
            <w:r w:rsidRPr="00A56AA1">
              <w:rPr>
                <w:rStyle w:val="Enfasigrassetto"/>
              </w:rPr>
              <w:t>Alta (A)</w:t>
            </w:r>
          </w:p>
        </w:tc>
        <w:tc>
          <w:tcPr>
            <w:tcW w:w="0" w:type="auto"/>
            <w:shd w:val="clear" w:color="auto" w:fill="FFFF00"/>
            <w:vAlign w:val="center"/>
            <w:hideMark/>
          </w:tcPr>
          <w:p w:rsidR="00D3418D" w:rsidRPr="00A56AA1" w:rsidRDefault="00D3418D">
            <w:r w:rsidRPr="00A56AA1">
              <w:t>Annuale</w:t>
            </w:r>
          </w:p>
        </w:tc>
      </w:tr>
      <w:tr w:rsidR="00D3418D" w:rsidRPr="00A56AA1" w:rsidTr="00622D17">
        <w:trPr>
          <w:tblCellSpacing w:w="15" w:type="dxa"/>
        </w:trPr>
        <w:tc>
          <w:tcPr>
            <w:tcW w:w="0" w:type="auto"/>
            <w:shd w:val="clear" w:color="auto" w:fill="FFFF00"/>
            <w:vAlign w:val="center"/>
            <w:hideMark/>
          </w:tcPr>
          <w:p w:rsidR="00D3418D" w:rsidRPr="00A56AA1" w:rsidRDefault="00D3418D">
            <w:r w:rsidRPr="00A56AA1">
              <w:rPr>
                <w:rStyle w:val="Enfasigrassetto"/>
              </w:rPr>
              <w:t>Media (B)</w:t>
            </w:r>
          </w:p>
        </w:tc>
        <w:tc>
          <w:tcPr>
            <w:tcW w:w="0" w:type="auto"/>
            <w:shd w:val="clear" w:color="auto" w:fill="FFFF00"/>
            <w:vAlign w:val="center"/>
            <w:hideMark/>
          </w:tcPr>
          <w:p w:rsidR="00D3418D" w:rsidRPr="00A56AA1" w:rsidRDefault="00D3418D">
            <w:r w:rsidRPr="00A56AA1">
              <w:t>Biennale</w:t>
            </w:r>
          </w:p>
        </w:tc>
      </w:tr>
      <w:tr w:rsidR="00D3418D" w:rsidRPr="00A56AA1" w:rsidTr="00622D17">
        <w:trPr>
          <w:tblCellSpacing w:w="15" w:type="dxa"/>
        </w:trPr>
        <w:tc>
          <w:tcPr>
            <w:tcW w:w="0" w:type="auto"/>
            <w:shd w:val="clear" w:color="auto" w:fill="FFFF00"/>
            <w:vAlign w:val="center"/>
            <w:hideMark/>
          </w:tcPr>
          <w:p w:rsidR="00D3418D" w:rsidRPr="00A56AA1" w:rsidRDefault="00D3418D">
            <w:r w:rsidRPr="00A56AA1">
              <w:rPr>
                <w:rStyle w:val="Enfasigrassetto"/>
              </w:rPr>
              <w:t>Bassa (C)</w:t>
            </w:r>
          </w:p>
        </w:tc>
        <w:tc>
          <w:tcPr>
            <w:tcW w:w="0" w:type="auto"/>
            <w:shd w:val="clear" w:color="auto" w:fill="FFFF00"/>
            <w:vAlign w:val="center"/>
            <w:hideMark/>
          </w:tcPr>
          <w:p w:rsidR="00D3418D" w:rsidRPr="00A56AA1" w:rsidRDefault="00D3418D">
            <w:r w:rsidRPr="00A56AA1">
              <w:t>Triennale</w:t>
            </w:r>
          </w:p>
        </w:tc>
      </w:tr>
    </w:tbl>
    <w:p w:rsidR="00D3418D" w:rsidRPr="00A56AA1" w:rsidRDefault="00D3418D" w:rsidP="00D3418D">
      <w:pPr>
        <w:pStyle w:val="Titolo3"/>
        <w:rPr>
          <w:sz w:val="24"/>
          <w:szCs w:val="24"/>
        </w:rPr>
      </w:pPr>
      <w:r w:rsidRPr="00A56AA1">
        <w:rPr>
          <w:sz w:val="24"/>
          <w:szCs w:val="24"/>
        </w:rPr>
        <w:t>Registrazione dei Dati</w:t>
      </w:r>
    </w:p>
    <w:p w:rsidR="00D3418D" w:rsidRPr="00A56AA1" w:rsidRDefault="00D3418D" w:rsidP="00D3418D">
      <w:pPr>
        <w:pStyle w:val="NormaleWeb"/>
      </w:pPr>
      <w:r w:rsidRPr="00A56AA1">
        <w:t xml:space="preserve">La registrazione dei dati di monitoraggio deve essere effettuata seguendo lo stesso sistema usato per il </w:t>
      </w:r>
      <w:r w:rsidRPr="00A56AA1">
        <w:rPr>
          <w:rStyle w:val="Enfasigrassetto"/>
        </w:rPr>
        <w:t>censimento</w:t>
      </w:r>
      <w:r w:rsidRPr="00A56AA1">
        <w:t xml:space="preserve"> delle alberature. Se il sistema è informatico, i dati devono essere archiviati in un database specifico, mentre nel caso di archivi cartacei, si utilizzano </w:t>
      </w:r>
      <w:r w:rsidRPr="00A56AA1">
        <w:rPr>
          <w:rStyle w:val="Enfasigrassetto"/>
        </w:rPr>
        <w:t>checklist</w:t>
      </w:r>
      <w:r w:rsidRPr="00A56AA1">
        <w:t xml:space="preserve"> per raccogliere e organizzare le informazioni. La gestione dei dati deve essere </w:t>
      </w:r>
      <w:r w:rsidRPr="00A56AA1">
        <w:rPr>
          <w:rStyle w:val="Enfasigrassetto"/>
        </w:rPr>
        <w:t>organizzata</w:t>
      </w:r>
      <w:r w:rsidRPr="00A56AA1">
        <w:t xml:space="preserve"> e facilmente consultabile per consentire aggiornamenti tempestivi e una gestione efficace delle risorse.</w:t>
      </w:r>
    </w:p>
    <w:p w:rsidR="00D3418D" w:rsidRPr="00A56AA1" w:rsidRDefault="00D3418D" w:rsidP="00D3418D">
      <w:pPr>
        <w:pStyle w:val="Titolo3"/>
        <w:rPr>
          <w:sz w:val="24"/>
          <w:szCs w:val="24"/>
        </w:rPr>
      </w:pPr>
      <w:r w:rsidRPr="00A56AA1">
        <w:rPr>
          <w:sz w:val="24"/>
          <w:szCs w:val="24"/>
        </w:rPr>
        <w:t>Aggiornamenti e Relazione con la Programmazione Ciclica</w:t>
      </w:r>
    </w:p>
    <w:p w:rsidR="00D3418D" w:rsidRPr="00A56AA1" w:rsidRDefault="00D3418D" w:rsidP="00D3418D">
      <w:pPr>
        <w:pStyle w:val="NormaleWeb"/>
      </w:pPr>
      <w:r w:rsidRPr="00A56AA1">
        <w:t xml:space="preserve">Il monitoraggio è strettamente correlato alla </w:t>
      </w:r>
      <w:r w:rsidRPr="00A56AA1">
        <w:rPr>
          <w:rStyle w:val="Enfasigrassetto"/>
        </w:rPr>
        <w:t>programmazione pluriennale ciclica</w:t>
      </w:r>
      <w:r w:rsidRPr="00A56AA1">
        <w:t xml:space="preserve">. I dati raccolti influenzano direttamente il piano di gestione, poiché consentono di adattare la </w:t>
      </w:r>
      <w:r w:rsidRPr="00A56AA1">
        <w:rPr>
          <w:rStyle w:val="Enfasigrassetto"/>
        </w:rPr>
        <w:t>priorità degli interventi</w:t>
      </w:r>
      <w:r w:rsidRPr="00A56AA1">
        <w:t xml:space="preserve"> in base alle necessità reali degli alberi e alle condizioni delle aree. In caso di eventi meteorici severi, è consigliabile effettuare controlli straordinari nelle aree colpite per garantire la </w:t>
      </w:r>
      <w:r w:rsidRPr="00A56AA1">
        <w:lastRenderedPageBreak/>
        <w:t xml:space="preserve">sicurezza. Gli eventuali interventi necessari possono essere pianificati nel </w:t>
      </w:r>
      <w:r w:rsidRPr="00A56AA1">
        <w:rPr>
          <w:rStyle w:val="Enfasigrassetto"/>
        </w:rPr>
        <w:t>programma pluriennale</w:t>
      </w:r>
      <w:r w:rsidRPr="00A56AA1">
        <w:t xml:space="preserve"> o trattati come emergenze, se urgente.</w:t>
      </w:r>
    </w:p>
    <w:p w:rsidR="00D3418D" w:rsidRPr="00A56AA1" w:rsidRDefault="00213019" w:rsidP="00D3418D">
      <w:r>
        <w:rPr>
          <w:noProof/>
        </w:rPr>
        <w:pict>
          <v:rect id="_x0000_i1027" alt="" style="width:481.6pt;height:.05pt;mso-width-percent:0;mso-height-percent:0;mso-width-percent:0;mso-height-percent:0" o:hralign="center" o:hrstd="t" o:hr="t" fillcolor="#a0a0a0" stroked="f"/>
        </w:pict>
      </w:r>
    </w:p>
    <w:p w:rsidR="00D3418D" w:rsidRPr="00A56AA1" w:rsidRDefault="00D3418D" w:rsidP="00D3418D">
      <w:pPr>
        <w:pStyle w:val="Titolo3"/>
        <w:rPr>
          <w:sz w:val="24"/>
          <w:szCs w:val="24"/>
        </w:rPr>
      </w:pPr>
      <w:r w:rsidRPr="00A56AA1">
        <w:rPr>
          <w:sz w:val="24"/>
          <w:szCs w:val="24"/>
        </w:rPr>
        <w:t>4.7 ANALISI DI STABILITÀ: FASE DI AVVIO E PROGRAMMAZIONE PLURIENNALE</w:t>
      </w:r>
    </w:p>
    <w:p w:rsidR="00D3418D" w:rsidRPr="00A56AA1" w:rsidRDefault="00D3418D" w:rsidP="00D3418D">
      <w:pPr>
        <w:pStyle w:val="NormaleWeb"/>
      </w:pPr>
      <w:r w:rsidRPr="00A56AA1">
        <w:rPr>
          <w:highlight w:val="darkYellow"/>
        </w:rPr>
        <w:t xml:space="preserve">Le </w:t>
      </w:r>
      <w:r w:rsidRPr="00A56AA1">
        <w:rPr>
          <w:rStyle w:val="Enfasigrassetto"/>
          <w:highlight w:val="darkYellow"/>
        </w:rPr>
        <w:t>analisi di stabilità</w:t>
      </w:r>
      <w:r w:rsidRPr="00A56AA1">
        <w:rPr>
          <w:highlight w:val="darkYellow"/>
        </w:rPr>
        <w:t xml:space="preserve"> sono strumenti fondamentali per la </w:t>
      </w:r>
      <w:r w:rsidRPr="00A56AA1">
        <w:rPr>
          <w:rStyle w:val="Enfasigrassetto"/>
          <w:highlight w:val="darkYellow"/>
        </w:rPr>
        <w:t>conservazione</w:t>
      </w:r>
      <w:r w:rsidRPr="00A56AA1">
        <w:rPr>
          <w:highlight w:val="darkYellow"/>
        </w:rPr>
        <w:t xml:space="preserve"> delle alberature in ambito urbano. L’obiettivo di queste analisi non deve essere quello di facilitare l’abbattimento degli alberi, ma piuttosto di </w:t>
      </w:r>
      <w:r w:rsidRPr="00A56AA1">
        <w:rPr>
          <w:rStyle w:val="Enfasigrassetto"/>
          <w:highlight w:val="darkYellow"/>
        </w:rPr>
        <w:t>monitorare e valutare la loro salute e stabilità</w:t>
      </w:r>
      <w:r w:rsidRPr="00A56AA1">
        <w:rPr>
          <w:highlight w:val="darkYellow"/>
        </w:rPr>
        <w:t>, intervenendo quando necessario per evitare pericoli.</w:t>
      </w:r>
      <w:r w:rsidRPr="00A56AA1">
        <w:t xml:space="preserve"> Queste analisi sono fondamentali per mantenere un patrimonio arboreo sano e sicuro in un ambiente urbano complesso.</w:t>
      </w:r>
    </w:p>
    <w:p w:rsidR="00D3418D" w:rsidRPr="00A56AA1" w:rsidRDefault="00D3418D" w:rsidP="00D3418D">
      <w:pPr>
        <w:pStyle w:val="Titolo4"/>
      </w:pPr>
      <w:r w:rsidRPr="00A56AA1">
        <w:t>Approcci all'Analisi di Stabilità:</w:t>
      </w:r>
    </w:p>
    <w:p w:rsidR="00D3418D" w:rsidRPr="00A56AA1" w:rsidRDefault="00D3418D" w:rsidP="001D3985">
      <w:pPr>
        <w:pStyle w:val="NormaleWeb"/>
        <w:numPr>
          <w:ilvl w:val="0"/>
          <w:numId w:val="59"/>
        </w:numPr>
        <w:rPr>
          <w:highlight w:val="darkYellow"/>
        </w:rPr>
      </w:pPr>
      <w:r w:rsidRPr="00A56AA1">
        <w:rPr>
          <w:rStyle w:val="Enfasigrassetto"/>
          <w:highlight w:val="darkYellow"/>
        </w:rPr>
        <w:t xml:space="preserve">Approccio </w:t>
      </w:r>
      <w:proofErr w:type="spellStart"/>
      <w:r w:rsidRPr="00A56AA1">
        <w:rPr>
          <w:rStyle w:val="Enfasigrassetto"/>
          <w:highlight w:val="darkYellow"/>
        </w:rPr>
        <w:t>Massale</w:t>
      </w:r>
      <w:proofErr w:type="spellEnd"/>
      <w:r w:rsidRPr="00A56AA1">
        <w:rPr>
          <w:rStyle w:val="Enfasigrassetto"/>
          <w:highlight w:val="darkYellow"/>
        </w:rPr>
        <w:t xml:space="preserve"> (Sistematico)</w:t>
      </w:r>
      <w:r w:rsidRPr="00A56AA1">
        <w:rPr>
          <w:highlight w:val="darkYellow"/>
        </w:rPr>
        <w:t>:</w:t>
      </w:r>
    </w:p>
    <w:p w:rsidR="00D3418D" w:rsidRPr="00A56AA1" w:rsidRDefault="00D3418D" w:rsidP="001D3985">
      <w:pPr>
        <w:pStyle w:val="NormaleWeb"/>
        <w:numPr>
          <w:ilvl w:val="1"/>
          <w:numId w:val="59"/>
        </w:numPr>
        <w:rPr>
          <w:highlight w:val="darkYellow"/>
        </w:rPr>
      </w:pPr>
      <w:r w:rsidRPr="00A56AA1">
        <w:rPr>
          <w:highlight w:val="darkYellow"/>
        </w:rPr>
        <w:t xml:space="preserve">Si stabiliscono </w:t>
      </w:r>
      <w:r w:rsidRPr="00A56AA1">
        <w:rPr>
          <w:rStyle w:val="Enfasigrassetto"/>
          <w:highlight w:val="darkYellow"/>
        </w:rPr>
        <w:t>criteri fissi</w:t>
      </w:r>
      <w:r w:rsidRPr="00A56AA1">
        <w:rPr>
          <w:highlight w:val="darkYellow"/>
        </w:rPr>
        <w:t xml:space="preserve"> per l’inclusione degli alberi nel programma di analisi di stabilità. Questi criteri si basano su caratteristiche come </w:t>
      </w:r>
      <w:r w:rsidRPr="00A56AA1">
        <w:rPr>
          <w:rStyle w:val="Enfasigrassetto"/>
          <w:highlight w:val="darkYellow"/>
        </w:rPr>
        <w:t>dimensioni</w:t>
      </w:r>
      <w:r w:rsidRPr="00A56AA1">
        <w:rPr>
          <w:highlight w:val="darkYellow"/>
        </w:rPr>
        <w:t xml:space="preserve">, </w:t>
      </w:r>
      <w:r w:rsidRPr="00A56AA1">
        <w:rPr>
          <w:rStyle w:val="Enfasigrassetto"/>
          <w:highlight w:val="darkYellow"/>
        </w:rPr>
        <w:t>età</w:t>
      </w:r>
      <w:r w:rsidRPr="00A56AA1">
        <w:rPr>
          <w:highlight w:val="darkYellow"/>
        </w:rPr>
        <w:t xml:space="preserve"> o </w:t>
      </w:r>
      <w:r w:rsidRPr="00A56AA1">
        <w:rPr>
          <w:rStyle w:val="Enfasigrassetto"/>
          <w:highlight w:val="darkYellow"/>
        </w:rPr>
        <w:t>specie degli alberi</w:t>
      </w:r>
      <w:r w:rsidRPr="00A56AA1">
        <w:rPr>
          <w:highlight w:val="darkYellow"/>
        </w:rPr>
        <w:t xml:space="preserve">, e sulla </w:t>
      </w:r>
      <w:r w:rsidRPr="00A56AA1">
        <w:rPr>
          <w:rStyle w:val="Enfasigrassetto"/>
          <w:highlight w:val="darkYellow"/>
        </w:rPr>
        <w:t>suscettibilità delle aree</w:t>
      </w:r>
      <w:r w:rsidRPr="00A56AA1">
        <w:rPr>
          <w:highlight w:val="darkYellow"/>
        </w:rPr>
        <w:t xml:space="preserve"> in cui si trovano. Per esempio, gli alberi con diametro superiore a 60 cm o età superiore a 50 anni possono essere automaticamente inseriti nel programma di analisi.</w:t>
      </w:r>
    </w:p>
    <w:p w:rsidR="00D3418D" w:rsidRPr="00A56AA1" w:rsidRDefault="00D3418D" w:rsidP="001D3985">
      <w:pPr>
        <w:pStyle w:val="NormaleWeb"/>
        <w:numPr>
          <w:ilvl w:val="0"/>
          <w:numId w:val="59"/>
        </w:numPr>
        <w:rPr>
          <w:highlight w:val="darkYellow"/>
        </w:rPr>
      </w:pPr>
      <w:r w:rsidRPr="00A56AA1">
        <w:rPr>
          <w:rStyle w:val="Enfasigrassetto"/>
          <w:highlight w:val="darkYellow"/>
        </w:rPr>
        <w:t>Approccio Analitico (Razionale)</w:t>
      </w:r>
      <w:r w:rsidRPr="00A56AA1">
        <w:rPr>
          <w:highlight w:val="darkYellow"/>
        </w:rPr>
        <w:t>:</w:t>
      </w:r>
    </w:p>
    <w:p w:rsidR="00D3418D" w:rsidRPr="00A56AA1" w:rsidRDefault="00D3418D" w:rsidP="001D3985">
      <w:pPr>
        <w:pStyle w:val="NormaleWeb"/>
        <w:numPr>
          <w:ilvl w:val="1"/>
          <w:numId w:val="59"/>
        </w:numPr>
        <w:rPr>
          <w:highlight w:val="darkYellow"/>
        </w:rPr>
      </w:pPr>
      <w:r w:rsidRPr="00A56AA1">
        <w:rPr>
          <w:highlight w:val="darkYellow"/>
        </w:rPr>
        <w:t xml:space="preserve">Questo approccio è più </w:t>
      </w:r>
      <w:r w:rsidRPr="00A56AA1">
        <w:rPr>
          <w:rStyle w:val="Enfasigrassetto"/>
          <w:highlight w:val="darkYellow"/>
        </w:rPr>
        <w:t>mirato</w:t>
      </w:r>
      <w:r w:rsidRPr="00A56AA1">
        <w:rPr>
          <w:highlight w:val="darkYellow"/>
        </w:rPr>
        <w:t xml:space="preserve">. Dopo il censimento, vengono selezionati gli alberi che necessitano di ulteriori analisi di stabilità. L’obiettivo è concentrare le risorse sugli alberi che </w:t>
      </w:r>
      <w:r w:rsidRPr="00A56AA1">
        <w:rPr>
          <w:rStyle w:val="Enfasigrassetto"/>
          <w:highlight w:val="darkYellow"/>
        </w:rPr>
        <w:t>presentano difetti strutturali evidenti</w:t>
      </w:r>
      <w:r w:rsidRPr="00A56AA1">
        <w:rPr>
          <w:highlight w:val="darkYellow"/>
        </w:rPr>
        <w:t xml:space="preserve"> o rischi elevati.</w:t>
      </w:r>
    </w:p>
    <w:p w:rsidR="00D3418D" w:rsidRPr="00A56AA1" w:rsidRDefault="00D3418D" w:rsidP="00D3418D">
      <w:pPr>
        <w:pStyle w:val="Titolo3"/>
        <w:rPr>
          <w:sz w:val="24"/>
          <w:szCs w:val="24"/>
        </w:rPr>
      </w:pPr>
      <w:r w:rsidRPr="00A56AA1">
        <w:rPr>
          <w:sz w:val="24"/>
          <w:szCs w:val="24"/>
        </w:rPr>
        <w:t>Elaborazione del Piano Pluriennale di Analisi</w:t>
      </w:r>
    </w:p>
    <w:p w:rsidR="00D3418D" w:rsidRPr="00A56AA1" w:rsidRDefault="00D3418D" w:rsidP="00D3418D">
      <w:pPr>
        <w:pStyle w:val="NormaleWeb"/>
      </w:pPr>
      <w:r w:rsidRPr="00A56AA1">
        <w:rPr>
          <w:highlight w:val="darkYellow"/>
        </w:rPr>
        <w:t xml:space="preserve">Una volta selezionati gli alberi che necessitano di un'analisi di stabilità, si crea una </w:t>
      </w:r>
      <w:r w:rsidRPr="00A56AA1">
        <w:rPr>
          <w:rStyle w:val="Enfasigrassetto"/>
          <w:highlight w:val="darkYellow"/>
        </w:rPr>
        <w:t>tabella</w:t>
      </w:r>
      <w:r w:rsidRPr="00A56AA1">
        <w:rPr>
          <w:highlight w:val="darkYellow"/>
        </w:rPr>
        <w:t xml:space="preserve"> che elenca gli alberi da monitorare, con la tipologia di analisi necessaria e il livello di priorità. Questa lista viene incrociata con la </w:t>
      </w:r>
      <w:r w:rsidRPr="00A56AA1">
        <w:rPr>
          <w:rStyle w:val="Enfasigrassetto"/>
          <w:highlight w:val="darkYellow"/>
        </w:rPr>
        <w:t>tabella di suscettibilità delle aree allo schianto</w:t>
      </w:r>
      <w:r w:rsidRPr="00A56AA1">
        <w:rPr>
          <w:highlight w:val="darkYellow"/>
        </w:rPr>
        <w:t xml:space="preserve">, per stabilire le </w:t>
      </w:r>
      <w:r w:rsidRPr="00A56AA1">
        <w:rPr>
          <w:rStyle w:val="Enfasigrassetto"/>
          <w:highlight w:val="darkYellow"/>
        </w:rPr>
        <w:t>priorità di intervento</w:t>
      </w:r>
      <w:r w:rsidRPr="00A56AA1">
        <w:rPr>
          <w:highlight w:val="darkYellow"/>
        </w:rPr>
        <w:t>.</w:t>
      </w:r>
    </w:p>
    <w:p w:rsidR="00D3418D" w:rsidRPr="00A56AA1" w:rsidRDefault="00D3418D" w:rsidP="00D3418D">
      <w:pPr>
        <w:pStyle w:val="NormaleWeb"/>
      </w:pPr>
      <w:r w:rsidRPr="00A56AA1">
        <w:t>In entrambi gli approcci (</w:t>
      </w:r>
      <w:proofErr w:type="spellStart"/>
      <w:r w:rsidRPr="00A56AA1">
        <w:t>massale</w:t>
      </w:r>
      <w:proofErr w:type="spellEnd"/>
      <w:r w:rsidRPr="00A56AA1">
        <w:t xml:space="preserve"> o analitico), l’obiettivo è definire un </w:t>
      </w:r>
      <w:r w:rsidRPr="00A56AA1">
        <w:rPr>
          <w:rStyle w:val="Enfasigrassetto"/>
        </w:rPr>
        <w:t>piano pluriennale di analisi</w:t>
      </w:r>
      <w:r w:rsidRPr="00A56AA1">
        <w:t xml:space="preserve"> che consenta di monitorare gli alberi nel lungo periodo, ottimizzando le risorse disponibili.</w:t>
      </w:r>
    </w:p>
    <w:p w:rsidR="00D3418D" w:rsidRPr="00A56AA1" w:rsidRDefault="00D3418D" w:rsidP="00D3418D">
      <w:pPr>
        <w:pStyle w:val="Titolo3"/>
        <w:rPr>
          <w:sz w:val="24"/>
          <w:szCs w:val="24"/>
        </w:rPr>
      </w:pPr>
      <w:r w:rsidRPr="00A56AA1">
        <w:rPr>
          <w:sz w:val="24"/>
          <w:szCs w:val="24"/>
        </w:rPr>
        <w:t>Fase di Avvio e Transizione alla Routine</w:t>
      </w:r>
    </w:p>
    <w:p w:rsidR="00D3418D" w:rsidRPr="00A56AA1" w:rsidRDefault="00D3418D" w:rsidP="00D3418D">
      <w:pPr>
        <w:pStyle w:val="NormaleWeb"/>
      </w:pPr>
      <w:r w:rsidRPr="00A56AA1">
        <w:t xml:space="preserve">La fase di </w:t>
      </w:r>
      <w:r w:rsidRPr="00A56AA1">
        <w:rPr>
          <w:rStyle w:val="Enfasigrassetto"/>
        </w:rPr>
        <w:t>avvio</w:t>
      </w:r>
      <w:r w:rsidRPr="00A56AA1">
        <w:t xml:space="preserve"> delle analisi di stabilità non è considerata conclusa fino a quando tutte le </w:t>
      </w:r>
      <w:r w:rsidRPr="00A56AA1">
        <w:rPr>
          <w:rStyle w:val="Enfasigrassetto"/>
        </w:rPr>
        <w:t>indagini iniziali</w:t>
      </w:r>
      <w:r w:rsidRPr="00A56AA1">
        <w:t xml:space="preserve"> non sono completate. Una volta terminato l’avvio, il processo si sposta alla fase di </w:t>
      </w:r>
      <w:r w:rsidRPr="00A56AA1">
        <w:rPr>
          <w:rStyle w:val="Enfasigrassetto"/>
        </w:rPr>
        <w:t>routine</w:t>
      </w:r>
      <w:r w:rsidRPr="00A56AA1">
        <w:t>, che prevede un monitoraggio continuo degli alberi a rischio.</w:t>
      </w:r>
    </w:p>
    <w:p w:rsidR="00D3418D" w:rsidRPr="00A56AA1" w:rsidRDefault="00D3418D" w:rsidP="00D3418D">
      <w:pPr>
        <w:pStyle w:val="NormaleWeb"/>
        <w:rPr>
          <w:highlight w:val="darkYellow"/>
        </w:rPr>
      </w:pPr>
      <w:r w:rsidRPr="00A56AA1">
        <w:rPr>
          <w:highlight w:val="darkYellow"/>
        </w:rPr>
        <w:t>In base ai risultati delle analisi di stabilità, si definisce il tipo di intervento necessario:</w:t>
      </w:r>
    </w:p>
    <w:p w:rsidR="00D3418D" w:rsidRPr="00A56AA1" w:rsidRDefault="00D3418D" w:rsidP="001D3985">
      <w:pPr>
        <w:pStyle w:val="NormaleWeb"/>
        <w:numPr>
          <w:ilvl w:val="0"/>
          <w:numId w:val="60"/>
        </w:numPr>
        <w:rPr>
          <w:highlight w:val="darkYellow"/>
        </w:rPr>
      </w:pPr>
      <w:r w:rsidRPr="00A56AA1">
        <w:rPr>
          <w:rStyle w:val="Enfasigrassetto"/>
          <w:highlight w:val="darkYellow"/>
        </w:rPr>
        <w:t>Interventi di cura</w:t>
      </w:r>
      <w:r w:rsidRPr="00A56AA1">
        <w:rPr>
          <w:highlight w:val="darkYellow"/>
        </w:rPr>
        <w:t xml:space="preserve">: Se un albero presenta difetti strutturali, saranno programmati interventi di cura, che entreranno a far parte del </w:t>
      </w:r>
      <w:r w:rsidRPr="00A56AA1">
        <w:rPr>
          <w:rStyle w:val="Enfasigrassetto"/>
          <w:highlight w:val="darkYellow"/>
        </w:rPr>
        <w:t>piano di gestione</w:t>
      </w:r>
      <w:r w:rsidRPr="00A56AA1">
        <w:rPr>
          <w:highlight w:val="darkYellow"/>
        </w:rPr>
        <w:t xml:space="preserve"> e influenzeranno la </w:t>
      </w:r>
      <w:r w:rsidRPr="00A56AA1">
        <w:rPr>
          <w:rStyle w:val="Enfasigrassetto"/>
          <w:highlight w:val="darkYellow"/>
        </w:rPr>
        <w:t>programmazione pluriennale</w:t>
      </w:r>
      <w:r w:rsidRPr="00A56AA1">
        <w:rPr>
          <w:highlight w:val="darkYellow"/>
        </w:rPr>
        <w:t>.</w:t>
      </w:r>
    </w:p>
    <w:p w:rsidR="00D3418D" w:rsidRPr="00A56AA1" w:rsidRDefault="00D3418D" w:rsidP="001D3985">
      <w:pPr>
        <w:pStyle w:val="NormaleWeb"/>
        <w:numPr>
          <w:ilvl w:val="0"/>
          <w:numId w:val="60"/>
        </w:numPr>
        <w:rPr>
          <w:highlight w:val="darkYellow"/>
        </w:rPr>
      </w:pPr>
      <w:r w:rsidRPr="00A56AA1">
        <w:rPr>
          <w:rStyle w:val="Enfasigrassetto"/>
          <w:highlight w:val="darkYellow"/>
        </w:rPr>
        <w:t>Abbattimento</w:t>
      </w:r>
      <w:r w:rsidRPr="00A56AA1">
        <w:rPr>
          <w:highlight w:val="darkYellow"/>
        </w:rPr>
        <w:t>: Se l'albero è considerato pericoloso, verrà abbattuto, e il censimento sarà aggiornato per riflettere questa modifica.</w:t>
      </w:r>
    </w:p>
    <w:p w:rsidR="00D3418D" w:rsidRPr="00A56AA1" w:rsidRDefault="00D3418D" w:rsidP="00D3418D">
      <w:pPr>
        <w:pStyle w:val="Titolo3"/>
        <w:rPr>
          <w:sz w:val="24"/>
          <w:szCs w:val="24"/>
        </w:rPr>
      </w:pPr>
      <w:r w:rsidRPr="00A56AA1">
        <w:rPr>
          <w:sz w:val="24"/>
          <w:szCs w:val="24"/>
        </w:rPr>
        <w:t>Ricontrollo Periodico</w:t>
      </w:r>
    </w:p>
    <w:p w:rsidR="00D3418D" w:rsidRPr="00A56AA1" w:rsidRDefault="00D3418D" w:rsidP="00D3418D">
      <w:pPr>
        <w:pStyle w:val="NormaleWeb"/>
      </w:pPr>
      <w:r w:rsidRPr="00A56AA1">
        <w:lastRenderedPageBreak/>
        <w:t xml:space="preserve">Il </w:t>
      </w:r>
      <w:r w:rsidRPr="00A56AA1">
        <w:rPr>
          <w:rStyle w:val="Enfasigrassetto"/>
        </w:rPr>
        <w:t>ricontrollo periodico</w:t>
      </w:r>
      <w:r w:rsidRPr="00A56AA1">
        <w:t xml:space="preserve"> delle alberature che hanno subito analisi di stabilità è necessario per monitorare i cambiamenti nel tempo. Questo ricontrollo è distinto dal </w:t>
      </w:r>
      <w:r w:rsidRPr="00A56AA1">
        <w:rPr>
          <w:rStyle w:val="Enfasigrassetto"/>
        </w:rPr>
        <w:t>monitoraggio ciclico selettivo</w:t>
      </w:r>
      <w:r w:rsidRPr="00A56AA1">
        <w:t xml:space="preserve"> e deve essere eseguito solo da personale qualificato, seguendo metodologie precise e stabilendo turni di ricontrollo.</w:t>
      </w:r>
    </w:p>
    <w:p w:rsidR="00D3418D" w:rsidRPr="00A56AA1" w:rsidRDefault="00D3418D" w:rsidP="00D3418D">
      <w:pPr>
        <w:pStyle w:val="NormaleWeb"/>
      </w:pPr>
      <w:r w:rsidRPr="00A56AA1">
        <w:rPr>
          <w:highlight w:val="darkYellow"/>
        </w:rPr>
        <w:t xml:space="preserve">In sintesi, le </w:t>
      </w:r>
      <w:r w:rsidRPr="00A56AA1">
        <w:rPr>
          <w:rStyle w:val="Enfasigrassetto"/>
          <w:highlight w:val="darkYellow"/>
        </w:rPr>
        <w:t>analisi di stabilità</w:t>
      </w:r>
      <w:r w:rsidRPr="00A56AA1">
        <w:rPr>
          <w:highlight w:val="darkYellow"/>
        </w:rPr>
        <w:t xml:space="preserve"> sono essenziali per garantire la sicurezza delle alberature, e devono essere integrate con un piano di gestione che consideri sia le necessità immediate che quelle future.</w:t>
      </w:r>
    </w:p>
    <w:p w:rsidR="009815E1" w:rsidRPr="00A56AA1" w:rsidRDefault="00AB6213" w:rsidP="001D42D2">
      <w:pPr>
        <w:spacing w:before="100" w:beforeAutospacing="1" w:after="100" w:afterAutospacing="1"/>
        <w:outlineLvl w:val="1"/>
        <w:rPr>
          <w:b/>
          <w:bCs/>
          <w:color w:val="4472C4" w:themeColor="accent1"/>
        </w:rPr>
      </w:pPr>
      <w:r w:rsidRPr="00A56AA1">
        <w:rPr>
          <w:b/>
          <w:bCs/>
          <w:noProof/>
          <w:color w:val="4472C4" w:themeColor="accent1"/>
        </w:rPr>
        <w:drawing>
          <wp:inline distT="0" distB="0" distL="0" distR="0">
            <wp:extent cx="6116320" cy="3176905"/>
            <wp:effectExtent l="0" t="0" r="5080"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shot 2026-02-17 alle 09.55.01.png"/>
                    <pic:cNvPicPr/>
                  </pic:nvPicPr>
                  <pic:blipFill>
                    <a:blip r:embed="rId6">
                      <a:extLst>
                        <a:ext uri="{28A0092B-C50C-407E-A947-70E740481C1C}">
                          <a14:useLocalDpi xmlns:a14="http://schemas.microsoft.com/office/drawing/2010/main" val="0"/>
                        </a:ext>
                      </a:extLst>
                    </a:blip>
                    <a:stretch>
                      <a:fillRect/>
                    </a:stretch>
                  </pic:blipFill>
                  <pic:spPr>
                    <a:xfrm>
                      <a:off x="0" y="0"/>
                      <a:ext cx="6116320" cy="3176905"/>
                    </a:xfrm>
                    <a:prstGeom prst="rect">
                      <a:avLst/>
                    </a:prstGeom>
                  </pic:spPr>
                </pic:pic>
              </a:graphicData>
            </a:graphic>
          </wp:inline>
        </w:drawing>
      </w:r>
    </w:p>
    <w:p w:rsidR="008B7A50" w:rsidRPr="00A56AA1" w:rsidRDefault="008B7A50" w:rsidP="008B7A50">
      <w:pPr>
        <w:pStyle w:val="Titolo3"/>
        <w:rPr>
          <w:sz w:val="24"/>
          <w:szCs w:val="24"/>
        </w:rPr>
      </w:pPr>
      <w:r w:rsidRPr="00A56AA1">
        <w:rPr>
          <w:sz w:val="24"/>
          <w:szCs w:val="24"/>
        </w:rPr>
        <w:t>5.1 VENTO E TEMPORALI</w:t>
      </w:r>
    </w:p>
    <w:p w:rsidR="008B7A50" w:rsidRPr="00A56AA1" w:rsidRDefault="008B7A50" w:rsidP="008B7A50">
      <w:pPr>
        <w:pStyle w:val="NormaleWeb"/>
      </w:pPr>
      <w:r w:rsidRPr="00A56AA1">
        <w:t xml:space="preserve">Le città moderne sono sempre più esposte agli </w:t>
      </w:r>
      <w:r w:rsidRPr="00A56AA1">
        <w:rPr>
          <w:rStyle w:val="Enfasigrassetto"/>
        </w:rPr>
        <w:t>eventi atmosferici estremi</w:t>
      </w:r>
      <w:r w:rsidRPr="00A56AA1">
        <w:t xml:space="preserve"> a causa dell’incremento dell'effetto serra, che aumenta l'energia disponibile per il sistema climatico. Tra gli eventi più comuni ci sono le </w:t>
      </w:r>
      <w:r w:rsidRPr="00A56AA1">
        <w:rPr>
          <w:rStyle w:val="Enfasigrassetto"/>
        </w:rPr>
        <w:t>tempeste di vento</w:t>
      </w:r>
      <w:r w:rsidRPr="00A56AA1">
        <w:t xml:space="preserve">, che possono variare da fenomeni brevi e intensi, solitamente associati a temporali, a </w:t>
      </w:r>
      <w:r w:rsidRPr="00A56AA1">
        <w:rPr>
          <w:rStyle w:val="Enfasigrassetto"/>
        </w:rPr>
        <w:t>vento prolungato</w:t>
      </w:r>
      <w:r w:rsidRPr="00A56AA1">
        <w:t xml:space="preserve"> che può durare per ore o giorni. Sebbene le tempeste istantanee non siano prevedibili, si può monitorare il meteo e anticipare le condizioni favorevoli per il loro verificarsi. Le tempeste di vento più lunghe, meno intense ma più persistenti, richiedono l’attuazione di </w:t>
      </w:r>
      <w:r w:rsidRPr="00A56AA1">
        <w:rPr>
          <w:rStyle w:val="Enfasigrassetto"/>
        </w:rPr>
        <w:t>misure preventive</w:t>
      </w:r>
      <w:r w:rsidRPr="00A56AA1">
        <w:t>, come l’interdizione di aree, la chiusura di parchi pubblici, o la riduzione della viabilità nelle strade.</w:t>
      </w:r>
    </w:p>
    <w:p w:rsidR="008B7A50" w:rsidRPr="00A56AA1" w:rsidRDefault="008B7A50" w:rsidP="008B7A50">
      <w:pPr>
        <w:pStyle w:val="NormaleWeb"/>
      </w:pPr>
      <w:r w:rsidRPr="00A56AA1">
        <w:t xml:space="preserve">Gli alberi nelle aree urbane sono particolarmente vulnerabili, rispetto a quelli situati in ambienti forestali, a causa della </w:t>
      </w:r>
      <w:r w:rsidRPr="00A56AA1">
        <w:rPr>
          <w:rStyle w:val="Enfasigrassetto"/>
        </w:rPr>
        <w:t>turbolenza del vento</w:t>
      </w:r>
      <w:r w:rsidRPr="00A56AA1">
        <w:t xml:space="preserve">. La conformazione </w:t>
      </w:r>
      <w:proofErr w:type="gramStart"/>
      <w:r w:rsidRPr="00A56AA1">
        <w:t>dei</w:t>
      </w:r>
      <w:proofErr w:type="gramEnd"/>
      <w:r w:rsidRPr="00A56AA1">
        <w:t xml:space="preserve"> edifici, che crea </w:t>
      </w:r>
      <w:r w:rsidRPr="00A56AA1">
        <w:rPr>
          <w:rStyle w:val="Enfasigrassetto"/>
        </w:rPr>
        <w:t>effetti di canyon</w:t>
      </w:r>
      <w:r w:rsidRPr="00A56AA1">
        <w:t xml:space="preserve"> (dove il vento viene accelerato tra gli edifici), aumenta la velocità e la forza delle correnti d'aria, mettendo maggiormente a rischio gli alberi urbani. A parità di velocità media del vento, le sollecitazioni meccaniche sugli alberi urbani possono essere significativamente più alte rispetto a quelle su alberi situati in aree agricole o forestali.</w:t>
      </w:r>
    </w:p>
    <w:p w:rsidR="008B7A50" w:rsidRPr="00A56AA1" w:rsidRDefault="008B7A50" w:rsidP="008B7A50">
      <w:pPr>
        <w:pStyle w:val="NormaleWeb"/>
      </w:pPr>
      <w:r w:rsidRPr="00A56AA1">
        <w:t xml:space="preserve">Per rispondere a questi rischi, è fondamentale attuare </w:t>
      </w:r>
      <w:r w:rsidRPr="00A56AA1">
        <w:rPr>
          <w:rStyle w:val="Enfasigrassetto"/>
        </w:rPr>
        <w:t>misure di sicurezza</w:t>
      </w:r>
      <w:r w:rsidRPr="00A56AA1">
        <w:t xml:space="preserve"> specifiche, supportate da studi sulle </w:t>
      </w:r>
      <w:r w:rsidRPr="00A56AA1">
        <w:rPr>
          <w:rStyle w:val="Enfasigrassetto"/>
        </w:rPr>
        <w:t>condizioni microclimatiche</w:t>
      </w:r>
      <w:r w:rsidRPr="00A56AA1">
        <w:t xml:space="preserve"> di ciascun territorio urbano. Questi studi devono prendere in considerazione la velocità e la direzione del vento e come la disposizione degli edifici influenzi il flusso dell'aria. Le misure di sicurezza possono essere utilizzate come punto di partenza per la protezione del patrimonio arboreo urbano.</w:t>
      </w:r>
    </w:p>
    <w:p w:rsidR="008B7A50" w:rsidRPr="00A56AA1" w:rsidRDefault="008B7A50" w:rsidP="008B7A50">
      <w:pPr>
        <w:pStyle w:val="Titolo3"/>
        <w:rPr>
          <w:sz w:val="24"/>
          <w:szCs w:val="24"/>
        </w:rPr>
      </w:pPr>
      <w:r w:rsidRPr="00A56AA1">
        <w:rPr>
          <w:sz w:val="24"/>
          <w:szCs w:val="24"/>
        </w:rPr>
        <w:lastRenderedPageBreak/>
        <w:t>5.2 PRECIPITAZIONI NEVOSE</w:t>
      </w:r>
    </w:p>
    <w:p w:rsidR="008B7A50" w:rsidRPr="00A56AA1" w:rsidRDefault="008B7A50" w:rsidP="008B7A50">
      <w:pPr>
        <w:pStyle w:val="NormaleWeb"/>
      </w:pPr>
      <w:r w:rsidRPr="00A56AA1">
        <w:t xml:space="preserve">Le città italiane, spesso collocate in </w:t>
      </w:r>
      <w:r w:rsidRPr="00A56AA1">
        <w:rPr>
          <w:rStyle w:val="Enfasigrassetto"/>
        </w:rPr>
        <w:t>zone collinari</w:t>
      </w:r>
      <w:r w:rsidRPr="00A56AA1">
        <w:t xml:space="preserve"> o montuose, presentano una varietà di caratteristiche </w:t>
      </w:r>
      <w:r w:rsidRPr="00A56AA1">
        <w:rPr>
          <w:rStyle w:val="Enfasigrassetto"/>
        </w:rPr>
        <w:t>microclimatiche</w:t>
      </w:r>
      <w:r w:rsidRPr="00A56AA1">
        <w:t xml:space="preserve"> che le rendono vulnerabili a </w:t>
      </w:r>
      <w:r w:rsidRPr="00A56AA1">
        <w:rPr>
          <w:rStyle w:val="Enfasigrassetto"/>
        </w:rPr>
        <w:t>precipitazioni nevose</w:t>
      </w:r>
      <w:r w:rsidRPr="00A56AA1">
        <w:t xml:space="preserve"> di forte intensità. Le </w:t>
      </w:r>
      <w:r w:rsidRPr="00A56AA1">
        <w:rPr>
          <w:rStyle w:val="Enfasigrassetto"/>
        </w:rPr>
        <w:t>strade strette</w:t>
      </w:r>
      <w:r w:rsidRPr="00A56AA1">
        <w:t xml:space="preserve">, spesso congestionate, e i </w:t>
      </w:r>
      <w:r w:rsidRPr="00A56AA1">
        <w:rPr>
          <w:rStyle w:val="Enfasigrassetto"/>
        </w:rPr>
        <w:t>viali alberati</w:t>
      </w:r>
      <w:r w:rsidRPr="00A56AA1">
        <w:t xml:space="preserve"> costituiscono un rischio significativo quando le nevicate abbondanti gravano sulle alberature. Le specie più comunemente piantate lungo le strade, come </w:t>
      </w:r>
      <w:r w:rsidRPr="00A56AA1">
        <w:rPr>
          <w:rStyle w:val="Enfasigrassetto"/>
        </w:rPr>
        <w:t>lecci e pini</w:t>
      </w:r>
      <w:r w:rsidRPr="00A56AA1">
        <w:t>, sono particolarmente soggette a danni quando il peso della neve compromette la loro stabilità.</w:t>
      </w:r>
    </w:p>
    <w:p w:rsidR="008B7A50" w:rsidRPr="00A56AA1" w:rsidRDefault="008B7A50" w:rsidP="008B7A50">
      <w:pPr>
        <w:pStyle w:val="NormaleWeb"/>
      </w:pPr>
      <w:r w:rsidRPr="00A56AA1">
        <w:t xml:space="preserve">In questi casi, è fondamentale attuare delle procedure preventive per evitare incidenti causati dall’accumulo di neve sugli alberi, come l’interdizione di aree specifiche, la chiusura di strade e parchi pubblici. Queste misure devono essere previste nei </w:t>
      </w:r>
      <w:r w:rsidRPr="00A56AA1">
        <w:rPr>
          <w:rStyle w:val="Enfasigrassetto"/>
        </w:rPr>
        <w:t>piani comunali di emergenza</w:t>
      </w:r>
      <w:r w:rsidR="00124FFD" w:rsidRPr="00A56AA1">
        <w:t>.</w:t>
      </w:r>
    </w:p>
    <w:p w:rsidR="008B7A50" w:rsidRPr="00A56AA1" w:rsidRDefault="008B7A50" w:rsidP="008B7A50">
      <w:pPr>
        <w:pStyle w:val="Titolo3"/>
        <w:rPr>
          <w:sz w:val="24"/>
          <w:szCs w:val="24"/>
        </w:rPr>
      </w:pPr>
      <w:r w:rsidRPr="00A56AA1">
        <w:rPr>
          <w:rStyle w:val="Enfasigrassetto"/>
          <w:b/>
          <w:bCs/>
          <w:sz w:val="24"/>
          <w:szCs w:val="24"/>
        </w:rPr>
        <w:t>Piano di Rinnovo delle Alberature</w:t>
      </w:r>
    </w:p>
    <w:p w:rsidR="008B7A50" w:rsidRPr="00A56AA1" w:rsidRDefault="008B7A50" w:rsidP="008B7A50">
      <w:pPr>
        <w:pStyle w:val="NormaleWeb"/>
      </w:pPr>
      <w:r w:rsidRPr="00A56AA1">
        <w:t xml:space="preserve">Il </w:t>
      </w:r>
      <w:r w:rsidRPr="00A56AA1">
        <w:rPr>
          <w:rStyle w:val="Enfasigrassetto"/>
        </w:rPr>
        <w:t>rinnovo delle alberature</w:t>
      </w:r>
      <w:r w:rsidRPr="00A56AA1">
        <w:t xml:space="preserve"> urbane è un processo che implica la sostituzione delle alberature più vecchie o compromesse con nuove piante, tenendo conto delle specifiche esigenze ambientali e delle caratteristiche del territorio. Questo piano di rinnovo deve essere realizzato in modo razionale, con un'accurata </w:t>
      </w:r>
      <w:r w:rsidRPr="00A56AA1">
        <w:rPr>
          <w:rStyle w:val="Enfasigrassetto"/>
        </w:rPr>
        <w:t>analisi del territorio</w:t>
      </w:r>
      <w:r w:rsidRPr="00A56AA1">
        <w:t xml:space="preserve">, che integri la </w:t>
      </w:r>
      <w:r w:rsidRPr="00A56AA1">
        <w:rPr>
          <w:rStyle w:val="Enfasigrassetto"/>
        </w:rPr>
        <w:t>zonizzazione del territorio</w:t>
      </w:r>
      <w:r w:rsidRPr="00A56AA1">
        <w:t xml:space="preserve"> e i dati provenienti dal </w:t>
      </w:r>
      <w:r w:rsidRPr="00A56AA1">
        <w:rPr>
          <w:rStyle w:val="Enfasigrassetto"/>
        </w:rPr>
        <w:t>censimento delle alberature</w:t>
      </w:r>
      <w:r w:rsidRPr="00A56AA1">
        <w:t>.</w:t>
      </w:r>
    </w:p>
    <w:p w:rsidR="008B7A50" w:rsidRPr="00A56AA1" w:rsidRDefault="008B7A50" w:rsidP="008B7A50">
      <w:pPr>
        <w:pStyle w:val="Titolo4"/>
      </w:pPr>
      <w:r w:rsidRPr="00A56AA1">
        <w:rPr>
          <w:rStyle w:val="Enfasigrassetto"/>
          <w:b w:val="0"/>
          <w:bCs w:val="0"/>
        </w:rPr>
        <w:t>Selezione delle specie e del sito</w:t>
      </w:r>
    </w:p>
    <w:p w:rsidR="008B7A50" w:rsidRPr="00A56AA1" w:rsidRDefault="008B7A50" w:rsidP="008B7A50">
      <w:pPr>
        <w:pStyle w:val="NormaleWeb"/>
      </w:pPr>
      <w:r w:rsidRPr="00A56AA1">
        <w:t xml:space="preserve">Per pianificare correttamente il rinnovo del patrimonio arboreo, è necessario scegliere specie che siano </w:t>
      </w:r>
      <w:r w:rsidRPr="00A56AA1">
        <w:rPr>
          <w:rStyle w:val="Enfasigrassetto"/>
        </w:rPr>
        <w:t>adattabili</w:t>
      </w:r>
      <w:r w:rsidRPr="00A56AA1">
        <w:t xml:space="preserve"> al clima futuro e alle caratteristiche specifiche dell’ambiente urbano. Le specie scelte devono essere </w:t>
      </w:r>
      <w:r w:rsidRPr="00A56AA1">
        <w:rPr>
          <w:rStyle w:val="Enfasigrassetto"/>
        </w:rPr>
        <w:t>resistenti</w:t>
      </w:r>
      <w:r w:rsidRPr="00A56AA1">
        <w:t xml:space="preserve"> ai cambiamenti climatici, in particolare alle temperature più alte, alle </w:t>
      </w:r>
      <w:r w:rsidRPr="00A56AA1">
        <w:rPr>
          <w:rStyle w:val="Enfasigrassetto"/>
        </w:rPr>
        <w:t>onde di calore</w:t>
      </w:r>
      <w:r w:rsidRPr="00A56AA1">
        <w:t xml:space="preserve"> e alle </w:t>
      </w:r>
      <w:r w:rsidRPr="00A56AA1">
        <w:rPr>
          <w:rStyle w:val="Enfasigrassetto"/>
        </w:rPr>
        <w:t>precipitazioni irregolari</w:t>
      </w:r>
      <w:r w:rsidRPr="00A56AA1">
        <w:t xml:space="preserve">. È fondamentale anche tenere conto delle </w:t>
      </w:r>
      <w:r w:rsidRPr="00A56AA1">
        <w:rPr>
          <w:rStyle w:val="Enfasigrassetto"/>
        </w:rPr>
        <w:t>interazioni tra gli alberi</w:t>
      </w:r>
      <w:r w:rsidRPr="00A56AA1">
        <w:t xml:space="preserve"> e altri fattori urbani, come il traffico veicolare, i sottoservizi e la permeabilità del suolo. La scelta delle piante deve includere anche la </w:t>
      </w:r>
      <w:r w:rsidRPr="00A56AA1">
        <w:rPr>
          <w:rStyle w:val="Enfasigrassetto"/>
        </w:rPr>
        <w:t>diversificazione delle specie</w:t>
      </w:r>
      <w:r w:rsidRPr="00A56AA1">
        <w:t>, per ridurre la vulnerabilità alle malattie e ai parassiti.</w:t>
      </w:r>
    </w:p>
    <w:p w:rsidR="008B7A50" w:rsidRPr="00A56AA1" w:rsidRDefault="008B7A50" w:rsidP="008B7A50">
      <w:pPr>
        <w:pStyle w:val="Titolo4"/>
      </w:pPr>
      <w:r w:rsidRPr="00A56AA1">
        <w:rPr>
          <w:rStyle w:val="Enfasigrassetto"/>
          <w:b w:val="0"/>
          <w:bCs w:val="0"/>
        </w:rPr>
        <w:t>Distribuzione dell'età degli alberi</w:t>
      </w:r>
    </w:p>
    <w:p w:rsidR="008B7A50" w:rsidRPr="00A56AA1" w:rsidRDefault="008B7A50" w:rsidP="008B7A50">
      <w:pPr>
        <w:pStyle w:val="NormaleWeb"/>
      </w:pPr>
      <w:r w:rsidRPr="00A56AA1">
        <w:t xml:space="preserve">Un piano di rinnovo efficace deve mantenere una </w:t>
      </w:r>
      <w:r w:rsidRPr="00A56AA1">
        <w:rPr>
          <w:rStyle w:val="Enfasigrassetto"/>
        </w:rPr>
        <w:t>distribuzione equilibrata dell’età</w:t>
      </w:r>
      <w:r w:rsidRPr="00A56AA1">
        <w:t xml:space="preserve"> degli alberi, con una predominanza di giovani alberi, ma anche una presenza di alberi adulti e maturi, per garantire una crescita e una sostituzione continua. Una struttura ideale prevede:</w:t>
      </w:r>
    </w:p>
    <w:p w:rsidR="008B7A50" w:rsidRPr="00A56AA1" w:rsidRDefault="008B7A50" w:rsidP="001D3985">
      <w:pPr>
        <w:pStyle w:val="NormaleWeb"/>
        <w:numPr>
          <w:ilvl w:val="0"/>
          <w:numId w:val="61"/>
        </w:numPr>
      </w:pPr>
      <w:r w:rsidRPr="00A56AA1">
        <w:t xml:space="preserve">40% di </w:t>
      </w:r>
      <w:r w:rsidRPr="00A56AA1">
        <w:rPr>
          <w:rStyle w:val="Enfasigrassetto"/>
        </w:rPr>
        <w:t>giovani alberi</w:t>
      </w:r>
    </w:p>
    <w:p w:rsidR="008B7A50" w:rsidRPr="00A56AA1" w:rsidRDefault="008B7A50" w:rsidP="001D3985">
      <w:pPr>
        <w:pStyle w:val="NormaleWeb"/>
        <w:numPr>
          <w:ilvl w:val="0"/>
          <w:numId w:val="61"/>
        </w:numPr>
      </w:pPr>
      <w:r w:rsidRPr="00A56AA1">
        <w:t xml:space="preserve">30% di </w:t>
      </w:r>
      <w:r w:rsidRPr="00A56AA1">
        <w:rPr>
          <w:rStyle w:val="Enfasigrassetto"/>
        </w:rPr>
        <w:t>alberi adulti</w:t>
      </w:r>
    </w:p>
    <w:p w:rsidR="008B7A50" w:rsidRPr="00A56AA1" w:rsidRDefault="008B7A50" w:rsidP="001D3985">
      <w:pPr>
        <w:pStyle w:val="NormaleWeb"/>
        <w:numPr>
          <w:ilvl w:val="0"/>
          <w:numId w:val="61"/>
        </w:numPr>
      </w:pPr>
      <w:r w:rsidRPr="00A56AA1">
        <w:t xml:space="preserve">20% di </w:t>
      </w:r>
      <w:r w:rsidRPr="00A56AA1">
        <w:rPr>
          <w:rStyle w:val="Enfasigrassetto"/>
        </w:rPr>
        <w:t>alberi maturi</w:t>
      </w:r>
    </w:p>
    <w:p w:rsidR="008B7A50" w:rsidRPr="00A56AA1" w:rsidRDefault="008B7A50" w:rsidP="001D3985">
      <w:pPr>
        <w:pStyle w:val="NormaleWeb"/>
        <w:numPr>
          <w:ilvl w:val="0"/>
          <w:numId w:val="61"/>
        </w:numPr>
      </w:pPr>
      <w:r w:rsidRPr="00A56AA1">
        <w:t xml:space="preserve">10% di </w:t>
      </w:r>
      <w:r w:rsidRPr="00A56AA1">
        <w:rPr>
          <w:rStyle w:val="Enfasigrassetto"/>
        </w:rPr>
        <w:t>alberi senescenti</w:t>
      </w:r>
    </w:p>
    <w:p w:rsidR="008B7A50" w:rsidRPr="00A56AA1" w:rsidRDefault="008B7A50" w:rsidP="008B7A50">
      <w:pPr>
        <w:pStyle w:val="Titolo4"/>
      </w:pPr>
      <w:r w:rsidRPr="00A56AA1">
        <w:rPr>
          <w:rStyle w:val="Enfasigrassetto"/>
          <w:b w:val="0"/>
          <w:bCs w:val="0"/>
        </w:rPr>
        <w:t>Adattamento ai cambiamenti climatici</w:t>
      </w:r>
    </w:p>
    <w:p w:rsidR="008B7A50" w:rsidRPr="00A56AA1" w:rsidRDefault="008B7A50" w:rsidP="008B7A50">
      <w:pPr>
        <w:pStyle w:val="NormaleWeb"/>
      </w:pPr>
      <w:r w:rsidRPr="00A56AA1">
        <w:t xml:space="preserve">Considerando l'aumento delle temperature e l’intensificazione degli eventi estremi, è necessario selezionare </w:t>
      </w:r>
      <w:r w:rsidRPr="00A56AA1">
        <w:rPr>
          <w:rStyle w:val="Enfasigrassetto"/>
        </w:rPr>
        <w:t>specie xerofile</w:t>
      </w:r>
      <w:r w:rsidRPr="00A56AA1">
        <w:t xml:space="preserve">, che richiedono poca acqua, e applicare tecniche come il </w:t>
      </w:r>
      <w:r w:rsidRPr="00A56AA1">
        <w:rPr>
          <w:rStyle w:val="Enfasigrassetto"/>
        </w:rPr>
        <w:t>"</w:t>
      </w:r>
      <w:proofErr w:type="spellStart"/>
      <w:r w:rsidRPr="00A56AA1">
        <w:rPr>
          <w:rStyle w:val="Enfasigrassetto"/>
        </w:rPr>
        <w:t>Xeriscaping</w:t>
      </w:r>
      <w:proofErr w:type="spellEnd"/>
      <w:r w:rsidRPr="00A56AA1">
        <w:rPr>
          <w:rStyle w:val="Enfasigrassetto"/>
        </w:rPr>
        <w:t>"</w:t>
      </w:r>
      <w:r w:rsidRPr="00A56AA1">
        <w:t xml:space="preserve">, un tipo di progettazione del paesaggio che riduce al minimo il bisogno di irrigazione. L’adattamento al cambiamento climatico implica anche l’utilizzo di </w:t>
      </w:r>
      <w:r w:rsidRPr="00A56AA1">
        <w:rPr>
          <w:rStyle w:val="Enfasigrassetto"/>
        </w:rPr>
        <w:t>pacciamatura</w:t>
      </w:r>
      <w:r w:rsidRPr="00A56AA1">
        <w:t xml:space="preserve"> e tecniche di irrigazione efficienti per risparmiare acqua.</w:t>
      </w:r>
    </w:p>
    <w:p w:rsidR="008B7A50" w:rsidRPr="00A56AA1" w:rsidRDefault="008B7A50" w:rsidP="008B7A50">
      <w:pPr>
        <w:pStyle w:val="Titolo3"/>
        <w:rPr>
          <w:sz w:val="24"/>
          <w:szCs w:val="24"/>
        </w:rPr>
      </w:pPr>
      <w:r w:rsidRPr="00A56AA1">
        <w:rPr>
          <w:rStyle w:val="Enfasigrassetto"/>
          <w:b/>
          <w:bCs/>
          <w:sz w:val="24"/>
          <w:szCs w:val="24"/>
        </w:rPr>
        <w:t>Diversificazione delle specie</w:t>
      </w:r>
    </w:p>
    <w:p w:rsidR="008B7A50" w:rsidRPr="00A56AA1" w:rsidRDefault="008B7A50" w:rsidP="008B7A50">
      <w:pPr>
        <w:pStyle w:val="NormaleWeb"/>
      </w:pPr>
      <w:r w:rsidRPr="00A56AA1">
        <w:lastRenderedPageBreak/>
        <w:t xml:space="preserve">Per ridurre la vulnerabilità agli </w:t>
      </w:r>
      <w:r w:rsidRPr="00A56AA1">
        <w:rPr>
          <w:rStyle w:val="Enfasigrassetto"/>
        </w:rPr>
        <w:t>eventi climatici estremi</w:t>
      </w:r>
      <w:r w:rsidRPr="00A56AA1">
        <w:t xml:space="preserve"> e ai </w:t>
      </w:r>
      <w:r w:rsidRPr="00A56AA1">
        <w:rPr>
          <w:rStyle w:val="Enfasigrassetto"/>
        </w:rPr>
        <w:t>parassiti</w:t>
      </w:r>
      <w:r w:rsidRPr="00A56AA1">
        <w:t xml:space="preserve">, è fondamentale </w:t>
      </w:r>
      <w:r w:rsidRPr="00A56AA1">
        <w:rPr>
          <w:rStyle w:val="Enfasigrassetto"/>
        </w:rPr>
        <w:t>diversificare le specie</w:t>
      </w:r>
      <w:r w:rsidRPr="00A56AA1">
        <w:t xml:space="preserve"> piantate. Si suggerisce di evitare l'uso eccessivo di una sola specie o famiglia di piante. In particolare:</w:t>
      </w:r>
    </w:p>
    <w:p w:rsidR="008B7A50" w:rsidRPr="00A56AA1" w:rsidRDefault="008B7A50" w:rsidP="001D3985">
      <w:pPr>
        <w:pStyle w:val="NormaleWeb"/>
        <w:numPr>
          <w:ilvl w:val="0"/>
          <w:numId w:val="62"/>
        </w:numPr>
      </w:pPr>
      <w:r w:rsidRPr="00A56AA1">
        <w:t>Non impiantare più del 10% della stessa specie.</w:t>
      </w:r>
    </w:p>
    <w:p w:rsidR="008B7A50" w:rsidRPr="00A56AA1" w:rsidRDefault="008B7A50" w:rsidP="001D3985">
      <w:pPr>
        <w:pStyle w:val="NormaleWeb"/>
        <w:numPr>
          <w:ilvl w:val="0"/>
          <w:numId w:val="62"/>
        </w:numPr>
      </w:pPr>
      <w:r w:rsidRPr="00A56AA1">
        <w:t xml:space="preserve">Limitare una singola </w:t>
      </w:r>
      <w:r w:rsidRPr="00A56AA1">
        <w:rPr>
          <w:rStyle w:val="Enfasigrassetto"/>
        </w:rPr>
        <w:t>famiglia di specie</w:t>
      </w:r>
      <w:r w:rsidRPr="00A56AA1">
        <w:t xml:space="preserve"> al 30% dell'intero patrimonio arboreo.</w:t>
      </w:r>
    </w:p>
    <w:p w:rsidR="008B7A50" w:rsidRPr="00A56AA1" w:rsidRDefault="008B7A50" w:rsidP="008B7A50">
      <w:pPr>
        <w:pStyle w:val="NormaleWeb"/>
      </w:pPr>
      <w:r w:rsidRPr="00A56AA1">
        <w:t xml:space="preserve">L’adozione di </w:t>
      </w:r>
      <w:r w:rsidRPr="00A56AA1">
        <w:rPr>
          <w:rStyle w:val="Enfasigrassetto"/>
        </w:rPr>
        <w:t>specie alternative</w:t>
      </w:r>
      <w:r w:rsidRPr="00A56AA1">
        <w:t xml:space="preserve"> può anche ridurre i rischi legati all'introduzione di nuovi parassiti.</w:t>
      </w:r>
    </w:p>
    <w:p w:rsidR="008B7A50" w:rsidRPr="00A56AA1" w:rsidRDefault="008B7A50" w:rsidP="008B7A50">
      <w:pPr>
        <w:pStyle w:val="Titolo3"/>
        <w:rPr>
          <w:sz w:val="24"/>
          <w:szCs w:val="24"/>
        </w:rPr>
      </w:pPr>
      <w:r w:rsidRPr="00A56AA1">
        <w:rPr>
          <w:rStyle w:val="Enfasigrassetto"/>
          <w:b/>
          <w:bCs/>
          <w:sz w:val="24"/>
          <w:szCs w:val="24"/>
        </w:rPr>
        <w:t>Rinnovo delle alberate stradali</w:t>
      </w:r>
    </w:p>
    <w:p w:rsidR="008B7A50" w:rsidRPr="00A56AA1" w:rsidRDefault="008B7A50" w:rsidP="008B7A50">
      <w:pPr>
        <w:pStyle w:val="NormaleWeb"/>
      </w:pPr>
      <w:r w:rsidRPr="00A56AA1">
        <w:t xml:space="preserve">Il rinnovo delle </w:t>
      </w:r>
      <w:r w:rsidRPr="00A56AA1">
        <w:rPr>
          <w:rStyle w:val="Enfasigrassetto"/>
        </w:rPr>
        <w:t>alberate stradali</w:t>
      </w:r>
      <w:r w:rsidRPr="00A56AA1">
        <w:t xml:space="preserve"> non deve limitarsi alla sostituzione dei singoli alberi, ma deve essere trattato come un </w:t>
      </w:r>
      <w:r w:rsidRPr="00A56AA1">
        <w:rPr>
          <w:rStyle w:val="Enfasigrassetto"/>
        </w:rPr>
        <w:t>intervento unitario</w:t>
      </w:r>
      <w:r w:rsidRPr="00A56AA1">
        <w:t xml:space="preserve"> per l'intera alberata. La sostituzione delle alberature in modo isolato può creare </w:t>
      </w:r>
      <w:r w:rsidRPr="00A56AA1">
        <w:rPr>
          <w:rStyle w:val="Enfasigrassetto"/>
        </w:rPr>
        <w:t>incongruenze estetiche</w:t>
      </w:r>
      <w:r w:rsidRPr="00A56AA1">
        <w:t xml:space="preserve"> e difficoltà nella gestione, e rendere più difficile la cura degli alberi e aumentare i costi di manutenzione.</w:t>
      </w:r>
    </w:p>
    <w:p w:rsidR="008B7A50" w:rsidRPr="00A56AA1" w:rsidRDefault="008B7A50" w:rsidP="008B7A50">
      <w:pPr>
        <w:pStyle w:val="Titolo3"/>
        <w:rPr>
          <w:sz w:val="24"/>
          <w:szCs w:val="24"/>
        </w:rPr>
      </w:pPr>
      <w:r w:rsidRPr="00A56AA1">
        <w:rPr>
          <w:rStyle w:val="Enfasigrassetto"/>
          <w:b/>
          <w:bCs/>
          <w:sz w:val="24"/>
          <w:szCs w:val="24"/>
        </w:rPr>
        <w:t>Comunicazione e Coinvolgimento della Comunità</w:t>
      </w:r>
    </w:p>
    <w:p w:rsidR="008B7A50" w:rsidRPr="00A56AA1" w:rsidRDefault="008B7A50" w:rsidP="008B7A50">
      <w:pPr>
        <w:pStyle w:val="NormaleWeb"/>
      </w:pPr>
      <w:r w:rsidRPr="00A56AA1">
        <w:t xml:space="preserve">Un piano di rinnovo del patrimonio arboreo non può essere realizzato senza un'adeguata </w:t>
      </w:r>
      <w:r w:rsidRPr="00A56AA1">
        <w:rPr>
          <w:rStyle w:val="Enfasigrassetto"/>
        </w:rPr>
        <w:t>comunicazione con la comunità</w:t>
      </w:r>
      <w:r w:rsidRPr="00A56AA1">
        <w:t xml:space="preserve">. È fondamentale </w:t>
      </w:r>
      <w:r w:rsidRPr="00A56AA1">
        <w:rPr>
          <w:rStyle w:val="Enfasigrassetto"/>
        </w:rPr>
        <w:t>informare i cittadini</w:t>
      </w:r>
      <w:r w:rsidRPr="00A56AA1">
        <w:t xml:space="preserve"> sulle motivazioni tecniche che giustificano la sostituzione degli alberi, le </w:t>
      </w:r>
      <w:r w:rsidRPr="00A56AA1">
        <w:rPr>
          <w:rStyle w:val="Enfasigrassetto"/>
        </w:rPr>
        <w:t>ragioni ecologiche</w:t>
      </w:r>
      <w:r w:rsidRPr="00A56AA1">
        <w:t xml:space="preserve"> alla base delle scelte, e come queste azioni contribuiscano a migliorare la sicurezza e la qualità della vita. Inoltre, è essenziale includere nel processo i </w:t>
      </w:r>
      <w:r w:rsidRPr="00A56AA1">
        <w:rPr>
          <w:rStyle w:val="Enfasigrassetto"/>
        </w:rPr>
        <w:t>portatori di interesse</w:t>
      </w:r>
      <w:r w:rsidRPr="00A56AA1">
        <w:t xml:space="preserve"> locali, come comitati, associazioni e altre istituzioni.</w:t>
      </w:r>
    </w:p>
    <w:p w:rsidR="008B7A50" w:rsidRPr="00A56AA1" w:rsidRDefault="008B7A50" w:rsidP="008B7A50">
      <w:pPr>
        <w:pStyle w:val="Titolo3"/>
        <w:rPr>
          <w:sz w:val="24"/>
          <w:szCs w:val="24"/>
        </w:rPr>
      </w:pPr>
      <w:r w:rsidRPr="00A56AA1">
        <w:rPr>
          <w:rStyle w:val="Enfasigrassetto"/>
          <w:b/>
          <w:bCs/>
          <w:sz w:val="24"/>
          <w:szCs w:val="24"/>
        </w:rPr>
        <w:t>Pianificazione Finanziaria</w:t>
      </w:r>
    </w:p>
    <w:p w:rsidR="008B7A50" w:rsidRPr="00A56AA1" w:rsidRDefault="008B7A50" w:rsidP="008B7A50">
      <w:pPr>
        <w:pStyle w:val="NormaleWeb"/>
      </w:pPr>
      <w:r w:rsidRPr="00A56AA1">
        <w:t xml:space="preserve">Il rinnovo delle alberature deve essere visto come un </w:t>
      </w:r>
      <w:r w:rsidRPr="00A56AA1">
        <w:rPr>
          <w:rStyle w:val="Enfasigrassetto"/>
        </w:rPr>
        <w:t>investimento a lungo termine</w:t>
      </w:r>
      <w:r w:rsidRPr="00A56AA1">
        <w:t xml:space="preserve"> nella città, non come una spesa. È importante che i decisori politici comprendano l'importanza di allocare </w:t>
      </w:r>
      <w:r w:rsidRPr="00A56AA1">
        <w:rPr>
          <w:rStyle w:val="Enfasigrassetto"/>
        </w:rPr>
        <w:t>risorse finanziarie adeguate</w:t>
      </w:r>
      <w:r w:rsidRPr="00A56AA1">
        <w:t xml:space="preserve"> </w:t>
      </w:r>
      <w:proofErr w:type="gramStart"/>
      <w:r w:rsidRPr="00A56AA1">
        <w:t>per il</w:t>
      </w:r>
      <w:proofErr w:type="gramEnd"/>
      <w:r w:rsidRPr="00A56AA1">
        <w:t xml:space="preserve"> rinnovo del patrimonio arboreo, considerandolo un investimento sul capitale naturale della città. I benefici derivanti dagli alberi, come la bellezza, la qualità dell'aria e la salute pubblica, giustificano la necessità di un piano di </w:t>
      </w:r>
      <w:r w:rsidRPr="00A56AA1">
        <w:rPr>
          <w:rStyle w:val="Enfasigrassetto"/>
        </w:rPr>
        <w:t>investimenti pluriennale</w:t>
      </w:r>
      <w:r w:rsidRPr="00A56AA1">
        <w:t>.</w:t>
      </w:r>
    </w:p>
    <w:p w:rsidR="00472628" w:rsidRPr="00A56AA1" w:rsidRDefault="00472628" w:rsidP="00472628">
      <w:pPr>
        <w:pStyle w:val="Titolo3"/>
        <w:rPr>
          <w:sz w:val="24"/>
          <w:szCs w:val="24"/>
        </w:rPr>
      </w:pPr>
      <w:r w:rsidRPr="00A56AA1">
        <w:rPr>
          <w:sz w:val="24"/>
          <w:szCs w:val="24"/>
        </w:rPr>
        <w:t>Linee Guida per la Gestione delle Alberature Pubbliche e Responsabilità per Caduta di Alberi</w:t>
      </w:r>
    </w:p>
    <w:p w:rsidR="00472628" w:rsidRPr="00A56AA1" w:rsidRDefault="00472628" w:rsidP="00472628">
      <w:pPr>
        <w:pStyle w:val="NormaleWeb"/>
      </w:pPr>
      <w:r w:rsidRPr="00A56AA1">
        <w:t xml:space="preserve">Il gruppo di lavoro ha sviluppato un documento contenente </w:t>
      </w:r>
      <w:r w:rsidRPr="00A56AA1">
        <w:rPr>
          <w:rStyle w:val="Enfasigrassetto"/>
        </w:rPr>
        <w:t>linee guida per la gestione delle alberature pubbliche</w:t>
      </w:r>
      <w:r w:rsidRPr="00A56AA1">
        <w:t xml:space="preserve"> che ogni </w:t>
      </w:r>
      <w:r w:rsidRPr="00A56AA1">
        <w:rPr>
          <w:rStyle w:val="Enfasigrassetto"/>
        </w:rPr>
        <w:t>Ente gestore</w:t>
      </w:r>
      <w:r w:rsidRPr="00A56AA1">
        <w:t xml:space="preserve"> è chiamato a valutare per l'adozione di direttive o atti amministrativi che recepiscano questi contenuti. La necessità di queste linee guida è motivata da diversi fattori:</w:t>
      </w:r>
    </w:p>
    <w:p w:rsidR="00472628" w:rsidRPr="00A56AA1" w:rsidRDefault="00472628" w:rsidP="001D3985">
      <w:pPr>
        <w:pStyle w:val="NormaleWeb"/>
        <w:numPr>
          <w:ilvl w:val="0"/>
          <w:numId w:val="63"/>
        </w:numPr>
      </w:pPr>
      <w:r w:rsidRPr="00A56AA1">
        <w:rPr>
          <w:rStyle w:val="Enfasigrassetto"/>
        </w:rPr>
        <w:t>Trasparenza amministrativa</w:t>
      </w:r>
      <w:r w:rsidRPr="00A56AA1">
        <w:t>: Adottare delle linee guida in materia di gestione del patrimonio arboreo contribuisce ad accrescere la trasparenza dell'azione amministrativa, rispondendo alle richieste del legislatore.</w:t>
      </w:r>
    </w:p>
    <w:p w:rsidR="00472628" w:rsidRPr="00A56AA1" w:rsidRDefault="00472628" w:rsidP="001D3985">
      <w:pPr>
        <w:pStyle w:val="NormaleWeb"/>
        <w:numPr>
          <w:ilvl w:val="0"/>
          <w:numId w:val="63"/>
        </w:numPr>
      </w:pPr>
      <w:r w:rsidRPr="00A56AA1">
        <w:rPr>
          <w:rStyle w:val="Enfasigrassetto"/>
        </w:rPr>
        <w:t>Efficienza e efficacia dell'operato</w:t>
      </w:r>
      <w:r w:rsidRPr="00A56AA1">
        <w:t>: Avere una procedura definita è garanzia di efficienza, rendendo più organizzato l'intervento dell'ente.</w:t>
      </w:r>
    </w:p>
    <w:p w:rsidR="00472628" w:rsidRPr="00A56AA1" w:rsidRDefault="00472628" w:rsidP="001D3985">
      <w:pPr>
        <w:pStyle w:val="NormaleWeb"/>
        <w:numPr>
          <w:ilvl w:val="0"/>
          <w:numId w:val="63"/>
        </w:numPr>
      </w:pPr>
      <w:r w:rsidRPr="00A56AA1">
        <w:rPr>
          <w:rStyle w:val="Enfasigrassetto"/>
        </w:rPr>
        <w:t>Programmazione a lungo termine</w:t>
      </w:r>
      <w:r w:rsidRPr="00A56AA1">
        <w:t>: L’individuazione di ruoli, responsabilità e strumenti consente di sviluppare una programmazione pluriennale e annuale, nonché di reperire le risorse per la gestione e la sicurezza del patrimonio arboreo.</w:t>
      </w:r>
    </w:p>
    <w:p w:rsidR="00472628" w:rsidRPr="00A56AA1" w:rsidRDefault="00472628" w:rsidP="00472628">
      <w:pPr>
        <w:pStyle w:val="Titolo3"/>
        <w:rPr>
          <w:sz w:val="24"/>
          <w:szCs w:val="24"/>
        </w:rPr>
      </w:pPr>
      <w:r w:rsidRPr="00A56AA1">
        <w:rPr>
          <w:rStyle w:val="Enfasigrassetto"/>
          <w:b/>
          <w:bCs/>
          <w:sz w:val="24"/>
          <w:szCs w:val="24"/>
        </w:rPr>
        <w:t>Inquadramento della Responsabilità per Danno da Caduta di Albero</w:t>
      </w:r>
    </w:p>
    <w:p w:rsidR="00472628" w:rsidRPr="00A56AA1" w:rsidRDefault="00472628" w:rsidP="00472628">
      <w:pPr>
        <w:pStyle w:val="NormaleWeb"/>
      </w:pPr>
      <w:r w:rsidRPr="00A56AA1">
        <w:lastRenderedPageBreak/>
        <w:t xml:space="preserve">In caso di danni derivanti dalla caduta di un albero o di una sua parte, la </w:t>
      </w:r>
      <w:r w:rsidRPr="00A56AA1">
        <w:rPr>
          <w:rStyle w:val="Enfasigrassetto"/>
        </w:rPr>
        <w:t>responsabilità civile</w:t>
      </w:r>
      <w:r w:rsidRPr="00A56AA1">
        <w:t xml:space="preserve"> dell'ente pubblico che gestisce il verde è un tema centrale. La </w:t>
      </w:r>
      <w:r w:rsidRPr="00A56AA1">
        <w:rPr>
          <w:rStyle w:val="Enfasigrassetto"/>
        </w:rPr>
        <w:t>regola generale</w:t>
      </w:r>
      <w:r w:rsidRPr="00A56AA1">
        <w:t xml:space="preserve"> stabilisce che il danno causato deve essere </w:t>
      </w:r>
      <w:r w:rsidRPr="00A56AA1">
        <w:rPr>
          <w:rStyle w:val="Enfasigrassetto"/>
        </w:rPr>
        <w:t>risarcito</w:t>
      </w:r>
      <w:r w:rsidRPr="00A56AA1">
        <w:t xml:space="preserve">, anche quando questo è provocato dalla caduta di un albero. L'obbligo di risarcimento non si limita solo alla necessità di riparare il danno subito dalla vittima, ma serve anche a </w:t>
      </w:r>
      <w:r w:rsidRPr="00A56AA1">
        <w:rPr>
          <w:rStyle w:val="Enfasigrassetto"/>
        </w:rPr>
        <w:t>prevenire</w:t>
      </w:r>
      <w:r w:rsidRPr="00A56AA1">
        <w:t xml:space="preserve"> tali situazioni.</w:t>
      </w:r>
    </w:p>
    <w:p w:rsidR="00472628" w:rsidRPr="00A56AA1" w:rsidRDefault="00472628" w:rsidP="00472628">
      <w:pPr>
        <w:pStyle w:val="Titolo4"/>
      </w:pPr>
      <w:r w:rsidRPr="00A56AA1">
        <w:rPr>
          <w:rStyle w:val="Enfasigrassetto"/>
          <w:b w:val="0"/>
          <w:bCs w:val="0"/>
        </w:rPr>
        <w:t>La responsabilità civile e penale</w:t>
      </w:r>
      <w:r w:rsidRPr="00A56AA1">
        <w:t>:</w:t>
      </w:r>
    </w:p>
    <w:p w:rsidR="00472628" w:rsidRPr="00A56AA1" w:rsidRDefault="00472628" w:rsidP="00472628">
      <w:pPr>
        <w:pStyle w:val="NormaleWeb"/>
      </w:pPr>
      <w:r w:rsidRPr="00A56AA1">
        <w:t xml:space="preserve">La giurisprudenza prevalente stabilisce che l’ente pubblico, in qualità di custode del bene (l’albero), è responsabile dei danni causati da quest’ultimo, in base all’articolo </w:t>
      </w:r>
      <w:r w:rsidRPr="00A56AA1">
        <w:rPr>
          <w:rStyle w:val="Enfasigrassetto"/>
        </w:rPr>
        <w:t>2051 del Codice Civile</w:t>
      </w:r>
      <w:r w:rsidRPr="00A56AA1">
        <w:t>: «Ciascuno è responsabile del danno cagionato dalle cose che ha in custodia, salvo che non provi il caso fortuito». La responsabilità dell'ente può essere esclusa solo in due casi specifici:</w:t>
      </w:r>
    </w:p>
    <w:p w:rsidR="00472628" w:rsidRPr="00A56AA1" w:rsidRDefault="00472628" w:rsidP="001D3985">
      <w:pPr>
        <w:pStyle w:val="NormaleWeb"/>
        <w:numPr>
          <w:ilvl w:val="0"/>
          <w:numId w:val="64"/>
        </w:numPr>
      </w:pPr>
      <w:r w:rsidRPr="00A56AA1">
        <w:rPr>
          <w:rStyle w:val="Enfasigrassetto"/>
        </w:rPr>
        <w:t>Evento eccezionale e imprevedibile</w:t>
      </w:r>
      <w:r w:rsidRPr="00A56AA1">
        <w:t>: Se l’evento dannoso è causato da fattori che sono effettivamente eccezionali, imprevedibili e imprevisti (ad esempio, tempeste eccezionali), la responsabilità può essere esclusa.</w:t>
      </w:r>
    </w:p>
    <w:p w:rsidR="00472628" w:rsidRPr="00A56AA1" w:rsidRDefault="00472628" w:rsidP="001D3985">
      <w:pPr>
        <w:pStyle w:val="NormaleWeb"/>
        <w:numPr>
          <w:ilvl w:val="0"/>
          <w:numId w:val="64"/>
        </w:numPr>
      </w:pPr>
      <w:r w:rsidRPr="00A56AA1">
        <w:rPr>
          <w:rStyle w:val="Enfasigrassetto"/>
        </w:rPr>
        <w:t>Assenza di carenze gestionali</w:t>
      </w:r>
      <w:r w:rsidRPr="00A56AA1">
        <w:t>: Quando l'evento dannoso non dipende da carenze nella gestione dell’albero, ma da altri fattori esterni, come fenomeni meteorologici eccezionali o errori che non potevano essere previsti o prevenuti.</w:t>
      </w:r>
    </w:p>
    <w:p w:rsidR="00472628" w:rsidRPr="00A56AA1" w:rsidRDefault="00472628" w:rsidP="00472628">
      <w:pPr>
        <w:pStyle w:val="Titolo3"/>
        <w:rPr>
          <w:sz w:val="24"/>
          <w:szCs w:val="24"/>
        </w:rPr>
      </w:pPr>
      <w:r w:rsidRPr="00A56AA1">
        <w:rPr>
          <w:rStyle w:val="Enfasigrassetto"/>
          <w:b/>
          <w:bCs/>
          <w:sz w:val="24"/>
          <w:szCs w:val="24"/>
        </w:rPr>
        <w:t>Esclusione della Responsabilità</w:t>
      </w:r>
    </w:p>
    <w:p w:rsidR="00472628" w:rsidRPr="00A56AA1" w:rsidRDefault="00472628" w:rsidP="00472628">
      <w:pPr>
        <w:pStyle w:val="NormaleWeb"/>
      </w:pPr>
      <w:r w:rsidRPr="00A56AA1">
        <w:t>La responsabilità dell'ente può essere esclusa quando:</w:t>
      </w:r>
    </w:p>
    <w:p w:rsidR="00472628" w:rsidRPr="00A56AA1" w:rsidRDefault="00472628" w:rsidP="001D3985">
      <w:pPr>
        <w:pStyle w:val="NormaleWeb"/>
        <w:numPr>
          <w:ilvl w:val="0"/>
          <w:numId w:val="65"/>
        </w:numPr>
      </w:pPr>
      <w:r w:rsidRPr="00A56AA1">
        <w:rPr>
          <w:rStyle w:val="Enfasigrassetto"/>
        </w:rPr>
        <w:t>Causa eccezionale</w:t>
      </w:r>
      <w:r w:rsidRPr="00A56AA1">
        <w:t xml:space="preserve">: Se l'evento è dovuto a </w:t>
      </w:r>
      <w:r w:rsidRPr="00A56AA1">
        <w:rPr>
          <w:rStyle w:val="Enfasigrassetto"/>
        </w:rPr>
        <w:t>fenomeni meteo estremi</w:t>
      </w:r>
      <w:r w:rsidRPr="00A56AA1">
        <w:t xml:space="preserve"> (come temporali violenti o nevicate fuori stagione), che, pur essendo rari o forti, non possono essere considerati imprevedibili.</w:t>
      </w:r>
    </w:p>
    <w:p w:rsidR="00472628" w:rsidRPr="00A56AA1" w:rsidRDefault="00472628" w:rsidP="001D3985">
      <w:pPr>
        <w:pStyle w:val="NormaleWeb"/>
        <w:numPr>
          <w:ilvl w:val="0"/>
          <w:numId w:val="65"/>
        </w:numPr>
      </w:pPr>
      <w:r w:rsidRPr="00A56AA1">
        <w:rPr>
          <w:rStyle w:val="Enfasigrassetto"/>
        </w:rPr>
        <w:t>Assenza di carenze nella gestione</w:t>
      </w:r>
      <w:r w:rsidRPr="00A56AA1">
        <w:t xml:space="preserve">: Se l'ente pubblico ha seguito una </w:t>
      </w:r>
      <w:r w:rsidRPr="00A56AA1">
        <w:rPr>
          <w:rStyle w:val="Enfasigrassetto"/>
        </w:rPr>
        <w:t>gestione accurata</w:t>
      </w:r>
      <w:r w:rsidRPr="00A56AA1">
        <w:t xml:space="preserve"> e conforme agli </w:t>
      </w:r>
      <w:r w:rsidRPr="00A56AA1">
        <w:rPr>
          <w:rStyle w:val="Enfasigrassetto"/>
        </w:rPr>
        <w:t>interventi programmati</w:t>
      </w:r>
      <w:r w:rsidRPr="00A56AA1">
        <w:t>, l'incidente può essere considerato come un "caso fortuito", quindi non imputabile all'ente.</w:t>
      </w:r>
    </w:p>
    <w:p w:rsidR="00472628" w:rsidRPr="00A56AA1" w:rsidRDefault="00472628" w:rsidP="00472628">
      <w:pPr>
        <w:pStyle w:val="Titolo3"/>
        <w:rPr>
          <w:sz w:val="24"/>
          <w:szCs w:val="24"/>
        </w:rPr>
      </w:pPr>
      <w:r w:rsidRPr="00A56AA1">
        <w:rPr>
          <w:rStyle w:val="Enfasigrassetto"/>
          <w:b/>
          <w:bCs/>
          <w:sz w:val="24"/>
          <w:szCs w:val="24"/>
        </w:rPr>
        <w:t>Linee Guida e Responsabilità per la Caduta di Alberi</w:t>
      </w:r>
    </w:p>
    <w:p w:rsidR="00472628" w:rsidRPr="00A56AA1" w:rsidRDefault="00472628" w:rsidP="00472628">
      <w:pPr>
        <w:pStyle w:val="NormaleWeb"/>
      </w:pPr>
      <w:r w:rsidRPr="00A56AA1">
        <w:t xml:space="preserve">Le </w:t>
      </w:r>
      <w:r w:rsidRPr="00A56AA1">
        <w:rPr>
          <w:rStyle w:val="Enfasigrassetto"/>
        </w:rPr>
        <w:t>linee guida</w:t>
      </w:r>
      <w:r w:rsidRPr="00A56AA1">
        <w:t xml:space="preserve"> per la gestione delle alberature pubbliche devono essere considerate uno strumento per </w:t>
      </w:r>
      <w:r w:rsidRPr="00A56AA1">
        <w:rPr>
          <w:rStyle w:val="Enfasigrassetto"/>
        </w:rPr>
        <w:t>limitare i rischi</w:t>
      </w:r>
      <w:r w:rsidRPr="00A56AA1">
        <w:t xml:space="preserve"> di schianto e garantire che gli alberi siano </w:t>
      </w:r>
      <w:r w:rsidRPr="00A56AA1">
        <w:rPr>
          <w:rStyle w:val="Enfasigrassetto"/>
        </w:rPr>
        <w:t>monitorati costantemente</w:t>
      </w:r>
      <w:r w:rsidRPr="00A56AA1">
        <w:t xml:space="preserve">. La </w:t>
      </w:r>
      <w:r w:rsidRPr="00A56AA1">
        <w:rPr>
          <w:rStyle w:val="Enfasigrassetto"/>
        </w:rPr>
        <w:t>prevenzione</w:t>
      </w:r>
      <w:r w:rsidRPr="00A56AA1">
        <w:t xml:space="preserve"> è un aspetto fondamentale, e le linee guida stabiliscono:</w:t>
      </w:r>
    </w:p>
    <w:p w:rsidR="00472628" w:rsidRPr="00A56AA1" w:rsidRDefault="00472628" w:rsidP="001D3985">
      <w:pPr>
        <w:pStyle w:val="NormaleWeb"/>
        <w:numPr>
          <w:ilvl w:val="0"/>
          <w:numId w:val="66"/>
        </w:numPr>
      </w:pPr>
      <w:r w:rsidRPr="00A56AA1">
        <w:rPr>
          <w:rStyle w:val="Enfasigrassetto"/>
        </w:rPr>
        <w:t xml:space="preserve">Best </w:t>
      </w:r>
      <w:proofErr w:type="spellStart"/>
      <w:r w:rsidRPr="00A56AA1">
        <w:rPr>
          <w:rStyle w:val="Enfasigrassetto"/>
        </w:rPr>
        <w:t>practices</w:t>
      </w:r>
      <w:proofErr w:type="spellEnd"/>
      <w:r w:rsidRPr="00A56AA1">
        <w:t xml:space="preserve"> per la gestione del patrimonio arboreo.</w:t>
      </w:r>
    </w:p>
    <w:p w:rsidR="00472628" w:rsidRPr="00A56AA1" w:rsidRDefault="00472628" w:rsidP="001D3985">
      <w:pPr>
        <w:pStyle w:val="NormaleWeb"/>
        <w:numPr>
          <w:ilvl w:val="0"/>
          <w:numId w:val="66"/>
        </w:numPr>
      </w:pPr>
      <w:r w:rsidRPr="00A56AA1">
        <w:rPr>
          <w:rStyle w:val="Enfasigrassetto"/>
        </w:rPr>
        <w:t>Monitoraggio e censimento</w:t>
      </w:r>
      <w:r w:rsidRPr="00A56AA1">
        <w:t xml:space="preserve"> delle alberature.</w:t>
      </w:r>
    </w:p>
    <w:p w:rsidR="00472628" w:rsidRPr="00A56AA1" w:rsidRDefault="00472628" w:rsidP="001D3985">
      <w:pPr>
        <w:pStyle w:val="NormaleWeb"/>
        <w:numPr>
          <w:ilvl w:val="0"/>
          <w:numId w:val="66"/>
        </w:numPr>
      </w:pPr>
      <w:r w:rsidRPr="00A56AA1">
        <w:t xml:space="preserve">La creazione di un </w:t>
      </w:r>
      <w:r w:rsidRPr="00A56AA1">
        <w:rPr>
          <w:rStyle w:val="Enfasigrassetto"/>
        </w:rPr>
        <w:t>quadro di conoscenza</w:t>
      </w:r>
      <w:r w:rsidRPr="00A56AA1">
        <w:t xml:space="preserve"> sulle condizioni vegetative e strutturali degli alberi, per prevenire danni e rispondere prontamente a emergenze.</w:t>
      </w:r>
    </w:p>
    <w:p w:rsidR="00472628" w:rsidRPr="00A56AA1" w:rsidRDefault="00472628" w:rsidP="00472628">
      <w:pPr>
        <w:pStyle w:val="Titolo3"/>
        <w:rPr>
          <w:sz w:val="24"/>
          <w:szCs w:val="24"/>
        </w:rPr>
      </w:pPr>
      <w:r w:rsidRPr="00A56AA1">
        <w:rPr>
          <w:rStyle w:val="Enfasigrassetto"/>
          <w:b/>
          <w:bCs/>
          <w:sz w:val="24"/>
          <w:szCs w:val="24"/>
        </w:rPr>
        <w:t>Normative e Applicazione delle Linee Guida</w:t>
      </w:r>
    </w:p>
    <w:p w:rsidR="00472628" w:rsidRPr="00A56AA1" w:rsidRDefault="00472628" w:rsidP="00472628">
      <w:pPr>
        <w:pStyle w:val="NormaleWeb"/>
      </w:pPr>
      <w:r w:rsidRPr="00A56AA1">
        <w:t xml:space="preserve">Le linee guida devono diventare </w:t>
      </w:r>
      <w:r w:rsidRPr="00A56AA1">
        <w:rPr>
          <w:rStyle w:val="Enfasigrassetto"/>
        </w:rPr>
        <w:t>strumenti operativi</w:t>
      </w:r>
      <w:r w:rsidRPr="00A56AA1">
        <w:t xml:space="preserve"> vincolanti per l'ente, che dovrà adottarle stabilmente attraverso atti di </w:t>
      </w:r>
      <w:r w:rsidRPr="00A56AA1">
        <w:rPr>
          <w:rStyle w:val="Enfasigrassetto"/>
        </w:rPr>
        <w:t>regolamentazione</w:t>
      </w:r>
      <w:r w:rsidRPr="00A56AA1">
        <w:t xml:space="preserve"> o </w:t>
      </w:r>
      <w:r w:rsidRPr="00A56AA1">
        <w:rPr>
          <w:rStyle w:val="Enfasigrassetto"/>
        </w:rPr>
        <w:t>prescrizioni</w:t>
      </w:r>
      <w:r w:rsidRPr="00A56AA1">
        <w:t xml:space="preserve">. L'obiettivo è garantire che le linee guida siano applicate in modo costante e corretto, rendendo così più difficile attribuire la responsabilità di un incidente a carenze gestionali. La gestione del verde urbano, infatti, non è solo un aspetto pratico, ma anche una </w:t>
      </w:r>
      <w:r w:rsidRPr="00A56AA1">
        <w:rPr>
          <w:rStyle w:val="Enfasigrassetto"/>
        </w:rPr>
        <w:t>questione giuridica</w:t>
      </w:r>
      <w:r w:rsidRPr="00A56AA1">
        <w:t>.</w:t>
      </w:r>
    </w:p>
    <w:p w:rsidR="00472628" w:rsidRPr="00A56AA1" w:rsidRDefault="00472628" w:rsidP="00472628">
      <w:pPr>
        <w:pStyle w:val="NormaleWeb"/>
      </w:pPr>
      <w:r w:rsidRPr="00A56AA1">
        <w:lastRenderedPageBreak/>
        <w:t>Nel caso di danni causati dalla caduta di un albero, l’ente può dimostrare che l'evento non è stato causato da negligenza se ha applicato correttamente le linee guida e adottato le migliori tecniche di gestione. Questo approccio consente di ridurre la responsabilità civile e penale in caso di sinistri, in quanto l'ente dimostra di aver compiuto ogni sforzo possibile per prevenire l'incidente.</w:t>
      </w:r>
    </w:p>
    <w:p w:rsidR="00AB6213" w:rsidRPr="00A56AA1" w:rsidRDefault="008A631F" w:rsidP="001D42D2">
      <w:pPr>
        <w:spacing w:before="100" w:beforeAutospacing="1" w:after="100" w:afterAutospacing="1"/>
        <w:outlineLvl w:val="1"/>
        <w:rPr>
          <w:b/>
          <w:bCs/>
          <w:color w:val="4472C4" w:themeColor="accent1"/>
        </w:rPr>
      </w:pPr>
      <w:r w:rsidRPr="00A56AA1">
        <w:rPr>
          <w:b/>
          <w:bCs/>
          <w:noProof/>
          <w:color w:val="4472C4" w:themeColor="accent1"/>
        </w:rPr>
        <w:drawing>
          <wp:inline distT="0" distB="0" distL="0" distR="0">
            <wp:extent cx="6116320" cy="7496810"/>
            <wp:effectExtent l="0" t="0" r="5080" b="0"/>
            <wp:docPr id="127" name="Immagin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shot 2026-02-17 alle 10.00.19.png"/>
                    <pic:cNvPicPr/>
                  </pic:nvPicPr>
                  <pic:blipFill>
                    <a:blip r:embed="rId7">
                      <a:extLst>
                        <a:ext uri="{28A0092B-C50C-407E-A947-70E740481C1C}">
                          <a14:useLocalDpi xmlns:a14="http://schemas.microsoft.com/office/drawing/2010/main" val="0"/>
                        </a:ext>
                      </a:extLst>
                    </a:blip>
                    <a:stretch>
                      <a:fillRect/>
                    </a:stretch>
                  </pic:blipFill>
                  <pic:spPr>
                    <a:xfrm>
                      <a:off x="0" y="0"/>
                      <a:ext cx="6116320" cy="7496810"/>
                    </a:xfrm>
                    <a:prstGeom prst="rect">
                      <a:avLst/>
                    </a:prstGeom>
                  </pic:spPr>
                </pic:pic>
              </a:graphicData>
            </a:graphic>
          </wp:inline>
        </w:drawing>
      </w:r>
    </w:p>
    <w:p w:rsidR="008A631F" w:rsidRPr="00A56AA1" w:rsidRDefault="008A631F"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8585200"/>
            <wp:effectExtent l="0" t="0" r="5080" b="0"/>
            <wp:docPr id="129"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 2026-02-17 alle 10.00.46.png"/>
                    <pic:cNvPicPr/>
                  </pic:nvPicPr>
                  <pic:blipFill>
                    <a:blip r:embed="rId8">
                      <a:extLst>
                        <a:ext uri="{28A0092B-C50C-407E-A947-70E740481C1C}">
                          <a14:useLocalDpi xmlns:a14="http://schemas.microsoft.com/office/drawing/2010/main" val="0"/>
                        </a:ext>
                      </a:extLst>
                    </a:blip>
                    <a:stretch>
                      <a:fillRect/>
                    </a:stretch>
                  </pic:blipFill>
                  <pic:spPr>
                    <a:xfrm>
                      <a:off x="0" y="0"/>
                      <a:ext cx="6116320" cy="8585200"/>
                    </a:xfrm>
                    <a:prstGeom prst="rect">
                      <a:avLst/>
                    </a:prstGeom>
                  </pic:spPr>
                </pic:pic>
              </a:graphicData>
            </a:graphic>
          </wp:inline>
        </w:drawing>
      </w:r>
      <w:r w:rsidRPr="00A56AA1">
        <w:rPr>
          <w:b/>
          <w:bCs/>
          <w:noProof/>
          <w:color w:val="4472C4" w:themeColor="accent1"/>
        </w:rPr>
        <w:lastRenderedPageBreak/>
        <w:drawing>
          <wp:inline distT="0" distB="0" distL="0" distR="0">
            <wp:extent cx="6116320" cy="8648065"/>
            <wp:effectExtent l="0" t="0" r="5080" b="635"/>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shot 2026-02-17 alle 10.00.32.png"/>
                    <pic:cNvPicPr/>
                  </pic:nvPicPr>
                  <pic:blipFill>
                    <a:blip r:embed="rId9">
                      <a:extLst>
                        <a:ext uri="{28A0092B-C50C-407E-A947-70E740481C1C}">
                          <a14:useLocalDpi xmlns:a14="http://schemas.microsoft.com/office/drawing/2010/main" val="0"/>
                        </a:ext>
                      </a:extLst>
                    </a:blip>
                    <a:stretch>
                      <a:fillRect/>
                    </a:stretch>
                  </pic:blipFill>
                  <pic:spPr>
                    <a:xfrm>
                      <a:off x="0" y="0"/>
                      <a:ext cx="6116320" cy="8648065"/>
                    </a:xfrm>
                    <a:prstGeom prst="rect">
                      <a:avLst/>
                    </a:prstGeom>
                  </pic:spPr>
                </pic:pic>
              </a:graphicData>
            </a:graphic>
          </wp:inline>
        </w:drawing>
      </w:r>
    </w:p>
    <w:p w:rsidR="008A631F" w:rsidRPr="00A56AA1" w:rsidRDefault="008A631F"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5258435"/>
            <wp:effectExtent l="0" t="0" r="5080" b="0"/>
            <wp:docPr id="130" name="Immagin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shot 2026-02-17 alle 10.01.06.png"/>
                    <pic:cNvPicPr/>
                  </pic:nvPicPr>
                  <pic:blipFill>
                    <a:blip r:embed="rId10">
                      <a:extLst>
                        <a:ext uri="{28A0092B-C50C-407E-A947-70E740481C1C}">
                          <a14:useLocalDpi xmlns:a14="http://schemas.microsoft.com/office/drawing/2010/main" val="0"/>
                        </a:ext>
                      </a:extLst>
                    </a:blip>
                    <a:stretch>
                      <a:fillRect/>
                    </a:stretch>
                  </pic:blipFill>
                  <pic:spPr>
                    <a:xfrm>
                      <a:off x="0" y="0"/>
                      <a:ext cx="6116320" cy="5258435"/>
                    </a:xfrm>
                    <a:prstGeom prst="rect">
                      <a:avLst/>
                    </a:prstGeom>
                  </pic:spPr>
                </pic:pic>
              </a:graphicData>
            </a:graphic>
          </wp:inline>
        </w:drawing>
      </w:r>
    </w:p>
    <w:p w:rsidR="00AB6213" w:rsidRPr="00A56AA1" w:rsidRDefault="008A631F"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6779895"/>
            <wp:effectExtent l="0" t="0" r="5080" b="1905"/>
            <wp:docPr id="131" name="Immagin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shot 2026-02-17 alle 10.01.19.png"/>
                    <pic:cNvPicPr/>
                  </pic:nvPicPr>
                  <pic:blipFill>
                    <a:blip r:embed="rId11">
                      <a:extLst>
                        <a:ext uri="{28A0092B-C50C-407E-A947-70E740481C1C}">
                          <a14:useLocalDpi xmlns:a14="http://schemas.microsoft.com/office/drawing/2010/main" val="0"/>
                        </a:ext>
                      </a:extLst>
                    </a:blip>
                    <a:stretch>
                      <a:fillRect/>
                    </a:stretch>
                  </pic:blipFill>
                  <pic:spPr>
                    <a:xfrm>
                      <a:off x="0" y="0"/>
                      <a:ext cx="6116320" cy="6779895"/>
                    </a:xfrm>
                    <a:prstGeom prst="rect">
                      <a:avLst/>
                    </a:prstGeom>
                  </pic:spPr>
                </pic:pic>
              </a:graphicData>
            </a:graphic>
          </wp:inline>
        </w:drawing>
      </w:r>
    </w:p>
    <w:p w:rsidR="009815E1" w:rsidRPr="00A56AA1" w:rsidRDefault="008A631F"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6705600"/>
            <wp:effectExtent l="0" t="0" r="5080" b="0"/>
            <wp:docPr id="132" name="Immagin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creenshot 2026-02-17 alle 10.01.36.png"/>
                    <pic:cNvPicPr/>
                  </pic:nvPicPr>
                  <pic:blipFill>
                    <a:blip r:embed="rId12">
                      <a:extLst>
                        <a:ext uri="{28A0092B-C50C-407E-A947-70E740481C1C}">
                          <a14:useLocalDpi xmlns:a14="http://schemas.microsoft.com/office/drawing/2010/main" val="0"/>
                        </a:ext>
                      </a:extLst>
                    </a:blip>
                    <a:stretch>
                      <a:fillRect/>
                    </a:stretch>
                  </pic:blipFill>
                  <pic:spPr>
                    <a:xfrm>
                      <a:off x="0" y="0"/>
                      <a:ext cx="6116320" cy="6705600"/>
                    </a:xfrm>
                    <a:prstGeom prst="rect">
                      <a:avLst/>
                    </a:prstGeom>
                  </pic:spPr>
                </pic:pic>
              </a:graphicData>
            </a:graphic>
          </wp:inline>
        </w:drawing>
      </w:r>
      <w:r w:rsidRPr="00A56AA1">
        <w:rPr>
          <w:b/>
          <w:bCs/>
          <w:noProof/>
          <w:color w:val="4472C4" w:themeColor="accent1"/>
        </w:rPr>
        <w:lastRenderedPageBreak/>
        <w:drawing>
          <wp:inline distT="0" distB="0" distL="0" distR="0">
            <wp:extent cx="6116320" cy="8594090"/>
            <wp:effectExtent l="0" t="0" r="5080" b="3810"/>
            <wp:docPr id="133" name="Immagin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creenshot 2026-02-17 alle 10.01.51.png"/>
                    <pic:cNvPicPr/>
                  </pic:nvPicPr>
                  <pic:blipFill>
                    <a:blip r:embed="rId13">
                      <a:extLst>
                        <a:ext uri="{28A0092B-C50C-407E-A947-70E740481C1C}">
                          <a14:useLocalDpi xmlns:a14="http://schemas.microsoft.com/office/drawing/2010/main" val="0"/>
                        </a:ext>
                      </a:extLst>
                    </a:blip>
                    <a:stretch>
                      <a:fillRect/>
                    </a:stretch>
                  </pic:blipFill>
                  <pic:spPr>
                    <a:xfrm>
                      <a:off x="0" y="0"/>
                      <a:ext cx="6116320" cy="8594090"/>
                    </a:xfrm>
                    <a:prstGeom prst="rect">
                      <a:avLst/>
                    </a:prstGeom>
                  </pic:spPr>
                </pic:pic>
              </a:graphicData>
            </a:graphic>
          </wp:inline>
        </w:drawing>
      </w:r>
    </w:p>
    <w:p w:rsidR="009815E1" w:rsidRPr="00A56AA1" w:rsidRDefault="00957DE5" w:rsidP="001D42D2">
      <w:pPr>
        <w:spacing w:before="100" w:beforeAutospacing="1" w:after="100" w:afterAutospacing="1"/>
        <w:outlineLvl w:val="1"/>
        <w:rPr>
          <w:b/>
          <w:bCs/>
          <w:color w:val="4472C4" w:themeColor="accent1"/>
        </w:rPr>
      </w:pPr>
      <w:r w:rsidRPr="00A56AA1">
        <w:rPr>
          <w:b/>
          <w:bCs/>
          <w:noProof/>
          <w:color w:val="4472C4" w:themeColor="accent1"/>
        </w:rPr>
        <w:lastRenderedPageBreak/>
        <w:drawing>
          <wp:inline distT="0" distB="0" distL="0" distR="0">
            <wp:extent cx="6116320" cy="5344795"/>
            <wp:effectExtent l="0" t="0" r="5080" b="1905"/>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creenshot 2026-02-17 alle 10.02.05.png"/>
                    <pic:cNvPicPr/>
                  </pic:nvPicPr>
                  <pic:blipFill>
                    <a:blip r:embed="rId14">
                      <a:extLst>
                        <a:ext uri="{28A0092B-C50C-407E-A947-70E740481C1C}">
                          <a14:useLocalDpi xmlns:a14="http://schemas.microsoft.com/office/drawing/2010/main" val="0"/>
                        </a:ext>
                      </a:extLst>
                    </a:blip>
                    <a:stretch>
                      <a:fillRect/>
                    </a:stretch>
                  </pic:blipFill>
                  <pic:spPr>
                    <a:xfrm>
                      <a:off x="0" y="0"/>
                      <a:ext cx="6116320" cy="5344795"/>
                    </a:xfrm>
                    <a:prstGeom prst="rect">
                      <a:avLst/>
                    </a:prstGeom>
                  </pic:spPr>
                </pic:pic>
              </a:graphicData>
            </a:graphic>
          </wp:inline>
        </w:drawing>
      </w:r>
    </w:p>
    <w:p w:rsidR="00DA38A9" w:rsidRPr="00A56AA1" w:rsidRDefault="00DA38A9" w:rsidP="001D42D2">
      <w:pPr>
        <w:spacing w:before="100" w:beforeAutospacing="1" w:after="100" w:afterAutospacing="1"/>
        <w:outlineLvl w:val="1"/>
        <w:rPr>
          <w:b/>
          <w:bCs/>
        </w:rPr>
      </w:pPr>
    </w:p>
    <w:p w:rsidR="00DA38A9" w:rsidRPr="00A56AA1" w:rsidRDefault="00DA38A9" w:rsidP="001D42D2">
      <w:pPr>
        <w:spacing w:before="100" w:beforeAutospacing="1" w:after="100" w:afterAutospacing="1"/>
        <w:outlineLvl w:val="1"/>
        <w:rPr>
          <w:b/>
          <w:bCs/>
          <w:color w:val="4472C4" w:themeColor="accent1"/>
          <w:lang w:val="en-US"/>
        </w:rPr>
      </w:pPr>
      <w:r w:rsidRPr="00A56AA1">
        <w:rPr>
          <w:b/>
          <w:bCs/>
          <w:color w:val="4472C4" w:themeColor="accent1"/>
          <w:lang w:val="en-US"/>
        </w:rPr>
        <w:t>MODELLAZIONE</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B4B4B4"/>
          <w:sz w:val="18"/>
          <w:szCs w:val="18"/>
          <w:lang w:val="en-US"/>
        </w:rPr>
        <w:t>```</w:t>
      </w:r>
      <w:r w:rsidRPr="002E0BE1">
        <w:rPr>
          <w:rFonts w:ascii="Menlo" w:hAnsi="Menlo" w:cs="Menlo"/>
          <w:color w:val="DADADA"/>
          <w:sz w:val="18"/>
          <w:szCs w:val="18"/>
          <w:lang w:val="en-US"/>
        </w:rPr>
        <w:t>mermaid</w:t>
      </w:r>
    </w:p>
    <w:p w:rsidR="002E0BE1" w:rsidRPr="002E0BE1" w:rsidRDefault="002E0BE1" w:rsidP="002E0BE1">
      <w:pPr>
        <w:shd w:val="clear" w:color="auto" w:fill="1E1E1E"/>
        <w:spacing w:line="270" w:lineRule="atLeast"/>
        <w:rPr>
          <w:rFonts w:ascii="Menlo" w:hAnsi="Menlo" w:cs="Menlo"/>
          <w:color w:val="DADADA"/>
          <w:sz w:val="18"/>
          <w:szCs w:val="18"/>
          <w:lang w:val="en-US"/>
        </w:rPr>
      </w:pPr>
      <w:proofErr w:type="spellStart"/>
      <w:r w:rsidRPr="002E0BE1">
        <w:rPr>
          <w:rFonts w:ascii="Menlo" w:hAnsi="Menlo" w:cs="Menlo"/>
          <w:color w:val="DADADA"/>
          <w:sz w:val="18"/>
          <w:szCs w:val="18"/>
          <w:lang w:val="en-US"/>
        </w:rPr>
        <w:t>erDiagram</w:t>
      </w:r>
      <w:proofErr w:type="spellEnd"/>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 =====================================================</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 TERRITORIAL HIERARCHY</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 =====================================================</w:t>
      </w:r>
    </w:p>
    <w:p w:rsidR="002E0BE1" w:rsidRPr="002E0BE1" w:rsidRDefault="002E0BE1" w:rsidP="002E0BE1">
      <w:pPr>
        <w:shd w:val="clear" w:color="auto" w:fill="1E1E1E"/>
        <w:spacing w:line="270" w:lineRule="atLeast"/>
        <w:rPr>
          <w:rFonts w:ascii="Menlo" w:hAnsi="Menlo" w:cs="Menlo"/>
          <w:color w:val="DADADA"/>
          <w:sz w:val="18"/>
          <w:szCs w:val="18"/>
          <w:lang w:val="en-US"/>
        </w:rPr>
      </w:pP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REGIONS {</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SERIAL id PK "Unique identifier"</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VARCHAR code UK "Unique region code"</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VARCHAR name "Region name"</w:t>
      </w: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GEOMETRY </w:t>
      </w:r>
      <w:proofErr w:type="spellStart"/>
      <w:r w:rsidRPr="002E0BE1">
        <w:rPr>
          <w:rFonts w:ascii="Menlo" w:hAnsi="Menlo" w:cs="Menlo"/>
          <w:color w:val="DADADA"/>
          <w:sz w:val="18"/>
          <w:szCs w:val="18"/>
          <w:lang w:val="en-US"/>
        </w:rPr>
        <w:t>geometry</w:t>
      </w:r>
      <w:proofErr w:type="spellEnd"/>
      <w:r w:rsidRPr="002E0BE1">
        <w:rPr>
          <w:rFonts w:ascii="Menlo" w:hAnsi="Menlo" w:cs="Menlo"/>
          <w:color w:val="DADADA"/>
          <w:sz w:val="18"/>
          <w:szCs w:val="18"/>
          <w:lang w:val="en-US"/>
        </w:rPr>
        <w:t xml:space="preserve"> "Region boundary (EPSG:4326)"</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w:t>
      </w:r>
      <w:r w:rsidRPr="00C01854">
        <w:rPr>
          <w:rFonts w:ascii="Menlo" w:hAnsi="Menlo" w:cs="Menlo"/>
          <w:color w:val="DADADA"/>
          <w:sz w:val="18"/>
          <w:szCs w:val="18"/>
          <w:lang w:val="en-US"/>
        </w:rPr>
        <w: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PROVINCES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SERIAL id PK "Unique identifier"</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code "Province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VARCHAR name "Province name"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INTEGER </w:t>
      </w:r>
      <w:proofErr w:type="spellStart"/>
      <w:r w:rsidRPr="00C01854">
        <w:rPr>
          <w:rFonts w:ascii="Menlo" w:hAnsi="Menlo" w:cs="Menlo"/>
          <w:color w:val="DADADA"/>
          <w:sz w:val="18"/>
          <w:szCs w:val="18"/>
          <w:lang w:val="en-US"/>
        </w:rPr>
        <w:t>region_id</w:t>
      </w:r>
      <w:proofErr w:type="spellEnd"/>
      <w:r w:rsidRPr="00C01854">
        <w:rPr>
          <w:rFonts w:ascii="Menlo" w:hAnsi="Menlo" w:cs="Menlo"/>
          <w:color w:val="DADADA"/>
          <w:sz w:val="18"/>
          <w:szCs w:val="18"/>
          <w:lang w:val="en-US"/>
        </w:rPr>
        <w:t xml:space="preserve"> FK "Reference to REGIONS.id"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w:t>
      </w:r>
      <w:proofErr w:type="spellStart"/>
      <w:r w:rsidRPr="00C01854">
        <w:rPr>
          <w:rFonts w:ascii="Menlo" w:hAnsi="Menlo" w:cs="Menlo"/>
          <w:color w:val="DADADA"/>
          <w:sz w:val="18"/>
          <w:szCs w:val="18"/>
          <w:lang w:val="en-US"/>
        </w:rPr>
        <w:t>geometry</w:t>
      </w:r>
      <w:proofErr w:type="spellEnd"/>
      <w:r w:rsidRPr="00C01854">
        <w:rPr>
          <w:rFonts w:ascii="Menlo" w:hAnsi="Menlo" w:cs="Menlo"/>
          <w:color w:val="DADADA"/>
          <w:sz w:val="18"/>
          <w:szCs w:val="18"/>
          <w:lang w:val="en-US"/>
        </w:rPr>
        <w:t xml:space="preserve"> "Province boundary (EPSG:4326)"</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MUNICIPALITIES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SERIAL id PK "Unique identifier"</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w:t>
      </w:r>
      <w:proofErr w:type="spellStart"/>
      <w:r w:rsidRPr="00C01854">
        <w:rPr>
          <w:rFonts w:ascii="Menlo" w:hAnsi="Menlo" w:cs="Menlo"/>
          <w:color w:val="DADADA"/>
          <w:sz w:val="18"/>
          <w:szCs w:val="18"/>
          <w:lang w:val="en-US"/>
        </w:rPr>
        <w:t>istat_code</w:t>
      </w:r>
      <w:proofErr w:type="spellEnd"/>
      <w:r w:rsidRPr="00C01854">
        <w:rPr>
          <w:rFonts w:ascii="Menlo" w:hAnsi="Menlo" w:cs="Menlo"/>
          <w:color w:val="DADADA"/>
          <w:sz w:val="18"/>
          <w:szCs w:val="18"/>
          <w:lang w:val="en-US"/>
        </w:rPr>
        <w:t xml:space="preserve"> UK "Unique ISTAT municipality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name "Municipality name"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INTEGER </w:t>
      </w:r>
      <w:proofErr w:type="spellStart"/>
      <w:r w:rsidRPr="00C01854">
        <w:rPr>
          <w:rFonts w:ascii="Menlo" w:hAnsi="Menlo" w:cs="Menlo"/>
          <w:color w:val="DADADA"/>
          <w:sz w:val="18"/>
          <w:szCs w:val="18"/>
          <w:lang w:val="en-US"/>
        </w:rPr>
        <w:t>province_id</w:t>
      </w:r>
      <w:proofErr w:type="spellEnd"/>
      <w:r w:rsidRPr="00C01854">
        <w:rPr>
          <w:rFonts w:ascii="Menlo" w:hAnsi="Menlo" w:cs="Menlo"/>
          <w:color w:val="DADADA"/>
          <w:sz w:val="18"/>
          <w:szCs w:val="18"/>
          <w:lang w:val="en-US"/>
        </w:rPr>
        <w:t xml:space="preserve"> FK "Reference to PROVINCES.id"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w:t>
      </w:r>
      <w:proofErr w:type="spellStart"/>
      <w:r w:rsidRPr="00C01854">
        <w:rPr>
          <w:rFonts w:ascii="Menlo" w:hAnsi="Menlo" w:cs="Menlo"/>
          <w:color w:val="DADADA"/>
          <w:sz w:val="18"/>
          <w:szCs w:val="18"/>
          <w:lang w:val="en-US"/>
        </w:rPr>
        <w:t>geometry</w:t>
      </w:r>
      <w:proofErr w:type="spellEnd"/>
      <w:r w:rsidRPr="00C01854">
        <w:rPr>
          <w:rFonts w:ascii="Menlo" w:hAnsi="Menlo" w:cs="Menlo"/>
          <w:color w:val="DADADA"/>
          <w:sz w:val="18"/>
          <w:szCs w:val="18"/>
          <w:lang w:val="en-US"/>
        </w:rPr>
        <w:t xml:space="preserve"> "Municipality boundary (EPSG:4326)"</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DISTRICTS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SERIAL id PK "Unique identifier"</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INTEGER </w:t>
      </w:r>
      <w:proofErr w:type="spellStart"/>
      <w:r w:rsidRPr="00C01854">
        <w:rPr>
          <w:rFonts w:ascii="Menlo" w:hAnsi="Menlo" w:cs="Menlo"/>
          <w:color w:val="DADADA"/>
          <w:sz w:val="18"/>
          <w:szCs w:val="18"/>
          <w:lang w:val="en-US"/>
        </w:rPr>
        <w:t>municipality_id</w:t>
      </w:r>
      <w:proofErr w:type="spellEnd"/>
      <w:r w:rsidRPr="00C01854">
        <w:rPr>
          <w:rFonts w:ascii="Menlo" w:hAnsi="Menlo" w:cs="Menlo"/>
          <w:color w:val="DADADA"/>
          <w:sz w:val="18"/>
          <w:szCs w:val="18"/>
          <w:lang w:val="en-US"/>
        </w:rPr>
        <w:t xml:space="preserve"> FK "Reference to MUNICIPALITIES.id"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code "District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name "District name"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w:t>
      </w:r>
      <w:proofErr w:type="spellStart"/>
      <w:r w:rsidRPr="00C01854">
        <w:rPr>
          <w:rFonts w:ascii="Menlo" w:hAnsi="Menlo" w:cs="Menlo"/>
          <w:color w:val="DADADA"/>
          <w:sz w:val="18"/>
          <w:szCs w:val="18"/>
          <w:lang w:val="en-US"/>
        </w:rPr>
        <w:t>geometry</w:t>
      </w:r>
      <w:proofErr w:type="spellEnd"/>
      <w:r w:rsidRPr="00C01854">
        <w:rPr>
          <w:rFonts w:ascii="Menlo" w:hAnsi="Menlo" w:cs="Menlo"/>
          <w:color w:val="DADADA"/>
          <w:sz w:val="18"/>
          <w:szCs w:val="18"/>
          <w:lang w:val="en-US"/>
        </w:rPr>
        <w:t xml:space="preserve"> "District boundary (EPSG:4326)"</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AREA_LEVEL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level_id</w:t>
      </w:r>
      <w:proofErr w:type="spellEnd"/>
      <w:r w:rsidRPr="00C01854">
        <w:rPr>
          <w:rFonts w:ascii="Menlo" w:hAnsi="Menlo" w:cs="Menlo"/>
          <w:color w:val="DADADA"/>
          <w:sz w:val="18"/>
          <w:szCs w:val="18"/>
          <w:lang w:val="en-US"/>
        </w:rPr>
        <w:t xml:space="preserve"> PK "Unique identifier of the hierarchical level"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w:t>
      </w:r>
      <w:proofErr w:type="spellStart"/>
      <w:r w:rsidRPr="00C01854">
        <w:rPr>
          <w:rFonts w:ascii="Menlo" w:hAnsi="Menlo" w:cs="Menlo"/>
          <w:color w:val="DADADA"/>
          <w:sz w:val="18"/>
          <w:szCs w:val="18"/>
          <w:lang w:val="en-US"/>
        </w:rPr>
        <w:t>level_name</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"Abstract hierarchical level of the green asset system.</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Examples: MANAGEMENT_UNIT, SUB_MANAGEMENT_UNIT, FUNCTIONAL_SUBAREA,</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PHYSICAL_COMPONENT, LINEAR_COMPONENT, POINT_COMPONENT,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TEMPORARY_STATE, GEODETIC_REFERENCE"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INTEGER </w:t>
      </w:r>
      <w:proofErr w:type="spellStart"/>
      <w:r w:rsidRPr="00C01854">
        <w:rPr>
          <w:rFonts w:ascii="Menlo" w:hAnsi="Menlo" w:cs="Menlo"/>
          <w:color w:val="DADADA"/>
          <w:sz w:val="18"/>
          <w:szCs w:val="18"/>
          <w:lang w:val="en-US"/>
        </w:rPr>
        <w:t>hierarchy_order</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"Order within the logical spatial hierarchy (root = 1)."</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description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"Semantic meaning and usage rules of the level within the green asset model."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DBT OBJECT CATALOG</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PRIMARY_TYPES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"Numeric primary key"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CHAR(</w:t>
      </w:r>
      <w:proofErr w:type="gramEnd"/>
      <w:r w:rsidRPr="00C01854">
        <w:rPr>
          <w:rFonts w:ascii="Menlo" w:hAnsi="Menlo" w:cs="Menlo"/>
          <w:color w:val="DADADA"/>
          <w:sz w:val="18"/>
          <w:szCs w:val="18"/>
          <w:lang w:val="en-US"/>
        </w:rPr>
        <w:t xml:space="preserve">1) </w:t>
      </w:r>
      <w:proofErr w:type="spellStart"/>
      <w:r w:rsidRPr="00C01854">
        <w:rPr>
          <w:rFonts w:ascii="Menlo" w:hAnsi="Menlo" w:cs="Menlo"/>
          <w:color w:val="DADADA"/>
          <w:sz w:val="18"/>
          <w:szCs w:val="18"/>
          <w:lang w:val="en-US"/>
        </w:rPr>
        <w:t>tp_code</w:t>
      </w:r>
      <w:proofErr w:type="spellEnd"/>
      <w:r w:rsidRPr="00C01854">
        <w:rPr>
          <w:rFonts w:ascii="Menlo" w:hAnsi="Menlo" w:cs="Menlo"/>
          <w:color w:val="DADADA"/>
          <w:sz w:val="18"/>
          <w:szCs w:val="18"/>
          <w:lang w:val="en-US"/>
        </w:rPr>
        <w:t xml:space="preserve"> "Unique DBT primary type code (1–4)"</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SECONDARY_TYPES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"Numeric primary key"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CHAR(</w:t>
      </w:r>
      <w:proofErr w:type="gramEnd"/>
      <w:r w:rsidRPr="00C01854">
        <w:rPr>
          <w:rFonts w:ascii="Menlo" w:hAnsi="Menlo" w:cs="Menlo"/>
          <w:color w:val="DADADA"/>
          <w:sz w:val="18"/>
          <w:szCs w:val="18"/>
          <w:lang w:val="en-US"/>
        </w:rPr>
        <w:t xml:space="preserve">2) </w:t>
      </w:r>
      <w:proofErr w:type="spellStart"/>
      <w:r w:rsidRPr="00C01854">
        <w:rPr>
          <w:rFonts w:ascii="Menlo" w:hAnsi="Menlo" w:cs="Menlo"/>
          <w:color w:val="DADADA"/>
          <w:sz w:val="18"/>
          <w:szCs w:val="18"/>
          <w:lang w:val="en-US"/>
        </w:rPr>
        <w:t>ts_code</w:t>
      </w:r>
      <w:proofErr w:type="spellEnd"/>
      <w:r w:rsidRPr="00C01854">
        <w:rPr>
          <w:rFonts w:ascii="Menlo" w:hAnsi="Menlo" w:cs="Menlo"/>
          <w:color w:val="DADADA"/>
          <w:sz w:val="18"/>
          <w:szCs w:val="18"/>
          <w:lang w:val="en-US"/>
        </w:rPr>
        <w:t xml:space="preserve"> "Unique DBT secondary type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primary_type_id</w:t>
      </w:r>
      <w:proofErr w:type="spellEnd"/>
      <w:r w:rsidRPr="00C01854">
        <w:rPr>
          <w:rFonts w:ascii="Menlo" w:hAnsi="Menlo" w:cs="Menlo"/>
          <w:color w:val="DADADA"/>
          <w:sz w:val="18"/>
          <w:szCs w:val="18"/>
          <w:lang w:val="en-US"/>
        </w:rPr>
        <w:t xml:space="preserve"> FK "Reference to PRIMARY_TYPES.id"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ATTRIBUTE_TYPES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"Numeric primary key"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CHAR(</w:t>
      </w:r>
      <w:proofErr w:type="gramEnd"/>
      <w:r w:rsidRPr="00C01854">
        <w:rPr>
          <w:rFonts w:ascii="Menlo" w:hAnsi="Menlo" w:cs="Menlo"/>
          <w:color w:val="DADADA"/>
          <w:sz w:val="18"/>
          <w:szCs w:val="18"/>
          <w:lang w:val="en-US"/>
        </w:rPr>
        <w:t xml:space="preserve">3) </w:t>
      </w:r>
      <w:proofErr w:type="spellStart"/>
      <w:r w:rsidRPr="00C01854">
        <w:rPr>
          <w:rFonts w:ascii="Menlo" w:hAnsi="Menlo" w:cs="Menlo"/>
          <w:color w:val="DADADA"/>
          <w:sz w:val="18"/>
          <w:szCs w:val="18"/>
          <w:lang w:val="en-US"/>
        </w:rPr>
        <w:t>ts_code</w:t>
      </w:r>
      <w:proofErr w:type="spellEnd"/>
      <w:r w:rsidRPr="00C01854">
        <w:rPr>
          <w:rFonts w:ascii="Menlo" w:hAnsi="Menlo" w:cs="Menlo"/>
          <w:color w:val="DADADA"/>
          <w:sz w:val="18"/>
          <w:szCs w:val="18"/>
          <w:lang w:val="en-US"/>
        </w:rPr>
        <w:t xml:space="preserve"> "Unique DBT attribute type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secondary_type_id</w:t>
      </w:r>
      <w:proofErr w:type="spellEnd"/>
      <w:r w:rsidRPr="00C01854">
        <w:rPr>
          <w:rFonts w:ascii="Menlo" w:hAnsi="Menlo" w:cs="Menlo"/>
          <w:color w:val="DADADA"/>
          <w:sz w:val="18"/>
          <w:szCs w:val="18"/>
          <w:lang w:val="en-US"/>
        </w:rPr>
        <w:t xml:space="preserve"> FK "Reference to SECONDARY_TYPES.id"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OBJECT_CODES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"Numeric primary key"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CHAR(</w:t>
      </w:r>
      <w:proofErr w:type="gramEnd"/>
      <w:r w:rsidRPr="00C01854">
        <w:rPr>
          <w:rFonts w:ascii="Menlo" w:hAnsi="Menlo" w:cs="Menlo"/>
          <w:color w:val="DADADA"/>
          <w:sz w:val="18"/>
          <w:szCs w:val="18"/>
          <w:lang w:val="en-US"/>
        </w:rPr>
        <w:t>7) code "Unique full DBT classification code"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geom_type</w:t>
      </w:r>
      <w:proofErr w:type="spellEnd"/>
      <w:r w:rsidRPr="00C01854">
        <w:rPr>
          <w:rFonts w:ascii="Menlo" w:hAnsi="Menlo" w:cs="Menlo"/>
          <w:color w:val="DADADA"/>
          <w:sz w:val="18"/>
          <w:szCs w:val="18"/>
          <w:lang w:val="en-US"/>
        </w:rPr>
        <w:t xml:space="preserve"> "Allowed: P=Point, L=Line, S=Surface"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primary_type_id</w:t>
      </w:r>
      <w:proofErr w:type="spellEnd"/>
      <w:r w:rsidRPr="00C01854">
        <w:rPr>
          <w:rFonts w:ascii="Menlo" w:hAnsi="Menlo" w:cs="Menlo"/>
          <w:color w:val="DADADA"/>
          <w:sz w:val="18"/>
          <w:szCs w:val="18"/>
          <w:lang w:val="en-US"/>
        </w:rPr>
        <w:t xml:space="preserve"> FK "Reference to PRIMARY_TYPES.id"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secondary_type_id</w:t>
      </w:r>
      <w:proofErr w:type="spellEnd"/>
      <w:r w:rsidRPr="00C01854">
        <w:rPr>
          <w:rFonts w:ascii="Menlo" w:hAnsi="Menlo" w:cs="Menlo"/>
          <w:color w:val="DADADA"/>
          <w:sz w:val="18"/>
          <w:szCs w:val="18"/>
          <w:lang w:val="en-US"/>
        </w:rPr>
        <w:t xml:space="preserve"> FK "Reference to SECONDARY_TYPES.id"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attribute_type_id</w:t>
      </w:r>
      <w:proofErr w:type="spellEnd"/>
      <w:r w:rsidRPr="00C01854">
        <w:rPr>
          <w:rFonts w:ascii="Menlo" w:hAnsi="Menlo" w:cs="Menlo"/>
          <w:color w:val="DADADA"/>
          <w:sz w:val="18"/>
          <w:szCs w:val="18"/>
          <w:lang w:val="en-US"/>
        </w:rPr>
        <w:t xml:space="preserve"> FK "Reference to ATTRIBUTE_TYPES.id"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TRANSLATIONS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"Translation record identifier"</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w:t>
      </w:r>
      <w:proofErr w:type="spellStart"/>
      <w:r w:rsidRPr="00C01854">
        <w:rPr>
          <w:rFonts w:ascii="Menlo" w:hAnsi="Menlo" w:cs="Menlo"/>
          <w:color w:val="DADADA"/>
          <w:sz w:val="18"/>
          <w:szCs w:val="18"/>
          <w:lang w:val="en-US"/>
        </w:rPr>
        <w:t>entity_type</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"Type of translated source: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TABLE → record belonging to a database table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ENUM  →</w:t>
      </w:r>
      <w:proofErr w:type="gramEnd"/>
      <w:r w:rsidRPr="00C01854">
        <w:rPr>
          <w:rFonts w:ascii="Menlo" w:hAnsi="Menlo" w:cs="Menlo"/>
          <w:color w:val="DADADA"/>
          <w:sz w:val="18"/>
          <w:szCs w:val="18"/>
          <w:lang w:val="en-US"/>
        </w:rPr>
        <w:t xml:space="preserve"> value belonging to a database ENUM"</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w:t>
      </w:r>
      <w:proofErr w:type="spellStart"/>
      <w:r w:rsidRPr="00C01854">
        <w:rPr>
          <w:rFonts w:ascii="Menlo" w:hAnsi="Menlo" w:cs="Menlo"/>
          <w:color w:val="DADADA"/>
          <w:sz w:val="18"/>
          <w:szCs w:val="18"/>
          <w:lang w:val="en-US"/>
        </w:rPr>
        <w:t>entity_name</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"Name of the source entity: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table name (e.g., OBJECT_CODES, AREA_LEVEL)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roofErr w:type="spellStart"/>
      <w:r w:rsidRPr="00C01854">
        <w:rPr>
          <w:rFonts w:ascii="Menlo" w:hAnsi="Menlo" w:cs="Menlo"/>
          <w:color w:val="DADADA"/>
          <w:sz w:val="18"/>
          <w:szCs w:val="18"/>
          <w:lang w:val="en-US"/>
        </w:rPr>
        <w:t>enum</w:t>
      </w:r>
      <w:proofErr w:type="spellEnd"/>
      <w:r w:rsidRPr="00C01854">
        <w:rPr>
          <w:rFonts w:ascii="Menlo" w:hAnsi="Menlo" w:cs="Menlo"/>
          <w:color w:val="DADADA"/>
          <w:sz w:val="18"/>
          <w:szCs w:val="18"/>
          <w:lang w:val="en-US"/>
        </w:rPr>
        <w:t xml:space="preserve"> name (e.g., </w:t>
      </w:r>
      <w:proofErr w:type="spellStart"/>
      <w:r w:rsidRPr="00C01854">
        <w:rPr>
          <w:rFonts w:ascii="Menlo" w:hAnsi="Menlo" w:cs="Menlo"/>
          <w:color w:val="DADADA"/>
          <w:sz w:val="18"/>
          <w:szCs w:val="18"/>
          <w:lang w:val="en-US"/>
        </w:rPr>
        <w:t>operational_status</w:t>
      </w:r>
      <w:proofErr w:type="spellEnd"/>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health_status</w:t>
      </w:r>
      <w:proofErr w:type="spellEnd"/>
      <w:r w:rsidRPr="00C01854">
        <w:rPr>
          <w:rFonts w:ascii="Menlo" w:hAnsi="Menlo" w:cs="Menlo"/>
          <w:color w:val="DADADA"/>
          <w:sz w:val="18"/>
          <w:szCs w:val="18"/>
          <w:lang w:val="en-US"/>
        </w:rPr>
        <w: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key</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"Identifier of the translated element: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primary key value for TABLE records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roofErr w:type="spellStart"/>
      <w:r w:rsidRPr="00C01854">
        <w:rPr>
          <w:rFonts w:ascii="Menlo" w:hAnsi="Menlo" w:cs="Menlo"/>
          <w:color w:val="DADADA"/>
          <w:sz w:val="18"/>
          <w:szCs w:val="18"/>
          <w:lang w:val="en-US"/>
        </w:rPr>
        <w:t>enum</w:t>
      </w:r>
      <w:proofErr w:type="spellEnd"/>
      <w:r w:rsidRPr="00C01854">
        <w:rPr>
          <w:rFonts w:ascii="Menlo" w:hAnsi="Menlo" w:cs="Menlo"/>
          <w:color w:val="DADADA"/>
          <w:sz w:val="18"/>
          <w:szCs w:val="18"/>
          <w:lang w:val="en-US"/>
        </w:rPr>
        <w:t xml:space="preserve"> literal value for ENUM entries"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CHAR(</w:t>
      </w:r>
      <w:proofErr w:type="gramEnd"/>
      <w:r w:rsidRPr="00C01854">
        <w:rPr>
          <w:rFonts w:ascii="Menlo" w:hAnsi="Menlo" w:cs="Menlo"/>
          <w:color w:val="DADADA"/>
          <w:sz w:val="18"/>
          <w:szCs w:val="18"/>
          <w:lang w:val="en-US"/>
        </w:rPr>
        <w:t>2) lang</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"ISO language code (it, </w:t>
      </w:r>
      <w:proofErr w:type="spellStart"/>
      <w:r w:rsidRPr="00C01854">
        <w:rPr>
          <w:rFonts w:ascii="Menlo" w:hAnsi="Menlo" w:cs="Menlo"/>
          <w:color w:val="DADADA"/>
          <w:sz w:val="18"/>
          <w:szCs w:val="18"/>
          <w:lang w:val="en-US"/>
        </w:rPr>
        <w:t>en</w:t>
      </w:r>
      <w:proofErr w:type="spellEnd"/>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fr</w:t>
      </w:r>
      <w:proofErr w:type="spellEnd"/>
      <w:r w:rsidRPr="00C01854">
        <w:rPr>
          <w:rFonts w:ascii="Menlo" w:hAnsi="Menlo" w:cs="Menlo"/>
          <w:color w:val="DADADA"/>
          <w:sz w:val="18"/>
          <w:szCs w:val="18"/>
          <w:lang w:val="en-US"/>
        </w:rPr>
        <w:t>,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VARCHAR label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"Localized short label"</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TEXT description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"Localized extended description"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GREEN AREAS (TP = 3)</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ASSET_AREA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"Progressive unique object identifier (OBJ_ID)"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Technical partitioning &amp; security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BIGINT </w:t>
      </w:r>
      <w:proofErr w:type="spellStart"/>
      <w:r w:rsidRPr="00C01854">
        <w:rPr>
          <w:rFonts w:ascii="Menlo" w:hAnsi="Menlo" w:cs="Menlo"/>
          <w:color w:val="DADADA"/>
          <w:sz w:val="18"/>
          <w:szCs w:val="18"/>
          <w:lang w:val="en-US"/>
        </w:rPr>
        <w:t>region_id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REGIONS.id. Technical partitioning key for region-level </w:t>
      </w:r>
      <w:proofErr w:type="spellStart"/>
      <w:r w:rsidRPr="00C01854">
        <w:rPr>
          <w:rFonts w:ascii="Menlo" w:hAnsi="Menlo" w:cs="Menlo"/>
          <w:color w:val="DADADA"/>
          <w:sz w:val="18"/>
          <w:szCs w:val="18"/>
          <w:lang w:val="en-US"/>
        </w:rPr>
        <w:t>sharding</w:t>
      </w:r>
      <w:proofErr w:type="spellEnd"/>
      <w:r w:rsidRPr="00C01854">
        <w:rPr>
          <w:rFonts w:ascii="Menlo" w:hAnsi="Menlo" w:cs="Menlo"/>
          <w:color w:val="DADADA"/>
          <w:sz w:val="18"/>
          <w:szCs w:val="18"/>
          <w:lang w:val="en-US"/>
        </w:rPr>
        <w:t>/partition pruning.</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NOT authoritative administrative boundary source."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province_id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PROVINCES.id. Technical partitioning key for province-level partitioning and row-level security."</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city_id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MUNICIPALITIES.id. Logical tenant / municipality owner identifier."</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municipality_id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MUNICIPALITIES.id. Optional sub-municipal partition (district, zone, or borough).</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Used for performance and access control, not as official boundary definition."</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Hierarchy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level_id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w:t>
      </w:r>
      <w:proofErr w:type="spellStart"/>
      <w:r w:rsidRPr="00C01854">
        <w:rPr>
          <w:rFonts w:ascii="Menlo" w:hAnsi="Menlo" w:cs="Menlo"/>
          <w:color w:val="DADADA"/>
          <w:sz w:val="18"/>
          <w:szCs w:val="18"/>
          <w:lang w:val="en-US"/>
        </w:rPr>
        <w:t>AREA_LEVEL.level_id</w:t>
      </w:r>
      <w:proofErr w:type="spellEnd"/>
      <w:r w:rsidRPr="00C01854">
        <w:rPr>
          <w:rFonts w:ascii="Menlo" w:hAnsi="Menlo" w:cs="Menlo"/>
          <w:color w:val="DADADA"/>
          <w:sz w:val="18"/>
          <w:szCs w:val="18"/>
          <w:lang w:val="en-US"/>
        </w:rPr>
        <w:t xml:space="preserve"> defining the semantic hierarchy level."</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parent_area_id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"Self-reference to ASSET_AREA.id representing containment hierarchy."</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Internal identification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255) </w:t>
      </w:r>
      <w:proofErr w:type="spellStart"/>
      <w:r w:rsidRPr="00C01854">
        <w:rPr>
          <w:rFonts w:ascii="Menlo" w:hAnsi="Menlo" w:cs="Menlo"/>
          <w:color w:val="DADADA"/>
          <w:sz w:val="18"/>
          <w:szCs w:val="18"/>
          <w:lang w:val="en-US"/>
        </w:rPr>
        <w:t>area_name</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"Human-readable name (e.g., 'Parco Sempione')."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classification_istat_id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"Green area class according to ISTAT urban environmental survey (statistical purpose)."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object_code_id</w:t>
      </w:r>
      <w:proofErr w:type="spellEnd"/>
      <w:r w:rsidRPr="00C01854">
        <w:rPr>
          <w:rFonts w:ascii="Menlo" w:hAnsi="Menlo" w:cs="Menlo"/>
          <w:color w:val="DADADA"/>
          <w:sz w:val="18"/>
          <w:szCs w:val="18"/>
          <w:lang w:val="en-US"/>
        </w:rPr>
        <w:t xml:space="preserve"> FK</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"Reference to OBJECT_CODES.id (DBT / thematic classification)."</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Survey / operational identification (ID_ZRIL)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80) </w:t>
      </w:r>
      <w:proofErr w:type="spellStart"/>
      <w:r w:rsidRPr="00C01854">
        <w:rPr>
          <w:rFonts w:ascii="Menlo" w:hAnsi="Menlo" w:cs="Menlo"/>
          <w:color w:val="DADADA"/>
          <w:sz w:val="18"/>
          <w:szCs w:val="18"/>
          <w:lang w:val="en-US"/>
        </w:rPr>
        <w:t>zril_identifier</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"Identifier of the surveyed portion of territory (ID_ZRIL).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Operational survey unit, not administrative: distinguishes survey lots,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census campaigns, or park portions surveyed at different times.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Typical use: subdivide a large park into sectors (e.g., A, B, C).</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Defined by survey contract, census team, or GIS provider. Not in ISTAT."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Susceptibility &amp; fruition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susceptibility_classification_area_id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"Area susceptibility to tree fall or structural instability."</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intensity_of_fruition</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"Allowed: NONE, LOW, MEDIUM, HIGH."</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Geometry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ENUM </w:t>
      </w:r>
      <w:proofErr w:type="spellStart"/>
      <w:r w:rsidRPr="00C01854">
        <w:rPr>
          <w:rFonts w:ascii="Menlo" w:hAnsi="Menlo" w:cs="Menlo"/>
          <w:color w:val="DADADA"/>
          <w:sz w:val="18"/>
          <w:szCs w:val="18"/>
          <w:lang w:val="en-US"/>
        </w:rPr>
        <w:t>geometry_dimension</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"Allowed: P, L, 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Must be consistent with the stored geometry type."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w:t>
      </w:r>
      <w:proofErr w:type="spellStart"/>
      <w:r w:rsidRPr="00C01854">
        <w:rPr>
          <w:rFonts w:ascii="Menlo" w:hAnsi="Menlo" w:cs="Menlo"/>
          <w:color w:val="DADADA"/>
          <w:sz w:val="18"/>
          <w:szCs w:val="18"/>
          <w:lang w:val="en-US"/>
        </w:rPr>
        <w:t>geometry</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"Spatial geometry in official national CRS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(recommended: ETRF2000 / EPSG:7791–7794).</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validity and topology must be enforced at DB level."</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Perimeter semantics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perimeter_type</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"Allowed: REAL, FICTITIOUS.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REAL → physically usable green space.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FICTITIOUS → administrative container (e.g., road tree corridor)."</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Administrative &amp; operational status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administrative_status</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"IN_DESIGN, PLANNED, APPROVED, ACTIVE, DISMISSED, MERGED, RECLASSIFIED."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operational_status</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"IN_MANAGEMENT, UNDER_MAINTENANCE, TEMPORARILY_CLOSED, EMERGENCY, NOT_ACCESSIBLE."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survey_status</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"NOT_SURVEYED, SURVEY_PENDING, PARTIALLY_SURVEYED, SURVEYED,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IMPORTED_DBT, TO_BE_VERIFIED."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Lifecycle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start_date_of_management</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"Start date of public management."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end_date_of_management</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"End date of management."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last_update_at</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"Last modification timestamp."</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deleted_at</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"Logical deletion timestamp (soft delete)."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Operator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80) </w:t>
      </w:r>
      <w:proofErr w:type="spellStart"/>
      <w:r w:rsidRPr="00C01854">
        <w:rPr>
          <w:rFonts w:ascii="Menlo" w:hAnsi="Menlo" w:cs="Menlo"/>
          <w:color w:val="DADADA"/>
          <w:sz w:val="18"/>
          <w:szCs w:val="18"/>
          <w:lang w:val="en-US"/>
        </w:rPr>
        <w:t>last_modified_by</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"Responsible operator or system user."</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Flexible attributes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JSONB attributes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"Non-structured thematic attributes.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Must NOT duplicate structured columns.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Reserved for optional TP-specific data."</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Media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JSONB media</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"Linked digital resources (images, PDFs, technical reports, documents).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Each item may include: type, URL, title, author, date."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Notes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TEXT note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GREEN ASSETS (TP = 1)</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ASSET_GREEN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id PK "Progressive unique object identifier (OBJ_ID)"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Relation to area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area_id</w:t>
      </w:r>
      <w:proofErr w:type="spellEnd"/>
      <w:r w:rsidRPr="00C01854">
        <w:rPr>
          <w:rFonts w:ascii="Menlo" w:hAnsi="Menlo" w:cs="Menlo"/>
          <w:color w:val="DADADA"/>
          <w:sz w:val="18"/>
          <w:szCs w:val="18"/>
          <w:lang w:val="en-US"/>
        </w:rPr>
        <w:t xml:space="preserve"> FK "Reference to ASSET_AREA.id (validated by spatial containment)"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Administrative identifiers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region_id</w:t>
      </w:r>
      <w:proofErr w:type="spellEnd"/>
      <w:r w:rsidRPr="00C01854">
        <w:rPr>
          <w:rFonts w:ascii="Menlo" w:hAnsi="Menlo" w:cs="Menlo"/>
          <w:color w:val="DADADA"/>
          <w:sz w:val="18"/>
          <w:szCs w:val="18"/>
          <w:lang w:val="en-US"/>
        </w:rPr>
        <w:t xml:space="preserve"> FK "Reference to REGIONS.id"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province_id</w:t>
      </w:r>
      <w:proofErr w:type="spellEnd"/>
      <w:r w:rsidRPr="00C01854">
        <w:rPr>
          <w:rFonts w:ascii="Menlo" w:hAnsi="Menlo" w:cs="Menlo"/>
          <w:color w:val="DADADA"/>
          <w:sz w:val="18"/>
          <w:szCs w:val="18"/>
          <w:lang w:val="en-US"/>
        </w:rPr>
        <w:t xml:space="preserve"> FK "Reference to PROVINCES.id"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municipality_id</w:t>
      </w:r>
      <w:proofErr w:type="spellEnd"/>
      <w:r w:rsidRPr="00C01854">
        <w:rPr>
          <w:rFonts w:ascii="Menlo" w:hAnsi="Menlo" w:cs="Menlo"/>
          <w:color w:val="DADADA"/>
          <w:sz w:val="18"/>
          <w:szCs w:val="18"/>
          <w:lang w:val="en-US"/>
        </w:rPr>
        <w:t xml:space="preserve"> FK "Reference to MUNICIPALITIES.id – optional district"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city_id</w:t>
      </w:r>
      <w:proofErr w:type="spellEnd"/>
      <w:r w:rsidRPr="00C01854">
        <w:rPr>
          <w:rFonts w:ascii="Menlo" w:hAnsi="Menlo" w:cs="Menlo"/>
          <w:color w:val="DADADA"/>
          <w:sz w:val="18"/>
          <w:szCs w:val="18"/>
          <w:lang w:val="en-US"/>
        </w:rPr>
        <w:t xml:space="preserve"> FK "Reference to MUNICIPALITIES.id"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DBT classification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BIGINT </w:t>
      </w:r>
      <w:proofErr w:type="spellStart"/>
      <w:r w:rsidRPr="00C01854">
        <w:rPr>
          <w:rFonts w:ascii="Menlo" w:hAnsi="Menlo" w:cs="Menlo"/>
          <w:color w:val="DADADA"/>
          <w:sz w:val="18"/>
          <w:szCs w:val="18"/>
          <w:lang w:val="en-US"/>
        </w:rPr>
        <w:t>object_code_id</w:t>
      </w:r>
      <w:proofErr w:type="spellEnd"/>
      <w:r w:rsidRPr="00C01854">
        <w:rPr>
          <w:rFonts w:ascii="Menlo" w:hAnsi="Menlo" w:cs="Menlo"/>
          <w:color w:val="DADADA"/>
          <w:sz w:val="18"/>
          <w:szCs w:val="18"/>
          <w:lang w:val="en-US"/>
        </w:rPr>
        <w:t xml:space="preserve"> FK "Reference to OBJECT_CODES.id"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Geometry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geometry_type</w:t>
      </w:r>
      <w:proofErr w:type="spellEnd"/>
      <w:r w:rsidRPr="00C01854">
        <w:rPr>
          <w:rFonts w:ascii="Menlo" w:hAnsi="Menlo" w:cs="Menlo"/>
          <w:color w:val="DADADA"/>
          <w:sz w:val="18"/>
          <w:szCs w:val="18"/>
          <w:lang w:val="en-US"/>
        </w:rPr>
        <w:t xml:space="preserve"> "Allowed: </w:t>
      </w:r>
      <w:proofErr w:type="gramStart"/>
      <w:r w:rsidRPr="00C01854">
        <w:rPr>
          <w:rFonts w:ascii="Menlo" w:hAnsi="Menlo" w:cs="Menlo"/>
          <w:color w:val="DADADA"/>
          <w:sz w:val="18"/>
          <w:szCs w:val="18"/>
          <w:lang w:val="en-US"/>
        </w:rPr>
        <w:t>P,L</w:t>
      </w:r>
      <w:proofErr w:type="gramEnd"/>
      <w:r w:rsidRPr="00C01854">
        <w:rPr>
          <w:rFonts w:ascii="Menlo" w:hAnsi="Menlo" w:cs="Menlo"/>
          <w:color w:val="DADADA"/>
          <w:sz w:val="18"/>
          <w:szCs w:val="18"/>
          <w:lang w:val="en-US"/>
        </w:rPr>
        <w:t>,S"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GEOMETRY </w:t>
      </w:r>
      <w:proofErr w:type="spellStart"/>
      <w:r w:rsidRPr="00C01854">
        <w:rPr>
          <w:rFonts w:ascii="Menlo" w:hAnsi="Menlo" w:cs="Menlo"/>
          <w:color w:val="DADADA"/>
          <w:sz w:val="18"/>
          <w:szCs w:val="18"/>
          <w:lang w:val="en-US"/>
        </w:rPr>
        <w:t>geometry</w:t>
      </w:r>
      <w:proofErr w:type="spellEnd"/>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GEOMETRY(</w:t>
      </w:r>
      <w:proofErr w:type="gramEnd"/>
      <w:r w:rsidRPr="00C01854">
        <w:rPr>
          <w:rFonts w:ascii="Menlo" w:hAnsi="Menlo" w:cs="Menlo"/>
          <w:color w:val="DADADA"/>
          <w:sz w:val="18"/>
          <w:szCs w:val="18"/>
          <w:lang w:val="en-US"/>
        </w:rPr>
        <w:t xml:space="preserve">GEOMETRY, 4326) geometry Point, </w:t>
      </w:r>
      <w:proofErr w:type="spellStart"/>
      <w:r w:rsidRPr="00C01854">
        <w:rPr>
          <w:rFonts w:ascii="Menlo" w:hAnsi="Menlo" w:cs="Menlo"/>
          <w:color w:val="DADADA"/>
          <w:sz w:val="18"/>
          <w:szCs w:val="18"/>
          <w:lang w:val="en-US"/>
        </w:rPr>
        <w:t>LineString</w:t>
      </w:r>
      <w:proofErr w:type="spellEnd"/>
      <w:r w:rsidRPr="00C01854">
        <w:rPr>
          <w:rFonts w:ascii="Menlo" w:hAnsi="Menlo" w:cs="Menlo"/>
          <w:color w:val="DADADA"/>
          <w:sz w:val="18"/>
          <w:szCs w:val="18"/>
          <w:lang w:val="en-US"/>
        </w:rPr>
        <w:t>, or Polygon geometry in WGS84 (EPSG:4326)"</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Biological / physical attributes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80) </w:t>
      </w:r>
      <w:proofErr w:type="spellStart"/>
      <w:r w:rsidRPr="00C01854">
        <w:rPr>
          <w:rFonts w:ascii="Menlo" w:hAnsi="Menlo" w:cs="Menlo"/>
          <w:color w:val="DADADA"/>
          <w:sz w:val="18"/>
          <w:szCs w:val="18"/>
          <w:lang w:val="en-US"/>
        </w:rPr>
        <w:t>common_name</w:t>
      </w:r>
      <w:proofErr w:type="spellEnd"/>
      <w:r w:rsidRPr="00C01854">
        <w:rPr>
          <w:rFonts w:ascii="Menlo" w:hAnsi="Menlo" w:cs="Menlo"/>
          <w:color w:val="DADADA"/>
          <w:sz w:val="18"/>
          <w:szCs w:val="18"/>
          <w:lang w:val="en-US"/>
        </w:rPr>
        <w:t xml:space="preserve"> "Common plant name (e.g., 'London plane', 'Holm oak', 'Olive tree')"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80) family "Botanical family grouping related genera (e.g., 'Platanaceae', 'Fagaceae', 'Oleaceae')"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50) genus "Plant genus, first part of the scientific name (e.g., 'Platanus', 'Quercus', 'Olea')"</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50) species "Plant species, second part of the scientific name (e.g., '</w:t>
      </w:r>
      <w:proofErr w:type="spellStart"/>
      <w:r w:rsidRPr="00C01854">
        <w:rPr>
          <w:rFonts w:ascii="Menlo" w:hAnsi="Menlo" w:cs="Menlo"/>
          <w:color w:val="DADADA"/>
          <w:sz w:val="18"/>
          <w:szCs w:val="18"/>
          <w:lang w:val="en-US"/>
        </w:rPr>
        <w:t>acerifolia</w:t>
      </w:r>
      <w:proofErr w:type="spellEnd"/>
      <w:r w:rsidRPr="00C01854">
        <w:rPr>
          <w:rFonts w:ascii="Menlo" w:hAnsi="Menlo" w:cs="Menlo"/>
          <w:color w:val="DADADA"/>
          <w:sz w:val="18"/>
          <w:szCs w:val="18"/>
          <w:lang w:val="en-US"/>
        </w:rPr>
        <w:t>', 'ilex', 'europaea')"</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50) variety "Plant variety or subspecific designation, if present (e.g., '</w:t>
      </w:r>
      <w:proofErr w:type="spellStart"/>
      <w:r w:rsidRPr="00C01854">
        <w:rPr>
          <w:rFonts w:ascii="Menlo" w:hAnsi="Menlo" w:cs="Menlo"/>
          <w:color w:val="DADADA"/>
          <w:sz w:val="18"/>
          <w:szCs w:val="18"/>
          <w:lang w:val="en-US"/>
        </w:rPr>
        <w:t>Austriaca</w:t>
      </w:r>
      <w:proofErr w:type="spellEnd"/>
      <w:r w:rsidRPr="00C01854">
        <w:rPr>
          <w:rFonts w:ascii="Menlo" w:hAnsi="Menlo" w:cs="Menlo"/>
          <w:color w:val="DADADA"/>
          <w:sz w:val="18"/>
          <w:szCs w:val="18"/>
          <w:lang w:val="en-US"/>
        </w:rPr>
        <w:t xml:space="preserve">' in 'Pinus nigra var. </w:t>
      </w:r>
      <w:proofErr w:type="spellStart"/>
      <w:r w:rsidRPr="00C01854">
        <w:rPr>
          <w:rFonts w:ascii="Menlo" w:hAnsi="Menlo" w:cs="Menlo"/>
          <w:color w:val="DADADA"/>
          <w:sz w:val="18"/>
          <w:szCs w:val="18"/>
          <w:lang w:val="en-US"/>
        </w:rPr>
        <w:t>Austriaca</w:t>
      </w:r>
      <w:proofErr w:type="spellEnd"/>
      <w:r w:rsidRPr="00C01854">
        <w:rPr>
          <w:rFonts w:ascii="Menlo" w:hAnsi="Menlo" w:cs="Menlo"/>
          <w:color w:val="DADADA"/>
          <w:sz w:val="18"/>
          <w:szCs w:val="18"/>
          <w:lang w:val="en-US"/>
        </w:rPr>
        <w: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JSONB attributes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"Non-geometric properties such as: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height_meters</w:t>
      </w:r>
      <w:proofErr w:type="spellEnd"/>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trunk_diameter_centimeters</w:t>
      </w:r>
      <w:proofErr w:type="spellEnd"/>
      <w:r w:rsidRPr="00C01854">
        <w:rPr>
          <w:rFonts w:ascii="Menlo" w:hAnsi="Menlo" w:cs="Menlo"/>
          <w:color w:val="DADADA"/>
          <w:sz w:val="18"/>
          <w:szCs w:val="18"/>
          <w:lang w:val="en-US"/>
        </w:rPr>
        <w: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crown_diameter_meters</w:t>
      </w:r>
      <w:proofErr w:type="spellEnd"/>
      <w:r w:rsidRPr="00C01854">
        <w:rPr>
          <w:rFonts w:ascii="Menlo" w:hAnsi="Menlo" w:cs="Menlo"/>
          <w:color w:val="DADADA"/>
          <w:sz w:val="18"/>
          <w:szCs w:val="18"/>
          <w:lang w:val="en-US"/>
        </w:rPr>
        <w:t xml:space="preserve">, </w:t>
      </w:r>
      <w:proofErr w:type="spellStart"/>
      <w:r w:rsidRPr="00C01854">
        <w:rPr>
          <w:rFonts w:ascii="Menlo" w:hAnsi="Menlo" w:cs="Menlo"/>
          <w:color w:val="DADADA"/>
          <w:sz w:val="18"/>
          <w:szCs w:val="18"/>
          <w:lang w:val="en-US"/>
        </w:rPr>
        <w:t>vegetation_width_meters</w:t>
      </w:r>
      <w:proofErr w:type="spellEnd"/>
      <w:r w:rsidRPr="00C01854">
        <w:rPr>
          <w:rFonts w:ascii="Menlo" w:hAnsi="Menlo" w:cs="Menlo"/>
          <w:color w:val="DADADA"/>
          <w:sz w:val="18"/>
          <w:szCs w:val="18"/>
          <w:lang w:val="en-US"/>
        </w:rPr>
        <w:t>."</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Lifecycle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start_date_of_management</w:t>
      </w:r>
      <w:proofErr w:type="spellEnd"/>
      <w:r w:rsidRPr="00C01854">
        <w:rPr>
          <w:rFonts w:ascii="Menlo" w:hAnsi="Menlo" w:cs="Menlo"/>
          <w:color w:val="DADADA"/>
          <w:sz w:val="18"/>
          <w:szCs w:val="18"/>
          <w:lang w:val="en-US"/>
        </w:rPr>
        <w:t xml:space="preserve"> "Start date of management"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end_date_of_management</w:t>
      </w:r>
      <w:proofErr w:type="spellEnd"/>
      <w:r w:rsidRPr="00C01854">
        <w:rPr>
          <w:rFonts w:ascii="Menlo" w:hAnsi="Menlo" w:cs="Menlo"/>
          <w:color w:val="DADADA"/>
          <w:sz w:val="18"/>
          <w:szCs w:val="18"/>
          <w:lang w:val="en-US"/>
        </w:rPr>
        <w:t xml:space="preserve"> "End date of management"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planting_date</w:t>
      </w:r>
      <w:proofErr w:type="spellEnd"/>
      <w:r w:rsidRPr="00C01854">
        <w:rPr>
          <w:rFonts w:ascii="Menlo" w:hAnsi="Menlo" w:cs="Menlo"/>
          <w:color w:val="DADADA"/>
          <w:sz w:val="18"/>
          <w:szCs w:val="18"/>
          <w:lang w:val="en-US"/>
        </w:rPr>
        <w:t xml:space="preserve"> "Planting date"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lastRenderedPageBreak/>
        <w:t xml:space="preserve">        TIMESTAMP </w:t>
      </w:r>
      <w:proofErr w:type="spellStart"/>
      <w:r w:rsidRPr="00C01854">
        <w:rPr>
          <w:rFonts w:ascii="Menlo" w:hAnsi="Menlo" w:cs="Menlo"/>
          <w:color w:val="DADADA"/>
          <w:sz w:val="18"/>
          <w:szCs w:val="18"/>
          <w:lang w:val="en-US"/>
        </w:rPr>
        <w:t>last_update_at</w:t>
      </w:r>
      <w:proofErr w:type="spellEnd"/>
      <w:r w:rsidRPr="00C01854">
        <w:rPr>
          <w:rFonts w:ascii="Menlo" w:hAnsi="Menlo" w:cs="Menlo"/>
          <w:color w:val="DADADA"/>
          <w:sz w:val="18"/>
          <w:szCs w:val="18"/>
          <w:lang w:val="en-US"/>
        </w:rPr>
        <w:t xml:space="preserve"> "Last update timestamp"</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deleted_at</w:t>
      </w:r>
      <w:proofErr w:type="spellEnd"/>
      <w:r w:rsidRPr="00C01854">
        <w:rPr>
          <w:rFonts w:ascii="Menlo" w:hAnsi="Menlo" w:cs="Menlo"/>
          <w:color w:val="DADADA"/>
          <w:sz w:val="18"/>
          <w:szCs w:val="18"/>
          <w:lang w:val="en-US"/>
        </w:rPr>
        <w:t xml:space="preserve"> "Cancellation date"</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Status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health_status</w:t>
      </w:r>
      <w:proofErr w:type="spellEnd"/>
      <w:r w:rsidRPr="00C01854">
        <w:rPr>
          <w:rFonts w:ascii="Menlo" w:hAnsi="Menlo" w:cs="Menlo"/>
          <w:color w:val="DADADA"/>
          <w:sz w:val="18"/>
          <w:szCs w:val="18"/>
          <w:lang w:val="en-US"/>
        </w:rPr>
        <w:t xml:space="preserve"> "Allowed: UNKNOWN, HEALTHY, DEGRADED, DECLINING, SICK, DECEASED"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stability_status</w:t>
      </w:r>
      <w:proofErr w:type="spellEnd"/>
      <w:r w:rsidRPr="00C01854">
        <w:rPr>
          <w:rFonts w:ascii="Menlo" w:hAnsi="Menlo" w:cs="Menlo"/>
          <w:color w:val="DADADA"/>
          <w:sz w:val="18"/>
          <w:szCs w:val="18"/>
          <w:lang w:val="en-US"/>
        </w:rPr>
        <w:t xml:space="preserve"> "Allowed: STABLE, PARTIALLY_UNSTABLE, UNSTABLE, FALLEN"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structural_defect</w:t>
      </w:r>
      <w:proofErr w:type="spellEnd"/>
      <w:r w:rsidRPr="00C01854">
        <w:rPr>
          <w:rFonts w:ascii="Menlo" w:hAnsi="Menlo" w:cs="Menlo"/>
          <w:color w:val="DADADA"/>
          <w:sz w:val="18"/>
          <w:szCs w:val="18"/>
          <w:lang w:val="en-US"/>
        </w:rPr>
        <w:t xml:space="preserve"> "Allowed: NONE, ROOT, TRUNK, BRANCH, MULTIPLE"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risk_level</w:t>
      </w:r>
      <w:proofErr w:type="spellEnd"/>
      <w:r w:rsidRPr="00C01854">
        <w:rPr>
          <w:rFonts w:ascii="Menlo" w:hAnsi="Menlo" w:cs="Menlo"/>
          <w:color w:val="DADADA"/>
          <w:sz w:val="18"/>
          <w:szCs w:val="18"/>
          <w:lang w:val="en-US"/>
        </w:rPr>
        <w:t xml:space="preserve"> "Allowed: NONE, LOW, MEDIUM, HIGH, EXTREME"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maintenance_priority</w:t>
      </w:r>
      <w:proofErr w:type="spellEnd"/>
      <w:r w:rsidRPr="00C01854">
        <w:rPr>
          <w:rFonts w:ascii="Menlo" w:hAnsi="Menlo" w:cs="Menlo"/>
          <w:color w:val="DADADA"/>
          <w:sz w:val="18"/>
          <w:szCs w:val="18"/>
          <w:lang w:val="en-US"/>
        </w:rPr>
        <w:t xml:space="preserve"> "Allowed: NONE, LOW, MEDIUM, HIGH, URGENT"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intervention_type</w:t>
      </w:r>
      <w:proofErr w:type="spellEnd"/>
      <w:r w:rsidRPr="00C01854">
        <w:rPr>
          <w:rFonts w:ascii="Menlo" w:hAnsi="Menlo" w:cs="Menlo"/>
          <w:color w:val="DADADA"/>
          <w:sz w:val="18"/>
          <w:szCs w:val="18"/>
          <w:lang w:val="en-US"/>
        </w:rPr>
        <w:t xml:space="preserve"> "Allowed: NONE, PRUNING, CONSOLIDATION, TREATMENT, REMOVAL, REPLACEMENT"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growth_stage</w:t>
      </w:r>
      <w:proofErr w:type="spellEnd"/>
      <w:r w:rsidRPr="00C01854">
        <w:rPr>
          <w:rFonts w:ascii="Menlo" w:hAnsi="Menlo" w:cs="Menlo"/>
          <w:color w:val="DADADA"/>
          <w:sz w:val="18"/>
          <w:szCs w:val="18"/>
          <w:lang w:val="en-US"/>
        </w:rPr>
        <w:t xml:space="preserve"> "Allowed: YOUNG, SEMI_MATURE, MATURE, OVERMATURE, DEAD"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origin "Allowed: NATIVE, EXOTIC, INVASIVE, CULTIVAR"</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protection_status</w:t>
      </w:r>
      <w:proofErr w:type="spellEnd"/>
      <w:r w:rsidRPr="00C01854">
        <w:rPr>
          <w:rFonts w:ascii="Menlo" w:hAnsi="Menlo" w:cs="Menlo"/>
          <w:color w:val="DADADA"/>
          <w:sz w:val="18"/>
          <w:szCs w:val="18"/>
          <w:lang w:val="en-US"/>
        </w:rPr>
        <w:t xml:space="preserve"> "Allowed: NONE, PROTECTED, MONUMENTAL, HISTORICAL"</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asset_status</w:t>
      </w:r>
      <w:proofErr w:type="spellEnd"/>
      <w:r w:rsidRPr="00C01854">
        <w:rPr>
          <w:rFonts w:ascii="Menlo" w:hAnsi="Menlo" w:cs="Menlo"/>
          <w:color w:val="DADADA"/>
          <w:sz w:val="18"/>
          <w:szCs w:val="18"/>
          <w:lang w:val="en-US"/>
        </w:rPr>
        <w:t xml:space="preserve"> "Allowed: PLANNED, INSTALLED, ACTIVE, TEMPORARILY_OUT_OF_SERVICE, REMOVED"</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Monitoring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monitoring_required</w:t>
      </w:r>
      <w:proofErr w:type="spellEnd"/>
      <w:r w:rsidRPr="00C01854">
        <w:rPr>
          <w:rFonts w:ascii="Menlo" w:hAnsi="Menlo" w:cs="Menlo"/>
          <w:color w:val="DADADA"/>
          <w:sz w:val="18"/>
          <w:szCs w:val="18"/>
          <w:lang w:val="en-US"/>
        </w:rPr>
        <w:t xml:space="preserve"> "Allowed: NONE, PERIODIC, URGENT"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next_inspection_date</w:t>
      </w:r>
      <w:proofErr w:type="spellEnd"/>
      <w:r w:rsidRPr="00C01854">
        <w:rPr>
          <w:rFonts w:ascii="Menlo" w:hAnsi="Menlo" w:cs="Menlo"/>
          <w:color w:val="DADADA"/>
          <w:sz w:val="18"/>
          <w:szCs w:val="18"/>
          <w:lang w:val="en-US"/>
        </w:rPr>
        <w:t xml:space="preserve"> "Scheduled next inspection"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120) </w:t>
      </w:r>
      <w:proofErr w:type="spellStart"/>
      <w:r w:rsidRPr="00C01854">
        <w:rPr>
          <w:rFonts w:ascii="Menlo" w:hAnsi="Menlo" w:cs="Menlo"/>
          <w:color w:val="DADADA"/>
          <w:sz w:val="18"/>
          <w:szCs w:val="18"/>
          <w:lang w:val="en-US"/>
        </w:rPr>
        <w:t>managing_entity</w:t>
      </w:r>
      <w:proofErr w:type="spellEnd"/>
      <w:r w:rsidRPr="00C01854">
        <w:rPr>
          <w:rFonts w:ascii="Menlo" w:hAnsi="Menlo" w:cs="Menlo"/>
          <w:color w:val="DADADA"/>
          <w:sz w:val="18"/>
          <w:szCs w:val="18"/>
          <w:lang w:val="en-US"/>
        </w:rPr>
        <w:t xml:space="preserve"> "Responsible managing organization"</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80) </w:t>
      </w:r>
      <w:proofErr w:type="spellStart"/>
      <w:r w:rsidRPr="00C01854">
        <w:rPr>
          <w:rFonts w:ascii="Menlo" w:hAnsi="Menlo" w:cs="Menlo"/>
          <w:color w:val="DADADA"/>
          <w:sz w:val="18"/>
          <w:szCs w:val="18"/>
          <w:lang w:val="en-US"/>
        </w:rPr>
        <w:t>last_modified_by</w:t>
      </w:r>
      <w:proofErr w:type="spellEnd"/>
      <w:r w:rsidRPr="00C01854">
        <w:rPr>
          <w:rFonts w:ascii="Menlo" w:hAnsi="Menlo" w:cs="Menlo"/>
          <w:color w:val="DADADA"/>
          <w:sz w:val="18"/>
          <w:szCs w:val="18"/>
          <w:lang w:val="en-US"/>
        </w:rPr>
        <w:t xml:space="preserve"> "Responsible operator"</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TIMESTAMP </w:t>
      </w:r>
      <w:proofErr w:type="spellStart"/>
      <w:r w:rsidRPr="00C01854">
        <w:rPr>
          <w:rFonts w:ascii="Menlo" w:hAnsi="Menlo" w:cs="Menlo"/>
          <w:color w:val="DADADA"/>
          <w:sz w:val="18"/>
          <w:szCs w:val="18"/>
          <w:lang w:val="en-US"/>
        </w:rPr>
        <w:t>survey_date</w:t>
      </w:r>
      <w:proofErr w:type="spellEnd"/>
      <w:r w:rsidRPr="00C01854">
        <w:rPr>
          <w:rFonts w:ascii="Menlo" w:hAnsi="Menlo" w:cs="Menlo"/>
          <w:color w:val="DADADA"/>
          <w:sz w:val="18"/>
          <w:szCs w:val="18"/>
          <w:lang w:val="en-US"/>
        </w:rPr>
        <w:t xml:space="preserve"> "Survey date"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VARCHAR(</w:t>
      </w:r>
      <w:proofErr w:type="gramEnd"/>
      <w:r w:rsidRPr="00C01854">
        <w:rPr>
          <w:rFonts w:ascii="Menlo" w:hAnsi="Menlo" w:cs="Menlo"/>
          <w:color w:val="DADADA"/>
          <w:sz w:val="18"/>
          <w:szCs w:val="18"/>
          <w:lang w:val="en-US"/>
        </w:rPr>
        <w:t xml:space="preserve">120) </w:t>
      </w:r>
      <w:proofErr w:type="spellStart"/>
      <w:r w:rsidRPr="00C01854">
        <w:rPr>
          <w:rFonts w:ascii="Menlo" w:hAnsi="Menlo" w:cs="Menlo"/>
          <w:color w:val="DADADA"/>
          <w:sz w:val="18"/>
          <w:szCs w:val="18"/>
          <w:lang w:val="en-US"/>
        </w:rPr>
        <w:t>survey_method</w:t>
      </w:r>
      <w:proofErr w:type="spellEnd"/>
      <w:r w:rsidRPr="00C01854">
        <w:rPr>
          <w:rFonts w:ascii="Menlo" w:hAnsi="Menlo" w:cs="Menlo"/>
          <w:color w:val="DADADA"/>
          <w:sz w:val="18"/>
          <w:szCs w:val="18"/>
          <w:lang w:val="en-US"/>
        </w:rPr>
        <w:t xml:space="preserve"> "Survey method or source (e.g., field survey, drone, import)"</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ENUM </w:t>
      </w:r>
      <w:proofErr w:type="spellStart"/>
      <w:r w:rsidRPr="00C01854">
        <w:rPr>
          <w:rFonts w:ascii="Menlo" w:hAnsi="Menlo" w:cs="Menlo"/>
          <w:color w:val="DADADA"/>
          <w:sz w:val="18"/>
          <w:szCs w:val="18"/>
          <w:lang w:val="en-US"/>
        </w:rPr>
        <w:t>priority_level_evaluation</w:t>
      </w:r>
      <w:proofErr w:type="spellEnd"/>
      <w:r w:rsidRPr="00C01854">
        <w:rPr>
          <w:rFonts w:ascii="Menlo" w:hAnsi="Menlo" w:cs="Menlo"/>
          <w:color w:val="DADADA"/>
          <w:sz w:val="18"/>
          <w:szCs w:val="18"/>
          <w:lang w:val="en-US"/>
        </w:rPr>
        <w:t xml:space="preserve"> "Allowed: NONE, LOW, MEDIUM, HIGH"</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Media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JSONB media</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"Collection of linked digital resources (images, PDFs, reports, documents)."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 Topology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TEXT note</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RELATIONSHIPS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Territorial hierarchy – parent/child</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REGIONS         ||--</w:t>
      </w:r>
      <w:proofErr w:type="gramStart"/>
      <w:r w:rsidRPr="00C01854">
        <w:rPr>
          <w:rFonts w:ascii="Menlo" w:hAnsi="Menlo" w:cs="Menlo"/>
          <w:color w:val="DADADA"/>
          <w:sz w:val="18"/>
          <w:szCs w:val="18"/>
          <w:lang w:val="en-US"/>
        </w:rPr>
        <w:t>o{ PROVINCES</w:t>
      </w:r>
      <w:proofErr w:type="gramEnd"/>
      <w:r w:rsidRPr="00C01854">
        <w:rPr>
          <w:rFonts w:ascii="Menlo" w:hAnsi="Menlo" w:cs="Menlo"/>
          <w:color w:val="DADADA"/>
          <w:sz w:val="18"/>
          <w:szCs w:val="18"/>
          <w:lang w:val="en-US"/>
        </w:rPr>
        <w:t xml:space="preserve">     : contains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PROVINCES       ||--</w:t>
      </w:r>
      <w:proofErr w:type="gramStart"/>
      <w:r w:rsidRPr="00C01854">
        <w:rPr>
          <w:rFonts w:ascii="Menlo" w:hAnsi="Menlo" w:cs="Menlo"/>
          <w:color w:val="DADADA"/>
          <w:sz w:val="18"/>
          <w:szCs w:val="18"/>
          <w:lang w:val="en-US"/>
        </w:rPr>
        <w:t>o{ MUNICIPALITIES</w:t>
      </w:r>
      <w:proofErr w:type="gramEnd"/>
      <w:r w:rsidRPr="00C01854">
        <w:rPr>
          <w:rFonts w:ascii="Menlo" w:hAnsi="Menlo" w:cs="Menlo"/>
          <w:color w:val="DADADA"/>
          <w:sz w:val="18"/>
          <w:szCs w:val="18"/>
          <w:lang w:val="en-US"/>
        </w:rPr>
        <w:t xml:space="preserve"> : contains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MUNICIPALITIES  |</w:t>
      </w:r>
      <w:proofErr w:type="gramEnd"/>
      <w:r w:rsidRPr="00C01854">
        <w:rPr>
          <w:rFonts w:ascii="Menlo" w:hAnsi="Menlo" w:cs="Menlo"/>
          <w:color w:val="DADADA"/>
          <w:sz w:val="18"/>
          <w:szCs w:val="18"/>
          <w:lang w:val="en-US"/>
        </w:rPr>
        <w:t>|--o{ DISTRICTS     : contains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 Territorial references on assets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REGIONS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_AREA    : </w:t>
      </w:r>
      <w:proofErr w:type="spellStart"/>
      <w:r w:rsidRPr="00C01854">
        <w:rPr>
          <w:rFonts w:ascii="Menlo" w:hAnsi="Menlo" w:cs="Menlo"/>
          <w:color w:val="DADADA"/>
          <w:sz w:val="18"/>
          <w:szCs w:val="18"/>
          <w:lang w:val="en-US"/>
        </w:rPr>
        <w:t>region_id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PROVINCES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_AREA    : </w:t>
      </w:r>
      <w:proofErr w:type="spellStart"/>
      <w:r w:rsidRPr="00C01854">
        <w:rPr>
          <w:rFonts w:ascii="Menlo" w:hAnsi="Menlo" w:cs="Menlo"/>
          <w:color w:val="DADADA"/>
          <w:sz w:val="18"/>
          <w:szCs w:val="18"/>
          <w:lang w:val="en-US"/>
        </w:rPr>
        <w:t>province_id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MUNICIPALITIES  |</w:t>
      </w:r>
      <w:proofErr w:type="gramEnd"/>
      <w:r w:rsidRPr="00C01854">
        <w:rPr>
          <w:rFonts w:ascii="Menlo" w:hAnsi="Menlo" w:cs="Menlo"/>
          <w:color w:val="DADADA"/>
          <w:sz w:val="18"/>
          <w:szCs w:val="18"/>
          <w:lang w:val="en-US"/>
        </w:rPr>
        <w:t xml:space="preserve">|--o{ ASSET_AREA    : </w:t>
      </w:r>
      <w:proofErr w:type="spellStart"/>
      <w:r w:rsidRPr="00C01854">
        <w:rPr>
          <w:rFonts w:ascii="Menlo" w:hAnsi="Menlo" w:cs="Menlo"/>
          <w:color w:val="DADADA"/>
          <w:sz w:val="18"/>
          <w:szCs w:val="18"/>
          <w:lang w:val="en-US"/>
        </w:rPr>
        <w:t>municipality_id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proofErr w:type="gramStart"/>
      <w:r w:rsidRPr="00C01854">
        <w:rPr>
          <w:rFonts w:ascii="Menlo" w:hAnsi="Menlo" w:cs="Menlo"/>
          <w:color w:val="DADADA"/>
          <w:sz w:val="18"/>
          <w:szCs w:val="18"/>
          <w:lang w:val="en-US"/>
        </w:rPr>
        <w:t>MUNICIPALITIES  |</w:t>
      </w:r>
      <w:proofErr w:type="gramEnd"/>
      <w:r w:rsidRPr="00C01854">
        <w:rPr>
          <w:rFonts w:ascii="Menlo" w:hAnsi="Menlo" w:cs="Menlo"/>
          <w:color w:val="DADADA"/>
          <w:sz w:val="18"/>
          <w:szCs w:val="18"/>
          <w:lang w:val="en-US"/>
        </w:rPr>
        <w:t xml:space="preserve">|--o{ ASSET_AREA    : </w:t>
      </w:r>
      <w:proofErr w:type="spellStart"/>
      <w:r w:rsidRPr="00C01854">
        <w:rPr>
          <w:rFonts w:ascii="Menlo" w:hAnsi="Menlo" w:cs="Menlo"/>
          <w:color w:val="DADADA"/>
          <w:sz w:val="18"/>
          <w:szCs w:val="18"/>
          <w:lang w:val="en-US"/>
        </w:rPr>
        <w:t>city_id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w:t>
      </w:r>
      <w:r w:rsidRPr="002E0BE1">
        <w:rPr>
          <w:rFonts w:ascii="Menlo" w:hAnsi="Menlo" w:cs="Menlo"/>
          <w:color w:val="DADADA"/>
          <w:sz w:val="18"/>
          <w:szCs w:val="18"/>
          <w:lang w:val="en-US"/>
        </w:rPr>
        <w:t>REGIONS         ||--</w:t>
      </w:r>
      <w:proofErr w:type="gramStart"/>
      <w:r w:rsidRPr="002E0BE1">
        <w:rPr>
          <w:rFonts w:ascii="Menlo" w:hAnsi="Menlo" w:cs="Menlo"/>
          <w:color w:val="DADADA"/>
          <w:sz w:val="18"/>
          <w:szCs w:val="18"/>
          <w:lang w:val="en-US"/>
        </w:rPr>
        <w:t>o{ ASSET</w:t>
      </w:r>
      <w:proofErr w:type="gramEnd"/>
      <w:r w:rsidRPr="002E0BE1">
        <w:rPr>
          <w:rFonts w:ascii="Menlo" w:hAnsi="Menlo" w:cs="Menlo"/>
          <w:color w:val="DADADA"/>
          <w:sz w:val="18"/>
          <w:szCs w:val="18"/>
          <w:lang w:val="en-US"/>
        </w:rPr>
        <w:t xml:space="preserve">_GREEN   : </w:t>
      </w:r>
      <w:proofErr w:type="spellStart"/>
      <w:r w:rsidRPr="002E0BE1">
        <w:rPr>
          <w:rFonts w:ascii="Menlo" w:hAnsi="Menlo" w:cs="Menlo"/>
          <w:color w:val="DADADA"/>
          <w:sz w:val="18"/>
          <w:szCs w:val="18"/>
          <w:lang w:val="en-US"/>
        </w:rPr>
        <w:t>region_id</w:t>
      </w:r>
      <w:proofErr w:type="spellEnd"/>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lastRenderedPageBreak/>
        <w:t xml:space="preserve">    PROVINCES       ||--</w:t>
      </w:r>
      <w:proofErr w:type="gramStart"/>
      <w:r w:rsidRPr="002E0BE1">
        <w:rPr>
          <w:rFonts w:ascii="Menlo" w:hAnsi="Menlo" w:cs="Menlo"/>
          <w:color w:val="DADADA"/>
          <w:sz w:val="18"/>
          <w:szCs w:val="18"/>
          <w:lang w:val="en-US"/>
        </w:rPr>
        <w:t>o{ ASSET</w:t>
      </w:r>
      <w:proofErr w:type="gramEnd"/>
      <w:r w:rsidRPr="002E0BE1">
        <w:rPr>
          <w:rFonts w:ascii="Menlo" w:hAnsi="Menlo" w:cs="Menlo"/>
          <w:color w:val="DADADA"/>
          <w:sz w:val="18"/>
          <w:szCs w:val="18"/>
          <w:lang w:val="en-US"/>
        </w:rPr>
        <w:t xml:space="preserve">_GREEN   : </w:t>
      </w:r>
      <w:proofErr w:type="spellStart"/>
      <w:r w:rsidRPr="002E0BE1">
        <w:rPr>
          <w:rFonts w:ascii="Menlo" w:hAnsi="Menlo" w:cs="Menlo"/>
          <w:color w:val="DADADA"/>
          <w:sz w:val="18"/>
          <w:szCs w:val="18"/>
          <w:lang w:val="en-US"/>
        </w:rPr>
        <w:t>province_id</w:t>
      </w:r>
      <w:proofErr w:type="spellEnd"/>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w:t>
      </w:r>
      <w:proofErr w:type="gramStart"/>
      <w:r w:rsidRPr="002E0BE1">
        <w:rPr>
          <w:rFonts w:ascii="Menlo" w:hAnsi="Menlo" w:cs="Menlo"/>
          <w:color w:val="DADADA"/>
          <w:sz w:val="18"/>
          <w:szCs w:val="18"/>
          <w:lang w:val="en-US"/>
        </w:rPr>
        <w:t>MUNICIPALITIES  |</w:t>
      </w:r>
      <w:proofErr w:type="gramEnd"/>
      <w:r w:rsidRPr="002E0BE1">
        <w:rPr>
          <w:rFonts w:ascii="Menlo" w:hAnsi="Menlo" w:cs="Menlo"/>
          <w:color w:val="DADADA"/>
          <w:sz w:val="18"/>
          <w:szCs w:val="18"/>
          <w:lang w:val="en-US"/>
        </w:rPr>
        <w:t xml:space="preserve">|--o{ ASSET_GREEN   : </w:t>
      </w:r>
      <w:proofErr w:type="spellStart"/>
      <w:r w:rsidRPr="002E0BE1">
        <w:rPr>
          <w:rFonts w:ascii="Menlo" w:hAnsi="Menlo" w:cs="Menlo"/>
          <w:color w:val="DADADA"/>
          <w:sz w:val="18"/>
          <w:szCs w:val="18"/>
          <w:lang w:val="en-US"/>
        </w:rPr>
        <w:t>municipality_id</w:t>
      </w:r>
      <w:proofErr w:type="spellEnd"/>
    </w:p>
    <w:p w:rsidR="002E0BE1" w:rsidRPr="002E0BE1"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w:t>
      </w:r>
      <w:proofErr w:type="gramStart"/>
      <w:r w:rsidRPr="002E0BE1">
        <w:rPr>
          <w:rFonts w:ascii="Menlo" w:hAnsi="Menlo" w:cs="Menlo"/>
          <w:color w:val="DADADA"/>
          <w:sz w:val="18"/>
          <w:szCs w:val="18"/>
          <w:lang w:val="en-US"/>
        </w:rPr>
        <w:t>MUNICIPALITIES  |</w:t>
      </w:r>
      <w:proofErr w:type="gramEnd"/>
      <w:r w:rsidRPr="002E0BE1">
        <w:rPr>
          <w:rFonts w:ascii="Menlo" w:hAnsi="Menlo" w:cs="Menlo"/>
          <w:color w:val="DADADA"/>
          <w:sz w:val="18"/>
          <w:szCs w:val="18"/>
          <w:lang w:val="en-US"/>
        </w:rPr>
        <w:t xml:space="preserve">|--o{ ASSET_GREEN   : </w:t>
      </w:r>
      <w:proofErr w:type="spellStart"/>
      <w:r w:rsidRPr="002E0BE1">
        <w:rPr>
          <w:rFonts w:ascii="Menlo" w:hAnsi="Menlo" w:cs="Menlo"/>
          <w:color w:val="DADADA"/>
          <w:sz w:val="18"/>
          <w:szCs w:val="18"/>
          <w:lang w:val="en-US"/>
        </w:rPr>
        <w:t>city_id</w:t>
      </w:r>
      <w:proofErr w:type="spellEnd"/>
    </w:p>
    <w:p w:rsidR="002E0BE1" w:rsidRPr="002E0BE1"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2E0BE1">
        <w:rPr>
          <w:rFonts w:ascii="Menlo" w:hAnsi="Menlo" w:cs="Menlo"/>
          <w:color w:val="DADADA"/>
          <w:sz w:val="18"/>
          <w:szCs w:val="18"/>
          <w:lang w:val="en-US"/>
        </w:rPr>
        <w:t xml:space="preserve">    </w:t>
      </w:r>
      <w:r w:rsidRPr="00C01854">
        <w:rPr>
          <w:rFonts w:ascii="Menlo" w:hAnsi="Menlo" w:cs="Menlo"/>
          <w:color w:val="DADADA"/>
          <w:sz w:val="18"/>
          <w:szCs w:val="18"/>
          <w:lang w:val="en-US"/>
        </w:rPr>
        <w:t>PRIMARY_TYPES   ||--</w:t>
      </w:r>
      <w:proofErr w:type="gramStart"/>
      <w:r w:rsidRPr="00C01854">
        <w:rPr>
          <w:rFonts w:ascii="Menlo" w:hAnsi="Menlo" w:cs="Menlo"/>
          <w:color w:val="DADADA"/>
          <w:sz w:val="18"/>
          <w:szCs w:val="18"/>
          <w:lang w:val="en-US"/>
        </w:rPr>
        <w:t>o{ SECONDARY</w:t>
      </w:r>
      <w:proofErr w:type="gramEnd"/>
      <w:r w:rsidRPr="00C01854">
        <w:rPr>
          <w:rFonts w:ascii="Menlo" w:hAnsi="Menlo" w:cs="Menlo"/>
          <w:color w:val="DADADA"/>
          <w:sz w:val="18"/>
          <w:szCs w:val="18"/>
          <w:lang w:val="en-US"/>
        </w:rPr>
        <w:t>_TYPES : contains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SECONDARY_TYPES ||--</w:t>
      </w:r>
      <w:proofErr w:type="gramStart"/>
      <w:r w:rsidRPr="00C01854">
        <w:rPr>
          <w:rFonts w:ascii="Menlo" w:hAnsi="Menlo" w:cs="Menlo"/>
          <w:color w:val="DADADA"/>
          <w:sz w:val="18"/>
          <w:szCs w:val="18"/>
          <w:lang w:val="en-US"/>
        </w:rPr>
        <w:t>o{ OBJECT</w:t>
      </w:r>
      <w:proofErr w:type="gramEnd"/>
      <w:r w:rsidRPr="00C01854">
        <w:rPr>
          <w:rFonts w:ascii="Menlo" w:hAnsi="Menlo" w:cs="Menlo"/>
          <w:color w:val="DADADA"/>
          <w:sz w:val="18"/>
          <w:szCs w:val="18"/>
          <w:lang w:val="en-US"/>
        </w:rPr>
        <w:t>_CODES    : classifies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PRIMARY_TYPES   ||--</w:t>
      </w:r>
      <w:proofErr w:type="gramStart"/>
      <w:r w:rsidRPr="00C01854">
        <w:rPr>
          <w:rFonts w:ascii="Menlo" w:hAnsi="Menlo" w:cs="Menlo"/>
          <w:color w:val="DADADA"/>
          <w:sz w:val="18"/>
          <w:szCs w:val="18"/>
          <w:lang w:val="en-US"/>
        </w:rPr>
        <w:t>o{ OBJECT</w:t>
      </w:r>
      <w:proofErr w:type="gramEnd"/>
      <w:r w:rsidRPr="00C01854">
        <w:rPr>
          <w:rFonts w:ascii="Menlo" w:hAnsi="Menlo" w:cs="Menlo"/>
          <w:color w:val="DADADA"/>
          <w:sz w:val="18"/>
          <w:szCs w:val="18"/>
          <w:lang w:val="en-US"/>
        </w:rPr>
        <w:t xml:space="preserve">_CODES    : </w:t>
      </w:r>
      <w:proofErr w:type="spellStart"/>
      <w:r w:rsidRPr="00C01854">
        <w:rPr>
          <w:rFonts w:ascii="Menlo" w:hAnsi="Menlo" w:cs="Menlo"/>
          <w:color w:val="DADADA"/>
          <w:sz w:val="18"/>
          <w:szCs w:val="18"/>
          <w:lang w:val="en-US"/>
        </w:rPr>
        <w:t>typed_by</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SECONDARY_TYPES ||--</w:t>
      </w:r>
      <w:proofErr w:type="gramStart"/>
      <w:r w:rsidRPr="00C01854">
        <w:rPr>
          <w:rFonts w:ascii="Menlo" w:hAnsi="Menlo" w:cs="Menlo"/>
          <w:color w:val="DADADA"/>
          <w:sz w:val="18"/>
          <w:szCs w:val="18"/>
          <w:lang w:val="en-US"/>
        </w:rPr>
        <w:t>o{ ATTRIBUTE</w:t>
      </w:r>
      <w:proofErr w:type="gramEnd"/>
      <w:r w:rsidRPr="00C01854">
        <w:rPr>
          <w:rFonts w:ascii="Menlo" w:hAnsi="Menlo" w:cs="Menlo"/>
          <w:color w:val="DADADA"/>
          <w:sz w:val="18"/>
          <w:szCs w:val="18"/>
          <w:lang w:val="en-US"/>
        </w:rPr>
        <w:t>_TYPES    : classifies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ATTRIBUTE_TYPES ||--</w:t>
      </w:r>
      <w:proofErr w:type="gramStart"/>
      <w:r w:rsidRPr="00C01854">
        <w:rPr>
          <w:rFonts w:ascii="Menlo" w:hAnsi="Menlo" w:cs="Menlo"/>
          <w:color w:val="DADADA"/>
          <w:sz w:val="18"/>
          <w:szCs w:val="18"/>
          <w:lang w:val="en-US"/>
        </w:rPr>
        <w:t>o{ OBJECT</w:t>
      </w:r>
      <w:proofErr w:type="gramEnd"/>
      <w:r w:rsidRPr="00C01854">
        <w:rPr>
          <w:rFonts w:ascii="Menlo" w:hAnsi="Menlo" w:cs="Menlo"/>
          <w:color w:val="DADADA"/>
          <w:sz w:val="18"/>
          <w:szCs w:val="18"/>
          <w:lang w:val="en-US"/>
        </w:rPr>
        <w:t>_CODES    : classifies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AREA_LEVEL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_AREA : </w:t>
      </w:r>
      <w:proofErr w:type="spellStart"/>
      <w:r w:rsidRPr="00C01854">
        <w:rPr>
          <w:rFonts w:ascii="Menlo" w:hAnsi="Menlo" w:cs="Menlo"/>
          <w:color w:val="DADADA"/>
          <w:sz w:val="18"/>
          <w:szCs w:val="18"/>
          <w:lang w:val="en-US"/>
        </w:rPr>
        <w:t>defines_level</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ASSET_AREA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_AREA : </w:t>
      </w:r>
      <w:proofErr w:type="spellStart"/>
      <w:r w:rsidRPr="00C01854">
        <w:rPr>
          <w:rFonts w:ascii="Menlo" w:hAnsi="Menlo" w:cs="Menlo"/>
          <w:color w:val="DADADA"/>
          <w:sz w:val="18"/>
          <w:szCs w:val="18"/>
          <w:lang w:val="en-US"/>
        </w:rPr>
        <w:t>parent_child</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ASSET_AREA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_GREEN : contains</w:t>
      </w:r>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SECONDARY_TYPES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_AREA  : classifies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OBJECT_CODES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_AREA  : </w:t>
      </w:r>
      <w:proofErr w:type="spellStart"/>
      <w:r w:rsidRPr="00C01854">
        <w:rPr>
          <w:rFonts w:ascii="Menlo" w:hAnsi="Menlo" w:cs="Menlo"/>
          <w:color w:val="DADADA"/>
          <w:sz w:val="18"/>
          <w:szCs w:val="18"/>
          <w:lang w:val="en-US"/>
        </w:rPr>
        <w:t>coded_as</w:t>
      </w:r>
      <w:proofErr w:type="spellEnd"/>
    </w:p>
    <w:p w:rsidR="002E0BE1" w:rsidRPr="00C01854" w:rsidRDefault="002E0BE1" w:rsidP="002E0BE1">
      <w:pPr>
        <w:shd w:val="clear" w:color="auto" w:fill="1E1E1E"/>
        <w:spacing w:line="270" w:lineRule="atLeast"/>
        <w:rPr>
          <w:rFonts w:ascii="Menlo" w:hAnsi="Menlo" w:cs="Menlo"/>
          <w:color w:val="DADADA"/>
          <w:sz w:val="18"/>
          <w:szCs w:val="18"/>
          <w:lang w:val="en-US"/>
        </w:rPr>
      </w:pP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SECONDARY_TYPES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_GREEN : classifies</w:t>
      </w:r>
    </w:p>
    <w:p w:rsidR="002E0BE1" w:rsidRPr="00C01854" w:rsidRDefault="002E0BE1" w:rsidP="002E0BE1">
      <w:pPr>
        <w:shd w:val="clear" w:color="auto" w:fill="1E1E1E"/>
        <w:spacing w:line="270" w:lineRule="atLeast"/>
        <w:rPr>
          <w:rFonts w:ascii="Menlo" w:hAnsi="Menlo" w:cs="Menlo"/>
          <w:color w:val="DADADA"/>
          <w:sz w:val="18"/>
          <w:szCs w:val="18"/>
          <w:lang w:val="en-US"/>
        </w:rPr>
      </w:pPr>
      <w:r w:rsidRPr="00C01854">
        <w:rPr>
          <w:rFonts w:ascii="Menlo" w:hAnsi="Menlo" w:cs="Menlo"/>
          <w:color w:val="DADADA"/>
          <w:sz w:val="18"/>
          <w:szCs w:val="18"/>
          <w:lang w:val="en-US"/>
        </w:rPr>
        <w:t xml:space="preserve">    OBJECT_CODES    ||--</w:t>
      </w:r>
      <w:proofErr w:type="gramStart"/>
      <w:r w:rsidRPr="00C01854">
        <w:rPr>
          <w:rFonts w:ascii="Menlo" w:hAnsi="Menlo" w:cs="Menlo"/>
          <w:color w:val="DADADA"/>
          <w:sz w:val="18"/>
          <w:szCs w:val="18"/>
          <w:lang w:val="en-US"/>
        </w:rPr>
        <w:t>o{ ASSET</w:t>
      </w:r>
      <w:proofErr w:type="gramEnd"/>
      <w:r w:rsidRPr="00C01854">
        <w:rPr>
          <w:rFonts w:ascii="Menlo" w:hAnsi="Menlo" w:cs="Menlo"/>
          <w:color w:val="DADADA"/>
          <w:sz w:val="18"/>
          <w:szCs w:val="18"/>
          <w:lang w:val="en-US"/>
        </w:rPr>
        <w:t xml:space="preserve">_GREEN : </w:t>
      </w:r>
      <w:proofErr w:type="spellStart"/>
      <w:r w:rsidRPr="00C01854">
        <w:rPr>
          <w:rFonts w:ascii="Menlo" w:hAnsi="Menlo" w:cs="Menlo"/>
          <w:color w:val="DADADA"/>
          <w:sz w:val="18"/>
          <w:szCs w:val="18"/>
          <w:lang w:val="en-US"/>
        </w:rPr>
        <w:t>coded_as</w:t>
      </w:r>
      <w:proofErr w:type="spellEnd"/>
    </w:p>
    <w:p w:rsidR="002E0BE1" w:rsidRDefault="002E0BE1" w:rsidP="002E0BE1">
      <w:pPr>
        <w:shd w:val="clear" w:color="auto" w:fill="1E1E1E"/>
        <w:spacing w:line="270" w:lineRule="atLeast"/>
        <w:rPr>
          <w:rFonts w:ascii="Menlo" w:hAnsi="Menlo" w:cs="Menlo"/>
          <w:color w:val="DADADA"/>
          <w:sz w:val="18"/>
          <w:szCs w:val="18"/>
        </w:rPr>
      </w:pPr>
      <w:r>
        <w:rPr>
          <w:rFonts w:ascii="Menlo" w:hAnsi="Menlo" w:cs="Menlo"/>
          <w:color w:val="B4B4B4"/>
          <w:sz w:val="18"/>
          <w:szCs w:val="18"/>
        </w:rPr>
        <w:t>```</w:t>
      </w:r>
    </w:p>
    <w:p w:rsidR="002E0BE1" w:rsidRDefault="002E0BE1" w:rsidP="002E0BE1">
      <w:pPr>
        <w:shd w:val="clear" w:color="auto" w:fill="1E1E1E"/>
        <w:spacing w:line="270" w:lineRule="atLeast"/>
        <w:rPr>
          <w:rFonts w:ascii="Menlo" w:hAnsi="Menlo" w:cs="Menlo"/>
          <w:color w:val="DADADA"/>
          <w:sz w:val="18"/>
          <w:szCs w:val="18"/>
        </w:rPr>
      </w:pPr>
    </w:p>
    <w:p w:rsidR="00BB2078" w:rsidRPr="00A56AA1" w:rsidRDefault="00BB2078">
      <w:pPr>
        <w:rPr>
          <w:lang w:val="en-US"/>
        </w:rPr>
      </w:pPr>
    </w:p>
    <w:p w:rsidR="0016448F" w:rsidRPr="00A56AA1" w:rsidRDefault="0016448F">
      <w:pPr>
        <w:rPr>
          <w:lang w:val="en-US"/>
        </w:rPr>
      </w:pPr>
    </w:p>
    <w:p w:rsidR="0016448F" w:rsidRPr="00A56AA1" w:rsidRDefault="00213019" w:rsidP="0016448F">
      <w:r>
        <w:rPr>
          <w:noProof/>
        </w:rPr>
        <w:pict>
          <v:rect id="_x0000_i1026" alt="" style="width:481.6pt;height:.05pt;mso-width-percent:0;mso-height-percent:0;mso-width-percent:0;mso-height-percent:0" o:hralign="center" o:hrstd="t" o:hr="t" fillcolor="#a0a0a0" stroked="f"/>
        </w:pict>
      </w:r>
    </w:p>
    <w:p w:rsidR="0016448F" w:rsidRPr="00A56AA1" w:rsidRDefault="0016448F" w:rsidP="0016448F">
      <w:pPr>
        <w:pStyle w:val="Titolo1"/>
        <w:rPr>
          <w:sz w:val="24"/>
          <w:szCs w:val="24"/>
        </w:rPr>
      </w:pPr>
      <w:r w:rsidRPr="00A56AA1">
        <w:rPr>
          <w:sz w:val="24"/>
          <w:szCs w:val="24"/>
        </w:rPr>
        <w:t xml:space="preserve">Tabella completa dei livelli </w:t>
      </w:r>
      <w:r w:rsidRPr="00A56AA1">
        <w:rPr>
          <w:rStyle w:val="CodiceHTML"/>
          <w:sz w:val="24"/>
          <w:szCs w:val="24"/>
        </w:rPr>
        <w:t>AREA_LEVEL</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64"/>
        <w:gridCol w:w="916"/>
        <w:gridCol w:w="1853"/>
        <w:gridCol w:w="1234"/>
        <w:gridCol w:w="1330"/>
        <w:gridCol w:w="1819"/>
      </w:tblGrid>
      <w:tr w:rsidR="0016448F" w:rsidRPr="00A56AA1" w:rsidTr="00C01854">
        <w:trPr>
          <w:tblHeader/>
          <w:tblCellSpacing w:w="15" w:type="dxa"/>
        </w:trPr>
        <w:tc>
          <w:tcPr>
            <w:tcW w:w="0" w:type="auto"/>
            <w:shd w:val="clear" w:color="auto" w:fill="FFFF00"/>
            <w:vAlign w:val="center"/>
            <w:hideMark/>
          </w:tcPr>
          <w:p w:rsidR="0016448F" w:rsidRPr="00A56AA1" w:rsidRDefault="0016448F">
            <w:pPr>
              <w:jc w:val="center"/>
              <w:rPr>
                <w:b/>
                <w:bCs/>
              </w:rPr>
            </w:pPr>
            <w:r w:rsidRPr="00A56AA1">
              <w:rPr>
                <w:b/>
                <w:bCs/>
              </w:rPr>
              <w:t>Livello (</w:t>
            </w:r>
            <w:proofErr w:type="spellStart"/>
            <w:r w:rsidRPr="00A56AA1">
              <w:rPr>
                <w:rStyle w:val="CodiceHTML"/>
                <w:b/>
                <w:bCs/>
                <w:sz w:val="24"/>
                <w:szCs w:val="24"/>
              </w:rPr>
              <w:t>level_name</w:t>
            </w:r>
            <w:proofErr w:type="spellEnd"/>
            <w:r w:rsidRPr="00A56AA1">
              <w:rPr>
                <w:b/>
                <w:bCs/>
              </w:rPr>
              <w:t>)</w:t>
            </w:r>
          </w:p>
        </w:tc>
        <w:tc>
          <w:tcPr>
            <w:tcW w:w="0" w:type="auto"/>
            <w:vAlign w:val="center"/>
            <w:hideMark/>
          </w:tcPr>
          <w:p w:rsidR="0016448F" w:rsidRPr="00A56AA1" w:rsidRDefault="0016448F">
            <w:pPr>
              <w:jc w:val="center"/>
              <w:rPr>
                <w:b/>
                <w:bCs/>
              </w:rPr>
            </w:pPr>
            <w:r w:rsidRPr="00A56AA1">
              <w:rPr>
                <w:b/>
                <w:bCs/>
              </w:rPr>
              <w:t>Ordine gerarchico</w:t>
            </w:r>
          </w:p>
        </w:tc>
        <w:tc>
          <w:tcPr>
            <w:tcW w:w="0" w:type="auto"/>
            <w:vAlign w:val="center"/>
            <w:hideMark/>
          </w:tcPr>
          <w:p w:rsidR="0016448F" w:rsidRPr="00A56AA1" w:rsidRDefault="0016448F">
            <w:pPr>
              <w:jc w:val="center"/>
              <w:rPr>
                <w:b/>
                <w:bCs/>
              </w:rPr>
            </w:pPr>
            <w:r w:rsidRPr="00A56AA1">
              <w:rPr>
                <w:b/>
                <w:bCs/>
              </w:rPr>
              <w:t>Descrizione semantica</w:t>
            </w:r>
          </w:p>
        </w:tc>
        <w:tc>
          <w:tcPr>
            <w:tcW w:w="0" w:type="auto"/>
            <w:vAlign w:val="center"/>
            <w:hideMark/>
          </w:tcPr>
          <w:p w:rsidR="0016448F" w:rsidRPr="00A56AA1" w:rsidRDefault="0016448F">
            <w:pPr>
              <w:jc w:val="center"/>
              <w:rPr>
                <w:b/>
                <w:bCs/>
              </w:rPr>
            </w:pPr>
            <w:r w:rsidRPr="00A56AA1">
              <w:rPr>
                <w:b/>
                <w:bCs/>
              </w:rPr>
              <w:t>Cosa rappresenta in pratica</w:t>
            </w:r>
          </w:p>
        </w:tc>
        <w:tc>
          <w:tcPr>
            <w:tcW w:w="0" w:type="auto"/>
            <w:vAlign w:val="center"/>
            <w:hideMark/>
          </w:tcPr>
          <w:p w:rsidR="0016448F" w:rsidRPr="00A56AA1" w:rsidRDefault="0016448F">
            <w:pPr>
              <w:jc w:val="center"/>
              <w:rPr>
                <w:b/>
                <w:bCs/>
              </w:rPr>
            </w:pPr>
            <w:r w:rsidRPr="00A56AA1">
              <w:rPr>
                <w:b/>
                <w:bCs/>
              </w:rPr>
              <w:t>Esempi tipici</w:t>
            </w:r>
          </w:p>
        </w:tc>
        <w:tc>
          <w:tcPr>
            <w:tcW w:w="0" w:type="auto"/>
            <w:vAlign w:val="center"/>
            <w:hideMark/>
          </w:tcPr>
          <w:p w:rsidR="0016448F" w:rsidRPr="00A56AA1" w:rsidRDefault="0016448F">
            <w:pPr>
              <w:jc w:val="center"/>
              <w:rPr>
                <w:b/>
                <w:bCs/>
              </w:rPr>
            </w:pPr>
            <w:r w:rsidRPr="00A56AA1">
              <w:rPr>
                <w:b/>
                <w:bCs/>
              </w:rPr>
              <w:t>Note GIS operative</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MANAGEMENT_UNIT</w:t>
            </w:r>
          </w:p>
        </w:tc>
        <w:tc>
          <w:tcPr>
            <w:tcW w:w="0" w:type="auto"/>
            <w:vAlign w:val="center"/>
            <w:hideMark/>
          </w:tcPr>
          <w:p w:rsidR="0016448F" w:rsidRPr="00A56AA1" w:rsidRDefault="0016448F">
            <w:r w:rsidRPr="00A56AA1">
              <w:t>1</w:t>
            </w:r>
          </w:p>
        </w:tc>
        <w:tc>
          <w:tcPr>
            <w:tcW w:w="0" w:type="auto"/>
            <w:vAlign w:val="center"/>
            <w:hideMark/>
          </w:tcPr>
          <w:p w:rsidR="0016448F" w:rsidRPr="00A56AA1" w:rsidRDefault="0016448F">
            <w:r w:rsidRPr="00A56AA1">
              <w:t>Unità territoriale base gestita dall’ente</w:t>
            </w:r>
          </w:p>
        </w:tc>
        <w:tc>
          <w:tcPr>
            <w:tcW w:w="0" w:type="auto"/>
            <w:vAlign w:val="center"/>
            <w:hideMark/>
          </w:tcPr>
          <w:p w:rsidR="0016448F" w:rsidRPr="00A56AA1" w:rsidRDefault="0016448F">
            <w:r w:rsidRPr="00A56AA1">
              <w:t>L’area di competenza amministrativa del verde</w:t>
            </w:r>
          </w:p>
        </w:tc>
        <w:tc>
          <w:tcPr>
            <w:tcW w:w="0" w:type="auto"/>
            <w:vAlign w:val="center"/>
            <w:hideMark/>
          </w:tcPr>
          <w:p w:rsidR="0016448F" w:rsidRPr="00A56AA1" w:rsidRDefault="0016448F">
            <w:r w:rsidRPr="00A56AA1">
              <w:t>Parco, giardino, viale alberato (area fittizia)</w:t>
            </w:r>
          </w:p>
        </w:tc>
        <w:tc>
          <w:tcPr>
            <w:tcW w:w="0" w:type="auto"/>
            <w:vAlign w:val="center"/>
            <w:hideMark/>
          </w:tcPr>
          <w:p w:rsidR="0016448F" w:rsidRPr="00A56AA1" w:rsidRDefault="0016448F">
            <w:r w:rsidRPr="00A56AA1">
              <w:t>Poligono radice della gerarchia</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SUB_MANAGEMENT_UNIT</w:t>
            </w:r>
          </w:p>
        </w:tc>
        <w:tc>
          <w:tcPr>
            <w:tcW w:w="0" w:type="auto"/>
            <w:vAlign w:val="center"/>
            <w:hideMark/>
          </w:tcPr>
          <w:p w:rsidR="0016448F" w:rsidRPr="00A56AA1" w:rsidRDefault="0016448F">
            <w:r w:rsidRPr="00A56AA1">
              <w:t>2</w:t>
            </w:r>
          </w:p>
        </w:tc>
        <w:tc>
          <w:tcPr>
            <w:tcW w:w="0" w:type="auto"/>
            <w:vAlign w:val="center"/>
            <w:hideMark/>
          </w:tcPr>
          <w:p w:rsidR="0016448F" w:rsidRPr="00A56AA1" w:rsidRDefault="0016448F">
            <w:r w:rsidRPr="00A56AA1">
              <w:t>Suddivisione amministrativa interna opzionale</w:t>
            </w:r>
          </w:p>
        </w:tc>
        <w:tc>
          <w:tcPr>
            <w:tcW w:w="0" w:type="auto"/>
            <w:vAlign w:val="center"/>
            <w:hideMark/>
          </w:tcPr>
          <w:p w:rsidR="0016448F" w:rsidRPr="00A56AA1" w:rsidRDefault="0016448F">
            <w:r w:rsidRPr="00A56AA1">
              <w:t>Compartimenti, lotti funzionali, sotto-perimetri</w:t>
            </w:r>
          </w:p>
        </w:tc>
        <w:tc>
          <w:tcPr>
            <w:tcW w:w="0" w:type="auto"/>
            <w:vAlign w:val="center"/>
            <w:hideMark/>
          </w:tcPr>
          <w:p w:rsidR="0016448F" w:rsidRPr="00A56AA1" w:rsidRDefault="0016448F">
            <w:r w:rsidRPr="00A56AA1">
              <w:t>Settore nord del parco, lotto manutentivo</w:t>
            </w:r>
          </w:p>
        </w:tc>
        <w:tc>
          <w:tcPr>
            <w:tcW w:w="0" w:type="auto"/>
            <w:vAlign w:val="center"/>
            <w:hideMark/>
          </w:tcPr>
          <w:p w:rsidR="0016448F" w:rsidRPr="00A56AA1" w:rsidRDefault="0016448F">
            <w:r w:rsidRPr="00A56AA1">
              <w:t>Non sempre presente ma necessario nei casi complessi</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FUNCTIONAL_SUBAREA</w:t>
            </w:r>
          </w:p>
        </w:tc>
        <w:tc>
          <w:tcPr>
            <w:tcW w:w="0" w:type="auto"/>
            <w:vAlign w:val="center"/>
            <w:hideMark/>
          </w:tcPr>
          <w:p w:rsidR="0016448F" w:rsidRPr="00A56AA1" w:rsidRDefault="0016448F">
            <w:r w:rsidRPr="00A56AA1">
              <w:t>3</w:t>
            </w:r>
          </w:p>
        </w:tc>
        <w:tc>
          <w:tcPr>
            <w:tcW w:w="0" w:type="auto"/>
            <w:vAlign w:val="center"/>
            <w:hideMark/>
          </w:tcPr>
          <w:p w:rsidR="0016448F" w:rsidRPr="00A56AA1" w:rsidRDefault="0016448F">
            <w:r w:rsidRPr="00A56AA1">
              <w:t>Sotto-area definita dall’uso/fruizione</w:t>
            </w:r>
          </w:p>
        </w:tc>
        <w:tc>
          <w:tcPr>
            <w:tcW w:w="0" w:type="auto"/>
            <w:vAlign w:val="center"/>
            <w:hideMark/>
          </w:tcPr>
          <w:p w:rsidR="0016448F" w:rsidRPr="00A56AA1" w:rsidRDefault="0016448F">
            <w:r w:rsidRPr="00A56AA1">
              <w:t>Spazi con funzione specifica per i cittadini</w:t>
            </w:r>
          </w:p>
        </w:tc>
        <w:tc>
          <w:tcPr>
            <w:tcW w:w="0" w:type="auto"/>
            <w:vAlign w:val="center"/>
            <w:hideMark/>
          </w:tcPr>
          <w:p w:rsidR="0016448F" w:rsidRPr="00A56AA1" w:rsidRDefault="0016448F">
            <w:r w:rsidRPr="00A56AA1">
              <w:t>Area gioco, area cani, orti, sport, oasi</w:t>
            </w:r>
          </w:p>
        </w:tc>
        <w:tc>
          <w:tcPr>
            <w:tcW w:w="0" w:type="auto"/>
            <w:vAlign w:val="center"/>
            <w:hideMark/>
          </w:tcPr>
          <w:p w:rsidR="0016448F" w:rsidRPr="00A56AA1" w:rsidRDefault="0016448F">
            <w:r w:rsidRPr="00A56AA1">
              <w:t xml:space="preserve">Deve stare dentro una MANAGEMENT/SUB </w:t>
            </w:r>
            <w:proofErr w:type="spellStart"/>
            <w:r w:rsidRPr="00A56AA1">
              <w:t>unit</w:t>
            </w:r>
            <w:proofErr w:type="spellEnd"/>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lastRenderedPageBreak/>
              <w:t>PHYSICAL_COMPONENT</w:t>
            </w:r>
          </w:p>
        </w:tc>
        <w:tc>
          <w:tcPr>
            <w:tcW w:w="0" w:type="auto"/>
            <w:vAlign w:val="center"/>
            <w:hideMark/>
          </w:tcPr>
          <w:p w:rsidR="0016448F" w:rsidRPr="00A56AA1" w:rsidRDefault="0016448F">
            <w:r w:rsidRPr="00A56AA1">
              <w:t>4</w:t>
            </w:r>
          </w:p>
        </w:tc>
        <w:tc>
          <w:tcPr>
            <w:tcW w:w="0" w:type="auto"/>
            <w:vAlign w:val="center"/>
            <w:hideMark/>
          </w:tcPr>
          <w:p w:rsidR="0016448F" w:rsidRPr="00A56AA1" w:rsidRDefault="0016448F">
            <w:r w:rsidRPr="00A56AA1">
              <w:t>Superficie fisica omogenea di vegetazione o arredo</w:t>
            </w:r>
          </w:p>
        </w:tc>
        <w:tc>
          <w:tcPr>
            <w:tcW w:w="0" w:type="auto"/>
            <w:vAlign w:val="center"/>
            <w:hideMark/>
          </w:tcPr>
          <w:p w:rsidR="0016448F" w:rsidRPr="00A56AA1" w:rsidRDefault="0016448F">
            <w:r w:rsidRPr="00A56AA1">
              <w:t>Copertura materiale del suolo</w:t>
            </w:r>
          </w:p>
        </w:tc>
        <w:tc>
          <w:tcPr>
            <w:tcW w:w="0" w:type="auto"/>
            <w:vAlign w:val="center"/>
            <w:hideMark/>
          </w:tcPr>
          <w:p w:rsidR="0016448F" w:rsidRPr="00A56AA1" w:rsidRDefault="0016448F">
            <w:r w:rsidRPr="00A56AA1">
              <w:t>Prato, aiuola, pavimentazione, arredo areale</w:t>
            </w:r>
          </w:p>
        </w:tc>
        <w:tc>
          <w:tcPr>
            <w:tcW w:w="0" w:type="auto"/>
            <w:vAlign w:val="center"/>
            <w:hideMark/>
          </w:tcPr>
          <w:p w:rsidR="0016448F" w:rsidRPr="00A56AA1" w:rsidRDefault="0016448F">
            <w:r w:rsidRPr="00A56AA1">
              <w:rPr>
                <w:rStyle w:val="Enfasigrassetto"/>
              </w:rPr>
              <w:t>Copertura totale senza buchi né sovrapposizioni</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LINEAR_COMPONENT</w:t>
            </w:r>
          </w:p>
        </w:tc>
        <w:tc>
          <w:tcPr>
            <w:tcW w:w="0" w:type="auto"/>
            <w:vAlign w:val="center"/>
            <w:hideMark/>
          </w:tcPr>
          <w:p w:rsidR="0016448F" w:rsidRPr="00A56AA1" w:rsidRDefault="0016448F">
            <w:r w:rsidRPr="00A56AA1">
              <w:t>5</w:t>
            </w:r>
          </w:p>
        </w:tc>
        <w:tc>
          <w:tcPr>
            <w:tcW w:w="0" w:type="auto"/>
            <w:vAlign w:val="center"/>
            <w:hideMark/>
          </w:tcPr>
          <w:p w:rsidR="0016448F" w:rsidRPr="00A56AA1" w:rsidRDefault="0016448F">
            <w:r w:rsidRPr="00A56AA1">
              <w:t>Elemento fisico lineare gestito</w:t>
            </w:r>
          </w:p>
        </w:tc>
        <w:tc>
          <w:tcPr>
            <w:tcW w:w="0" w:type="auto"/>
            <w:vAlign w:val="center"/>
            <w:hideMark/>
          </w:tcPr>
          <w:p w:rsidR="0016448F" w:rsidRPr="00A56AA1" w:rsidRDefault="0016448F">
            <w:r w:rsidRPr="00A56AA1">
              <w:t>Oggetti sviluppati lungo una linea</w:t>
            </w:r>
          </w:p>
        </w:tc>
        <w:tc>
          <w:tcPr>
            <w:tcW w:w="0" w:type="auto"/>
            <w:vAlign w:val="center"/>
            <w:hideMark/>
          </w:tcPr>
          <w:p w:rsidR="0016448F" w:rsidRPr="00A56AA1" w:rsidRDefault="0016448F">
            <w:r w:rsidRPr="00A56AA1">
              <w:t>Tratta stradale, siepe lineare, filare, percorso tecnico</w:t>
            </w:r>
          </w:p>
        </w:tc>
        <w:tc>
          <w:tcPr>
            <w:tcW w:w="0" w:type="auto"/>
            <w:vAlign w:val="center"/>
            <w:hideMark/>
          </w:tcPr>
          <w:p w:rsidR="0016448F" w:rsidRPr="00A56AA1" w:rsidRDefault="0016448F">
            <w:r w:rsidRPr="00A56AA1">
              <w:t>Fondamentale per aree fittizie stradali</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POINT_COMPONENT</w:t>
            </w:r>
          </w:p>
        </w:tc>
        <w:tc>
          <w:tcPr>
            <w:tcW w:w="0" w:type="auto"/>
            <w:vAlign w:val="center"/>
            <w:hideMark/>
          </w:tcPr>
          <w:p w:rsidR="0016448F" w:rsidRPr="00A56AA1" w:rsidRDefault="0016448F">
            <w:r w:rsidRPr="00A56AA1">
              <w:t>6</w:t>
            </w:r>
          </w:p>
        </w:tc>
        <w:tc>
          <w:tcPr>
            <w:tcW w:w="0" w:type="auto"/>
            <w:vAlign w:val="center"/>
            <w:hideMark/>
          </w:tcPr>
          <w:p w:rsidR="0016448F" w:rsidRPr="00A56AA1" w:rsidRDefault="0016448F">
            <w:r w:rsidRPr="00A56AA1">
              <w:t>Elemento fisico puntuale</w:t>
            </w:r>
          </w:p>
        </w:tc>
        <w:tc>
          <w:tcPr>
            <w:tcW w:w="0" w:type="auto"/>
            <w:vAlign w:val="center"/>
            <w:hideMark/>
          </w:tcPr>
          <w:p w:rsidR="0016448F" w:rsidRPr="00A56AA1" w:rsidRDefault="0016448F">
            <w:r w:rsidRPr="00A56AA1">
              <w:t>Oggetti discreti sul territorio</w:t>
            </w:r>
          </w:p>
        </w:tc>
        <w:tc>
          <w:tcPr>
            <w:tcW w:w="0" w:type="auto"/>
            <w:vAlign w:val="center"/>
            <w:hideMark/>
          </w:tcPr>
          <w:p w:rsidR="0016448F" w:rsidRPr="00A56AA1" w:rsidRDefault="0016448F">
            <w:r w:rsidRPr="00A56AA1">
              <w:t>Alberi, arredi puntuali, chilometriche, sensori</w:t>
            </w:r>
          </w:p>
        </w:tc>
        <w:tc>
          <w:tcPr>
            <w:tcW w:w="0" w:type="auto"/>
            <w:vAlign w:val="center"/>
            <w:hideMark/>
          </w:tcPr>
          <w:p w:rsidR="0016448F" w:rsidRPr="00A56AA1" w:rsidRDefault="0016448F">
            <w:r w:rsidRPr="00A56AA1">
              <w:t>Livello inventariale minimo</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TEMPORARY_STATE</w:t>
            </w:r>
          </w:p>
        </w:tc>
        <w:tc>
          <w:tcPr>
            <w:tcW w:w="0" w:type="auto"/>
            <w:vAlign w:val="center"/>
            <w:hideMark/>
          </w:tcPr>
          <w:p w:rsidR="0016448F" w:rsidRPr="00A56AA1" w:rsidRDefault="0016448F">
            <w:r w:rsidRPr="00A56AA1">
              <w:t>trasversale</w:t>
            </w:r>
          </w:p>
        </w:tc>
        <w:tc>
          <w:tcPr>
            <w:tcW w:w="0" w:type="auto"/>
            <w:vAlign w:val="center"/>
            <w:hideMark/>
          </w:tcPr>
          <w:p w:rsidR="0016448F" w:rsidRPr="00A56AA1" w:rsidRDefault="0016448F">
            <w:r w:rsidRPr="00A56AA1">
              <w:t>Stato amministrativo o di accessibilità temporaneo</w:t>
            </w:r>
          </w:p>
        </w:tc>
        <w:tc>
          <w:tcPr>
            <w:tcW w:w="0" w:type="auto"/>
            <w:vAlign w:val="center"/>
            <w:hideMark/>
          </w:tcPr>
          <w:p w:rsidR="0016448F" w:rsidRPr="00A56AA1" w:rsidRDefault="0016448F">
            <w:r w:rsidRPr="00A56AA1">
              <w:t>Condizioni che modificano uso o gestione</w:t>
            </w:r>
          </w:p>
        </w:tc>
        <w:tc>
          <w:tcPr>
            <w:tcW w:w="0" w:type="auto"/>
            <w:vAlign w:val="center"/>
            <w:hideMark/>
          </w:tcPr>
          <w:p w:rsidR="0016448F" w:rsidRPr="00A56AA1" w:rsidRDefault="0016448F">
            <w:r w:rsidRPr="00A56AA1">
              <w:t>Cantiere, concessione, sponsor, inaccessibile, attesa censimento</w:t>
            </w:r>
          </w:p>
        </w:tc>
        <w:tc>
          <w:tcPr>
            <w:tcW w:w="0" w:type="auto"/>
            <w:vAlign w:val="center"/>
            <w:hideMark/>
          </w:tcPr>
          <w:p w:rsidR="0016448F" w:rsidRPr="00A56AA1" w:rsidRDefault="0016448F">
            <w:r w:rsidRPr="00A56AA1">
              <w:t>Può sovrapporsi logicamente ad altri livelli (ma non topologicamente)</w:t>
            </w:r>
          </w:p>
        </w:tc>
      </w:tr>
      <w:tr w:rsidR="0016448F" w:rsidRPr="00A56AA1" w:rsidTr="00C01854">
        <w:trPr>
          <w:tblCellSpacing w:w="15" w:type="dxa"/>
        </w:trPr>
        <w:tc>
          <w:tcPr>
            <w:tcW w:w="0" w:type="auto"/>
            <w:shd w:val="clear" w:color="auto" w:fill="FFFF00"/>
            <w:vAlign w:val="center"/>
            <w:hideMark/>
          </w:tcPr>
          <w:p w:rsidR="0016448F" w:rsidRPr="00A56AA1" w:rsidRDefault="0016448F">
            <w:r w:rsidRPr="00A56AA1">
              <w:rPr>
                <w:rStyle w:val="Enfasigrassetto"/>
              </w:rPr>
              <w:t>GEODETIC_REFERENCE</w:t>
            </w:r>
          </w:p>
        </w:tc>
        <w:tc>
          <w:tcPr>
            <w:tcW w:w="0" w:type="auto"/>
            <w:vAlign w:val="center"/>
            <w:hideMark/>
          </w:tcPr>
          <w:p w:rsidR="0016448F" w:rsidRPr="00A56AA1" w:rsidRDefault="0016448F">
            <w:r w:rsidRPr="00A56AA1">
              <w:t>fuori gerarchia</w:t>
            </w:r>
          </w:p>
        </w:tc>
        <w:tc>
          <w:tcPr>
            <w:tcW w:w="0" w:type="auto"/>
            <w:vAlign w:val="center"/>
            <w:hideMark/>
          </w:tcPr>
          <w:p w:rsidR="0016448F" w:rsidRPr="00A56AA1" w:rsidRDefault="0016448F">
            <w:r w:rsidRPr="00A56AA1">
              <w:t>Riferimento topografico/cartografico</w:t>
            </w:r>
          </w:p>
        </w:tc>
        <w:tc>
          <w:tcPr>
            <w:tcW w:w="0" w:type="auto"/>
            <w:vAlign w:val="center"/>
            <w:hideMark/>
          </w:tcPr>
          <w:p w:rsidR="0016448F" w:rsidRPr="00A56AA1" w:rsidRDefault="0016448F">
            <w:r w:rsidRPr="00A56AA1">
              <w:t>Punti di controllo del rilievo</w:t>
            </w:r>
          </w:p>
        </w:tc>
        <w:tc>
          <w:tcPr>
            <w:tcW w:w="0" w:type="auto"/>
            <w:vAlign w:val="center"/>
            <w:hideMark/>
          </w:tcPr>
          <w:p w:rsidR="0016448F" w:rsidRPr="00A56AA1" w:rsidRDefault="0016448F">
            <w:r w:rsidRPr="00A56AA1">
              <w:t>Vertici di stazione, vertici d’inquadramento</w:t>
            </w:r>
          </w:p>
        </w:tc>
        <w:tc>
          <w:tcPr>
            <w:tcW w:w="0" w:type="auto"/>
            <w:vAlign w:val="center"/>
            <w:hideMark/>
          </w:tcPr>
          <w:p w:rsidR="0016448F" w:rsidRPr="00A56AA1" w:rsidRDefault="0016448F">
            <w:r w:rsidRPr="00A56AA1">
              <w:t>Non rappresenta verde né fruizione</w:t>
            </w:r>
          </w:p>
        </w:tc>
      </w:tr>
    </w:tbl>
    <w:p w:rsidR="0016448F" w:rsidRPr="00C6777A" w:rsidRDefault="0016448F" w:rsidP="0016448F">
      <w:pPr>
        <w:pStyle w:val="Titolo1"/>
        <w:rPr>
          <w:sz w:val="24"/>
          <w:szCs w:val="24"/>
          <w:highlight w:val="yellow"/>
        </w:rPr>
      </w:pPr>
      <w:r w:rsidRPr="00C6777A">
        <w:rPr>
          <w:sz w:val="24"/>
          <w:szCs w:val="24"/>
          <w:highlight w:val="yellow"/>
        </w:rPr>
        <w:t>Lettura gerarchica sintetica</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MANAGEMENT_UNIT</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 SUB_MANAGEMENT_UNIT (opzionale)</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 FUNCTIONAL_SUBAREA</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 PHYSICAL_COMPONENT</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 LINEAR_COMPONENT</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 POINT_COMPONENT</w:t>
      </w:r>
    </w:p>
    <w:p w:rsidR="0016448F" w:rsidRPr="00C6777A" w:rsidRDefault="0016448F" w:rsidP="0016448F">
      <w:pPr>
        <w:pStyle w:val="PreformattatoHTML"/>
        <w:rPr>
          <w:rStyle w:val="CodiceHTML"/>
          <w:sz w:val="24"/>
          <w:szCs w:val="24"/>
          <w:highlight w:val="yellow"/>
        </w:rPr>
      </w:pP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Elementi trasversali:</w:t>
      </w:r>
    </w:p>
    <w:p w:rsidR="0016448F" w:rsidRPr="00C6777A" w:rsidRDefault="0016448F" w:rsidP="0016448F">
      <w:pPr>
        <w:pStyle w:val="PreformattatoHTML"/>
        <w:rPr>
          <w:rStyle w:val="CodiceHTML"/>
          <w:sz w:val="24"/>
          <w:szCs w:val="24"/>
          <w:highlight w:val="yellow"/>
        </w:rPr>
      </w:pPr>
      <w:r w:rsidRPr="00C6777A">
        <w:rPr>
          <w:rStyle w:val="CodiceHTML"/>
          <w:sz w:val="24"/>
          <w:szCs w:val="24"/>
          <w:highlight w:val="yellow"/>
        </w:rPr>
        <w:t xml:space="preserve">   TEMPORARY_STATE</w:t>
      </w:r>
    </w:p>
    <w:p w:rsidR="0016448F" w:rsidRPr="00A56AA1" w:rsidRDefault="0016448F" w:rsidP="0016448F">
      <w:pPr>
        <w:pStyle w:val="PreformattatoHTML"/>
        <w:rPr>
          <w:rStyle w:val="CodiceHTML"/>
          <w:sz w:val="24"/>
          <w:szCs w:val="24"/>
        </w:rPr>
      </w:pPr>
      <w:r w:rsidRPr="00C6777A">
        <w:rPr>
          <w:rStyle w:val="CodiceHTML"/>
          <w:sz w:val="24"/>
          <w:szCs w:val="24"/>
          <w:highlight w:val="yellow"/>
        </w:rPr>
        <w:t xml:space="preserve">   GEODETIC_REFERENCE</w:t>
      </w:r>
    </w:p>
    <w:p w:rsidR="0016448F" w:rsidRPr="00A56AA1" w:rsidRDefault="0016448F" w:rsidP="0016448F">
      <w:pPr>
        <w:pStyle w:val="Titolo1"/>
        <w:rPr>
          <w:sz w:val="24"/>
          <w:szCs w:val="24"/>
        </w:rPr>
      </w:pPr>
      <w:r w:rsidRPr="00A56AA1">
        <w:rPr>
          <w:sz w:val="24"/>
          <w:szCs w:val="24"/>
        </w:rPr>
        <w:t>Perché questa tabella è “completa”</w:t>
      </w:r>
    </w:p>
    <w:p w:rsidR="0016448F" w:rsidRPr="00A56AA1" w:rsidRDefault="0016448F" w:rsidP="0016448F">
      <w:pPr>
        <w:pStyle w:val="NormaleWeb"/>
      </w:pPr>
      <w:r w:rsidRPr="00A56AA1">
        <w:t>Copre contemporaneamente:</w:t>
      </w:r>
    </w:p>
    <w:p w:rsidR="0016448F" w:rsidRPr="00A56AA1" w:rsidRDefault="0016448F" w:rsidP="009F427E">
      <w:pPr>
        <w:pStyle w:val="NormaleWeb"/>
        <w:numPr>
          <w:ilvl w:val="0"/>
          <w:numId w:val="115"/>
        </w:numPr>
      </w:pPr>
      <w:r w:rsidRPr="00A56AA1">
        <w:rPr>
          <w:rStyle w:val="Enfasigrassetto"/>
        </w:rPr>
        <w:lastRenderedPageBreak/>
        <w:t>Livello 1 normativo</w:t>
      </w:r>
      <w:r w:rsidRPr="00A56AA1">
        <w:t xml:space="preserve"> → MANAGEMENT_UNIT</w:t>
      </w:r>
    </w:p>
    <w:p w:rsidR="0016448F" w:rsidRPr="00A56AA1" w:rsidRDefault="0016448F" w:rsidP="009F427E">
      <w:pPr>
        <w:pStyle w:val="NormaleWeb"/>
        <w:numPr>
          <w:ilvl w:val="0"/>
          <w:numId w:val="115"/>
        </w:numPr>
      </w:pPr>
      <w:r w:rsidRPr="00A56AA1">
        <w:rPr>
          <w:rStyle w:val="Enfasigrassetto"/>
        </w:rPr>
        <w:t>Fruizione e Gestione</w:t>
      </w:r>
      <w:r w:rsidRPr="00A56AA1">
        <w:t xml:space="preserve"> → FUNCTIONAL_SUBAREA + TEMPORARY_STATE</w:t>
      </w:r>
    </w:p>
    <w:p w:rsidR="0016448F" w:rsidRPr="00A56AA1" w:rsidRDefault="0016448F" w:rsidP="009F427E">
      <w:pPr>
        <w:pStyle w:val="NormaleWeb"/>
        <w:numPr>
          <w:ilvl w:val="0"/>
          <w:numId w:val="115"/>
        </w:numPr>
      </w:pPr>
      <w:r w:rsidRPr="00A56AA1">
        <w:rPr>
          <w:rStyle w:val="Enfasigrassetto"/>
        </w:rPr>
        <w:t>Inventario fisico</w:t>
      </w:r>
      <w:r w:rsidRPr="00A56AA1">
        <w:t xml:space="preserve"> → PHYSICAL / LINEAR / POINT</w:t>
      </w:r>
    </w:p>
    <w:p w:rsidR="0016448F" w:rsidRPr="00A56AA1" w:rsidRDefault="0016448F" w:rsidP="009F427E">
      <w:pPr>
        <w:pStyle w:val="NormaleWeb"/>
        <w:numPr>
          <w:ilvl w:val="0"/>
          <w:numId w:val="115"/>
        </w:numPr>
      </w:pPr>
      <w:r w:rsidRPr="00A56AA1">
        <w:rPr>
          <w:rStyle w:val="Enfasigrassetto"/>
        </w:rPr>
        <w:t>Topografia</w:t>
      </w:r>
      <w:r w:rsidRPr="00A56AA1">
        <w:t xml:space="preserve"> → GEODETIC_REFERENCE</w:t>
      </w:r>
    </w:p>
    <w:p w:rsidR="0016448F" w:rsidRPr="00A56AA1" w:rsidRDefault="0016448F" w:rsidP="0016448F">
      <w:pPr>
        <w:pStyle w:val="NormaleWeb"/>
      </w:pPr>
      <w:r w:rsidRPr="00A56AA1">
        <w:t>Ed è:</w:t>
      </w:r>
    </w:p>
    <w:p w:rsidR="0016448F" w:rsidRPr="00A56AA1" w:rsidRDefault="0016448F" w:rsidP="009F427E">
      <w:pPr>
        <w:pStyle w:val="NormaleWeb"/>
        <w:numPr>
          <w:ilvl w:val="0"/>
          <w:numId w:val="116"/>
        </w:numPr>
      </w:pPr>
      <w:r w:rsidRPr="00A56AA1">
        <w:t>stabile nel tempo</w:t>
      </w:r>
    </w:p>
    <w:p w:rsidR="0016448F" w:rsidRPr="00A56AA1" w:rsidRDefault="0016448F" w:rsidP="009F427E">
      <w:pPr>
        <w:pStyle w:val="NormaleWeb"/>
        <w:numPr>
          <w:ilvl w:val="0"/>
          <w:numId w:val="116"/>
        </w:numPr>
      </w:pPr>
      <w:r w:rsidRPr="00A56AA1">
        <w:t>indipendente da tipologie specifiche</w:t>
      </w:r>
    </w:p>
    <w:p w:rsidR="0016448F" w:rsidRPr="00A56AA1" w:rsidRDefault="0016448F" w:rsidP="009F427E">
      <w:pPr>
        <w:pStyle w:val="NormaleWeb"/>
        <w:numPr>
          <w:ilvl w:val="0"/>
          <w:numId w:val="116"/>
        </w:numPr>
      </w:pPr>
      <w:r w:rsidRPr="00A56AA1">
        <w:t xml:space="preserve">pronta per </w:t>
      </w:r>
      <w:proofErr w:type="spellStart"/>
      <w:r w:rsidRPr="00A56AA1">
        <w:rPr>
          <w:rStyle w:val="Enfasigrassetto"/>
        </w:rPr>
        <w:t>PostGIS</w:t>
      </w:r>
      <w:proofErr w:type="spellEnd"/>
      <w:r w:rsidRPr="00A56AA1">
        <w:rPr>
          <w:rStyle w:val="Enfasigrassetto"/>
        </w:rPr>
        <w:t xml:space="preserve">, QGIS, </w:t>
      </w:r>
      <w:proofErr w:type="spellStart"/>
      <w:r w:rsidRPr="00A56AA1">
        <w:rPr>
          <w:rStyle w:val="Enfasigrassetto"/>
        </w:rPr>
        <w:t>GeoPackage</w:t>
      </w:r>
      <w:proofErr w:type="spellEnd"/>
      <w:r w:rsidRPr="00A56AA1">
        <w:rPr>
          <w:rStyle w:val="Enfasigrassetto"/>
        </w:rPr>
        <w:t>, Digital Twin urbano</w:t>
      </w:r>
    </w:p>
    <w:p w:rsidR="0016448F" w:rsidRPr="00A56AA1" w:rsidRDefault="00A91E9F" w:rsidP="0016448F">
      <w:pPr>
        <w:rPr>
          <w:b/>
          <w:bCs/>
          <w:lang w:val="en-US"/>
        </w:rPr>
      </w:pPr>
      <w:r w:rsidRPr="00A56AA1">
        <w:rPr>
          <w:b/>
          <w:bCs/>
          <w:lang w:val="en-US"/>
        </w:rPr>
        <w:t>ESEMPI:</w:t>
      </w:r>
    </w:p>
    <w:p w:rsidR="005E0110" w:rsidRPr="00755F3A" w:rsidRDefault="005E0110" w:rsidP="005E0110">
      <w:pPr>
        <w:pStyle w:val="Titolo1"/>
        <w:rPr>
          <w:sz w:val="24"/>
          <w:szCs w:val="24"/>
          <w:highlight w:val="yellow"/>
        </w:rPr>
      </w:pPr>
      <w:r w:rsidRPr="00755F3A">
        <w:rPr>
          <w:sz w:val="24"/>
          <w:szCs w:val="24"/>
          <w:highlight w:val="yellow"/>
        </w:rPr>
        <w:t>1) AREA VERDE REALE (parco, giardino, ecc.)</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[Poligono grande = AREA DI GESTIONE (Livello 1)]</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[Poligoni interni = AREE FUNZIONALI (Livello 2)]</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area gioco</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area sport</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area cani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orti / oasi / ecc.</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superfici vegetazione e arredo</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copertura totale senza buchi né sovrapposizioni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[Linee = RETI E PERCORSI]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vialetti pedonali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percorsi ciclabili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 eventuali reti tecniche</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[Punti = ELEMENTI PUNTUALI (Livello 3)]</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alberi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arredi (panchine, giochi, cestini…)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vertici topografici</w:t>
      </w:r>
    </w:p>
    <w:p w:rsidR="005E0110" w:rsidRPr="00755F3A" w:rsidRDefault="005E0110" w:rsidP="005E0110">
      <w:pPr>
        <w:pStyle w:val="NormaleWeb"/>
        <w:rPr>
          <w:highlight w:val="yellow"/>
        </w:rPr>
      </w:pPr>
      <w:r w:rsidRPr="00755F3A">
        <w:rPr>
          <w:rFonts w:ascii="Apple Color Emoji" w:hAnsi="Apple Color Emoji" w:cs="Apple Color Emoji"/>
          <w:highlight w:val="yellow"/>
        </w:rPr>
        <w:t>👉</w:t>
      </w:r>
      <w:r w:rsidRPr="00755F3A">
        <w:rPr>
          <w:highlight w:val="yellow"/>
        </w:rPr>
        <w:t xml:space="preserve"> Qui:</w:t>
      </w:r>
    </w:p>
    <w:p w:rsidR="005E0110" w:rsidRPr="00755F3A" w:rsidRDefault="005E0110" w:rsidP="009F427E">
      <w:pPr>
        <w:pStyle w:val="NormaleWeb"/>
        <w:numPr>
          <w:ilvl w:val="0"/>
          <w:numId w:val="109"/>
        </w:numPr>
        <w:rPr>
          <w:highlight w:val="yellow"/>
        </w:rPr>
      </w:pPr>
      <w:r w:rsidRPr="00755F3A">
        <w:rPr>
          <w:rStyle w:val="Enfasigrassetto"/>
          <w:highlight w:val="yellow"/>
        </w:rPr>
        <w:t>il poligono grande è fruibile</w:t>
      </w:r>
    </w:p>
    <w:p w:rsidR="005E0110" w:rsidRPr="00755F3A" w:rsidRDefault="005E0110" w:rsidP="009F427E">
      <w:pPr>
        <w:pStyle w:val="NormaleWeb"/>
        <w:numPr>
          <w:ilvl w:val="0"/>
          <w:numId w:val="109"/>
        </w:numPr>
        <w:rPr>
          <w:highlight w:val="yellow"/>
        </w:rPr>
      </w:pPr>
      <w:r w:rsidRPr="00755F3A">
        <w:rPr>
          <w:highlight w:val="yellow"/>
        </w:rPr>
        <w:t xml:space="preserve">tutto ciò che sta dentro descrive </w:t>
      </w:r>
      <w:r w:rsidRPr="00755F3A">
        <w:rPr>
          <w:rStyle w:val="Enfasigrassetto"/>
          <w:highlight w:val="yellow"/>
        </w:rPr>
        <w:t>uso reale e componenti fisiche</w:t>
      </w:r>
      <w:r w:rsidRPr="00755F3A">
        <w:rPr>
          <w:highlight w:val="yellow"/>
        </w:rPr>
        <w:t>.</w:t>
      </w:r>
    </w:p>
    <w:p w:rsidR="005E0110" w:rsidRPr="00755F3A" w:rsidRDefault="005E0110" w:rsidP="005E0110">
      <w:pPr>
        <w:pStyle w:val="Titolo1"/>
        <w:rPr>
          <w:sz w:val="24"/>
          <w:szCs w:val="24"/>
          <w:highlight w:val="yellow"/>
        </w:rPr>
      </w:pPr>
      <w:r w:rsidRPr="00755F3A">
        <w:rPr>
          <w:sz w:val="24"/>
          <w:szCs w:val="24"/>
          <w:highlight w:val="yellow"/>
        </w:rPr>
        <w:t>2) AREA STRADALE ALBERATA (area fittizia)</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[Poligono largo = AREA Fittizia DI GESTIONE (Livello 1)]</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[Linea centrale = GRAFO TRATTA STRADALE IN GESTIONE (Livello 2)]</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[Punti = ALBERI STRADALI (Livello 3)]</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[Punti = CHILOMETRICHE / RIFERIMENTI]</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lastRenderedPageBreak/>
        <w:t xml:space="preserve">                │</w:t>
      </w:r>
    </w:p>
    <w:p w:rsidR="005E0110" w:rsidRPr="00755F3A" w:rsidRDefault="005E0110" w:rsidP="005E0110">
      <w:pPr>
        <w:pStyle w:val="PreformattatoHTML"/>
        <w:rPr>
          <w:rStyle w:val="CodiceHTML"/>
          <w:sz w:val="24"/>
          <w:szCs w:val="24"/>
          <w:highlight w:val="yellow"/>
        </w:rPr>
      </w:pPr>
      <w:r w:rsidRPr="00755F3A">
        <w:rPr>
          <w:rStyle w:val="CodiceHTML"/>
          <w:sz w:val="24"/>
          <w:szCs w:val="24"/>
          <w:highlight w:val="yellow"/>
        </w:rPr>
        <w:t xml:space="preserve">                └── [Piccoli poligoni opzionali = TORNELLI o CIGLI]</w:t>
      </w:r>
    </w:p>
    <w:p w:rsidR="005E0110" w:rsidRPr="00755F3A" w:rsidRDefault="005E0110" w:rsidP="005E0110">
      <w:pPr>
        <w:pStyle w:val="NormaleWeb"/>
        <w:rPr>
          <w:highlight w:val="yellow"/>
        </w:rPr>
      </w:pPr>
      <w:r w:rsidRPr="00755F3A">
        <w:rPr>
          <w:rFonts w:ascii="Apple Color Emoji" w:hAnsi="Apple Color Emoji" w:cs="Apple Color Emoji"/>
          <w:highlight w:val="yellow"/>
        </w:rPr>
        <w:t>👉</w:t>
      </w:r>
      <w:r w:rsidRPr="00755F3A">
        <w:rPr>
          <w:highlight w:val="yellow"/>
        </w:rPr>
        <w:t xml:space="preserve"> Qui:</w:t>
      </w:r>
    </w:p>
    <w:p w:rsidR="005E0110" w:rsidRPr="00755F3A" w:rsidRDefault="005E0110" w:rsidP="009F427E">
      <w:pPr>
        <w:pStyle w:val="NormaleWeb"/>
        <w:numPr>
          <w:ilvl w:val="0"/>
          <w:numId w:val="110"/>
        </w:numPr>
        <w:rPr>
          <w:highlight w:val="yellow"/>
        </w:rPr>
      </w:pPr>
      <w:r w:rsidRPr="00755F3A">
        <w:rPr>
          <w:rStyle w:val="Enfasigrassetto"/>
          <w:highlight w:val="yellow"/>
        </w:rPr>
        <w:t>la vera gestione è lineare</w:t>
      </w:r>
      <w:r w:rsidRPr="00755F3A">
        <w:rPr>
          <w:highlight w:val="yellow"/>
        </w:rPr>
        <w:t>, non areale</w:t>
      </w:r>
    </w:p>
    <w:p w:rsidR="005E0110" w:rsidRPr="00755F3A" w:rsidRDefault="005E0110" w:rsidP="009F427E">
      <w:pPr>
        <w:pStyle w:val="NormaleWeb"/>
        <w:numPr>
          <w:ilvl w:val="0"/>
          <w:numId w:val="110"/>
        </w:numPr>
        <w:rPr>
          <w:highlight w:val="yellow"/>
        </w:rPr>
      </w:pPr>
      <w:r w:rsidRPr="00755F3A">
        <w:rPr>
          <w:highlight w:val="yellow"/>
        </w:rPr>
        <w:t xml:space="preserve">il poligono serve solo come </w:t>
      </w:r>
      <w:r w:rsidRPr="00755F3A">
        <w:rPr>
          <w:rStyle w:val="Enfasigrassetto"/>
          <w:highlight w:val="yellow"/>
        </w:rPr>
        <w:t>contenitore amministrativo</w:t>
      </w:r>
    </w:p>
    <w:p w:rsidR="005E0110" w:rsidRPr="00755F3A" w:rsidRDefault="005E0110" w:rsidP="009F427E">
      <w:pPr>
        <w:pStyle w:val="NormaleWeb"/>
        <w:numPr>
          <w:ilvl w:val="0"/>
          <w:numId w:val="110"/>
        </w:numPr>
        <w:rPr>
          <w:highlight w:val="yellow"/>
        </w:rPr>
      </w:pPr>
      <w:r w:rsidRPr="00755F3A">
        <w:rPr>
          <w:rStyle w:val="Enfasigrassetto"/>
          <w:highlight w:val="yellow"/>
        </w:rPr>
        <w:t>non rappresenta fruizione verde</w:t>
      </w:r>
      <w:r w:rsidRPr="00755F3A">
        <w:rPr>
          <w:highlight w:val="yellow"/>
        </w:rPr>
        <w:t>.</w:t>
      </w:r>
    </w:p>
    <w:p w:rsidR="005E0110" w:rsidRPr="0073173A" w:rsidRDefault="005E0110" w:rsidP="005E0110">
      <w:pPr>
        <w:pStyle w:val="Titolo1"/>
        <w:rPr>
          <w:sz w:val="24"/>
          <w:szCs w:val="24"/>
          <w:highlight w:val="yellow"/>
        </w:rPr>
      </w:pPr>
      <w:r w:rsidRPr="0073173A">
        <w:rPr>
          <w:sz w:val="24"/>
          <w:szCs w:val="24"/>
          <w:highlight w:val="yellow"/>
        </w:rPr>
        <w:t>3) CASI TEMPORANEI DENTRO UN’AREA (cantieri, concessioni, sponsor)</w:t>
      </w:r>
    </w:p>
    <w:p w:rsidR="005E0110" w:rsidRPr="0073173A" w:rsidRDefault="005E0110" w:rsidP="005E0110">
      <w:pPr>
        <w:pStyle w:val="NormaleWeb"/>
        <w:rPr>
          <w:highlight w:val="yellow"/>
        </w:rPr>
      </w:pPr>
      <w:r w:rsidRPr="0073173A">
        <w:rPr>
          <w:highlight w:val="yellow"/>
        </w:rPr>
        <w:t xml:space="preserve">Questi possono comparire </w:t>
      </w:r>
      <w:r w:rsidRPr="0073173A">
        <w:rPr>
          <w:rStyle w:val="Enfasigrassetto"/>
          <w:highlight w:val="yellow"/>
        </w:rPr>
        <w:t>sia nei parchi sia nelle aree stradali</w:t>
      </w:r>
      <w:r w:rsidRPr="0073173A">
        <w:rPr>
          <w:highlight w:val="yellow"/>
        </w:rPr>
        <w:t>:</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[DENTRO AREA DI GESTIONE]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[Poligoni temporanei = STATO AMMINISTRATIVO]</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area cantiere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area in concessione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area sponsor</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area temporaneamente inaccessibile</w:t>
      </w:r>
    </w:p>
    <w:p w:rsidR="005E0110" w:rsidRPr="0073173A" w:rsidRDefault="005E0110" w:rsidP="005E0110">
      <w:pPr>
        <w:pStyle w:val="NormaleWeb"/>
        <w:rPr>
          <w:highlight w:val="yellow"/>
        </w:rPr>
      </w:pPr>
      <w:r w:rsidRPr="0073173A">
        <w:rPr>
          <w:rFonts w:ascii="Apple Color Emoji" w:hAnsi="Apple Color Emoji" w:cs="Apple Color Emoji"/>
          <w:highlight w:val="yellow"/>
        </w:rPr>
        <w:t>👉</w:t>
      </w:r>
      <w:r w:rsidRPr="0073173A">
        <w:rPr>
          <w:highlight w:val="yellow"/>
        </w:rPr>
        <w:t xml:space="preserve"> Modificano:</w:t>
      </w:r>
    </w:p>
    <w:p w:rsidR="005E0110" w:rsidRPr="0073173A" w:rsidRDefault="005E0110" w:rsidP="009F427E">
      <w:pPr>
        <w:pStyle w:val="NormaleWeb"/>
        <w:numPr>
          <w:ilvl w:val="0"/>
          <w:numId w:val="111"/>
        </w:numPr>
        <w:rPr>
          <w:highlight w:val="yellow"/>
        </w:rPr>
      </w:pPr>
      <w:r w:rsidRPr="0073173A">
        <w:rPr>
          <w:rStyle w:val="Enfasigrassetto"/>
          <w:highlight w:val="yellow"/>
        </w:rPr>
        <w:t>accessibilità</w:t>
      </w:r>
    </w:p>
    <w:p w:rsidR="005E0110" w:rsidRPr="0073173A" w:rsidRDefault="005E0110" w:rsidP="009F427E">
      <w:pPr>
        <w:pStyle w:val="NormaleWeb"/>
        <w:numPr>
          <w:ilvl w:val="0"/>
          <w:numId w:val="111"/>
        </w:numPr>
        <w:rPr>
          <w:highlight w:val="yellow"/>
        </w:rPr>
      </w:pPr>
      <w:r w:rsidRPr="0073173A">
        <w:rPr>
          <w:rStyle w:val="Enfasigrassetto"/>
          <w:highlight w:val="yellow"/>
        </w:rPr>
        <w:t>responsabilità</w:t>
      </w:r>
    </w:p>
    <w:p w:rsidR="005E0110" w:rsidRPr="0073173A" w:rsidRDefault="005E0110" w:rsidP="009F427E">
      <w:pPr>
        <w:pStyle w:val="NormaleWeb"/>
        <w:numPr>
          <w:ilvl w:val="0"/>
          <w:numId w:val="111"/>
        </w:numPr>
        <w:rPr>
          <w:highlight w:val="yellow"/>
        </w:rPr>
      </w:pPr>
      <w:r w:rsidRPr="0073173A">
        <w:rPr>
          <w:rStyle w:val="Enfasigrassetto"/>
          <w:highlight w:val="yellow"/>
        </w:rPr>
        <w:t>manutenzione</w:t>
      </w:r>
    </w:p>
    <w:p w:rsidR="005E0110" w:rsidRPr="00A56AA1" w:rsidRDefault="005E0110" w:rsidP="005E0110">
      <w:pPr>
        <w:pStyle w:val="NormaleWeb"/>
      </w:pPr>
      <w:r w:rsidRPr="0073173A">
        <w:rPr>
          <w:highlight w:val="yellow"/>
        </w:rPr>
        <w:t xml:space="preserve">ma </w:t>
      </w:r>
      <w:r w:rsidRPr="0073173A">
        <w:rPr>
          <w:rStyle w:val="Enfasigrassetto"/>
          <w:highlight w:val="yellow"/>
        </w:rPr>
        <w:t>non la struttura fisica di base</w:t>
      </w:r>
      <w:r w:rsidRPr="0073173A">
        <w:rPr>
          <w:highlight w:val="yellow"/>
        </w:rPr>
        <w:t>.</w:t>
      </w:r>
    </w:p>
    <w:p w:rsidR="005E0110" w:rsidRPr="0073173A" w:rsidRDefault="005E0110" w:rsidP="005E0110">
      <w:pPr>
        <w:pStyle w:val="Titolo1"/>
        <w:rPr>
          <w:sz w:val="24"/>
          <w:szCs w:val="24"/>
          <w:highlight w:val="yellow"/>
        </w:rPr>
      </w:pPr>
      <w:r w:rsidRPr="0073173A">
        <w:rPr>
          <w:sz w:val="24"/>
          <w:szCs w:val="24"/>
          <w:highlight w:val="yellow"/>
        </w:rPr>
        <w:t>4) STRATO GEODETICO (vale per tutto, ma NON è contenuto funzionale)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[Sistema territoriale]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punti = vertici di stazione</w:t>
      </w:r>
    </w:p>
    <w:p w:rsidR="005E0110" w:rsidRPr="0073173A" w:rsidRDefault="005E0110" w:rsidP="005E0110">
      <w:pPr>
        <w:pStyle w:val="PreformattatoHTML"/>
        <w:rPr>
          <w:rStyle w:val="CodiceHTML"/>
          <w:sz w:val="24"/>
          <w:szCs w:val="24"/>
          <w:highlight w:val="yellow"/>
        </w:rPr>
      </w:pPr>
      <w:r w:rsidRPr="0073173A">
        <w:rPr>
          <w:rStyle w:val="CodiceHTML"/>
          <w:sz w:val="24"/>
          <w:szCs w:val="24"/>
          <w:highlight w:val="yellow"/>
        </w:rPr>
        <w:t xml:space="preserve">        └── punti = vertici d’inquadramento</w:t>
      </w:r>
    </w:p>
    <w:p w:rsidR="005E0110" w:rsidRPr="00A56AA1" w:rsidRDefault="005E0110" w:rsidP="005E0110">
      <w:pPr>
        <w:pStyle w:val="NormaleWeb"/>
      </w:pPr>
      <w:r w:rsidRPr="0073173A">
        <w:rPr>
          <w:rFonts w:ascii="Apple Color Emoji" w:hAnsi="Apple Color Emoji" w:cs="Apple Color Emoji"/>
          <w:highlight w:val="yellow"/>
        </w:rPr>
        <w:t>👉</w:t>
      </w:r>
      <w:r w:rsidRPr="0073173A">
        <w:rPr>
          <w:highlight w:val="yellow"/>
        </w:rPr>
        <w:t xml:space="preserve"> Servono solo per </w:t>
      </w:r>
      <w:r w:rsidRPr="0073173A">
        <w:rPr>
          <w:rStyle w:val="Enfasigrassetto"/>
          <w:highlight w:val="yellow"/>
        </w:rPr>
        <w:t>precisione cartografica</w:t>
      </w:r>
      <w:r w:rsidRPr="0073173A">
        <w:rPr>
          <w:highlight w:val="yellow"/>
        </w:rPr>
        <w:t>,</w:t>
      </w:r>
      <w:r w:rsidRPr="0073173A">
        <w:rPr>
          <w:highlight w:val="yellow"/>
        </w:rPr>
        <w:br/>
      </w:r>
      <w:r w:rsidRPr="0073173A">
        <w:rPr>
          <w:rStyle w:val="Enfasigrassetto"/>
          <w:highlight w:val="yellow"/>
        </w:rPr>
        <w:t>non appartengono alla fruizione</w:t>
      </w:r>
      <w:r w:rsidRPr="0073173A">
        <w:rPr>
          <w:highlight w:val="yellow"/>
        </w:rPr>
        <w:t>.</w:t>
      </w:r>
    </w:p>
    <w:p w:rsidR="005E0110" w:rsidRPr="005111F9" w:rsidRDefault="005E0110" w:rsidP="005E0110">
      <w:pPr>
        <w:pStyle w:val="Titolo1"/>
        <w:rPr>
          <w:sz w:val="24"/>
          <w:szCs w:val="24"/>
          <w:highlight w:val="yellow"/>
        </w:rPr>
      </w:pPr>
      <w:r w:rsidRPr="005111F9">
        <w:rPr>
          <w:sz w:val="24"/>
          <w:szCs w:val="24"/>
          <w:highlight w:val="yellow"/>
        </w:rPr>
        <w:t>RIASSUNTO ULTRA-SINTETICO</w:t>
      </w:r>
    </w:p>
    <w:p w:rsidR="005E0110" w:rsidRPr="005111F9" w:rsidRDefault="005E0110" w:rsidP="005E0110">
      <w:pPr>
        <w:pStyle w:val="Titolo2"/>
        <w:rPr>
          <w:sz w:val="24"/>
          <w:szCs w:val="24"/>
          <w:highlight w:val="yellow"/>
        </w:rPr>
      </w:pPr>
      <w:r w:rsidRPr="005111F9">
        <w:rPr>
          <w:sz w:val="24"/>
          <w:szCs w:val="24"/>
          <w:highlight w:val="yellow"/>
        </w:rPr>
        <w:t>Parco reale</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Poligono area</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 xml:space="preserve">   ├─ Poligoni funzionali</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 xml:space="preserve">   ├─ Linee percorsi</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 xml:space="preserve">   └─ Punti alberi/arredi</w:t>
      </w:r>
    </w:p>
    <w:p w:rsidR="005E0110" w:rsidRPr="005111F9" w:rsidRDefault="005E0110" w:rsidP="005E0110">
      <w:pPr>
        <w:pStyle w:val="Titolo2"/>
        <w:rPr>
          <w:sz w:val="24"/>
          <w:szCs w:val="24"/>
          <w:highlight w:val="yellow"/>
        </w:rPr>
      </w:pPr>
      <w:r w:rsidRPr="005111F9">
        <w:rPr>
          <w:sz w:val="24"/>
          <w:szCs w:val="24"/>
          <w:highlight w:val="yellow"/>
        </w:rPr>
        <w:t>Strada alberata</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Poligono fittizio</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lastRenderedPageBreak/>
        <w:t xml:space="preserve">   └─ Linea tratta stradale</w:t>
      </w:r>
    </w:p>
    <w:p w:rsidR="005E0110" w:rsidRPr="005111F9" w:rsidRDefault="005E0110" w:rsidP="005E0110">
      <w:pPr>
        <w:pStyle w:val="PreformattatoHTML"/>
        <w:rPr>
          <w:rStyle w:val="CodiceHTML"/>
          <w:sz w:val="24"/>
          <w:szCs w:val="24"/>
          <w:highlight w:val="yellow"/>
        </w:rPr>
      </w:pPr>
      <w:r w:rsidRPr="005111F9">
        <w:rPr>
          <w:rStyle w:val="CodiceHTML"/>
          <w:sz w:val="24"/>
          <w:szCs w:val="24"/>
          <w:highlight w:val="yellow"/>
        </w:rPr>
        <w:t xml:space="preserve">        ├─ Punti alberi</w:t>
      </w:r>
    </w:p>
    <w:p w:rsidR="005E0110" w:rsidRPr="00A56AA1" w:rsidRDefault="005E0110" w:rsidP="005E0110">
      <w:pPr>
        <w:pStyle w:val="PreformattatoHTML"/>
        <w:rPr>
          <w:rStyle w:val="CodiceHTML"/>
          <w:sz w:val="24"/>
          <w:szCs w:val="24"/>
        </w:rPr>
      </w:pPr>
      <w:r w:rsidRPr="005111F9">
        <w:rPr>
          <w:rStyle w:val="CodiceHTML"/>
          <w:sz w:val="24"/>
          <w:szCs w:val="24"/>
          <w:highlight w:val="yellow"/>
        </w:rPr>
        <w:t xml:space="preserve">        └─ Punti chilometrici</w:t>
      </w:r>
    </w:p>
    <w:p w:rsidR="005E0110" w:rsidRPr="00A56AA1" w:rsidRDefault="00213019" w:rsidP="005E0110">
      <w:r>
        <w:rPr>
          <w:noProof/>
        </w:rPr>
        <w:pict>
          <v:rect id="_x0000_i1025" alt="" style="width:481.6pt;height:.05pt;mso-width-percent:0;mso-height-percent:0;mso-width-percent:0;mso-height-percent:0" o:hralign="center" o:hrstd="t" o:hr="t" fillcolor="#a0a0a0" stroked="f"/>
        </w:pict>
      </w: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5E0110" w:rsidRPr="00A56AA1" w:rsidRDefault="005E0110"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D97F91" w:rsidRPr="00A56AA1" w:rsidRDefault="00D97F91" w:rsidP="009A595C">
      <w:pPr>
        <w:spacing w:before="100" w:beforeAutospacing="1" w:after="100" w:afterAutospacing="1"/>
        <w:outlineLvl w:val="0"/>
        <w:rPr>
          <w:b/>
          <w:bCs/>
          <w:kern w:val="36"/>
        </w:rPr>
      </w:pPr>
    </w:p>
    <w:p w:rsidR="009A595C" w:rsidRPr="00A56AA1" w:rsidRDefault="009A595C"/>
    <w:sectPr w:rsidR="009A595C" w:rsidRPr="00A56AA1" w:rsidSect="007135BB">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54E"/>
    <w:multiLevelType w:val="multilevel"/>
    <w:tmpl w:val="E594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052F"/>
    <w:multiLevelType w:val="multilevel"/>
    <w:tmpl w:val="1FD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5B00"/>
    <w:multiLevelType w:val="multilevel"/>
    <w:tmpl w:val="A64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20E0"/>
    <w:multiLevelType w:val="multilevel"/>
    <w:tmpl w:val="C98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F448D"/>
    <w:multiLevelType w:val="multilevel"/>
    <w:tmpl w:val="269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7160D"/>
    <w:multiLevelType w:val="multilevel"/>
    <w:tmpl w:val="604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36F25"/>
    <w:multiLevelType w:val="multilevel"/>
    <w:tmpl w:val="3AA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B13D2"/>
    <w:multiLevelType w:val="multilevel"/>
    <w:tmpl w:val="19D2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E760CB"/>
    <w:multiLevelType w:val="multilevel"/>
    <w:tmpl w:val="0E5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94A3A"/>
    <w:multiLevelType w:val="multilevel"/>
    <w:tmpl w:val="A10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F0DB9"/>
    <w:multiLevelType w:val="multilevel"/>
    <w:tmpl w:val="3C26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1086A"/>
    <w:multiLevelType w:val="multilevel"/>
    <w:tmpl w:val="E9A2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D2558"/>
    <w:multiLevelType w:val="multilevel"/>
    <w:tmpl w:val="AC8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B420E"/>
    <w:multiLevelType w:val="multilevel"/>
    <w:tmpl w:val="CD2E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00553"/>
    <w:multiLevelType w:val="multilevel"/>
    <w:tmpl w:val="EBA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A07EF"/>
    <w:multiLevelType w:val="multilevel"/>
    <w:tmpl w:val="384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37B09"/>
    <w:multiLevelType w:val="multilevel"/>
    <w:tmpl w:val="B24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03D3F"/>
    <w:multiLevelType w:val="multilevel"/>
    <w:tmpl w:val="D9A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B2C98"/>
    <w:multiLevelType w:val="multilevel"/>
    <w:tmpl w:val="E1C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63BD7"/>
    <w:multiLevelType w:val="multilevel"/>
    <w:tmpl w:val="C352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414E1D"/>
    <w:multiLevelType w:val="multilevel"/>
    <w:tmpl w:val="F2F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E331A"/>
    <w:multiLevelType w:val="multilevel"/>
    <w:tmpl w:val="6866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32877"/>
    <w:multiLevelType w:val="multilevel"/>
    <w:tmpl w:val="543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C6C08"/>
    <w:multiLevelType w:val="multilevel"/>
    <w:tmpl w:val="6F5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871EE"/>
    <w:multiLevelType w:val="multilevel"/>
    <w:tmpl w:val="F96E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4072C"/>
    <w:multiLevelType w:val="multilevel"/>
    <w:tmpl w:val="B1E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B73A0"/>
    <w:multiLevelType w:val="multilevel"/>
    <w:tmpl w:val="011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B1384"/>
    <w:multiLevelType w:val="multilevel"/>
    <w:tmpl w:val="B8425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D2567"/>
    <w:multiLevelType w:val="multilevel"/>
    <w:tmpl w:val="124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45AE6"/>
    <w:multiLevelType w:val="multilevel"/>
    <w:tmpl w:val="D53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54344"/>
    <w:multiLevelType w:val="multilevel"/>
    <w:tmpl w:val="A18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B4556"/>
    <w:multiLevelType w:val="multilevel"/>
    <w:tmpl w:val="4F0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418C6"/>
    <w:multiLevelType w:val="multilevel"/>
    <w:tmpl w:val="36023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495030"/>
    <w:multiLevelType w:val="multilevel"/>
    <w:tmpl w:val="F4B4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913C0"/>
    <w:multiLevelType w:val="multilevel"/>
    <w:tmpl w:val="A68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A43BC"/>
    <w:multiLevelType w:val="multilevel"/>
    <w:tmpl w:val="76865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B4600"/>
    <w:multiLevelType w:val="multilevel"/>
    <w:tmpl w:val="7D1C0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A1465B"/>
    <w:multiLevelType w:val="multilevel"/>
    <w:tmpl w:val="B75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35B14"/>
    <w:multiLevelType w:val="multilevel"/>
    <w:tmpl w:val="C02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96810"/>
    <w:multiLevelType w:val="multilevel"/>
    <w:tmpl w:val="1746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448C5"/>
    <w:multiLevelType w:val="multilevel"/>
    <w:tmpl w:val="EFF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837AB"/>
    <w:multiLevelType w:val="multilevel"/>
    <w:tmpl w:val="939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E06A0"/>
    <w:multiLevelType w:val="multilevel"/>
    <w:tmpl w:val="CBAC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E01935"/>
    <w:multiLevelType w:val="multilevel"/>
    <w:tmpl w:val="765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6730FD"/>
    <w:multiLevelType w:val="multilevel"/>
    <w:tmpl w:val="09844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E57FFD"/>
    <w:multiLevelType w:val="multilevel"/>
    <w:tmpl w:val="BC9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6A4F26"/>
    <w:multiLevelType w:val="multilevel"/>
    <w:tmpl w:val="3A8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C3C19"/>
    <w:multiLevelType w:val="multilevel"/>
    <w:tmpl w:val="8F4AB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06015A"/>
    <w:multiLevelType w:val="multilevel"/>
    <w:tmpl w:val="146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F6B63"/>
    <w:multiLevelType w:val="multilevel"/>
    <w:tmpl w:val="FD2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691C31"/>
    <w:multiLevelType w:val="multilevel"/>
    <w:tmpl w:val="54B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21B17"/>
    <w:multiLevelType w:val="multilevel"/>
    <w:tmpl w:val="0AB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2C3D88"/>
    <w:multiLevelType w:val="multilevel"/>
    <w:tmpl w:val="B22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51796"/>
    <w:multiLevelType w:val="multilevel"/>
    <w:tmpl w:val="2EB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7A2C37"/>
    <w:multiLevelType w:val="multilevel"/>
    <w:tmpl w:val="07D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F15C9"/>
    <w:multiLevelType w:val="multilevel"/>
    <w:tmpl w:val="D45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FB2D9B"/>
    <w:multiLevelType w:val="multilevel"/>
    <w:tmpl w:val="B86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F35283"/>
    <w:multiLevelType w:val="multilevel"/>
    <w:tmpl w:val="624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320BC"/>
    <w:multiLevelType w:val="multilevel"/>
    <w:tmpl w:val="0C28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A5E22"/>
    <w:multiLevelType w:val="multilevel"/>
    <w:tmpl w:val="20C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7A22BA"/>
    <w:multiLevelType w:val="multilevel"/>
    <w:tmpl w:val="D2F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C55C22"/>
    <w:multiLevelType w:val="multilevel"/>
    <w:tmpl w:val="B56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B4210"/>
    <w:multiLevelType w:val="multilevel"/>
    <w:tmpl w:val="4D9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51393"/>
    <w:multiLevelType w:val="multilevel"/>
    <w:tmpl w:val="427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5D6868"/>
    <w:multiLevelType w:val="multilevel"/>
    <w:tmpl w:val="672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DF71A5"/>
    <w:multiLevelType w:val="multilevel"/>
    <w:tmpl w:val="4DC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41F9F"/>
    <w:multiLevelType w:val="multilevel"/>
    <w:tmpl w:val="8A4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F6193E"/>
    <w:multiLevelType w:val="multilevel"/>
    <w:tmpl w:val="453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164A3A"/>
    <w:multiLevelType w:val="multilevel"/>
    <w:tmpl w:val="BEA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32188"/>
    <w:multiLevelType w:val="multilevel"/>
    <w:tmpl w:val="32F06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A82E94"/>
    <w:multiLevelType w:val="multilevel"/>
    <w:tmpl w:val="57E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F82FB1"/>
    <w:multiLevelType w:val="multilevel"/>
    <w:tmpl w:val="CE28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4231BD"/>
    <w:multiLevelType w:val="multilevel"/>
    <w:tmpl w:val="D7F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8D774C"/>
    <w:multiLevelType w:val="multilevel"/>
    <w:tmpl w:val="CC88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C6D45"/>
    <w:multiLevelType w:val="multilevel"/>
    <w:tmpl w:val="68E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5202A7"/>
    <w:multiLevelType w:val="multilevel"/>
    <w:tmpl w:val="CE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F39BE"/>
    <w:multiLevelType w:val="multilevel"/>
    <w:tmpl w:val="BF6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413990"/>
    <w:multiLevelType w:val="multilevel"/>
    <w:tmpl w:val="EF6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E2527D"/>
    <w:multiLevelType w:val="multilevel"/>
    <w:tmpl w:val="8536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233307"/>
    <w:multiLevelType w:val="multilevel"/>
    <w:tmpl w:val="9FE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90C89"/>
    <w:multiLevelType w:val="multilevel"/>
    <w:tmpl w:val="472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5E39D7"/>
    <w:multiLevelType w:val="multilevel"/>
    <w:tmpl w:val="69961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203D31"/>
    <w:multiLevelType w:val="multilevel"/>
    <w:tmpl w:val="741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4E2155"/>
    <w:multiLevelType w:val="multilevel"/>
    <w:tmpl w:val="C45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AA4BBA"/>
    <w:multiLevelType w:val="multilevel"/>
    <w:tmpl w:val="B10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D8353A"/>
    <w:multiLevelType w:val="multilevel"/>
    <w:tmpl w:val="6EEC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25390B"/>
    <w:multiLevelType w:val="multilevel"/>
    <w:tmpl w:val="21F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4A30C9"/>
    <w:multiLevelType w:val="multilevel"/>
    <w:tmpl w:val="8B3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9E4FC9"/>
    <w:multiLevelType w:val="multilevel"/>
    <w:tmpl w:val="150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BC3A03"/>
    <w:multiLevelType w:val="multilevel"/>
    <w:tmpl w:val="631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290C9C"/>
    <w:multiLevelType w:val="multilevel"/>
    <w:tmpl w:val="F3D6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2662BA"/>
    <w:multiLevelType w:val="multilevel"/>
    <w:tmpl w:val="8B8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95588"/>
    <w:multiLevelType w:val="multilevel"/>
    <w:tmpl w:val="09E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A3724C"/>
    <w:multiLevelType w:val="multilevel"/>
    <w:tmpl w:val="5E765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DC7988"/>
    <w:multiLevelType w:val="multilevel"/>
    <w:tmpl w:val="2EE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9C3065"/>
    <w:multiLevelType w:val="multilevel"/>
    <w:tmpl w:val="8D2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D22BEF"/>
    <w:multiLevelType w:val="multilevel"/>
    <w:tmpl w:val="5A6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57CD9"/>
    <w:multiLevelType w:val="multilevel"/>
    <w:tmpl w:val="AAAAC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3C6A7B"/>
    <w:multiLevelType w:val="multilevel"/>
    <w:tmpl w:val="8152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7D07D9"/>
    <w:multiLevelType w:val="multilevel"/>
    <w:tmpl w:val="757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285980"/>
    <w:multiLevelType w:val="multilevel"/>
    <w:tmpl w:val="7E38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EC0653"/>
    <w:multiLevelType w:val="multilevel"/>
    <w:tmpl w:val="821CE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B22DC5"/>
    <w:multiLevelType w:val="multilevel"/>
    <w:tmpl w:val="25C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003BA9"/>
    <w:multiLevelType w:val="multilevel"/>
    <w:tmpl w:val="02D8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1A36DD"/>
    <w:multiLevelType w:val="multilevel"/>
    <w:tmpl w:val="1352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184ADC"/>
    <w:multiLevelType w:val="multilevel"/>
    <w:tmpl w:val="4688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8501E1"/>
    <w:multiLevelType w:val="multilevel"/>
    <w:tmpl w:val="62026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F9A2952"/>
    <w:multiLevelType w:val="multilevel"/>
    <w:tmpl w:val="BA40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03CAC"/>
    <w:multiLevelType w:val="multilevel"/>
    <w:tmpl w:val="B7C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B510B5"/>
    <w:multiLevelType w:val="multilevel"/>
    <w:tmpl w:val="285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A06687"/>
    <w:multiLevelType w:val="multilevel"/>
    <w:tmpl w:val="1660B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2894EC3"/>
    <w:multiLevelType w:val="multilevel"/>
    <w:tmpl w:val="A9280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8544E2"/>
    <w:multiLevelType w:val="multilevel"/>
    <w:tmpl w:val="BAA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BD366D"/>
    <w:multiLevelType w:val="multilevel"/>
    <w:tmpl w:val="7D6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B25959"/>
    <w:multiLevelType w:val="multilevel"/>
    <w:tmpl w:val="FE4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3046FA"/>
    <w:multiLevelType w:val="multilevel"/>
    <w:tmpl w:val="6D8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971B4C"/>
    <w:multiLevelType w:val="multilevel"/>
    <w:tmpl w:val="CB6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12238"/>
    <w:multiLevelType w:val="multilevel"/>
    <w:tmpl w:val="FC1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C6757D"/>
    <w:multiLevelType w:val="multilevel"/>
    <w:tmpl w:val="2660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937A8"/>
    <w:multiLevelType w:val="multilevel"/>
    <w:tmpl w:val="AEF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196201">
    <w:abstractNumId w:val="39"/>
  </w:num>
  <w:num w:numId="2" w16cid:durableId="798839815">
    <w:abstractNumId w:val="13"/>
  </w:num>
  <w:num w:numId="3" w16cid:durableId="2144426458">
    <w:abstractNumId w:val="110"/>
  </w:num>
  <w:num w:numId="4" w16cid:durableId="924536490">
    <w:abstractNumId w:val="108"/>
  </w:num>
  <w:num w:numId="5" w16cid:durableId="1085806425">
    <w:abstractNumId w:val="107"/>
  </w:num>
  <w:num w:numId="6" w16cid:durableId="670136555">
    <w:abstractNumId w:val="95"/>
  </w:num>
  <w:num w:numId="7" w16cid:durableId="376584988">
    <w:abstractNumId w:val="25"/>
  </w:num>
  <w:num w:numId="8" w16cid:durableId="4745498">
    <w:abstractNumId w:val="80"/>
  </w:num>
  <w:num w:numId="9" w16cid:durableId="264971144">
    <w:abstractNumId w:val="74"/>
  </w:num>
  <w:num w:numId="10" w16cid:durableId="617642471">
    <w:abstractNumId w:val="40"/>
  </w:num>
  <w:num w:numId="11" w16cid:durableId="79497067">
    <w:abstractNumId w:val="79"/>
  </w:num>
  <w:num w:numId="12" w16cid:durableId="513038861">
    <w:abstractNumId w:val="15"/>
  </w:num>
  <w:num w:numId="13" w16cid:durableId="1714816368">
    <w:abstractNumId w:val="63"/>
  </w:num>
  <w:num w:numId="14" w16cid:durableId="1974478044">
    <w:abstractNumId w:val="68"/>
  </w:num>
  <w:num w:numId="15" w16cid:durableId="1740907051">
    <w:abstractNumId w:val="23"/>
  </w:num>
  <w:num w:numId="16" w16cid:durableId="1019357786">
    <w:abstractNumId w:val="72"/>
  </w:num>
  <w:num w:numId="17" w16cid:durableId="181747538">
    <w:abstractNumId w:val="99"/>
  </w:num>
  <w:num w:numId="18" w16cid:durableId="1565868323">
    <w:abstractNumId w:val="84"/>
  </w:num>
  <w:num w:numId="19" w16cid:durableId="642924233">
    <w:abstractNumId w:val="66"/>
  </w:num>
  <w:num w:numId="20" w16cid:durableId="452292009">
    <w:abstractNumId w:val="112"/>
  </w:num>
  <w:num w:numId="21" w16cid:durableId="958217880">
    <w:abstractNumId w:val="4"/>
  </w:num>
  <w:num w:numId="22" w16cid:durableId="1974360496">
    <w:abstractNumId w:val="60"/>
  </w:num>
  <w:num w:numId="23" w16cid:durableId="1676497111">
    <w:abstractNumId w:val="35"/>
  </w:num>
  <w:num w:numId="24" w16cid:durableId="739596353">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2136679449">
    <w:abstractNumId w:val="85"/>
  </w:num>
  <w:num w:numId="26" w16cid:durableId="449059156">
    <w:abstractNumId w:val="48"/>
  </w:num>
  <w:num w:numId="27" w16cid:durableId="1402289456">
    <w:abstractNumId w:val="93"/>
  </w:num>
  <w:num w:numId="28" w16cid:durableId="1156651070">
    <w:abstractNumId w:val="64"/>
  </w:num>
  <w:num w:numId="29" w16cid:durableId="1821387318">
    <w:abstractNumId w:val="97"/>
  </w:num>
  <w:num w:numId="30" w16cid:durableId="409499055">
    <w:abstractNumId w:val="1"/>
  </w:num>
  <w:num w:numId="31" w16cid:durableId="299574541">
    <w:abstractNumId w:val="106"/>
  </w:num>
  <w:num w:numId="32" w16cid:durableId="1220745650">
    <w:abstractNumId w:val="41"/>
  </w:num>
  <w:num w:numId="33" w16cid:durableId="1301884244">
    <w:abstractNumId w:val="20"/>
  </w:num>
  <w:num w:numId="34" w16cid:durableId="231277904">
    <w:abstractNumId w:val="47"/>
  </w:num>
  <w:num w:numId="35" w16cid:durableId="1436174667">
    <w:abstractNumId w:val="44"/>
  </w:num>
  <w:num w:numId="36" w16cid:durableId="1636373792">
    <w:abstractNumId w:val="34"/>
  </w:num>
  <w:num w:numId="37" w16cid:durableId="600724178">
    <w:abstractNumId w:val="82"/>
  </w:num>
  <w:num w:numId="38" w16cid:durableId="2134670111">
    <w:abstractNumId w:val="32"/>
  </w:num>
  <w:num w:numId="39" w16cid:durableId="2026904509">
    <w:abstractNumId w:val="36"/>
  </w:num>
  <w:num w:numId="40" w16cid:durableId="427624066">
    <w:abstractNumId w:val="69"/>
  </w:num>
  <w:num w:numId="41" w16cid:durableId="2078552866">
    <w:abstractNumId w:val="26"/>
  </w:num>
  <w:num w:numId="42" w16cid:durableId="1832913684">
    <w:abstractNumId w:val="43"/>
  </w:num>
  <w:num w:numId="43" w16cid:durableId="1162504884">
    <w:abstractNumId w:val="56"/>
  </w:num>
  <w:num w:numId="44" w16cid:durableId="293339728">
    <w:abstractNumId w:val="71"/>
  </w:num>
  <w:num w:numId="45" w16cid:durableId="1278635020">
    <w:abstractNumId w:val="70"/>
  </w:num>
  <w:num w:numId="46" w16cid:durableId="826828512">
    <w:abstractNumId w:val="78"/>
  </w:num>
  <w:num w:numId="47" w16cid:durableId="720129690">
    <w:abstractNumId w:val="8"/>
  </w:num>
  <w:num w:numId="48" w16cid:durableId="1770616804">
    <w:abstractNumId w:val="7"/>
  </w:num>
  <w:num w:numId="49" w16cid:durableId="1871871474">
    <w:abstractNumId w:val="16"/>
  </w:num>
  <w:num w:numId="50" w16cid:durableId="914390321">
    <w:abstractNumId w:val="104"/>
  </w:num>
  <w:num w:numId="51" w16cid:durableId="64689417">
    <w:abstractNumId w:val="2"/>
  </w:num>
  <w:num w:numId="52" w16cid:durableId="1295141939">
    <w:abstractNumId w:val="3"/>
  </w:num>
  <w:num w:numId="53" w16cid:durableId="1471754155">
    <w:abstractNumId w:val="54"/>
  </w:num>
  <w:num w:numId="54" w16cid:durableId="1127160831">
    <w:abstractNumId w:val="65"/>
  </w:num>
  <w:num w:numId="55" w16cid:durableId="261450386">
    <w:abstractNumId w:val="77"/>
  </w:num>
  <w:num w:numId="56" w16cid:durableId="1080756906">
    <w:abstractNumId w:val="38"/>
  </w:num>
  <w:num w:numId="57" w16cid:durableId="1182544867">
    <w:abstractNumId w:val="118"/>
  </w:num>
  <w:num w:numId="58" w16cid:durableId="823736293">
    <w:abstractNumId w:val="17"/>
  </w:num>
  <w:num w:numId="59" w16cid:durableId="1618829355">
    <w:abstractNumId w:val="11"/>
  </w:num>
  <w:num w:numId="60" w16cid:durableId="2037735487">
    <w:abstractNumId w:val="9"/>
  </w:num>
  <w:num w:numId="61" w16cid:durableId="1112239968">
    <w:abstractNumId w:val="83"/>
  </w:num>
  <w:num w:numId="62" w16cid:durableId="2080443846">
    <w:abstractNumId w:val="94"/>
  </w:num>
  <w:num w:numId="63" w16cid:durableId="1917592634">
    <w:abstractNumId w:val="10"/>
  </w:num>
  <w:num w:numId="64" w16cid:durableId="1793211465">
    <w:abstractNumId w:val="19"/>
  </w:num>
  <w:num w:numId="65" w16cid:durableId="1121731642">
    <w:abstractNumId w:val="117"/>
  </w:num>
  <w:num w:numId="66" w16cid:durableId="1910772593">
    <w:abstractNumId w:val="67"/>
  </w:num>
  <w:num w:numId="67" w16cid:durableId="1136068506">
    <w:abstractNumId w:val="111"/>
  </w:num>
  <w:num w:numId="68" w16cid:durableId="909735749">
    <w:abstractNumId w:val="53"/>
  </w:num>
  <w:num w:numId="69" w16cid:durableId="1118838807">
    <w:abstractNumId w:val="37"/>
  </w:num>
  <w:num w:numId="70" w16cid:durableId="2115979972">
    <w:abstractNumId w:val="105"/>
  </w:num>
  <w:num w:numId="71" w16cid:durableId="1208832278">
    <w:abstractNumId w:val="96"/>
  </w:num>
  <w:num w:numId="72" w16cid:durableId="218977294">
    <w:abstractNumId w:val="98"/>
  </w:num>
  <w:num w:numId="73" w16cid:durableId="1291863506">
    <w:abstractNumId w:val="100"/>
  </w:num>
  <w:num w:numId="74" w16cid:durableId="230773613">
    <w:abstractNumId w:val="46"/>
  </w:num>
  <w:num w:numId="75" w16cid:durableId="663123616">
    <w:abstractNumId w:val="31"/>
  </w:num>
  <w:num w:numId="76" w16cid:durableId="1356804854">
    <w:abstractNumId w:val="28"/>
  </w:num>
  <w:num w:numId="77" w16cid:durableId="604578562">
    <w:abstractNumId w:val="91"/>
  </w:num>
  <w:num w:numId="78" w16cid:durableId="1158153058">
    <w:abstractNumId w:val="58"/>
  </w:num>
  <w:num w:numId="79" w16cid:durableId="1164199303">
    <w:abstractNumId w:val="116"/>
  </w:num>
  <w:num w:numId="80" w16cid:durableId="1208377242">
    <w:abstractNumId w:val="14"/>
  </w:num>
  <w:num w:numId="81" w16cid:durableId="2111117377">
    <w:abstractNumId w:val="113"/>
  </w:num>
  <w:num w:numId="82" w16cid:durableId="354424304">
    <w:abstractNumId w:val="27"/>
  </w:num>
  <w:num w:numId="83" w16cid:durableId="375282391">
    <w:abstractNumId w:val="81"/>
  </w:num>
  <w:num w:numId="84" w16cid:durableId="1810661363">
    <w:abstractNumId w:val="6"/>
  </w:num>
  <w:num w:numId="85" w16cid:durableId="699203941">
    <w:abstractNumId w:val="42"/>
  </w:num>
  <w:num w:numId="86" w16cid:durableId="916550980">
    <w:abstractNumId w:val="101"/>
  </w:num>
  <w:num w:numId="87" w16cid:durableId="1383290298">
    <w:abstractNumId w:val="12"/>
  </w:num>
  <w:num w:numId="88" w16cid:durableId="1834057157">
    <w:abstractNumId w:val="18"/>
  </w:num>
  <w:num w:numId="89" w16cid:durableId="1931044042">
    <w:abstractNumId w:val="61"/>
  </w:num>
  <w:num w:numId="90" w16cid:durableId="582570448">
    <w:abstractNumId w:val="50"/>
  </w:num>
  <w:num w:numId="91" w16cid:durableId="847409874">
    <w:abstractNumId w:val="24"/>
  </w:num>
  <w:num w:numId="92" w16cid:durableId="2000229943">
    <w:abstractNumId w:val="115"/>
  </w:num>
  <w:num w:numId="93" w16cid:durableId="1742604256">
    <w:abstractNumId w:val="76"/>
  </w:num>
  <w:num w:numId="94" w16cid:durableId="1270089058">
    <w:abstractNumId w:val="119"/>
  </w:num>
  <w:num w:numId="95" w16cid:durableId="1292979056">
    <w:abstractNumId w:val="109"/>
  </w:num>
  <w:num w:numId="96" w16cid:durableId="1717118090">
    <w:abstractNumId w:val="73"/>
  </w:num>
  <w:num w:numId="97" w16cid:durableId="1813139430">
    <w:abstractNumId w:val="22"/>
  </w:num>
  <w:num w:numId="98" w16cid:durableId="331761635">
    <w:abstractNumId w:val="90"/>
  </w:num>
  <w:num w:numId="99" w16cid:durableId="16589064">
    <w:abstractNumId w:val="55"/>
  </w:num>
  <w:num w:numId="100" w16cid:durableId="687218243">
    <w:abstractNumId w:val="59"/>
  </w:num>
  <w:num w:numId="101" w16cid:durableId="307442523">
    <w:abstractNumId w:val="21"/>
  </w:num>
  <w:num w:numId="102" w16cid:durableId="779178103">
    <w:abstractNumId w:val="57"/>
  </w:num>
  <w:num w:numId="103" w16cid:durableId="1141770797">
    <w:abstractNumId w:val="62"/>
  </w:num>
  <w:num w:numId="104" w16cid:durableId="1897620289">
    <w:abstractNumId w:val="45"/>
  </w:num>
  <w:num w:numId="105" w16cid:durableId="770316327">
    <w:abstractNumId w:val="0"/>
  </w:num>
  <w:num w:numId="106" w16cid:durableId="1514150069">
    <w:abstractNumId w:val="30"/>
  </w:num>
  <w:num w:numId="107" w16cid:durableId="1222669680">
    <w:abstractNumId w:val="51"/>
  </w:num>
  <w:num w:numId="108" w16cid:durableId="1792822733">
    <w:abstractNumId w:val="114"/>
  </w:num>
  <w:num w:numId="109" w16cid:durableId="1911887299">
    <w:abstractNumId w:val="33"/>
  </w:num>
  <w:num w:numId="110" w16cid:durableId="244265984">
    <w:abstractNumId w:val="5"/>
  </w:num>
  <w:num w:numId="111" w16cid:durableId="1747799445">
    <w:abstractNumId w:val="87"/>
  </w:num>
  <w:num w:numId="112" w16cid:durableId="1776173563">
    <w:abstractNumId w:val="75"/>
  </w:num>
  <w:num w:numId="113" w16cid:durableId="194999289">
    <w:abstractNumId w:val="49"/>
  </w:num>
  <w:num w:numId="114" w16cid:durableId="977419801">
    <w:abstractNumId w:val="103"/>
  </w:num>
  <w:num w:numId="115" w16cid:durableId="385573258">
    <w:abstractNumId w:val="102"/>
  </w:num>
  <w:num w:numId="116" w16cid:durableId="198902005">
    <w:abstractNumId w:val="29"/>
  </w:num>
  <w:num w:numId="117" w16cid:durableId="864487025">
    <w:abstractNumId w:val="89"/>
  </w:num>
  <w:num w:numId="118" w16cid:durableId="547688220">
    <w:abstractNumId w:val="88"/>
  </w:num>
  <w:num w:numId="119" w16cid:durableId="1135291732">
    <w:abstractNumId w:val="86"/>
  </w:num>
  <w:num w:numId="120" w16cid:durableId="1198857453">
    <w:abstractNumId w:val="52"/>
  </w:num>
  <w:num w:numId="121" w16cid:durableId="846603513">
    <w:abstractNumId w:val="92"/>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D2"/>
    <w:rsid w:val="00024BB2"/>
    <w:rsid w:val="0003304C"/>
    <w:rsid w:val="00034B28"/>
    <w:rsid w:val="00035DD6"/>
    <w:rsid w:val="0004448D"/>
    <w:rsid w:val="00075DED"/>
    <w:rsid w:val="00091B23"/>
    <w:rsid w:val="000A2D50"/>
    <w:rsid w:val="000C4F6B"/>
    <w:rsid w:val="000F0A2B"/>
    <w:rsid w:val="000F4FD6"/>
    <w:rsid w:val="00111569"/>
    <w:rsid w:val="00124FFD"/>
    <w:rsid w:val="00130AAE"/>
    <w:rsid w:val="00136376"/>
    <w:rsid w:val="00144D0C"/>
    <w:rsid w:val="0016448F"/>
    <w:rsid w:val="00193905"/>
    <w:rsid w:val="001D3985"/>
    <w:rsid w:val="001D42D2"/>
    <w:rsid w:val="0020106D"/>
    <w:rsid w:val="00213019"/>
    <w:rsid w:val="00235575"/>
    <w:rsid w:val="00235E5C"/>
    <w:rsid w:val="00252815"/>
    <w:rsid w:val="002639CA"/>
    <w:rsid w:val="00287C03"/>
    <w:rsid w:val="002B1193"/>
    <w:rsid w:val="002E0BE1"/>
    <w:rsid w:val="002F32D4"/>
    <w:rsid w:val="002F3B04"/>
    <w:rsid w:val="00320464"/>
    <w:rsid w:val="00337DF2"/>
    <w:rsid w:val="0034065B"/>
    <w:rsid w:val="0036663D"/>
    <w:rsid w:val="00383150"/>
    <w:rsid w:val="00390987"/>
    <w:rsid w:val="003B1762"/>
    <w:rsid w:val="003B1F0E"/>
    <w:rsid w:val="003C0042"/>
    <w:rsid w:val="003C7EB5"/>
    <w:rsid w:val="003D05D8"/>
    <w:rsid w:val="003F2D49"/>
    <w:rsid w:val="0040365D"/>
    <w:rsid w:val="004307E6"/>
    <w:rsid w:val="00472628"/>
    <w:rsid w:val="0047391F"/>
    <w:rsid w:val="00483B5F"/>
    <w:rsid w:val="004A5E3A"/>
    <w:rsid w:val="004B27B9"/>
    <w:rsid w:val="004B5F7B"/>
    <w:rsid w:val="004D4DE4"/>
    <w:rsid w:val="004F7C86"/>
    <w:rsid w:val="005111F9"/>
    <w:rsid w:val="005169B0"/>
    <w:rsid w:val="005263D7"/>
    <w:rsid w:val="005300EF"/>
    <w:rsid w:val="005308F4"/>
    <w:rsid w:val="00530F3B"/>
    <w:rsid w:val="00534F9A"/>
    <w:rsid w:val="005374F1"/>
    <w:rsid w:val="00556EC2"/>
    <w:rsid w:val="005709FD"/>
    <w:rsid w:val="005B2AA5"/>
    <w:rsid w:val="005C569C"/>
    <w:rsid w:val="005D04B5"/>
    <w:rsid w:val="005D20D9"/>
    <w:rsid w:val="005E0110"/>
    <w:rsid w:val="00602D7C"/>
    <w:rsid w:val="00602EDA"/>
    <w:rsid w:val="006215AC"/>
    <w:rsid w:val="00622D17"/>
    <w:rsid w:val="0064614D"/>
    <w:rsid w:val="006609C6"/>
    <w:rsid w:val="006611F2"/>
    <w:rsid w:val="00662FD2"/>
    <w:rsid w:val="006636B9"/>
    <w:rsid w:val="006766D6"/>
    <w:rsid w:val="00687869"/>
    <w:rsid w:val="00692018"/>
    <w:rsid w:val="006F6FAE"/>
    <w:rsid w:val="007135BB"/>
    <w:rsid w:val="0073173A"/>
    <w:rsid w:val="00732CF9"/>
    <w:rsid w:val="00753FFE"/>
    <w:rsid w:val="00754ECE"/>
    <w:rsid w:val="007553D0"/>
    <w:rsid w:val="00755F3A"/>
    <w:rsid w:val="007711CB"/>
    <w:rsid w:val="007941DD"/>
    <w:rsid w:val="007A7C94"/>
    <w:rsid w:val="007D7398"/>
    <w:rsid w:val="007E21D8"/>
    <w:rsid w:val="008314F4"/>
    <w:rsid w:val="0085320C"/>
    <w:rsid w:val="00893236"/>
    <w:rsid w:val="00897693"/>
    <w:rsid w:val="008A631F"/>
    <w:rsid w:val="008B16E2"/>
    <w:rsid w:val="008B7A50"/>
    <w:rsid w:val="008C462F"/>
    <w:rsid w:val="008D4ACA"/>
    <w:rsid w:val="008D57F8"/>
    <w:rsid w:val="0090333C"/>
    <w:rsid w:val="009244F4"/>
    <w:rsid w:val="00937C8F"/>
    <w:rsid w:val="00957DE5"/>
    <w:rsid w:val="009815E1"/>
    <w:rsid w:val="009A595C"/>
    <w:rsid w:val="009B428D"/>
    <w:rsid w:val="009B5E11"/>
    <w:rsid w:val="009B6776"/>
    <w:rsid w:val="009C21D2"/>
    <w:rsid w:val="009F427E"/>
    <w:rsid w:val="009F5A5F"/>
    <w:rsid w:val="00A14205"/>
    <w:rsid w:val="00A302E1"/>
    <w:rsid w:val="00A4346D"/>
    <w:rsid w:val="00A510E9"/>
    <w:rsid w:val="00A56AA1"/>
    <w:rsid w:val="00A80829"/>
    <w:rsid w:val="00A91E9F"/>
    <w:rsid w:val="00A954F5"/>
    <w:rsid w:val="00AB0F04"/>
    <w:rsid w:val="00AB43FF"/>
    <w:rsid w:val="00AB6213"/>
    <w:rsid w:val="00AC56C6"/>
    <w:rsid w:val="00AD2467"/>
    <w:rsid w:val="00AE1E4F"/>
    <w:rsid w:val="00AF5BE6"/>
    <w:rsid w:val="00B41BEE"/>
    <w:rsid w:val="00B603B2"/>
    <w:rsid w:val="00B61392"/>
    <w:rsid w:val="00BA19CF"/>
    <w:rsid w:val="00BB2078"/>
    <w:rsid w:val="00BC2DDB"/>
    <w:rsid w:val="00BE1B69"/>
    <w:rsid w:val="00BF2250"/>
    <w:rsid w:val="00BF357C"/>
    <w:rsid w:val="00C01854"/>
    <w:rsid w:val="00C14F51"/>
    <w:rsid w:val="00C6777A"/>
    <w:rsid w:val="00C71803"/>
    <w:rsid w:val="00C95A9F"/>
    <w:rsid w:val="00CE63E0"/>
    <w:rsid w:val="00D3418D"/>
    <w:rsid w:val="00D34986"/>
    <w:rsid w:val="00D4077C"/>
    <w:rsid w:val="00D40D78"/>
    <w:rsid w:val="00D822FD"/>
    <w:rsid w:val="00D97F91"/>
    <w:rsid w:val="00DA38A9"/>
    <w:rsid w:val="00DA5065"/>
    <w:rsid w:val="00DA7469"/>
    <w:rsid w:val="00DC0542"/>
    <w:rsid w:val="00DC4345"/>
    <w:rsid w:val="00DD57B8"/>
    <w:rsid w:val="00DD6581"/>
    <w:rsid w:val="00E44467"/>
    <w:rsid w:val="00E45D3C"/>
    <w:rsid w:val="00E465FF"/>
    <w:rsid w:val="00E628CA"/>
    <w:rsid w:val="00E76DF5"/>
    <w:rsid w:val="00EA6F33"/>
    <w:rsid w:val="00EE06D2"/>
    <w:rsid w:val="00EF5369"/>
    <w:rsid w:val="00F0559A"/>
    <w:rsid w:val="00F156F7"/>
    <w:rsid w:val="00F60EC1"/>
    <w:rsid w:val="00F67783"/>
    <w:rsid w:val="00F7588E"/>
    <w:rsid w:val="00FD739D"/>
    <w:rsid w:val="00FF6770"/>
    <w:rsid w:val="00FF6C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A6F3"/>
  <w15:chartTrackingRefBased/>
  <w15:docId w15:val="{17373540-5C25-4B47-B568-27D59FB0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E0BE1"/>
    <w:rPr>
      <w:rFonts w:ascii="Times New Roman" w:eastAsia="Times New Roman" w:hAnsi="Times New Roman" w:cs="Times New Roman"/>
      <w:lang w:eastAsia="it-IT"/>
    </w:rPr>
  </w:style>
  <w:style w:type="paragraph" w:styleId="Titolo1">
    <w:name w:val="heading 1"/>
    <w:basedOn w:val="Normale"/>
    <w:link w:val="Titolo1Carattere"/>
    <w:uiPriority w:val="9"/>
    <w:qFormat/>
    <w:rsid w:val="001D42D2"/>
    <w:pPr>
      <w:spacing w:before="100" w:beforeAutospacing="1" w:after="100" w:afterAutospacing="1"/>
      <w:outlineLvl w:val="0"/>
    </w:pPr>
    <w:rPr>
      <w:b/>
      <w:bCs/>
      <w:kern w:val="36"/>
      <w:sz w:val="48"/>
      <w:szCs w:val="48"/>
    </w:rPr>
  </w:style>
  <w:style w:type="paragraph" w:styleId="Titolo2">
    <w:name w:val="heading 2"/>
    <w:basedOn w:val="Normale"/>
    <w:link w:val="Titolo2Carattere"/>
    <w:uiPriority w:val="9"/>
    <w:qFormat/>
    <w:rsid w:val="001D42D2"/>
    <w:pPr>
      <w:spacing w:before="100" w:beforeAutospacing="1" w:after="100" w:afterAutospacing="1"/>
      <w:outlineLvl w:val="1"/>
    </w:pPr>
    <w:rPr>
      <w:b/>
      <w:bCs/>
      <w:sz w:val="36"/>
      <w:szCs w:val="36"/>
    </w:rPr>
  </w:style>
  <w:style w:type="paragraph" w:styleId="Titolo3">
    <w:name w:val="heading 3"/>
    <w:basedOn w:val="Normale"/>
    <w:link w:val="Titolo3Carattere"/>
    <w:uiPriority w:val="9"/>
    <w:qFormat/>
    <w:rsid w:val="001D42D2"/>
    <w:pPr>
      <w:spacing w:before="100" w:beforeAutospacing="1" w:after="100" w:afterAutospacing="1"/>
      <w:outlineLvl w:val="2"/>
    </w:pPr>
    <w:rPr>
      <w:b/>
      <w:bCs/>
      <w:sz w:val="27"/>
      <w:szCs w:val="27"/>
    </w:rPr>
  </w:style>
  <w:style w:type="paragraph" w:styleId="Titolo4">
    <w:name w:val="heading 4"/>
    <w:basedOn w:val="Normale"/>
    <w:next w:val="Normale"/>
    <w:link w:val="Titolo4Carattere"/>
    <w:uiPriority w:val="9"/>
    <w:semiHidden/>
    <w:unhideWhenUsed/>
    <w:qFormat/>
    <w:rsid w:val="0025281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42D2"/>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1D42D2"/>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1D42D2"/>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1D42D2"/>
    <w:pPr>
      <w:spacing w:before="100" w:beforeAutospacing="1" w:after="100" w:afterAutospacing="1"/>
    </w:pPr>
  </w:style>
  <w:style w:type="character" w:styleId="Enfasigrassetto">
    <w:name w:val="Strong"/>
    <w:basedOn w:val="Carpredefinitoparagrafo"/>
    <w:uiPriority w:val="22"/>
    <w:qFormat/>
    <w:rsid w:val="001D42D2"/>
    <w:rPr>
      <w:b/>
      <w:bCs/>
    </w:rPr>
  </w:style>
  <w:style w:type="paragraph" w:styleId="PreformattatoHTML">
    <w:name w:val="HTML Preformatted"/>
    <w:basedOn w:val="Normale"/>
    <w:link w:val="PreformattatoHTMLCarattere"/>
    <w:uiPriority w:val="99"/>
    <w:semiHidden/>
    <w:unhideWhenUsed/>
    <w:rsid w:val="001D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1D42D2"/>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1D42D2"/>
    <w:rPr>
      <w:rFonts w:ascii="Courier New" w:eastAsia="Times New Roman" w:hAnsi="Courier New" w:cs="Courier New"/>
      <w:sz w:val="20"/>
      <w:szCs w:val="20"/>
    </w:rPr>
  </w:style>
  <w:style w:type="character" w:customStyle="1" w:styleId="Titolo4Carattere">
    <w:name w:val="Titolo 4 Carattere"/>
    <w:basedOn w:val="Carpredefinitoparagrafo"/>
    <w:link w:val="Titolo4"/>
    <w:uiPriority w:val="9"/>
    <w:semiHidden/>
    <w:rsid w:val="00252815"/>
    <w:rPr>
      <w:rFonts w:asciiTheme="majorHAnsi" w:eastAsiaTheme="majorEastAsia" w:hAnsiTheme="majorHAnsi" w:cstheme="majorBidi"/>
      <w:i/>
      <w:iCs/>
      <w:color w:val="2F5496" w:themeColor="accent1" w:themeShade="BF"/>
    </w:rPr>
  </w:style>
  <w:style w:type="paragraph" w:styleId="Paragrafoelenco">
    <w:name w:val="List Paragraph"/>
    <w:basedOn w:val="Normale"/>
    <w:uiPriority w:val="34"/>
    <w:qFormat/>
    <w:rsid w:val="00754ECE"/>
    <w:pPr>
      <w:ind w:left="720"/>
      <w:contextualSpacing/>
    </w:pPr>
  </w:style>
  <w:style w:type="paragraph" w:customStyle="1" w:styleId="msonormal0">
    <w:name w:val="msonormal"/>
    <w:basedOn w:val="Normale"/>
    <w:rsid w:val="00602D7C"/>
    <w:pPr>
      <w:spacing w:before="100" w:beforeAutospacing="1" w:after="100" w:afterAutospacing="1"/>
    </w:pPr>
  </w:style>
  <w:style w:type="character" w:styleId="Enfasicorsivo">
    <w:name w:val="Emphasis"/>
    <w:basedOn w:val="Carpredefinitoparagrafo"/>
    <w:uiPriority w:val="20"/>
    <w:qFormat/>
    <w:rsid w:val="00A954F5"/>
    <w:rPr>
      <w:i/>
      <w:iCs/>
    </w:rPr>
  </w:style>
  <w:style w:type="character" w:customStyle="1" w:styleId="apple-converted-space">
    <w:name w:val="apple-converted-space"/>
    <w:basedOn w:val="Carpredefinitoparagrafo"/>
    <w:rsid w:val="000F4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855">
      <w:bodyDiv w:val="1"/>
      <w:marLeft w:val="0"/>
      <w:marRight w:val="0"/>
      <w:marTop w:val="0"/>
      <w:marBottom w:val="0"/>
      <w:divBdr>
        <w:top w:val="none" w:sz="0" w:space="0" w:color="auto"/>
        <w:left w:val="none" w:sz="0" w:space="0" w:color="auto"/>
        <w:bottom w:val="none" w:sz="0" w:space="0" w:color="auto"/>
        <w:right w:val="none" w:sz="0" w:space="0" w:color="auto"/>
      </w:divBdr>
    </w:div>
    <w:div w:id="61762501">
      <w:bodyDiv w:val="1"/>
      <w:marLeft w:val="0"/>
      <w:marRight w:val="0"/>
      <w:marTop w:val="0"/>
      <w:marBottom w:val="0"/>
      <w:divBdr>
        <w:top w:val="none" w:sz="0" w:space="0" w:color="auto"/>
        <w:left w:val="none" w:sz="0" w:space="0" w:color="auto"/>
        <w:bottom w:val="none" w:sz="0" w:space="0" w:color="auto"/>
        <w:right w:val="none" w:sz="0" w:space="0" w:color="auto"/>
      </w:divBdr>
    </w:div>
    <w:div w:id="76708783">
      <w:bodyDiv w:val="1"/>
      <w:marLeft w:val="0"/>
      <w:marRight w:val="0"/>
      <w:marTop w:val="0"/>
      <w:marBottom w:val="0"/>
      <w:divBdr>
        <w:top w:val="none" w:sz="0" w:space="0" w:color="auto"/>
        <w:left w:val="none" w:sz="0" w:space="0" w:color="auto"/>
        <w:bottom w:val="none" w:sz="0" w:space="0" w:color="auto"/>
        <w:right w:val="none" w:sz="0" w:space="0" w:color="auto"/>
      </w:divBdr>
    </w:div>
    <w:div w:id="97725064">
      <w:bodyDiv w:val="1"/>
      <w:marLeft w:val="0"/>
      <w:marRight w:val="0"/>
      <w:marTop w:val="0"/>
      <w:marBottom w:val="0"/>
      <w:divBdr>
        <w:top w:val="none" w:sz="0" w:space="0" w:color="auto"/>
        <w:left w:val="none" w:sz="0" w:space="0" w:color="auto"/>
        <w:bottom w:val="none" w:sz="0" w:space="0" w:color="auto"/>
        <w:right w:val="none" w:sz="0" w:space="0" w:color="auto"/>
      </w:divBdr>
    </w:div>
    <w:div w:id="106705653">
      <w:bodyDiv w:val="1"/>
      <w:marLeft w:val="0"/>
      <w:marRight w:val="0"/>
      <w:marTop w:val="0"/>
      <w:marBottom w:val="0"/>
      <w:divBdr>
        <w:top w:val="none" w:sz="0" w:space="0" w:color="auto"/>
        <w:left w:val="none" w:sz="0" w:space="0" w:color="auto"/>
        <w:bottom w:val="none" w:sz="0" w:space="0" w:color="auto"/>
        <w:right w:val="none" w:sz="0" w:space="0" w:color="auto"/>
      </w:divBdr>
    </w:div>
    <w:div w:id="113256723">
      <w:bodyDiv w:val="1"/>
      <w:marLeft w:val="0"/>
      <w:marRight w:val="0"/>
      <w:marTop w:val="0"/>
      <w:marBottom w:val="0"/>
      <w:divBdr>
        <w:top w:val="none" w:sz="0" w:space="0" w:color="auto"/>
        <w:left w:val="none" w:sz="0" w:space="0" w:color="auto"/>
        <w:bottom w:val="none" w:sz="0" w:space="0" w:color="auto"/>
        <w:right w:val="none" w:sz="0" w:space="0" w:color="auto"/>
      </w:divBdr>
    </w:div>
    <w:div w:id="141893056">
      <w:bodyDiv w:val="1"/>
      <w:marLeft w:val="0"/>
      <w:marRight w:val="0"/>
      <w:marTop w:val="0"/>
      <w:marBottom w:val="0"/>
      <w:divBdr>
        <w:top w:val="none" w:sz="0" w:space="0" w:color="auto"/>
        <w:left w:val="none" w:sz="0" w:space="0" w:color="auto"/>
        <w:bottom w:val="none" w:sz="0" w:space="0" w:color="auto"/>
        <w:right w:val="none" w:sz="0" w:space="0" w:color="auto"/>
      </w:divBdr>
    </w:div>
    <w:div w:id="163402203">
      <w:bodyDiv w:val="1"/>
      <w:marLeft w:val="0"/>
      <w:marRight w:val="0"/>
      <w:marTop w:val="0"/>
      <w:marBottom w:val="0"/>
      <w:divBdr>
        <w:top w:val="none" w:sz="0" w:space="0" w:color="auto"/>
        <w:left w:val="none" w:sz="0" w:space="0" w:color="auto"/>
        <w:bottom w:val="none" w:sz="0" w:space="0" w:color="auto"/>
        <w:right w:val="none" w:sz="0" w:space="0" w:color="auto"/>
      </w:divBdr>
    </w:div>
    <w:div w:id="202669468">
      <w:bodyDiv w:val="1"/>
      <w:marLeft w:val="0"/>
      <w:marRight w:val="0"/>
      <w:marTop w:val="0"/>
      <w:marBottom w:val="0"/>
      <w:divBdr>
        <w:top w:val="none" w:sz="0" w:space="0" w:color="auto"/>
        <w:left w:val="none" w:sz="0" w:space="0" w:color="auto"/>
        <w:bottom w:val="none" w:sz="0" w:space="0" w:color="auto"/>
        <w:right w:val="none" w:sz="0" w:space="0" w:color="auto"/>
      </w:divBdr>
      <w:divsChild>
        <w:div w:id="1209220547">
          <w:marLeft w:val="0"/>
          <w:marRight w:val="0"/>
          <w:marTop w:val="0"/>
          <w:marBottom w:val="0"/>
          <w:divBdr>
            <w:top w:val="none" w:sz="0" w:space="0" w:color="auto"/>
            <w:left w:val="none" w:sz="0" w:space="0" w:color="auto"/>
            <w:bottom w:val="none" w:sz="0" w:space="0" w:color="auto"/>
            <w:right w:val="none" w:sz="0" w:space="0" w:color="auto"/>
          </w:divBdr>
          <w:divsChild>
            <w:div w:id="110711399">
              <w:marLeft w:val="0"/>
              <w:marRight w:val="0"/>
              <w:marTop w:val="0"/>
              <w:marBottom w:val="0"/>
              <w:divBdr>
                <w:top w:val="none" w:sz="0" w:space="0" w:color="auto"/>
                <w:left w:val="none" w:sz="0" w:space="0" w:color="auto"/>
                <w:bottom w:val="none" w:sz="0" w:space="0" w:color="auto"/>
                <w:right w:val="none" w:sz="0" w:space="0" w:color="auto"/>
              </w:divBdr>
            </w:div>
            <w:div w:id="1306470319">
              <w:marLeft w:val="0"/>
              <w:marRight w:val="0"/>
              <w:marTop w:val="0"/>
              <w:marBottom w:val="0"/>
              <w:divBdr>
                <w:top w:val="none" w:sz="0" w:space="0" w:color="auto"/>
                <w:left w:val="none" w:sz="0" w:space="0" w:color="auto"/>
                <w:bottom w:val="none" w:sz="0" w:space="0" w:color="auto"/>
                <w:right w:val="none" w:sz="0" w:space="0" w:color="auto"/>
              </w:divBdr>
            </w:div>
            <w:div w:id="2055152620">
              <w:marLeft w:val="0"/>
              <w:marRight w:val="0"/>
              <w:marTop w:val="0"/>
              <w:marBottom w:val="0"/>
              <w:divBdr>
                <w:top w:val="none" w:sz="0" w:space="0" w:color="auto"/>
                <w:left w:val="none" w:sz="0" w:space="0" w:color="auto"/>
                <w:bottom w:val="none" w:sz="0" w:space="0" w:color="auto"/>
                <w:right w:val="none" w:sz="0" w:space="0" w:color="auto"/>
              </w:divBdr>
            </w:div>
            <w:div w:id="394398237">
              <w:marLeft w:val="0"/>
              <w:marRight w:val="0"/>
              <w:marTop w:val="0"/>
              <w:marBottom w:val="0"/>
              <w:divBdr>
                <w:top w:val="none" w:sz="0" w:space="0" w:color="auto"/>
                <w:left w:val="none" w:sz="0" w:space="0" w:color="auto"/>
                <w:bottom w:val="none" w:sz="0" w:space="0" w:color="auto"/>
                <w:right w:val="none" w:sz="0" w:space="0" w:color="auto"/>
              </w:divBdr>
            </w:div>
            <w:div w:id="237523914">
              <w:marLeft w:val="0"/>
              <w:marRight w:val="0"/>
              <w:marTop w:val="0"/>
              <w:marBottom w:val="0"/>
              <w:divBdr>
                <w:top w:val="none" w:sz="0" w:space="0" w:color="auto"/>
                <w:left w:val="none" w:sz="0" w:space="0" w:color="auto"/>
                <w:bottom w:val="none" w:sz="0" w:space="0" w:color="auto"/>
                <w:right w:val="none" w:sz="0" w:space="0" w:color="auto"/>
              </w:divBdr>
            </w:div>
            <w:div w:id="13383712">
              <w:marLeft w:val="0"/>
              <w:marRight w:val="0"/>
              <w:marTop w:val="0"/>
              <w:marBottom w:val="0"/>
              <w:divBdr>
                <w:top w:val="none" w:sz="0" w:space="0" w:color="auto"/>
                <w:left w:val="none" w:sz="0" w:space="0" w:color="auto"/>
                <w:bottom w:val="none" w:sz="0" w:space="0" w:color="auto"/>
                <w:right w:val="none" w:sz="0" w:space="0" w:color="auto"/>
              </w:divBdr>
            </w:div>
            <w:div w:id="1267427743">
              <w:marLeft w:val="0"/>
              <w:marRight w:val="0"/>
              <w:marTop w:val="0"/>
              <w:marBottom w:val="0"/>
              <w:divBdr>
                <w:top w:val="none" w:sz="0" w:space="0" w:color="auto"/>
                <w:left w:val="none" w:sz="0" w:space="0" w:color="auto"/>
                <w:bottom w:val="none" w:sz="0" w:space="0" w:color="auto"/>
                <w:right w:val="none" w:sz="0" w:space="0" w:color="auto"/>
              </w:divBdr>
            </w:div>
            <w:div w:id="378281469">
              <w:marLeft w:val="0"/>
              <w:marRight w:val="0"/>
              <w:marTop w:val="0"/>
              <w:marBottom w:val="0"/>
              <w:divBdr>
                <w:top w:val="none" w:sz="0" w:space="0" w:color="auto"/>
                <w:left w:val="none" w:sz="0" w:space="0" w:color="auto"/>
                <w:bottom w:val="none" w:sz="0" w:space="0" w:color="auto"/>
                <w:right w:val="none" w:sz="0" w:space="0" w:color="auto"/>
              </w:divBdr>
            </w:div>
            <w:div w:id="2116358938">
              <w:marLeft w:val="0"/>
              <w:marRight w:val="0"/>
              <w:marTop w:val="0"/>
              <w:marBottom w:val="0"/>
              <w:divBdr>
                <w:top w:val="none" w:sz="0" w:space="0" w:color="auto"/>
                <w:left w:val="none" w:sz="0" w:space="0" w:color="auto"/>
                <w:bottom w:val="none" w:sz="0" w:space="0" w:color="auto"/>
                <w:right w:val="none" w:sz="0" w:space="0" w:color="auto"/>
              </w:divBdr>
            </w:div>
            <w:div w:id="1611358891">
              <w:marLeft w:val="0"/>
              <w:marRight w:val="0"/>
              <w:marTop w:val="0"/>
              <w:marBottom w:val="0"/>
              <w:divBdr>
                <w:top w:val="none" w:sz="0" w:space="0" w:color="auto"/>
                <w:left w:val="none" w:sz="0" w:space="0" w:color="auto"/>
                <w:bottom w:val="none" w:sz="0" w:space="0" w:color="auto"/>
                <w:right w:val="none" w:sz="0" w:space="0" w:color="auto"/>
              </w:divBdr>
            </w:div>
            <w:div w:id="1338539947">
              <w:marLeft w:val="0"/>
              <w:marRight w:val="0"/>
              <w:marTop w:val="0"/>
              <w:marBottom w:val="0"/>
              <w:divBdr>
                <w:top w:val="none" w:sz="0" w:space="0" w:color="auto"/>
                <w:left w:val="none" w:sz="0" w:space="0" w:color="auto"/>
                <w:bottom w:val="none" w:sz="0" w:space="0" w:color="auto"/>
                <w:right w:val="none" w:sz="0" w:space="0" w:color="auto"/>
              </w:divBdr>
            </w:div>
            <w:div w:id="2013410307">
              <w:marLeft w:val="0"/>
              <w:marRight w:val="0"/>
              <w:marTop w:val="0"/>
              <w:marBottom w:val="0"/>
              <w:divBdr>
                <w:top w:val="none" w:sz="0" w:space="0" w:color="auto"/>
                <w:left w:val="none" w:sz="0" w:space="0" w:color="auto"/>
                <w:bottom w:val="none" w:sz="0" w:space="0" w:color="auto"/>
                <w:right w:val="none" w:sz="0" w:space="0" w:color="auto"/>
              </w:divBdr>
            </w:div>
            <w:div w:id="1934242936">
              <w:marLeft w:val="0"/>
              <w:marRight w:val="0"/>
              <w:marTop w:val="0"/>
              <w:marBottom w:val="0"/>
              <w:divBdr>
                <w:top w:val="none" w:sz="0" w:space="0" w:color="auto"/>
                <w:left w:val="none" w:sz="0" w:space="0" w:color="auto"/>
                <w:bottom w:val="none" w:sz="0" w:space="0" w:color="auto"/>
                <w:right w:val="none" w:sz="0" w:space="0" w:color="auto"/>
              </w:divBdr>
            </w:div>
            <w:div w:id="2052226591">
              <w:marLeft w:val="0"/>
              <w:marRight w:val="0"/>
              <w:marTop w:val="0"/>
              <w:marBottom w:val="0"/>
              <w:divBdr>
                <w:top w:val="none" w:sz="0" w:space="0" w:color="auto"/>
                <w:left w:val="none" w:sz="0" w:space="0" w:color="auto"/>
                <w:bottom w:val="none" w:sz="0" w:space="0" w:color="auto"/>
                <w:right w:val="none" w:sz="0" w:space="0" w:color="auto"/>
              </w:divBdr>
            </w:div>
            <w:div w:id="532814826">
              <w:marLeft w:val="0"/>
              <w:marRight w:val="0"/>
              <w:marTop w:val="0"/>
              <w:marBottom w:val="0"/>
              <w:divBdr>
                <w:top w:val="none" w:sz="0" w:space="0" w:color="auto"/>
                <w:left w:val="none" w:sz="0" w:space="0" w:color="auto"/>
                <w:bottom w:val="none" w:sz="0" w:space="0" w:color="auto"/>
                <w:right w:val="none" w:sz="0" w:space="0" w:color="auto"/>
              </w:divBdr>
            </w:div>
            <w:div w:id="2082294227">
              <w:marLeft w:val="0"/>
              <w:marRight w:val="0"/>
              <w:marTop w:val="0"/>
              <w:marBottom w:val="0"/>
              <w:divBdr>
                <w:top w:val="none" w:sz="0" w:space="0" w:color="auto"/>
                <w:left w:val="none" w:sz="0" w:space="0" w:color="auto"/>
                <w:bottom w:val="none" w:sz="0" w:space="0" w:color="auto"/>
                <w:right w:val="none" w:sz="0" w:space="0" w:color="auto"/>
              </w:divBdr>
            </w:div>
            <w:div w:id="974142057">
              <w:marLeft w:val="0"/>
              <w:marRight w:val="0"/>
              <w:marTop w:val="0"/>
              <w:marBottom w:val="0"/>
              <w:divBdr>
                <w:top w:val="none" w:sz="0" w:space="0" w:color="auto"/>
                <w:left w:val="none" w:sz="0" w:space="0" w:color="auto"/>
                <w:bottom w:val="none" w:sz="0" w:space="0" w:color="auto"/>
                <w:right w:val="none" w:sz="0" w:space="0" w:color="auto"/>
              </w:divBdr>
            </w:div>
            <w:div w:id="1485585985">
              <w:marLeft w:val="0"/>
              <w:marRight w:val="0"/>
              <w:marTop w:val="0"/>
              <w:marBottom w:val="0"/>
              <w:divBdr>
                <w:top w:val="none" w:sz="0" w:space="0" w:color="auto"/>
                <w:left w:val="none" w:sz="0" w:space="0" w:color="auto"/>
                <w:bottom w:val="none" w:sz="0" w:space="0" w:color="auto"/>
                <w:right w:val="none" w:sz="0" w:space="0" w:color="auto"/>
              </w:divBdr>
            </w:div>
            <w:div w:id="1349985550">
              <w:marLeft w:val="0"/>
              <w:marRight w:val="0"/>
              <w:marTop w:val="0"/>
              <w:marBottom w:val="0"/>
              <w:divBdr>
                <w:top w:val="none" w:sz="0" w:space="0" w:color="auto"/>
                <w:left w:val="none" w:sz="0" w:space="0" w:color="auto"/>
                <w:bottom w:val="none" w:sz="0" w:space="0" w:color="auto"/>
                <w:right w:val="none" w:sz="0" w:space="0" w:color="auto"/>
              </w:divBdr>
            </w:div>
            <w:div w:id="430860539">
              <w:marLeft w:val="0"/>
              <w:marRight w:val="0"/>
              <w:marTop w:val="0"/>
              <w:marBottom w:val="0"/>
              <w:divBdr>
                <w:top w:val="none" w:sz="0" w:space="0" w:color="auto"/>
                <w:left w:val="none" w:sz="0" w:space="0" w:color="auto"/>
                <w:bottom w:val="none" w:sz="0" w:space="0" w:color="auto"/>
                <w:right w:val="none" w:sz="0" w:space="0" w:color="auto"/>
              </w:divBdr>
            </w:div>
            <w:div w:id="493037732">
              <w:marLeft w:val="0"/>
              <w:marRight w:val="0"/>
              <w:marTop w:val="0"/>
              <w:marBottom w:val="0"/>
              <w:divBdr>
                <w:top w:val="none" w:sz="0" w:space="0" w:color="auto"/>
                <w:left w:val="none" w:sz="0" w:space="0" w:color="auto"/>
                <w:bottom w:val="none" w:sz="0" w:space="0" w:color="auto"/>
                <w:right w:val="none" w:sz="0" w:space="0" w:color="auto"/>
              </w:divBdr>
            </w:div>
            <w:div w:id="699086551">
              <w:marLeft w:val="0"/>
              <w:marRight w:val="0"/>
              <w:marTop w:val="0"/>
              <w:marBottom w:val="0"/>
              <w:divBdr>
                <w:top w:val="none" w:sz="0" w:space="0" w:color="auto"/>
                <w:left w:val="none" w:sz="0" w:space="0" w:color="auto"/>
                <w:bottom w:val="none" w:sz="0" w:space="0" w:color="auto"/>
                <w:right w:val="none" w:sz="0" w:space="0" w:color="auto"/>
              </w:divBdr>
            </w:div>
            <w:div w:id="1541552096">
              <w:marLeft w:val="0"/>
              <w:marRight w:val="0"/>
              <w:marTop w:val="0"/>
              <w:marBottom w:val="0"/>
              <w:divBdr>
                <w:top w:val="none" w:sz="0" w:space="0" w:color="auto"/>
                <w:left w:val="none" w:sz="0" w:space="0" w:color="auto"/>
                <w:bottom w:val="none" w:sz="0" w:space="0" w:color="auto"/>
                <w:right w:val="none" w:sz="0" w:space="0" w:color="auto"/>
              </w:divBdr>
            </w:div>
            <w:div w:id="652637392">
              <w:marLeft w:val="0"/>
              <w:marRight w:val="0"/>
              <w:marTop w:val="0"/>
              <w:marBottom w:val="0"/>
              <w:divBdr>
                <w:top w:val="none" w:sz="0" w:space="0" w:color="auto"/>
                <w:left w:val="none" w:sz="0" w:space="0" w:color="auto"/>
                <w:bottom w:val="none" w:sz="0" w:space="0" w:color="auto"/>
                <w:right w:val="none" w:sz="0" w:space="0" w:color="auto"/>
              </w:divBdr>
            </w:div>
            <w:div w:id="1925726879">
              <w:marLeft w:val="0"/>
              <w:marRight w:val="0"/>
              <w:marTop w:val="0"/>
              <w:marBottom w:val="0"/>
              <w:divBdr>
                <w:top w:val="none" w:sz="0" w:space="0" w:color="auto"/>
                <w:left w:val="none" w:sz="0" w:space="0" w:color="auto"/>
                <w:bottom w:val="none" w:sz="0" w:space="0" w:color="auto"/>
                <w:right w:val="none" w:sz="0" w:space="0" w:color="auto"/>
              </w:divBdr>
            </w:div>
            <w:div w:id="1569531464">
              <w:marLeft w:val="0"/>
              <w:marRight w:val="0"/>
              <w:marTop w:val="0"/>
              <w:marBottom w:val="0"/>
              <w:divBdr>
                <w:top w:val="none" w:sz="0" w:space="0" w:color="auto"/>
                <w:left w:val="none" w:sz="0" w:space="0" w:color="auto"/>
                <w:bottom w:val="none" w:sz="0" w:space="0" w:color="auto"/>
                <w:right w:val="none" w:sz="0" w:space="0" w:color="auto"/>
              </w:divBdr>
            </w:div>
            <w:div w:id="487329801">
              <w:marLeft w:val="0"/>
              <w:marRight w:val="0"/>
              <w:marTop w:val="0"/>
              <w:marBottom w:val="0"/>
              <w:divBdr>
                <w:top w:val="none" w:sz="0" w:space="0" w:color="auto"/>
                <w:left w:val="none" w:sz="0" w:space="0" w:color="auto"/>
                <w:bottom w:val="none" w:sz="0" w:space="0" w:color="auto"/>
                <w:right w:val="none" w:sz="0" w:space="0" w:color="auto"/>
              </w:divBdr>
            </w:div>
            <w:div w:id="992682421">
              <w:marLeft w:val="0"/>
              <w:marRight w:val="0"/>
              <w:marTop w:val="0"/>
              <w:marBottom w:val="0"/>
              <w:divBdr>
                <w:top w:val="none" w:sz="0" w:space="0" w:color="auto"/>
                <w:left w:val="none" w:sz="0" w:space="0" w:color="auto"/>
                <w:bottom w:val="none" w:sz="0" w:space="0" w:color="auto"/>
                <w:right w:val="none" w:sz="0" w:space="0" w:color="auto"/>
              </w:divBdr>
            </w:div>
            <w:div w:id="716585132">
              <w:marLeft w:val="0"/>
              <w:marRight w:val="0"/>
              <w:marTop w:val="0"/>
              <w:marBottom w:val="0"/>
              <w:divBdr>
                <w:top w:val="none" w:sz="0" w:space="0" w:color="auto"/>
                <w:left w:val="none" w:sz="0" w:space="0" w:color="auto"/>
                <w:bottom w:val="none" w:sz="0" w:space="0" w:color="auto"/>
                <w:right w:val="none" w:sz="0" w:space="0" w:color="auto"/>
              </w:divBdr>
            </w:div>
            <w:div w:id="760446567">
              <w:marLeft w:val="0"/>
              <w:marRight w:val="0"/>
              <w:marTop w:val="0"/>
              <w:marBottom w:val="0"/>
              <w:divBdr>
                <w:top w:val="none" w:sz="0" w:space="0" w:color="auto"/>
                <w:left w:val="none" w:sz="0" w:space="0" w:color="auto"/>
                <w:bottom w:val="none" w:sz="0" w:space="0" w:color="auto"/>
                <w:right w:val="none" w:sz="0" w:space="0" w:color="auto"/>
              </w:divBdr>
            </w:div>
            <w:div w:id="1443646270">
              <w:marLeft w:val="0"/>
              <w:marRight w:val="0"/>
              <w:marTop w:val="0"/>
              <w:marBottom w:val="0"/>
              <w:divBdr>
                <w:top w:val="none" w:sz="0" w:space="0" w:color="auto"/>
                <w:left w:val="none" w:sz="0" w:space="0" w:color="auto"/>
                <w:bottom w:val="none" w:sz="0" w:space="0" w:color="auto"/>
                <w:right w:val="none" w:sz="0" w:space="0" w:color="auto"/>
              </w:divBdr>
            </w:div>
            <w:div w:id="735738169">
              <w:marLeft w:val="0"/>
              <w:marRight w:val="0"/>
              <w:marTop w:val="0"/>
              <w:marBottom w:val="0"/>
              <w:divBdr>
                <w:top w:val="none" w:sz="0" w:space="0" w:color="auto"/>
                <w:left w:val="none" w:sz="0" w:space="0" w:color="auto"/>
                <w:bottom w:val="none" w:sz="0" w:space="0" w:color="auto"/>
                <w:right w:val="none" w:sz="0" w:space="0" w:color="auto"/>
              </w:divBdr>
            </w:div>
            <w:div w:id="648287025">
              <w:marLeft w:val="0"/>
              <w:marRight w:val="0"/>
              <w:marTop w:val="0"/>
              <w:marBottom w:val="0"/>
              <w:divBdr>
                <w:top w:val="none" w:sz="0" w:space="0" w:color="auto"/>
                <w:left w:val="none" w:sz="0" w:space="0" w:color="auto"/>
                <w:bottom w:val="none" w:sz="0" w:space="0" w:color="auto"/>
                <w:right w:val="none" w:sz="0" w:space="0" w:color="auto"/>
              </w:divBdr>
            </w:div>
            <w:div w:id="1504202214">
              <w:marLeft w:val="0"/>
              <w:marRight w:val="0"/>
              <w:marTop w:val="0"/>
              <w:marBottom w:val="0"/>
              <w:divBdr>
                <w:top w:val="none" w:sz="0" w:space="0" w:color="auto"/>
                <w:left w:val="none" w:sz="0" w:space="0" w:color="auto"/>
                <w:bottom w:val="none" w:sz="0" w:space="0" w:color="auto"/>
                <w:right w:val="none" w:sz="0" w:space="0" w:color="auto"/>
              </w:divBdr>
            </w:div>
            <w:div w:id="414328442">
              <w:marLeft w:val="0"/>
              <w:marRight w:val="0"/>
              <w:marTop w:val="0"/>
              <w:marBottom w:val="0"/>
              <w:divBdr>
                <w:top w:val="none" w:sz="0" w:space="0" w:color="auto"/>
                <w:left w:val="none" w:sz="0" w:space="0" w:color="auto"/>
                <w:bottom w:val="none" w:sz="0" w:space="0" w:color="auto"/>
                <w:right w:val="none" w:sz="0" w:space="0" w:color="auto"/>
              </w:divBdr>
            </w:div>
            <w:div w:id="463817687">
              <w:marLeft w:val="0"/>
              <w:marRight w:val="0"/>
              <w:marTop w:val="0"/>
              <w:marBottom w:val="0"/>
              <w:divBdr>
                <w:top w:val="none" w:sz="0" w:space="0" w:color="auto"/>
                <w:left w:val="none" w:sz="0" w:space="0" w:color="auto"/>
                <w:bottom w:val="none" w:sz="0" w:space="0" w:color="auto"/>
                <w:right w:val="none" w:sz="0" w:space="0" w:color="auto"/>
              </w:divBdr>
            </w:div>
            <w:div w:id="2601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3827">
      <w:bodyDiv w:val="1"/>
      <w:marLeft w:val="0"/>
      <w:marRight w:val="0"/>
      <w:marTop w:val="0"/>
      <w:marBottom w:val="0"/>
      <w:divBdr>
        <w:top w:val="none" w:sz="0" w:space="0" w:color="auto"/>
        <w:left w:val="none" w:sz="0" w:space="0" w:color="auto"/>
        <w:bottom w:val="none" w:sz="0" w:space="0" w:color="auto"/>
        <w:right w:val="none" w:sz="0" w:space="0" w:color="auto"/>
      </w:divBdr>
    </w:div>
    <w:div w:id="240915565">
      <w:bodyDiv w:val="1"/>
      <w:marLeft w:val="0"/>
      <w:marRight w:val="0"/>
      <w:marTop w:val="0"/>
      <w:marBottom w:val="0"/>
      <w:divBdr>
        <w:top w:val="none" w:sz="0" w:space="0" w:color="auto"/>
        <w:left w:val="none" w:sz="0" w:space="0" w:color="auto"/>
        <w:bottom w:val="none" w:sz="0" w:space="0" w:color="auto"/>
        <w:right w:val="none" w:sz="0" w:space="0" w:color="auto"/>
      </w:divBdr>
      <w:divsChild>
        <w:div w:id="9825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582116">
      <w:bodyDiv w:val="1"/>
      <w:marLeft w:val="0"/>
      <w:marRight w:val="0"/>
      <w:marTop w:val="0"/>
      <w:marBottom w:val="0"/>
      <w:divBdr>
        <w:top w:val="none" w:sz="0" w:space="0" w:color="auto"/>
        <w:left w:val="none" w:sz="0" w:space="0" w:color="auto"/>
        <w:bottom w:val="none" w:sz="0" w:space="0" w:color="auto"/>
        <w:right w:val="none" w:sz="0" w:space="0" w:color="auto"/>
      </w:divBdr>
    </w:div>
    <w:div w:id="351538126">
      <w:bodyDiv w:val="1"/>
      <w:marLeft w:val="0"/>
      <w:marRight w:val="0"/>
      <w:marTop w:val="0"/>
      <w:marBottom w:val="0"/>
      <w:divBdr>
        <w:top w:val="none" w:sz="0" w:space="0" w:color="auto"/>
        <w:left w:val="none" w:sz="0" w:space="0" w:color="auto"/>
        <w:bottom w:val="none" w:sz="0" w:space="0" w:color="auto"/>
        <w:right w:val="none" w:sz="0" w:space="0" w:color="auto"/>
      </w:divBdr>
    </w:div>
    <w:div w:id="368184831">
      <w:bodyDiv w:val="1"/>
      <w:marLeft w:val="0"/>
      <w:marRight w:val="0"/>
      <w:marTop w:val="0"/>
      <w:marBottom w:val="0"/>
      <w:divBdr>
        <w:top w:val="none" w:sz="0" w:space="0" w:color="auto"/>
        <w:left w:val="none" w:sz="0" w:space="0" w:color="auto"/>
        <w:bottom w:val="none" w:sz="0" w:space="0" w:color="auto"/>
        <w:right w:val="none" w:sz="0" w:space="0" w:color="auto"/>
      </w:divBdr>
    </w:div>
    <w:div w:id="385418574">
      <w:bodyDiv w:val="1"/>
      <w:marLeft w:val="0"/>
      <w:marRight w:val="0"/>
      <w:marTop w:val="0"/>
      <w:marBottom w:val="0"/>
      <w:divBdr>
        <w:top w:val="none" w:sz="0" w:space="0" w:color="auto"/>
        <w:left w:val="none" w:sz="0" w:space="0" w:color="auto"/>
        <w:bottom w:val="none" w:sz="0" w:space="0" w:color="auto"/>
        <w:right w:val="none" w:sz="0" w:space="0" w:color="auto"/>
      </w:divBdr>
    </w:div>
    <w:div w:id="409892004">
      <w:bodyDiv w:val="1"/>
      <w:marLeft w:val="0"/>
      <w:marRight w:val="0"/>
      <w:marTop w:val="0"/>
      <w:marBottom w:val="0"/>
      <w:divBdr>
        <w:top w:val="none" w:sz="0" w:space="0" w:color="auto"/>
        <w:left w:val="none" w:sz="0" w:space="0" w:color="auto"/>
        <w:bottom w:val="none" w:sz="0" w:space="0" w:color="auto"/>
        <w:right w:val="none" w:sz="0" w:space="0" w:color="auto"/>
      </w:divBdr>
    </w:div>
    <w:div w:id="425226607">
      <w:bodyDiv w:val="1"/>
      <w:marLeft w:val="0"/>
      <w:marRight w:val="0"/>
      <w:marTop w:val="0"/>
      <w:marBottom w:val="0"/>
      <w:divBdr>
        <w:top w:val="none" w:sz="0" w:space="0" w:color="auto"/>
        <w:left w:val="none" w:sz="0" w:space="0" w:color="auto"/>
        <w:bottom w:val="none" w:sz="0" w:space="0" w:color="auto"/>
        <w:right w:val="none" w:sz="0" w:space="0" w:color="auto"/>
      </w:divBdr>
      <w:divsChild>
        <w:div w:id="170459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72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92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7818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518109">
      <w:bodyDiv w:val="1"/>
      <w:marLeft w:val="0"/>
      <w:marRight w:val="0"/>
      <w:marTop w:val="0"/>
      <w:marBottom w:val="0"/>
      <w:divBdr>
        <w:top w:val="none" w:sz="0" w:space="0" w:color="auto"/>
        <w:left w:val="none" w:sz="0" w:space="0" w:color="auto"/>
        <w:bottom w:val="none" w:sz="0" w:space="0" w:color="auto"/>
        <w:right w:val="none" w:sz="0" w:space="0" w:color="auto"/>
      </w:divBdr>
    </w:div>
    <w:div w:id="472723991">
      <w:bodyDiv w:val="1"/>
      <w:marLeft w:val="0"/>
      <w:marRight w:val="0"/>
      <w:marTop w:val="0"/>
      <w:marBottom w:val="0"/>
      <w:divBdr>
        <w:top w:val="none" w:sz="0" w:space="0" w:color="auto"/>
        <w:left w:val="none" w:sz="0" w:space="0" w:color="auto"/>
        <w:bottom w:val="none" w:sz="0" w:space="0" w:color="auto"/>
        <w:right w:val="none" w:sz="0" w:space="0" w:color="auto"/>
      </w:divBdr>
    </w:div>
    <w:div w:id="526142584">
      <w:bodyDiv w:val="1"/>
      <w:marLeft w:val="0"/>
      <w:marRight w:val="0"/>
      <w:marTop w:val="0"/>
      <w:marBottom w:val="0"/>
      <w:divBdr>
        <w:top w:val="none" w:sz="0" w:space="0" w:color="auto"/>
        <w:left w:val="none" w:sz="0" w:space="0" w:color="auto"/>
        <w:bottom w:val="none" w:sz="0" w:space="0" w:color="auto"/>
        <w:right w:val="none" w:sz="0" w:space="0" w:color="auto"/>
      </w:divBdr>
    </w:div>
    <w:div w:id="588075453">
      <w:bodyDiv w:val="1"/>
      <w:marLeft w:val="0"/>
      <w:marRight w:val="0"/>
      <w:marTop w:val="0"/>
      <w:marBottom w:val="0"/>
      <w:divBdr>
        <w:top w:val="none" w:sz="0" w:space="0" w:color="auto"/>
        <w:left w:val="none" w:sz="0" w:space="0" w:color="auto"/>
        <w:bottom w:val="none" w:sz="0" w:space="0" w:color="auto"/>
        <w:right w:val="none" w:sz="0" w:space="0" w:color="auto"/>
      </w:divBdr>
    </w:div>
    <w:div w:id="597058574">
      <w:bodyDiv w:val="1"/>
      <w:marLeft w:val="0"/>
      <w:marRight w:val="0"/>
      <w:marTop w:val="0"/>
      <w:marBottom w:val="0"/>
      <w:divBdr>
        <w:top w:val="none" w:sz="0" w:space="0" w:color="auto"/>
        <w:left w:val="none" w:sz="0" w:space="0" w:color="auto"/>
        <w:bottom w:val="none" w:sz="0" w:space="0" w:color="auto"/>
        <w:right w:val="none" w:sz="0" w:space="0" w:color="auto"/>
      </w:divBdr>
    </w:div>
    <w:div w:id="689380469">
      <w:bodyDiv w:val="1"/>
      <w:marLeft w:val="0"/>
      <w:marRight w:val="0"/>
      <w:marTop w:val="0"/>
      <w:marBottom w:val="0"/>
      <w:divBdr>
        <w:top w:val="none" w:sz="0" w:space="0" w:color="auto"/>
        <w:left w:val="none" w:sz="0" w:space="0" w:color="auto"/>
        <w:bottom w:val="none" w:sz="0" w:space="0" w:color="auto"/>
        <w:right w:val="none" w:sz="0" w:space="0" w:color="auto"/>
      </w:divBdr>
      <w:divsChild>
        <w:div w:id="538932313">
          <w:marLeft w:val="0"/>
          <w:marRight w:val="0"/>
          <w:marTop w:val="0"/>
          <w:marBottom w:val="0"/>
          <w:divBdr>
            <w:top w:val="none" w:sz="0" w:space="0" w:color="auto"/>
            <w:left w:val="none" w:sz="0" w:space="0" w:color="auto"/>
            <w:bottom w:val="none" w:sz="0" w:space="0" w:color="auto"/>
            <w:right w:val="none" w:sz="0" w:space="0" w:color="auto"/>
          </w:divBdr>
          <w:divsChild>
            <w:div w:id="1859387875">
              <w:marLeft w:val="0"/>
              <w:marRight w:val="0"/>
              <w:marTop w:val="0"/>
              <w:marBottom w:val="0"/>
              <w:divBdr>
                <w:top w:val="none" w:sz="0" w:space="0" w:color="auto"/>
                <w:left w:val="none" w:sz="0" w:space="0" w:color="auto"/>
                <w:bottom w:val="none" w:sz="0" w:space="0" w:color="auto"/>
                <w:right w:val="none" w:sz="0" w:space="0" w:color="auto"/>
              </w:divBdr>
            </w:div>
            <w:div w:id="2006592741">
              <w:marLeft w:val="0"/>
              <w:marRight w:val="0"/>
              <w:marTop w:val="0"/>
              <w:marBottom w:val="0"/>
              <w:divBdr>
                <w:top w:val="none" w:sz="0" w:space="0" w:color="auto"/>
                <w:left w:val="none" w:sz="0" w:space="0" w:color="auto"/>
                <w:bottom w:val="none" w:sz="0" w:space="0" w:color="auto"/>
                <w:right w:val="none" w:sz="0" w:space="0" w:color="auto"/>
              </w:divBdr>
            </w:div>
            <w:div w:id="1687825674">
              <w:marLeft w:val="0"/>
              <w:marRight w:val="0"/>
              <w:marTop w:val="0"/>
              <w:marBottom w:val="0"/>
              <w:divBdr>
                <w:top w:val="none" w:sz="0" w:space="0" w:color="auto"/>
                <w:left w:val="none" w:sz="0" w:space="0" w:color="auto"/>
                <w:bottom w:val="none" w:sz="0" w:space="0" w:color="auto"/>
                <w:right w:val="none" w:sz="0" w:space="0" w:color="auto"/>
              </w:divBdr>
            </w:div>
            <w:div w:id="1682703422">
              <w:marLeft w:val="0"/>
              <w:marRight w:val="0"/>
              <w:marTop w:val="0"/>
              <w:marBottom w:val="0"/>
              <w:divBdr>
                <w:top w:val="none" w:sz="0" w:space="0" w:color="auto"/>
                <w:left w:val="none" w:sz="0" w:space="0" w:color="auto"/>
                <w:bottom w:val="none" w:sz="0" w:space="0" w:color="auto"/>
                <w:right w:val="none" w:sz="0" w:space="0" w:color="auto"/>
              </w:divBdr>
            </w:div>
            <w:div w:id="909268170">
              <w:marLeft w:val="0"/>
              <w:marRight w:val="0"/>
              <w:marTop w:val="0"/>
              <w:marBottom w:val="0"/>
              <w:divBdr>
                <w:top w:val="none" w:sz="0" w:space="0" w:color="auto"/>
                <w:left w:val="none" w:sz="0" w:space="0" w:color="auto"/>
                <w:bottom w:val="none" w:sz="0" w:space="0" w:color="auto"/>
                <w:right w:val="none" w:sz="0" w:space="0" w:color="auto"/>
              </w:divBdr>
            </w:div>
            <w:div w:id="1924223429">
              <w:marLeft w:val="0"/>
              <w:marRight w:val="0"/>
              <w:marTop w:val="0"/>
              <w:marBottom w:val="0"/>
              <w:divBdr>
                <w:top w:val="none" w:sz="0" w:space="0" w:color="auto"/>
                <w:left w:val="none" w:sz="0" w:space="0" w:color="auto"/>
                <w:bottom w:val="none" w:sz="0" w:space="0" w:color="auto"/>
                <w:right w:val="none" w:sz="0" w:space="0" w:color="auto"/>
              </w:divBdr>
            </w:div>
            <w:div w:id="268205143">
              <w:marLeft w:val="0"/>
              <w:marRight w:val="0"/>
              <w:marTop w:val="0"/>
              <w:marBottom w:val="0"/>
              <w:divBdr>
                <w:top w:val="none" w:sz="0" w:space="0" w:color="auto"/>
                <w:left w:val="none" w:sz="0" w:space="0" w:color="auto"/>
                <w:bottom w:val="none" w:sz="0" w:space="0" w:color="auto"/>
                <w:right w:val="none" w:sz="0" w:space="0" w:color="auto"/>
              </w:divBdr>
            </w:div>
            <w:div w:id="1290357986">
              <w:marLeft w:val="0"/>
              <w:marRight w:val="0"/>
              <w:marTop w:val="0"/>
              <w:marBottom w:val="0"/>
              <w:divBdr>
                <w:top w:val="none" w:sz="0" w:space="0" w:color="auto"/>
                <w:left w:val="none" w:sz="0" w:space="0" w:color="auto"/>
                <w:bottom w:val="none" w:sz="0" w:space="0" w:color="auto"/>
                <w:right w:val="none" w:sz="0" w:space="0" w:color="auto"/>
              </w:divBdr>
            </w:div>
            <w:div w:id="545336475">
              <w:marLeft w:val="0"/>
              <w:marRight w:val="0"/>
              <w:marTop w:val="0"/>
              <w:marBottom w:val="0"/>
              <w:divBdr>
                <w:top w:val="none" w:sz="0" w:space="0" w:color="auto"/>
                <w:left w:val="none" w:sz="0" w:space="0" w:color="auto"/>
                <w:bottom w:val="none" w:sz="0" w:space="0" w:color="auto"/>
                <w:right w:val="none" w:sz="0" w:space="0" w:color="auto"/>
              </w:divBdr>
            </w:div>
            <w:div w:id="1013996197">
              <w:marLeft w:val="0"/>
              <w:marRight w:val="0"/>
              <w:marTop w:val="0"/>
              <w:marBottom w:val="0"/>
              <w:divBdr>
                <w:top w:val="none" w:sz="0" w:space="0" w:color="auto"/>
                <w:left w:val="none" w:sz="0" w:space="0" w:color="auto"/>
                <w:bottom w:val="none" w:sz="0" w:space="0" w:color="auto"/>
                <w:right w:val="none" w:sz="0" w:space="0" w:color="auto"/>
              </w:divBdr>
            </w:div>
            <w:div w:id="2096394377">
              <w:marLeft w:val="0"/>
              <w:marRight w:val="0"/>
              <w:marTop w:val="0"/>
              <w:marBottom w:val="0"/>
              <w:divBdr>
                <w:top w:val="none" w:sz="0" w:space="0" w:color="auto"/>
                <w:left w:val="none" w:sz="0" w:space="0" w:color="auto"/>
                <w:bottom w:val="none" w:sz="0" w:space="0" w:color="auto"/>
                <w:right w:val="none" w:sz="0" w:space="0" w:color="auto"/>
              </w:divBdr>
            </w:div>
            <w:div w:id="1542860408">
              <w:marLeft w:val="0"/>
              <w:marRight w:val="0"/>
              <w:marTop w:val="0"/>
              <w:marBottom w:val="0"/>
              <w:divBdr>
                <w:top w:val="none" w:sz="0" w:space="0" w:color="auto"/>
                <w:left w:val="none" w:sz="0" w:space="0" w:color="auto"/>
                <w:bottom w:val="none" w:sz="0" w:space="0" w:color="auto"/>
                <w:right w:val="none" w:sz="0" w:space="0" w:color="auto"/>
              </w:divBdr>
            </w:div>
            <w:div w:id="1303346980">
              <w:marLeft w:val="0"/>
              <w:marRight w:val="0"/>
              <w:marTop w:val="0"/>
              <w:marBottom w:val="0"/>
              <w:divBdr>
                <w:top w:val="none" w:sz="0" w:space="0" w:color="auto"/>
                <w:left w:val="none" w:sz="0" w:space="0" w:color="auto"/>
                <w:bottom w:val="none" w:sz="0" w:space="0" w:color="auto"/>
                <w:right w:val="none" w:sz="0" w:space="0" w:color="auto"/>
              </w:divBdr>
            </w:div>
            <w:div w:id="843781145">
              <w:marLeft w:val="0"/>
              <w:marRight w:val="0"/>
              <w:marTop w:val="0"/>
              <w:marBottom w:val="0"/>
              <w:divBdr>
                <w:top w:val="none" w:sz="0" w:space="0" w:color="auto"/>
                <w:left w:val="none" w:sz="0" w:space="0" w:color="auto"/>
                <w:bottom w:val="none" w:sz="0" w:space="0" w:color="auto"/>
                <w:right w:val="none" w:sz="0" w:space="0" w:color="auto"/>
              </w:divBdr>
            </w:div>
            <w:div w:id="102189111">
              <w:marLeft w:val="0"/>
              <w:marRight w:val="0"/>
              <w:marTop w:val="0"/>
              <w:marBottom w:val="0"/>
              <w:divBdr>
                <w:top w:val="none" w:sz="0" w:space="0" w:color="auto"/>
                <w:left w:val="none" w:sz="0" w:space="0" w:color="auto"/>
                <w:bottom w:val="none" w:sz="0" w:space="0" w:color="auto"/>
                <w:right w:val="none" w:sz="0" w:space="0" w:color="auto"/>
              </w:divBdr>
            </w:div>
            <w:div w:id="122042451">
              <w:marLeft w:val="0"/>
              <w:marRight w:val="0"/>
              <w:marTop w:val="0"/>
              <w:marBottom w:val="0"/>
              <w:divBdr>
                <w:top w:val="none" w:sz="0" w:space="0" w:color="auto"/>
                <w:left w:val="none" w:sz="0" w:space="0" w:color="auto"/>
                <w:bottom w:val="none" w:sz="0" w:space="0" w:color="auto"/>
                <w:right w:val="none" w:sz="0" w:space="0" w:color="auto"/>
              </w:divBdr>
            </w:div>
            <w:div w:id="1606113300">
              <w:marLeft w:val="0"/>
              <w:marRight w:val="0"/>
              <w:marTop w:val="0"/>
              <w:marBottom w:val="0"/>
              <w:divBdr>
                <w:top w:val="none" w:sz="0" w:space="0" w:color="auto"/>
                <w:left w:val="none" w:sz="0" w:space="0" w:color="auto"/>
                <w:bottom w:val="none" w:sz="0" w:space="0" w:color="auto"/>
                <w:right w:val="none" w:sz="0" w:space="0" w:color="auto"/>
              </w:divBdr>
            </w:div>
            <w:div w:id="181164986">
              <w:marLeft w:val="0"/>
              <w:marRight w:val="0"/>
              <w:marTop w:val="0"/>
              <w:marBottom w:val="0"/>
              <w:divBdr>
                <w:top w:val="none" w:sz="0" w:space="0" w:color="auto"/>
                <w:left w:val="none" w:sz="0" w:space="0" w:color="auto"/>
                <w:bottom w:val="none" w:sz="0" w:space="0" w:color="auto"/>
                <w:right w:val="none" w:sz="0" w:space="0" w:color="auto"/>
              </w:divBdr>
            </w:div>
            <w:div w:id="459685397">
              <w:marLeft w:val="0"/>
              <w:marRight w:val="0"/>
              <w:marTop w:val="0"/>
              <w:marBottom w:val="0"/>
              <w:divBdr>
                <w:top w:val="none" w:sz="0" w:space="0" w:color="auto"/>
                <w:left w:val="none" w:sz="0" w:space="0" w:color="auto"/>
                <w:bottom w:val="none" w:sz="0" w:space="0" w:color="auto"/>
                <w:right w:val="none" w:sz="0" w:space="0" w:color="auto"/>
              </w:divBdr>
            </w:div>
            <w:div w:id="1018042277">
              <w:marLeft w:val="0"/>
              <w:marRight w:val="0"/>
              <w:marTop w:val="0"/>
              <w:marBottom w:val="0"/>
              <w:divBdr>
                <w:top w:val="none" w:sz="0" w:space="0" w:color="auto"/>
                <w:left w:val="none" w:sz="0" w:space="0" w:color="auto"/>
                <w:bottom w:val="none" w:sz="0" w:space="0" w:color="auto"/>
                <w:right w:val="none" w:sz="0" w:space="0" w:color="auto"/>
              </w:divBdr>
            </w:div>
            <w:div w:id="299308183">
              <w:marLeft w:val="0"/>
              <w:marRight w:val="0"/>
              <w:marTop w:val="0"/>
              <w:marBottom w:val="0"/>
              <w:divBdr>
                <w:top w:val="none" w:sz="0" w:space="0" w:color="auto"/>
                <w:left w:val="none" w:sz="0" w:space="0" w:color="auto"/>
                <w:bottom w:val="none" w:sz="0" w:space="0" w:color="auto"/>
                <w:right w:val="none" w:sz="0" w:space="0" w:color="auto"/>
              </w:divBdr>
            </w:div>
            <w:div w:id="2001928788">
              <w:marLeft w:val="0"/>
              <w:marRight w:val="0"/>
              <w:marTop w:val="0"/>
              <w:marBottom w:val="0"/>
              <w:divBdr>
                <w:top w:val="none" w:sz="0" w:space="0" w:color="auto"/>
                <w:left w:val="none" w:sz="0" w:space="0" w:color="auto"/>
                <w:bottom w:val="none" w:sz="0" w:space="0" w:color="auto"/>
                <w:right w:val="none" w:sz="0" w:space="0" w:color="auto"/>
              </w:divBdr>
            </w:div>
            <w:div w:id="1672371406">
              <w:marLeft w:val="0"/>
              <w:marRight w:val="0"/>
              <w:marTop w:val="0"/>
              <w:marBottom w:val="0"/>
              <w:divBdr>
                <w:top w:val="none" w:sz="0" w:space="0" w:color="auto"/>
                <w:left w:val="none" w:sz="0" w:space="0" w:color="auto"/>
                <w:bottom w:val="none" w:sz="0" w:space="0" w:color="auto"/>
                <w:right w:val="none" w:sz="0" w:space="0" w:color="auto"/>
              </w:divBdr>
            </w:div>
            <w:div w:id="1965767729">
              <w:marLeft w:val="0"/>
              <w:marRight w:val="0"/>
              <w:marTop w:val="0"/>
              <w:marBottom w:val="0"/>
              <w:divBdr>
                <w:top w:val="none" w:sz="0" w:space="0" w:color="auto"/>
                <w:left w:val="none" w:sz="0" w:space="0" w:color="auto"/>
                <w:bottom w:val="none" w:sz="0" w:space="0" w:color="auto"/>
                <w:right w:val="none" w:sz="0" w:space="0" w:color="auto"/>
              </w:divBdr>
            </w:div>
            <w:div w:id="1248271126">
              <w:marLeft w:val="0"/>
              <w:marRight w:val="0"/>
              <w:marTop w:val="0"/>
              <w:marBottom w:val="0"/>
              <w:divBdr>
                <w:top w:val="none" w:sz="0" w:space="0" w:color="auto"/>
                <w:left w:val="none" w:sz="0" w:space="0" w:color="auto"/>
                <w:bottom w:val="none" w:sz="0" w:space="0" w:color="auto"/>
                <w:right w:val="none" w:sz="0" w:space="0" w:color="auto"/>
              </w:divBdr>
            </w:div>
            <w:div w:id="422342330">
              <w:marLeft w:val="0"/>
              <w:marRight w:val="0"/>
              <w:marTop w:val="0"/>
              <w:marBottom w:val="0"/>
              <w:divBdr>
                <w:top w:val="none" w:sz="0" w:space="0" w:color="auto"/>
                <w:left w:val="none" w:sz="0" w:space="0" w:color="auto"/>
                <w:bottom w:val="none" w:sz="0" w:space="0" w:color="auto"/>
                <w:right w:val="none" w:sz="0" w:space="0" w:color="auto"/>
              </w:divBdr>
            </w:div>
            <w:div w:id="1859467575">
              <w:marLeft w:val="0"/>
              <w:marRight w:val="0"/>
              <w:marTop w:val="0"/>
              <w:marBottom w:val="0"/>
              <w:divBdr>
                <w:top w:val="none" w:sz="0" w:space="0" w:color="auto"/>
                <w:left w:val="none" w:sz="0" w:space="0" w:color="auto"/>
                <w:bottom w:val="none" w:sz="0" w:space="0" w:color="auto"/>
                <w:right w:val="none" w:sz="0" w:space="0" w:color="auto"/>
              </w:divBdr>
            </w:div>
            <w:div w:id="482694581">
              <w:marLeft w:val="0"/>
              <w:marRight w:val="0"/>
              <w:marTop w:val="0"/>
              <w:marBottom w:val="0"/>
              <w:divBdr>
                <w:top w:val="none" w:sz="0" w:space="0" w:color="auto"/>
                <w:left w:val="none" w:sz="0" w:space="0" w:color="auto"/>
                <w:bottom w:val="none" w:sz="0" w:space="0" w:color="auto"/>
                <w:right w:val="none" w:sz="0" w:space="0" w:color="auto"/>
              </w:divBdr>
            </w:div>
            <w:div w:id="481625531">
              <w:marLeft w:val="0"/>
              <w:marRight w:val="0"/>
              <w:marTop w:val="0"/>
              <w:marBottom w:val="0"/>
              <w:divBdr>
                <w:top w:val="none" w:sz="0" w:space="0" w:color="auto"/>
                <w:left w:val="none" w:sz="0" w:space="0" w:color="auto"/>
                <w:bottom w:val="none" w:sz="0" w:space="0" w:color="auto"/>
                <w:right w:val="none" w:sz="0" w:space="0" w:color="auto"/>
              </w:divBdr>
            </w:div>
            <w:div w:id="1440300107">
              <w:marLeft w:val="0"/>
              <w:marRight w:val="0"/>
              <w:marTop w:val="0"/>
              <w:marBottom w:val="0"/>
              <w:divBdr>
                <w:top w:val="none" w:sz="0" w:space="0" w:color="auto"/>
                <w:left w:val="none" w:sz="0" w:space="0" w:color="auto"/>
                <w:bottom w:val="none" w:sz="0" w:space="0" w:color="auto"/>
                <w:right w:val="none" w:sz="0" w:space="0" w:color="auto"/>
              </w:divBdr>
            </w:div>
            <w:div w:id="470095881">
              <w:marLeft w:val="0"/>
              <w:marRight w:val="0"/>
              <w:marTop w:val="0"/>
              <w:marBottom w:val="0"/>
              <w:divBdr>
                <w:top w:val="none" w:sz="0" w:space="0" w:color="auto"/>
                <w:left w:val="none" w:sz="0" w:space="0" w:color="auto"/>
                <w:bottom w:val="none" w:sz="0" w:space="0" w:color="auto"/>
                <w:right w:val="none" w:sz="0" w:space="0" w:color="auto"/>
              </w:divBdr>
            </w:div>
            <w:div w:id="405419792">
              <w:marLeft w:val="0"/>
              <w:marRight w:val="0"/>
              <w:marTop w:val="0"/>
              <w:marBottom w:val="0"/>
              <w:divBdr>
                <w:top w:val="none" w:sz="0" w:space="0" w:color="auto"/>
                <w:left w:val="none" w:sz="0" w:space="0" w:color="auto"/>
                <w:bottom w:val="none" w:sz="0" w:space="0" w:color="auto"/>
                <w:right w:val="none" w:sz="0" w:space="0" w:color="auto"/>
              </w:divBdr>
            </w:div>
            <w:div w:id="1843157854">
              <w:marLeft w:val="0"/>
              <w:marRight w:val="0"/>
              <w:marTop w:val="0"/>
              <w:marBottom w:val="0"/>
              <w:divBdr>
                <w:top w:val="none" w:sz="0" w:space="0" w:color="auto"/>
                <w:left w:val="none" w:sz="0" w:space="0" w:color="auto"/>
                <w:bottom w:val="none" w:sz="0" w:space="0" w:color="auto"/>
                <w:right w:val="none" w:sz="0" w:space="0" w:color="auto"/>
              </w:divBdr>
            </w:div>
            <w:div w:id="1028020531">
              <w:marLeft w:val="0"/>
              <w:marRight w:val="0"/>
              <w:marTop w:val="0"/>
              <w:marBottom w:val="0"/>
              <w:divBdr>
                <w:top w:val="none" w:sz="0" w:space="0" w:color="auto"/>
                <w:left w:val="none" w:sz="0" w:space="0" w:color="auto"/>
                <w:bottom w:val="none" w:sz="0" w:space="0" w:color="auto"/>
                <w:right w:val="none" w:sz="0" w:space="0" w:color="auto"/>
              </w:divBdr>
            </w:div>
            <w:div w:id="226963001">
              <w:marLeft w:val="0"/>
              <w:marRight w:val="0"/>
              <w:marTop w:val="0"/>
              <w:marBottom w:val="0"/>
              <w:divBdr>
                <w:top w:val="none" w:sz="0" w:space="0" w:color="auto"/>
                <w:left w:val="none" w:sz="0" w:space="0" w:color="auto"/>
                <w:bottom w:val="none" w:sz="0" w:space="0" w:color="auto"/>
                <w:right w:val="none" w:sz="0" w:space="0" w:color="auto"/>
              </w:divBdr>
            </w:div>
            <w:div w:id="1464692548">
              <w:marLeft w:val="0"/>
              <w:marRight w:val="0"/>
              <w:marTop w:val="0"/>
              <w:marBottom w:val="0"/>
              <w:divBdr>
                <w:top w:val="none" w:sz="0" w:space="0" w:color="auto"/>
                <w:left w:val="none" w:sz="0" w:space="0" w:color="auto"/>
                <w:bottom w:val="none" w:sz="0" w:space="0" w:color="auto"/>
                <w:right w:val="none" w:sz="0" w:space="0" w:color="auto"/>
              </w:divBdr>
            </w:div>
            <w:div w:id="10617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10104">
      <w:bodyDiv w:val="1"/>
      <w:marLeft w:val="0"/>
      <w:marRight w:val="0"/>
      <w:marTop w:val="0"/>
      <w:marBottom w:val="0"/>
      <w:divBdr>
        <w:top w:val="none" w:sz="0" w:space="0" w:color="auto"/>
        <w:left w:val="none" w:sz="0" w:space="0" w:color="auto"/>
        <w:bottom w:val="none" w:sz="0" w:space="0" w:color="auto"/>
        <w:right w:val="none" w:sz="0" w:space="0" w:color="auto"/>
      </w:divBdr>
      <w:divsChild>
        <w:div w:id="540241515">
          <w:marLeft w:val="0"/>
          <w:marRight w:val="0"/>
          <w:marTop w:val="0"/>
          <w:marBottom w:val="0"/>
          <w:divBdr>
            <w:top w:val="none" w:sz="0" w:space="0" w:color="auto"/>
            <w:left w:val="none" w:sz="0" w:space="0" w:color="auto"/>
            <w:bottom w:val="none" w:sz="0" w:space="0" w:color="auto"/>
            <w:right w:val="none" w:sz="0" w:space="0" w:color="auto"/>
          </w:divBdr>
          <w:divsChild>
            <w:div w:id="951858756">
              <w:marLeft w:val="0"/>
              <w:marRight w:val="0"/>
              <w:marTop w:val="0"/>
              <w:marBottom w:val="0"/>
              <w:divBdr>
                <w:top w:val="none" w:sz="0" w:space="0" w:color="auto"/>
                <w:left w:val="none" w:sz="0" w:space="0" w:color="auto"/>
                <w:bottom w:val="none" w:sz="0" w:space="0" w:color="auto"/>
                <w:right w:val="none" w:sz="0" w:space="0" w:color="auto"/>
              </w:divBdr>
            </w:div>
            <w:div w:id="1871454223">
              <w:marLeft w:val="0"/>
              <w:marRight w:val="0"/>
              <w:marTop w:val="0"/>
              <w:marBottom w:val="0"/>
              <w:divBdr>
                <w:top w:val="none" w:sz="0" w:space="0" w:color="auto"/>
                <w:left w:val="none" w:sz="0" w:space="0" w:color="auto"/>
                <w:bottom w:val="none" w:sz="0" w:space="0" w:color="auto"/>
                <w:right w:val="none" w:sz="0" w:space="0" w:color="auto"/>
              </w:divBdr>
            </w:div>
            <w:div w:id="1801411249">
              <w:marLeft w:val="0"/>
              <w:marRight w:val="0"/>
              <w:marTop w:val="0"/>
              <w:marBottom w:val="0"/>
              <w:divBdr>
                <w:top w:val="none" w:sz="0" w:space="0" w:color="auto"/>
                <w:left w:val="none" w:sz="0" w:space="0" w:color="auto"/>
                <w:bottom w:val="none" w:sz="0" w:space="0" w:color="auto"/>
                <w:right w:val="none" w:sz="0" w:space="0" w:color="auto"/>
              </w:divBdr>
            </w:div>
            <w:div w:id="1731226582">
              <w:marLeft w:val="0"/>
              <w:marRight w:val="0"/>
              <w:marTop w:val="0"/>
              <w:marBottom w:val="0"/>
              <w:divBdr>
                <w:top w:val="none" w:sz="0" w:space="0" w:color="auto"/>
                <w:left w:val="none" w:sz="0" w:space="0" w:color="auto"/>
                <w:bottom w:val="none" w:sz="0" w:space="0" w:color="auto"/>
                <w:right w:val="none" w:sz="0" w:space="0" w:color="auto"/>
              </w:divBdr>
            </w:div>
            <w:div w:id="296643323">
              <w:marLeft w:val="0"/>
              <w:marRight w:val="0"/>
              <w:marTop w:val="0"/>
              <w:marBottom w:val="0"/>
              <w:divBdr>
                <w:top w:val="none" w:sz="0" w:space="0" w:color="auto"/>
                <w:left w:val="none" w:sz="0" w:space="0" w:color="auto"/>
                <w:bottom w:val="none" w:sz="0" w:space="0" w:color="auto"/>
                <w:right w:val="none" w:sz="0" w:space="0" w:color="auto"/>
              </w:divBdr>
            </w:div>
            <w:div w:id="1029139720">
              <w:marLeft w:val="0"/>
              <w:marRight w:val="0"/>
              <w:marTop w:val="0"/>
              <w:marBottom w:val="0"/>
              <w:divBdr>
                <w:top w:val="none" w:sz="0" w:space="0" w:color="auto"/>
                <w:left w:val="none" w:sz="0" w:space="0" w:color="auto"/>
                <w:bottom w:val="none" w:sz="0" w:space="0" w:color="auto"/>
                <w:right w:val="none" w:sz="0" w:space="0" w:color="auto"/>
              </w:divBdr>
            </w:div>
            <w:div w:id="1991129784">
              <w:marLeft w:val="0"/>
              <w:marRight w:val="0"/>
              <w:marTop w:val="0"/>
              <w:marBottom w:val="0"/>
              <w:divBdr>
                <w:top w:val="none" w:sz="0" w:space="0" w:color="auto"/>
                <w:left w:val="none" w:sz="0" w:space="0" w:color="auto"/>
                <w:bottom w:val="none" w:sz="0" w:space="0" w:color="auto"/>
                <w:right w:val="none" w:sz="0" w:space="0" w:color="auto"/>
              </w:divBdr>
            </w:div>
            <w:div w:id="761224701">
              <w:marLeft w:val="0"/>
              <w:marRight w:val="0"/>
              <w:marTop w:val="0"/>
              <w:marBottom w:val="0"/>
              <w:divBdr>
                <w:top w:val="none" w:sz="0" w:space="0" w:color="auto"/>
                <w:left w:val="none" w:sz="0" w:space="0" w:color="auto"/>
                <w:bottom w:val="none" w:sz="0" w:space="0" w:color="auto"/>
                <w:right w:val="none" w:sz="0" w:space="0" w:color="auto"/>
              </w:divBdr>
            </w:div>
            <w:div w:id="1139952782">
              <w:marLeft w:val="0"/>
              <w:marRight w:val="0"/>
              <w:marTop w:val="0"/>
              <w:marBottom w:val="0"/>
              <w:divBdr>
                <w:top w:val="none" w:sz="0" w:space="0" w:color="auto"/>
                <w:left w:val="none" w:sz="0" w:space="0" w:color="auto"/>
                <w:bottom w:val="none" w:sz="0" w:space="0" w:color="auto"/>
                <w:right w:val="none" w:sz="0" w:space="0" w:color="auto"/>
              </w:divBdr>
            </w:div>
            <w:div w:id="169221588">
              <w:marLeft w:val="0"/>
              <w:marRight w:val="0"/>
              <w:marTop w:val="0"/>
              <w:marBottom w:val="0"/>
              <w:divBdr>
                <w:top w:val="none" w:sz="0" w:space="0" w:color="auto"/>
                <w:left w:val="none" w:sz="0" w:space="0" w:color="auto"/>
                <w:bottom w:val="none" w:sz="0" w:space="0" w:color="auto"/>
                <w:right w:val="none" w:sz="0" w:space="0" w:color="auto"/>
              </w:divBdr>
            </w:div>
            <w:div w:id="1624580944">
              <w:marLeft w:val="0"/>
              <w:marRight w:val="0"/>
              <w:marTop w:val="0"/>
              <w:marBottom w:val="0"/>
              <w:divBdr>
                <w:top w:val="none" w:sz="0" w:space="0" w:color="auto"/>
                <w:left w:val="none" w:sz="0" w:space="0" w:color="auto"/>
                <w:bottom w:val="none" w:sz="0" w:space="0" w:color="auto"/>
                <w:right w:val="none" w:sz="0" w:space="0" w:color="auto"/>
              </w:divBdr>
            </w:div>
            <w:div w:id="1341279963">
              <w:marLeft w:val="0"/>
              <w:marRight w:val="0"/>
              <w:marTop w:val="0"/>
              <w:marBottom w:val="0"/>
              <w:divBdr>
                <w:top w:val="none" w:sz="0" w:space="0" w:color="auto"/>
                <w:left w:val="none" w:sz="0" w:space="0" w:color="auto"/>
                <w:bottom w:val="none" w:sz="0" w:space="0" w:color="auto"/>
                <w:right w:val="none" w:sz="0" w:space="0" w:color="auto"/>
              </w:divBdr>
            </w:div>
            <w:div w:id="947784111">
              <w:marLeft w:val="0"/>
              <w:marRight w:val="0"/>
              <w:marTop w:val="0"/>
              <w:marBottom w:val="0"/>
              <w:divBdr>
                <w:top w:val="none" w:sz="0" w:space="0" w:color="auto"/>
                <w:left w:val="none" w:sz="0" w:space="0" w:color="auto"/>
                <w:bottom w:val="none" w:sz="0" w:space="0" w:color="auto"/>
                <w:right w:val="none" w:sz="0" w:space="0" w:color="auto"/>
              </w:divBdr>
            </w:div>
            <w:div w:id="309288968">
              <w:marLeft w:val="0"/>
              <w:marRight w:val="0"/>
              <w:marTop w:val="0"/>
              <w:marBottom w:val="0"/>
              <w:divBdr>
                <w:top w:val="none" w:sz="0" w:space="0" w:color="auto"/>
                <w:left w:val="none" w:sz="0" w:space="0" w:color="auto"/>
                <w:bottom w:val="none" w:sz="0" w:space="0" w:color="auto"/>
                <w:right w:val="none" w:sz="0" w:space="0" w:color="auto"/>
              </w:divBdr>
            </w:div>
            <w:div w:id="810246462">
              <w:marLeft w:val="0"/>
              <w:marRight w:val="0"/>
              <w:marTop w:val="0"/>
              <w:marBottom w:val="0"/>
              <w:divBdr>
                <w:top w:val="none" w:sz="0" w:space="0" w:color="auto"/>
                <w:left w:val="none" w:sz="0" w:space="0" w:color="auto"/>
                <w:bottom w:val="none" w:sz="0" w:space="0" w:color="auto"/>
                <w:right w:val="none" w:sz="0" w:space="0" w:color="auto"/>
              </w:divBdr>
            </w:div>
            <w:div w:id="641423401">
              <w:marLeft w:val="0"/>
              <w:marRight w:val="0"/>
              <w:marTop w:val="0"/>
              <w:marBottom w:val="0"/>
              <w:divBdr>
                <w:top w:val="none" w:sz="0" w:space="0" w:color="auto"/>
                <w:left w:val="none" w:sz="0" w:space="0" w:color="auto"/>
                <w:bottom w:val="none" w:sz="0" w:space="0" w:color="auto"/>
                <w:right w:val="none" w:sz="0" w:space="0" w:color="auto"/>
              </w:divBdr>
            </w:div>
            <w:div w:id="1270629205">
              <w:marLeft w:val="0"/>
              <w:marRight w:val="0"/>
              <w:marTop w:val="0"/>
              <w:marBottom w:val="0"/>
              <w:divBdr>
                <w:top w:val="none" w:sz="0" w:space="0" w:color="auto"/>
                <w:left w:val="none" w:sz="0" w:space="0" w:color="auto"/>
                <w:bottom w:val="none" w:sz="0" w:space="0" w:color="auto"/>
                <w:right w:val="none" w:sz="0" w:space="0" w:color="auto"/>
              </w:divBdr>
            </w:div>
            <w:div w:id="933320559">
              <w:marLeft w:val="0"/>
              <w:marRight w:val="0"/>
              <w:marTop w:val="0"/>
              <w:marBottom w:val="0"/>
              <w:divBdr>
                <w:top w:val="none" w:sz="0" w:space="0" w:color="auto"/>
                <w:left w:val="none" w:sz="0" w:space="0" w:color="auto"/>
                <w:bottom w:val="none" w:sz="0" w:space="0" w:color="auto"/>
                <w:right w:val="none" w:sz="0" w:space="0" w:color="auto"/>
              </w:divBdr>
            </w:div>
            <w:div w:id="1702316356">
              <w:marLeft w:val="0"/>
              <w:marRight w:val="0"/>
              <w:marTop w:val="0"/>
              <w:marBottom w:val="0"/>
              <w:divBdr>
                <w:top w:val="none" w:sz="0" w:space="0" w:color="auto"/>
                <w:left w:val="none" w:sz="0" w:space="0" w:color="auto"/>
                <w:bottom w:val="none" w:sz="0" w:space="0" w:color="auto"/>
                <w:right w:val="none" w:sz="0" w:space="0" w:color="auto"/>
              </w:divBdr>
            </w:div>
            <w:div w:id="1196235566">
              <w:marLeft w:val="0"/>
              <w:marRight w:val="0"/>
              <w:marTop w:val="0"/>
              <w:marBottom w:val="0"/>
              <w:divBdr>
                <w:top w:val="none" w:sz="0" w:space="0" w:color="auto"/>
                <w:left w:val="none" w:sz="0" w:space="0" w:color="auto"/>
                <w:bottom w:val="none" w:sz="0" w:space="0" w:color="auto"/>
                <w:right w:val="none" w:sz="0" w:space="0" w:color="auto"/>
              </w:divBdr>
            </w:div>
            <w:div w:id="1372800393">
              <w:marLeft w:val="0"/>
              <w:marRight w:val="0"/>
              <w:marTop w:val="0"/>
              <w:marBottom w:val="0"/>
              <w:divBdr>
                <w:top w:val="none" w:sz="0" w:space="0" w:color="auto"/>
                <w:left w:val="none" w:sz="0" w:space="0" w:color="auto"/>
                <w:bottom w:val="none" w:sz="0" w:space="0" w:color="auto"/>
                <w:right w:val="none" w:sz="0" w:space="0" w:color="auto"/>
              </w:divBdr>
            </w:div>
            <w:div w:id="1059474073">
              <w:marLeft w:val="0"/>
              <w:marRight w:val="0"/>
              <w:marTop w:val="0"/>
              <w:marBottom w:val="0"/>
              <w:divBdr>
                <w:top w:val="none" w:sz="0" w:space="0" w:color="auto"/>
                <w:left w:val="none" w:sz="0" w:space="0" w:color="auto"/>
                <w:bottom w:val="none" w:sz="0" w:space="0" w:color="auto"/>
                <w:right w:val="none" w:sz="0" w:space="0" w:color="auto"/>
              </w:divBdr>
            </w:div>
            <w:div w:id="1803957859">
              <w:marLeft w:val="0"/>
              <w:marRight w:val="0"/>
              <w:marTop w:val="0"/>
              <w:marBottom w:val="0"/>
              <w:divBdr>
                <w:top w:val="none" w:sz="0" w:space="0" w:color="auto"/>
                <w:left w:val="none" w:sz="0" w:space="0" w:color="auto"/>
                <w:bottom w:val="none" w:sz="0" w:space="0" w:color="auto"/>
                <w:right w:val="none" w:sz="0" w:space="0" w:color="auto"/>
              </w:divBdr>
            </w:div>
            <w:div w:id="285236951">
              <w:marLeft w:val="0"/>
              <w:marRight w:val="0"/>
              <w:marTop w:val="0"/>
              <w:marBottom w:val="0"/>
              <w:divBdr>
                <w:top w:val="none" w:sz="0" w:space="0" w:color="auto"/>
                <w:left w:val="none" w:sz="0" w:space="0" w:color="auto"/>
                <w:bottom w:val="none" w:sz="0" w:space="0" w:color="auto"/>
                <w:right w:val="none" w:sz="0" w:space="0" w:color="auto"/>
              </w:divBdr>
            </w:div>
            <w:div w:id="66615968">
              <w:marLeft w:val="0"/>
              <w:marRight w:val="0"/>
              <w:marTop w:val="0"/>
              <w:marBottom w:val="0"/>
              <w:divBdr>
                <w:top w:val="none" w:sz="0" w:space="0" w:color="auto"/>
                <w:left w:val="none" w:sz="0" w:space="0" w:color="auto"/>
                <w:bottom w:val="none" w:sz="0" w:space="0" w:color="auto"/>
                <w:right w:val="none" w:sz="0" w:space="0" w:color="auto"/>
              </w:divBdr>
            </w:div>
            <w:div w:id="186144373">
              <w:marLeft w:val="0"/>
              <w:marRight w:val="0"/>
              <w:marTop w:val="0"/>
              <w:marBottom w:val="0"/>
              <w:divBdr>
                <w:top w:val="none" w:sz="0" w:space="0" w:color="auto"/>
                <w:left w:val="none" w:sz="0" w:space="0" w:color="auto"/>
                <w:bottom w:val="none" w:sz="0" w:space="0" w:color="auto"/>
                <w:right w:val="none" w:sz="0" w:space="0" w:color="auto"/>
              </w:divBdr>
            </w:div>
            <w:div w:id="1945920154">
              <w:marLeft w:val="0"/>
              <w:marRight w:val="0"/>
              <w:marTop w:val="0"/>
              <w:marBottom w:val="0"/>
              <w:divBdr>
                <w:top w:val="none" w:sz="0" w:space="0" w:color="auto"/>
                <w:left w:val="none" w:sz="0" w:space="0" w:color="auto"/>
                <w:bottom w:val="none" w:sz="0" w:space="0" w:color="auto"/>
                <w:right w:val="none" w:sz="0" w:space="0" w:color="auto"/>
              </w:divBdr>
            </w:div>
            <w:div w:id="1705523834">
              <w:marLeft w:val="0"/>
              <w:marRight w:val="0"/>
              <w:marTop w:val="0"/>
              <w:marBottom w:val="0"/>
              <w:divBdr>
                <w:top w:val="none" w:sz="0" w:space="0" w:color="auto"/>
                <w:left w:val="none" w:sz="0" w:space="0" w:color="auto"/>
                <w:bottom w:val="none" w:sz="0" w:space="0" w:color="auto"/>
                <w:right w:val="none" w:sz="0" w:space="0" w:color="auto"/>
              </w:divBdr>
            </w:div>
            <w:div w:id="1835952107">
              <w:marLeft w:val="0"/>
              <w:marRight w:val="0"/>
              <w:marTop w:val="0"/>
              <w:marBottom w:val="0"/>
              <w:divBdr>
                <w:top w:val="none" w:sz="0" w:space="0" w:color="auto"/>
                <w:left w:val="none" w:sz="0" w:space="0" w:color="auto"/>
                <w:bottom w:val="none" w:sz="0" w:space="0" w:color="auto"/>
                <w:right w:val="none" w:sz="0" w:space="0" w:color="auto"/>
              </w:divBdr>
            </w:div>
            <w:div w:id="1381828780">
              <w:marLeft w:val="0"/>
              <w:marRight w:val="0"/>
              <w:marTop w:val="0"/>
              <w:marBottom w:val="0"/>
              <w:divBdr>
                <w:top w:val="none" w:sz="0" w:space="0" w:color="auto"/>
                <w:left w:val="none" w:sz="0" w:space="0" w:color="auto"/>
                <w:bottom w:val="none" w:sz="0" w:space="0" w:color="auto"/>
                <w:right w:val="none" w:sz="0" w:space="0" w:color="auto"/>
              </w:divBdr>
            </w:div>
            <w:div w:id="731656896">
              <w:marLeft w:val="0"/>
              <w:marRight w:val="0"/>
              <w:marTop w:val="0"/>
              <w:marBottom w:val="0"/>
              <w:divBdr>
                <w:top w:val="none" w:sz="0" w:space="0" w:color="auto"/>
                <w:left w:val="none" w:sz="0" w:space="0" w:color="auto"/>
                <w:bottom w:val="none" w:sz="0" w:space="0" w:color="auto"/>
                <w:right w:val="none" w:sz="0" w:space="0" w:color="auto"/>
              </w:divBdr>
            </w:div>
            <w:div w:id="266154646">
              <w:marLeft w:val="0"/>
              <w:marRight w:val="0"/>
              <w:marTop w:val="0"/>
              <w:marBottom w:val="0"/>
              <w:divBdr>
                <w:top w:val="none" w:sz="0" w:space="0" w:color="auto"/>
                <w:left w:val="none" w:sz="0" w:space="0" w:color="auto"/>
                <w:bottom w:val="none" w:sz="0" w:space="0" w:color="auto"/>
                <w:right w:val="none" w:sz="0" w:space="0" w:color="auto"/>
              </w:divBdr>
            </w:div>
            <w:div w:id="1028531247">
              <w:marLeft w:val="0"/>
              <w:marRight w:val="0"/>
              <w:marTop w:val="0"/>
              <w:marBottom w:val="0"/>
              <w:divBdr>
                <w:top w:val="none" w:sz="0" w:space="0" w:color="auto"/>
                <w:left w:val="none" w:sz="0" w:space="0" w:color="auto"/>
                <w:bottom w:val="none" w:sz="0" w:space="0" w:color="auto"/>
                <w:right w:val="none" w:sz="0" w:space="0" w:color="auto"/>
              </w:divBdr>
            </w:div>
            <w:div w:id="787119470">
              <w:marLeft w:val="0"/>
              <w:marRight w:val="0"/>
              <w:marTop w:val="0"/>
              <w:marBottom w:val="0"/>
              <w:divBdr>
                <w:top w:val="none" w:sz="0" w:space="0" w:color="auto"/>
                <w:left w:val="none" w:sz="0" w:space="0" w:color="auto"/>
                <w:bottom w:val="none" w:sz="0" w:space="0" w:color="auto"/>
                <w:right w:val="none" w:sz="0" w:space="0" w:color="auto"/>
              </w:divBdr>
            </w:div>
            <w:div w:id="2139907918">
              <w:marLeft w:val="0"/>
              <w:marRight w:val="0"/>
              <w:marTop w:val="0"/>
              <w:marBottom w:val="0"/>
              <w:divBdr>
                <w:top w:val="none" w:sz="0" w:space="0" w:color="auto"/>
                <w:left w:val="none" w:sz="0" w:space="0" w:color="auto"/>
                <w:bottom w:val="none" w:sz="0" w:space="0" w:color="auto"/>
                <w:right w:val="none" w:sz="0" w:space="0" w:color="auto"/>
              </w:divBdr>
            </w:div>
            <w:div w:id="1343122655">
              <w:marLeft w:val="0"/>
              <w:marRight w:val="0"/>
              <w:marTop w:val="0"/>
              <w:marBottom w:val="0"/>
              <w:divBdr>
                <w:top w:val="none" w:sz="0" w:space="0" w:color="auto"/>
                <w:left w:val="none" w:sz="0" w:space="0" w:color="auto"/>
                <w:bottom w:val="none" w:sz="0" w:space="0" w:color="auto"/>
                <w:right w:val="none" w:sz="0" w:space="0" w:color="auto"/>
              </w:divBdr>
            </w:div>
            <w:div w:id="1117916446">
              <w:marLeft w:val="0"/>
              <w:marRight w:val="0"/>
              <w:marTop w:val="0"/>
              <w:marBottom w:val="0"/>
              <w:divBdr>
                <w:top w:val="none" w:sz="0" w:space="0" w:color="auto"/>
                <w:left w:val="none" w:sz="0" w:space="0" w:color="auto"/>
                <w:bottom w:val="none" w:sz="0" w:space="0" w:color="auto"/>
                <w:right w:val="none" w:sz="0" w:space="0" w:color="auto"/>
              </w:divBdr>
            </w:div>
            <w:div w:id="1329597003">
              <w:marLeft w:val="0"/>
              <w:marRight w:val="0"/>
              <w:marTop w:val="0"/>
              <w:marBottom w:val="0"/>
              <w:divBdr>
                <w:top w:val="none" w:sz="0" w:space="0" w:color="auto"/>
                <w:left w:val="none" w:sz="0" w:space="0" w:color="auto"/>
                <w:bottom w:val="none" w:sz="0" w:space="0" w:color="auto"/>
                <w:right w:val="none" w:sz="0" w:space="0" w:color="auto"/>
              </w:divBdr>
            </w:div>
            <w:div w:id="1466922333">
              <w:marLeft w:val="0"/>
              <w:marRight w:val="0"/>
              <w:marTop w:val="0"/>
              <w:marBottom w:val="0"/>
              <w:divBdr>
                <w:top w:val="none" w:sz="0" w:space="0" w:color="auto"/>
                <w:left w:val="none" w:sz="0" w:space="0" w:color="auto"/>
                <w:bottom w:val="none" w:sz="0" w:space="0" w:color="auto"/>
                <w:right w:val="none" w:sz="0" w:space="0" w:color="auto"/>
              </w:divBdr>
            </w:div>
            <w:div w:id="322045634">
              <w:marLeft w:val="0"/>
              <w:marRight w:val="0"/>
              <w:marTop w:val="0"/>
              <w:marBottom w:val="0"/>
              <w:divBdr>
                <w:top w:val="none" w:sz="0" w:space="0" w:color="auto"/>
                <w:left w:val="none" w:sz="0" w:space="0" w:color="auto"/>
                <w:bottom w:val="none" w:sz="0" w:space="0" w:color="auto"/>
                <w:right w:val="none" w:sz="0" w:space="0" w:color="auto"/>
              </w:divBdr>
            </w:div>
            <w:div w:id="1322466180">
              <w:marLeft w:val="0"/>
              <w:marRight w:val="0"/>
              <w:marTop w:val="0"/>
              <w:marBottom w:val="0"/>
              <w:divBdr>
                <w:top w:val="none" w:sz="0" w:space="0" w:color="auto"/>
                <w:left w:val="none" w:sz="0" w:space="0" w:color="auto"/>
                <w:bottom w:val="none" w:sz="0" w:space="0" w:color="auto"/>
                <w:right w:val="none" w:sz="0" w:space="0" w:color="auto"/>
              </w:divBdr>
            </w:div>
            <w:div w:id="1506705094">
              <w:marLeft w:val="0"/>
              <w:marRight w:val="0"/>
              <w:marTop w:val="0"/>
              <w:marBottom w:val="0"/>
              <w:divBdr>
                <w:top w:val="none" w:sz="0" w:space="0" w:color="auto"/>
                <w:left w:val="none" w:sz="0" w:space="0" w:color="auto"/>
                <w:bottom w:val="none" w:sz="0" w:space="0" w:color="auto"/>
                <w:right w:val="none" w:sz="0" w:space="0" w:color="auto"/>
              </w:divBdr>
            </w:div>
            <w:div w:id="231090739">
              <w:marLeft w:val="0"/>
              <w:marRight w:val="0"/>
              <w:marTop w:val="0"/>
              <w:marBottom w:val="0"/>
              <w:divBdr>
                <w:top w:val="none" w:sz="0" w:space="0" w:color="auto"/>
                <w:left w:val="none" w:sz="0" w:space="0" w:color="auto"/>
                <w:bottom w:val="none" w:sz="0" w:space="0" w:color="auto"/>
                <w:right w:val="none" w:sz="0" w:space="0" w:color="auto"/>
              </w:divBdr>
            </w:div>
            <w:div w:id="1827697660">
              <w:marLeft w:val="0"/>
              <w:marRight w:val="0"/>
              <w:marTop w:val="0"/>
              <w:marBottom w:val="0"/>
              <w:divBdr>
                <w:top w:val="none" w:sz="0" w:space="0" w:color="auto"/>
                <w:left w:val="none" w:sz="0" w:space="0" w:color="auto"/>
                <w:bottom w:val="none" w:sz="0" w:space="0" w:color="auto"/>
                <w:right w:val="none" w:sz="0" w:space="0" w:color="auto"/>
              </w:divBdr>
            </w:div>
            <w:div w:id="1080519584">
              <w:marLeft w:val="0"/>
              <w:marRight w:val="0"/>
              <w:marTop w:val="0"/>
              <w:marBottom w:val="0"/>
              <w:divBdr>
                <w:top w:val="none" w:sz="0" w:space="0" w:color="auto"/>
                <w:left w:val="none" w:sz="0" w:space="0" w:color="auto"/>
                <w:bottom w:val="none" w:sz="0" w:space="0" w:color="auto"/>
                <w:right w:val="none" w:sz="0" w:space="0" w:color="auto"/>
              </w:divBdr>
            </w:div>
            <w:div w:id="182322508">
              <w:marLeft w:val="0"/>
              <w:marRight w:val="0"/>
              <w:marTop w:val="0"/>
              <w:marBottom w:val="0"/>
              <w:divBdr>
                <w:top w:val="none" w:sz="0" w:space="0" w:color="auto"/>
                <w:left w:val="none" w:sz="0" w:space="0" w:color="auto"/>
                <w:bottom w:val="none" w:sz="0" w:space="0" w:color="auto"/>
                <w:right w:val="none" w:sz="0" w:space="0" w:color="auto"/>
              </w:divBdr>
            </w:div>
            <w:div w:id="1027027952">
              <w:marLeft w:val="0"/>
              <w:marRight w:val="0"/>
              <w:marTop w:val="0"/>
              <w:marBottom w:val="0"/>
              <w:divBdr>
                <w:top w:val="none" w:sz="0" w:space="0" w:color="auto"/>
                <w:left w:val="none" w:sz="0" w:space="0" w:color="auto"/>
                <w:bottom w:val="none" w:sz="0" w:space="0" w:color="auto"/>
                <w:right w:val="none" w:sz="0" w:space="0" w:color="auto"/>
              </w:divBdr>
            </w:div>
            <w:div w:id="193344771">
              <w:marLeft w:val="0"/>
              <w:marRight w:val="0"/>
              <w:marTop w:val="0"/>
              <w:marBottom w:val="0"/>
              <w:divBdr>
                <w:top w:val="none" w:sz="0" w:space="0" w:color="auto"/>
                <w:left w:val="none" w:sz="0" w:space="0" w:color="auto"/>
                <w:bottom w:val="none" w:sz="0" w:space="0" w:color="auto"/>
                <w:right w:val="none" w:sz="0" w:space="0" w:color="auto"/>
              </w:divBdr>
            </w:div>
            <w:div w:id="1440251252">
              <w:marLeft w:val="0"/>
              <w:marRight w:val="0"/>
              <w:marTop w:val="0"/>
              <w:marBottom w:val="0"/>
              <w:divBdr>
                <w:top w:val="none" w:sz="0" w:space="0" w:color="auto"/>
                <w:left w:val="none" w:sz="0" w:space="0" w:color="auto"/>
                <w:bottom w:val="none" w:sz="0" w:space="0" w:color="auto"/>
                <w:right w:val="none" w:sz="0" w:space="0" w:color="auto"/>
              </w:divBdr>
            </w:div>
            <w:div w:id="119301107">
              <w:marLeft w:val="0"/>
              <w:marRight w:val="0"/>
              <w:marTop w:val="0"/>
              <w:marBottom w:val="0"/>
              <w:divBdr>
                <w:top w:val="none" w:sz="0" w:space="0" w:color="auto"/>
                <w:left w:val="none" w:sz="0" w:space="0" w:color="auto"/>
                <w:bottom w:val="none" w:sz="0" w:space="0" w:color="auto"/>
                <w:right w:val="none" w:sz="0" w:space="0" w:color="auto"/>
              </w:divBdr>
            </w:div>
            <w:div w:id="258684473">
              <w:marLeft w:val="0"/>
              <w:marRight w:val="0"/>
              <w:marTop w:val="0"/>
              <w:marBottom w:val="0"/>
              <w:divBdr>
                <w:top w:val="none" w:sz="0" w:space="0" w:color="auto"/>
                <w:left w:val="none" w:sz="0" w:space="0" w:color="auto"/>
                <w:bottom w:val="none" w:sz="0" w:space="0" w:color="auto"/>
                <w:right w:val="none" w:sz="0" w:space="0" w:color="auto"/>
              </w:divBdr>
            </w:div>
            <w:div w:id="1388064665">
              <w:marLeft w:val="0"/>
              <w:marRight w:val="0"/>
              <w:marTop w:val="0"/>
              <w:marBottom w:val="0"/>
              <w:divBdr>
                <w:top w:val="none" w:sz="0" w:space="0" w:color="auto"/>
                <w:left w:val="none" w:sz="0" w:space="0" w:color="auto"/>
                <w:bottom w:val="none" w:sz="0" w:space="0" w:color="auto"/>
                <w:right w:val="none" w:sz="0" w:space="0" w:color="auto"/>
              </w:divBdr>
            </w:div>
            <w:div w:id="245313189">
              <w:marLeft w:val="0"/>
              <w:marRight w:val="0"/>
              <w:marTop w:val="0"/>
              <w:marBottom w:val="0"/>
              <w:divBdr>
                <w:top w:val="none" w:sz="0" w:space="0" w:color="auto"/>
                <w:left w:val="none" w:sz="0" w:space="0" w:color="auto"/>
                <w:bottom w:val="none" w:sz="0" w:space="0" w:color="auto"/>
                <w:right w:val="none" w:sz="0" w:space="0" w:color="auto"/>
              </w:divBdr>
            </w:div>
            <w:div w:id="2104180325">
              <w:marLeft w:val="0"/>
              <w:marRight w:val="0"/>
              <w:marTop w:val="0"/>
              <w:marBottom w:val="0"/>
              <w:divBdr>
                <w:top w:val="none" w:sz="0" w:space="0" w:color="auto"/>
                <w:left w:val="none" w:sz="0" w:space="0" w:color="auto"/>
                <w:bottom w:val="none" w:sz="0" w:space="0" w:color="auto"/>
                <w:right w:val="none" w:sz="0" w:space="0" w:color="auto"/>
              </w:divBdr>
            </w:div>
            <w:div w:id="876357192">
              <w:marLeft w:val="0"/>
              <w:marRight w:val="0"/>
              <w:marTop w:val="0"/>
              <w:marBottom w:val="0"/>
              <w:divBdr>
                <w:top w:val="none" w:sz="0" w:space="0" w:color="auto"/>
                <w:left w:val="none" w:sz="0" w:space="0" w:color="auto"/>
                <w:bottom w:val="none" w:sz="0" w:space="0" w:color="auto"/>
                <w:right w:val="none" w:sz="0" w:space="0" w:color="auto"/>
              </w:divBdr>
            </w:div>
            <w:div w:id="827015124">
              <w:marLeft w:val="0"/>
              <w:marRight w:val="0"/>
              <w:marTop w:val="0"/>
              <w:marBottom w:val="0"/>
              <w:divBdr>
                <w:top w:val="none" w:sz="0" w:space="0" w:color="auto"/>
                <w:left w:val="none" w:sz="0" w:space="0" w:color="auto"/>
                <w:bottom w:val="none" w:sz="0" w:space="0" w:color="auto"/>
                <w:right w:val="none" w:sz="0" w:space="0" w:color="auto"/>
              </w:divBdr>
            </w:div>
            <w:div w:id="1065225578">
              <w:marLeft w:val="0"/>
              <w:marRight w:val="0"/>
              <w:marTop w:val="0"/>
              <w:marBottom w:val="0"/>
              <w:divBdr>
                <w:top w:val="none" w:sz="0" w:space="0" w:color="auto"/>
                <w:left w:val="none" w:sz="0" w:space="0" w:color="auto"/>
                <w:bottom w:val="none" w:sz="0" w:space="0" w:color="auto"/>
                <w:right w:val="none" w:sz="0" w:space="0" w:color="auto"/>
              </w:divBdr>
            </w:div>
            <w:div w:id="495418555">
              <w:marLeft w:val="0"/>
              <w:marRight w:val="0"/>
              <w:marTop w:val="0"/>
              <w:marBottom w:val="0"/>
              <w:divBdr>
                <w:top w:val="none" w:sz="0" w:space="0" w:color="auto"/>
                <w:left w:val="none" w:sz="0" w:space="0" w:color="auto"/>
                <w:bottom w:val="none" w:sz="0" w:space="0" w:color="auto"/>
                <w:right w:val="none" w:sz="0" w:space="0" w:color="auto"/>
              </w:divBdr>
            </w:div>
            <w:div w:id="1209953716">
              <w:marLeft w:val="0"/>
              <w:marRight w:val="0"/>
              <w:marTop w:val="0"/>
              <w:marBottom w:val="0"/>
              <w:divBdr>
                <w:top w:val="none" w:sz="0" w:space="0" w:color="auto"/>
                <w:left w:val="none" w:sz="0" w:space="0" w:color="auto"/>
                <w:bottom w:val="none" w:sz="0" w:space="0" w:color="auto"/>
                <w:right w:val="none" w:sz="0" w:space="0" w:color="auto"/>
              </w:divBdr>
            </w:div>
            <w:div w:id="685904436">
              <w:marLeft w:val="0"/>
              <w:marRight w:val="0"/>
              <w:marTop w:val="0"/>
              <w:marBottom w:val="0"/>
              <w:divBdr>
                <w:top w:val="none" w:sz="0" w:space="0" w:color="auto"/>
                <w:left w:val="none" w:sz="0" w:space="0" w:color="auto"/>
                <w:bottom w:val="none" w:sz="0" w:space="0" w:color="auto"/>
                <w:right w:val="none" w:sz="0" w:space="0" w:color="auto"/>
              </w:divBdr>
            </w:div>
            <w:div w:id="1368290917">
              <w:marLeft w:val="0"/>
              <w:marRight w:val="0"/>
              <w:marTop w:val="0"/>
              <w:marBottom w:val="0"/>
              <w:divBdr>
                <w:top w:val="none" w:sz="0" w:space="0" w:color="auto"/>
                <w:left w:val="none" w:sz="0" w:space="0" w:color="auto"/>
                <w:bottom w:val="none" w:sz="0" w:space="0" w:color="auto"/>
                <w:right w:val="none" w:sz="0" w:space="0" w:color="auto"/>
              </w:divBdr>
            </w:div>
            <w:div w:id="472915843">
              <w:marLeft w:val="0"/>
              <w:marRight w:val="0"/>
              <w:marTop w:val="0"/>
              <w:marBottom w:val="0"/>
              <w:divBdr>
                <w:top w:val="none" w:sz="0" w:space="0" w:color="auto"/>
                <w:left w:val="none" w:sz="0" w:space="0" w:color="auto"/>
                <w:bottom w:val="none" w:sz="0" w:space="0" w:color="auto"/>
                <w:right w:val="none" w:sz="0" w:space="0" w:color="auto"/>
              </w:divBdr>
            </w:div>
            <w:div w:id="1799491917">
              <w:marLeft w:val="0"/>
              <w:marRight w:val="0"/>
              <w:marTop w:val="0"/>
              <w:marBottom w:val="0"/>
              <w:divBdr>
                <w:top w:val="none" w:sz="0" w:space="0" w:color="auto"/>
                <w:left w:val="none" w:sz="0" w:space="0" w:color="auto"/>
                <w:bottom w:val="none" w:sz="0" w:space="0" w:color="auto"/>
                <w:right w:val="none" w:sz="0" w:space="0" w:color="auto"/>
              </w:divBdr>
            </w:div>
            <w:div w:id="1166672112">
              <w:marLeft w:val="0"/>
              <w:marRight w:val="0"/>
              <w:marTop w:val="0"/>
              <w:marBottom w:val="0"/>
              <w:divBdr>
                <w:top w:val="none" w:sz="0" w:space="0" w:color="auto"/>
                <w:left w:val="none" w:sz="0" w:space="0" w:color="auto"/>
                <w:bottom w:val="none" w:sz="0" w:space="0" w:color="auto"/>
                <w:right w:val="none" w:sz="0" w:space="0" w:color="auto"/>
              </w:divBdr>
            </w:div>
            <w:div w:id="241838350">
              <w:marLeft w:val="0"/>
              <w:marRight w:val="0"/>
              <w:marTop w:val="0"/>
              <w:marBottom w:val="0"/>
              <w:divBdr>
                <w:top w:val="none" w:sz="0" w:space="0" w:color="auto"/>
                <w:left w:val="none" w:sz="0" w:space="0" w:color="auto"/>
                <w:bottom w:val="none" w:sz="0" w:space="0" w:color="auto"/>
                <w:right w:val="none" w:sz="0" w:space="0" w:color="auto"/>
              </w:divBdr>
            </w:div>
            <w:div w:id="354235320">
              <w:marLeft w:val="0"/>
              <w:marRight w:val="0"/>
              <w:marTop w:val="0"/>
              <w:marBottom w:val="0"/>
              <w:divBdr>
                <w:top w:val="none" w:sz="0" w:space="0" w:color="auto"/>
                <w:left w:val="none" w:sz="0" w:space="0" w:color="auto"/>
                <w:bottom w:val="none" w:sz="0" w:space="0" w:color="auto"/>
                <w:right w:val="none" w:sz="0" w:space="0" w:color="auto"/>
              </w:divBdr>
            </w:div>
            <w:div w:id="597719061">
              <w:marLeft w:val="0"/>
              <w:marRight w:val="0"/>
              <w:marTop w:val="0"/>
              <w:marBottom w:val="0"/>
              <w:divBdr>
                <w:top w:val="none" w:sz="0" w:space="0" w:color="auto"/>
                <w:left w:val="none" w:sz="0" w:space="0" w:color="auto"/>
                <w:bottom w:val="none" w:sz="0" w:space="0" w:color="auto"/>
                <w:right w:val="none" w:sz="0" w:space="0" w:color="auto"/>
              </w:divBdr>
            </w:div>
            <w:div w:id="1536194370">
              <w:marLeft w:val="0"/>
              <w:marRight w:val="0"/>
              <w:marTop w:val="0"/>
              <w:marBottom w:val="0"/>
              <w:divBdr>
                <w:top w:val="none" w:sz="0" w:space="0" w:color="auto"/>
                <w:left w:val="none" w:sz="0" w:space="0" w:color="auto"/>
                <w:bottom w:val="none" w:sz="0" w:space="0" w:color="auto"/>
                <w:right w:val="none" w:sz="0" w:space="0" w:color="auto"/>
              </w:divBdr>
            </w:div>
            <w:div w:id="1186864061">
              <w:marLeft w:val="0"/>
              <w:marRight w:val="0"/>
              <w:marTop w:val="0"/>
              <w:marBottom w:val="0"/>
              <w:divBdr>
                <w:top w:val="none" w:sz="0" w:space="0" w:color="auto"/>
                <w:left w:val="none" w:sz="0" w:space="0" w:color="auto"/>
                <w:bottom w:val="none" w:sz="0" w:space="0" w:color="auto"/>
                <w:right w:val="none" w:sz="0" w:space="0" w:color="auto"/>
              </w:divBdr>
            </w:div>
            <w:div w:id="837382591">
              <w:marLeft w:val="0"/>
              <w:marRight w:val="0"/>
              <w:marTop w:val="0"/>
              <w:marBottom w:val="0"/>
              <w:divBdr>
                <w:top w:val="none" w:sz="0" w:space="0" w:color="auto"/>
                <w:left w:val="none" w:sz="0" w:space="0" w:color="auto"/>
                <w:bottom w:val="none" w:sz="0" w:space="0" w:color="auto"/>
                <w:right w:val="none" w:sz="0" w:space="0" w:color="auto"/>
              </w:divBdr>
            </w:div>
            <w:div w:id="1660428255">
              <w:marLeft w:val="0"/>
              <w:marRight w:val="0"/>
              <w:marTop w:val="0"/>
              <w:marBottom w:val="0"/>
              <w:divBdr>
                <w:top w:val="none" w:sz="0" w:space="0" w:color="auto"/>
                <w:left w:val="none" w:sz="0" w:space="0" w:color="auto"/>
                <w:bottom w:val="none" w:sz="0" w:space="0" w:color="auto"/>
                <w:right w:val="none" w:sz="0" w:space="0" w:color="auto"/>
              </w:divBdr>
            </w:div>
            <w:div w:id="1071779171">
              <w:marLeft w:val="0"/>
              <w:marRight w:val="0"/>
              <w:marTop w:val="0"/>
              <w:marBottom w:val="0"/>
              <w:divBdr>
                <w:top w:val="none" w:sz="0" w:space="0" w:color="auto"/>
                <w:left w:val="none" w:sz="0" w:space="0" w:color="auto"/>
                <w:bottom w:val="none" w:sz="0" w:space="0" w:color="auto"/>
                <w:right w:val="none" w:sz="0" w:space="0" w:color="auto"/>
              </w:divBdr>
            </w:div>
            <w:div w:id="133331777">
              <w:marLeft w:val="0"/>
              <w:marRight w:val="0"/>
              <w:marTop w:val="0"/>
              <w:marBottom w:val="0"/>
              <w:divBdr>
                <w:top w:val="none" w:sz="0" w:space="0" w:color="auto"/>
                <w:left w:val="none" w:sz="0" w:space="0" w:color="auto"/>
                <w:bottom w:val="none" w:sz="0" w:space="0" w:color="auto"/>
                <w:right w:val="none" w:sz="0" w:space="0" w:color="auto"/>
              </w:divBdr>
            </w:div>
            <w:div w:id="348139293">
              <w:marLeft w:val="0"/>
              <w:marRight w:val="0"/>
              <w:marTop w:val="0"/>
              <w:marBottom w:val="0"/>
              <w:divBdr>
                <w:top w:val="none" w:sz="0" w:space="0" w:color="auto"/>
                <w:left w:val="none" w:sz="0" w:space="0" w:color="auto"/>
                <w:bottom w:val="none" w:sz="0" w:space="0" w:color="auto"/>
                <w:right w:val="none" w:sz="0" w:space="0" w:color="auto"/>
              </w:divBdr>
            </w:div>
            <w:div w:id="232858879">
              <w:marLeft w:val="0"/>
              <w:marRight w:val="0"/>
              <w:marTop w:val="0"/>
              <w:marBottom w:val="0"/>
              <w:divBdr>
                <w:top w:val="none" w:sz="0" w:space="0" w:color="auto"/>
                <w:left w:val="none" w:sz="0" w:space="0" w:color="auto"/>
                <w:bottom w:val="none" w:sz="0" w:space="0" w:color="auto"/>
                <w:right w:val="none" w:sz="0" w:space="0" w:color="auto"/>
              </w:divBdr>
            </w:div>
            <w:div w:id="1493984763">
              <w:marLeft w:val="0"/>
              <w:marRight w:val="0"/>
              <w:marTop w:val="0"/>
              <w:marBottom w:val="0"/>
              <w:divBdr>
                <w:top w:val="none" w:sz="0" w:space="0" w:color="auto"/>
                <w:left w:val="none" w:sz="0" w:space="0" w:color="auto"/>
                <w:bottom w:val="none" w:sz="0" w:space="0" w:color="auto"/>
                <w:right w:val="none" w:sz="0" w:space="0" w:color="auto"/>
              </w:divBdr>
            </w:div>
            <w:div w:id="2047634386">
              <w:marLeft w:val="0"/>
              <w:marRight w:val="0"/>
              <w:marTop w:val="0"/>
              <w:marBottom w:val="0"/>
              <w:divBdr>
                <w:top w:val="none" w:sz="0" w:space="0" w:color="auto"/>
                <w:left w:val="none" w:sz="0" w:space="0" w:color="auto"/>
                <w:bottom w:val="none" w:sz="0" w:space="0" w:color="auto"/>
                <w:right w:val="none" w:sz="0" w:space="0" w:color="auto"/>
              </w:divBdr>
            </w:div>
            <w:div w:id="276642577">
              <w:marLeft w:val="0"/>
              <w:marRight w:val="0"/>
              <w:marTop w:val="0"/>
              <w:marBottom w:val="0"/>
              <w:divBdr>
                <w:top w:val="none" w:sz="0" w:space="0" w:color="auto"/>
                <w:left w:val="none" w:sz="0" w:space="0" w:color="auto"/>
                <w:bottom w:val="none" w:sz="0" w:space="0" w:color="auto"/>
                <w:right w:val="none" w:sz="0" w:space="0" w:color="auto"/>
              </w:divBdr>
            </w:div>
            <w:div w:id="504324724">
              <w:marLeft w:val="0"/>
              <w:marRight w:val="0"/>
              <w:marTop w:val="0"/>
              <w:marBottom w:val="0"/>
              <w:divBdr>
                <w:top w:val="none" w:sz="0" w:space="0" w:color="auto"/>
                <w:left w:val="none" w:sz="0" w:space="0" w:color="auto"/>
                <w:bottom w:val="none" w:sz="0" w:space="0" w:color="auto"/>
                <w:right w:val="none" w:sz="0" w:space="0" w:color="auto"/>
              </w:divBdr>
            </w:div>
            <w:div w:id="607661390">
              <w:marLeft w:val="0"/>
              <w:marRight w:val="0"/>
              <w:marTop w:val="0"/>
              <w:marBottom w:val="0"/>
              <w:divBdr>
                <w:top w:val="none" w:sz="0" w:space="0" w:color="auto"/>
                <w:left w:val="none" w:sz="0" w:space="0" w:color="auto"/>
                <w:bottom w:val="none" w:sz="0" w:space="0" w:color="auto"/>
                <w:right w:val="none" w:sz="0" w:space="0" w:color="auto"/>
              </w:divBdr>
            </w:div>
            <w:div w:id="531772128">
              <w:marLeft w:val="0"/>
              <w:marRight w:val="0"/>
              <w:marTop w:val="0"/>
              <w:marBottom w:val="0"/>
              <w:divBdr>
                <w:top w:val="none" w:sz="0" w:space="0" w:color="auto"/>
                <w:left w:val="none" w:sz="0" w:space="0" w:color="auto"/>
                <w:bottom w:val="none" w:sz="0" w:space="0" w:color="auto"/>
                <w:right w:val="none" w:sz="0" w:space="0" w:color="auto"/>
              </w:divBdr>
            </w:div>
            <w:div w:id="1515220917">
              <w:marLeft w:val="0"/>
              <w:marRight w:val="0"/>
              <w:marTop w:val="0"/>
              <w:marBottom w:val="0"/>
              <w:divBdr>
                <w:top w:val="none" w:sz="0" w:space="0" w:color="auto"/>
                <w:left w:val="none" w:sz="0" w:space="0" w:color="auto"/>
                <w:bottom w:val="none" w:sz="0" w:space="0" w:color="auto"/>
                <w:right w:val="none" w:sz="0" w:space="0" w:color="auto"/>
              </w:divBdr>
            </w:div>
            <w:div w:id="669911985">
              <w:marLeft w:val="0"/>
              <w:marRight w:val="0"/>
              <w:marTop w:val="0"/>
              <w:marBottom w:val="0"/>
              <w:divBdr>
                <w:top w:val="none" w:sz="0" w:space="0" w:color="auto"/>
                <w:left w:val="none" w:sz="0" w:space="0" w:color="auto"/>
                <w:bottom w:val="none" w:sz="0" w:space="0" w:color="auto"/>
                <w:right w:val="none" w:sz="0" w:space="0" w:color="auto"/>
              </w:divBdr>
            </w:div>
            <w:div w:id="419447299">
              <w:marLeft w:val="0"/>
              <w:marRight w:val="0"/>
              <w:marTop w:val="0"/>
              <w:marBottom w:val="0"/>
              <w:divBdr>
                <w:top w:val="none" w:sz="0" w:space="0" w:color="auto"/>
                <w:left w:val="none" w:sz="0" w:space="0" w:color="auto"/>
                <w:bottom w:val="none" w:sz="0" w:space="0" w:color="auto"/>
                <w:right w:val="none" w:sz="0" w:space="0" w:color="auto"/>
              </w:divBdr>
            </w:div>
            <w:div w:id="2125034555">
              <w:marLeft w:val="0"/>
              <w:marRight w:val="0"/>
              <w:marTop w:val="0"/>
              <w:marBottom w:val="0"/>
              <w:divBdr>
                <w:top w:val="none" w:sz="0" w:space="0" w:color="auto"/>
                <w:left w:val="none" w:sz="0" w:space="0" w:color="auto"/>
                <w:bottom w:val="none" w:sz="0" w:space="0" w:color="auto"/>
                <w:right w:val="none" w:sz="0" w:space="0" w:color="auto"/>
              </w:divBdr>
            </w:div>
            <w:div w:id="447168450">
              <w:marLeft w:val="0"/>
              <w:marRight w:val="0"/>
              <w:marTop w:val="0"/>
              <w:marBottom w:val="0"/>
              <w:divBdr>
                <w:top w:val="none" w:sz="0" w:space="0" w:color="auto"/>
                <w:left w:val="none" w:sz="0" w:space="0" w:color="auto"/>
                <w:bottom w:val="none" w:sz="0" w:space="0" w:color="auto"/>
                <w:right w:val="none" w:sz="0" w:space="0" w:color="auto"/>
              </w:divBdr>
            </w:div>
            <w:div w:id="273943343">
              <w:marLeft w:val="0"/>
              <w:marRight w:val="0"/>
              <w:marTop w:val="0"/>
              <w:marBottom w:val="0"/>
              <w:divBdr>
                <w:top w:val="none" w:sz="0" w:space="0" w:color="auto"/>
                <w:left w:val="none" w:sz="0" w:space="0" w:color="auto"/>
                <w:bottom w:val="none" w:sz="0" w:space="0" w:color="auto"/>
                <w:right w:val="none" w:sz="0" w:space="0" w:color="auto"/>
              </w:divBdr>
            </w:div>
            <w:div w:id="192307350">
              <w:marLeft w:val="0"/>
              <w:marRight w:val="0"/>
              <w:marTop w:val="0"/>
              <w:marBottom w:val="0"/>
              <w:divBdr>
                <w:top w:val="none" w:sz="0" w:space="0" w:color="auto"/>
                <w:left w:val="none" w:sz="0" w:space="0" w:color="auto"/>
                <w:bottom w:val="none" w:sz="0" w:space="0" w:color="auto"/>
                <w:right w:val="none" w:sz="0" w:space="0" w:color="auto"/>
              </w:divBdr>
            </w:div>
            <w:div w:id="2108575370">
              <w:marLeft w:val="0"/>
              <w:marRight w:val="0"/>
              <w:marTop w:val="0"/>
              <w:marBottom w:val="0"/>
              <w:divBdr>
                <w:top w:val="none" w:sz="0" w:space="0" w:color="auto"/>
                <w:left w:val="none" w:sz="0" w:space="0" w:color="auto"/>
                <w:bottom w:val="none" w:sz="0" w:space="0" w:color="auto"/>
                <w:right w:val="none" w:sz="0" w:space="0" w:color="auto"/>
              </w:divBdr>
            </w:div>
            <w:div w:id="846600148">
              <w:marLeft w:val="0"/>
              <w:marRight w:val="0"/>
              <w:marTop w:val="0"/>
              <w:marBottom w:val="0"/>
              <w:divBdr>
                <w:top w:val="none" w:sz="0" w:space="0" w:color="auto"/>
                <w:left w:val="none" w:sz="0" w:space="0" w:color="auto"/>
                <w:bottom w:val="none" w:sz="0" w:space="0" w:color="auto"/>
                <w:right w:val="none" w:sz="0" w:space="0" w:color="auto"/>
              </w:divBdr>
            </w:div>
            <w:div w:id="643697767">
              <w:marLeft w:val="0"/>
              <w:marRight w:val="0"/>
              <w:marTop w:val="0"/>
              <w:marBottom w:val="0"/>
              <w:divBdr>
                <w:top w:val="none" w:sz="0" w:space="0" w:color="auto"/>
                <w:left w:val="none" w:sz="0" w:space="0" w:color="auto"/>
                <w:bottom w:val="none" w:sz="0" w:space="0" w:color="auto"/>
                <w:right w:val="none" w:sz="0" w:space="0" w:color="auto"/>
              </w:divBdr>
            </w:div>
            <w:div w:id="1762871590">
              <w:marLeft w:val="0"/>
              <w:marRight w:val="0"/>
              <w:marTop w:val="0"/>
              <w:marBottom w:val="0"/>
              <w:divBdr>
                <w:top w:val="none" w:sz="0" w:space="0" w:color="auto"/>
                <w:left w:val="none" w:sz="0" w:space="0" w:color="auto"/>
                <w:bottom w:val="none" w:sz="0" w:space="0" w:color="auto"/>
                <w:right w:val="none" w:sz="0" w:space="0" w:color="auto"/>
              </w:divBdr>
            </w:div>
            <w:div w:id="1344741219">
              <w:marLeft w:val="0"/>
              <w:marRight w:val="0"/>
              <w:marTop w:val="0"/>
              <w:marBottom w:val="0"/>
              <w:divBdr>
                <w:top w:val="none" w:sz="0" w:space="0" w:color="auto"/>
                <w:left w:val="none" w:sz="0" w:space="0" w:color="auto"/>
                <w:bottom w:val="none" w:sz="0" w:space="0" w:color="auto"/>
                <w:right w:val="none" w:sz="0" w:space="0" w:color="auto"/>
              </w:divBdr>
            </w:div>
            <w:div w:id="473374262">
              <w:marLeft w:val="0"/>
              <w:marRight w:val="0"/>
              <w:marTop w:val="0"/>
              <w:marBottom w:val="0"/>
              <w:divBdr>
                <w:top w:val="none" w:sz="0" w:space="0" w:color="auto"/>
                <w:left w:val="none" w:sz="0" w:space="0" w:color="auto"/>
                <w:bottom w:val="none" w:sz="0" w:space="0" w:color="auto"/>
                <w:right w:val="none" w:sz="0" w:space="0" w:color="auto"/>
              </w:divBdr>
            </w:div>
            <w:div w:id="555118902">
              <w:marLeft w:val="0"/>
              <w:marRight w:val="0"/>
              <w:marTop w:val="0"/>
              <w:marBottom w:val="0"/>
              <w:divBdr>
                <w:top w:val="none" w:sz="0" w:space="0" w:color="auto"/>
                <w:left w:val="none" w:sz="0" w:space="0" w:color="auto"/>
                <w:bottom w:val="none" w:sz="0" w:space="0" w:color="auto"/>
                <w:right w:val="none" w:sz="0" w:space="0" w:color="auto"/>
              </w:divBdr>
            </w:div>
            <w:div w:id="1390226274">
              <w:marLeft w:val="0"/>
              <w:marRight w:val="0"/>
              <w:marTop w:val="0"/>
              <w:marBottom w:val="0"/>
              <w:divBdr>
                <w:top w:val="none" w:sz="0" w:space="0" w:color="auto"/>
                <w:left w:val="none" w:sz="0" w:space="0" w:color="auto"/>
                <w:bottom w:val="none" w:sz="0" w:space="0" w:color="auto"/>
                <w:right w:val="none" w:sz="0" w:space="0" w:color="auto"/>
              </w:divBdr>
            </w:div>
            <w:div w:id="1785684686">
              <w:marLeft w:val="0"/>
              <w:marRight w:val="0"/>
              <w:marTop w:val="0"/>
              <w:marBottom w:val="0"/>
              <w:divBdr>
                <w:top w:val="none" w:sz="0" w:space="0" w:color="auto"/>
                <w:left w:val="none" w:sz="0" w:space="0" w:color="auto"/>
                <w:bottom w:val="none" w:sz="0" w:space="0" w:color="auto"/>
                <w:right w:val="none" w:sz="0" w:space="0" w:color="auto"/>
              </w:divBdr>
            </w:div>
            <w:div w:id="780759355">
              <w:marLeft w:val="0"/>
              <w:marRight w:val="0"/>
              <w:marTop w:val="0"/>
              <w:marBottom w:val="0"/>
              <w:divBdr>
                <w:top w:val="none" w:sz="0" w:space="0" w:color="auto"/>
                <w:left w:val="none" w:sz="0" w:space="0" w:color="auto"/>
                <w:bottom w:val="none" w:sz="0" w:space="0" w:color="auto"/>
                <w:right w:val="none" w:sz="0" w:space="0" w:color="auto"/>
              </w:divBdr>
            </w:div>
            <w:div w:id="248469983">
              <w:marLeft w:val="0"/>
              <w:marRight w:val="0"/>
              <w:marTop w:val="0"/>
              <w:marBottom w:val="0"/>
              <w:divBdr>
                <w:top w:val="none" w:sz="0" w:space="0" w:color="auto"/>
                <w:left w:val="none" w:sz="0" w:space="0" w:color="auto"/>
                <w:bottom w:val="none" w:sz="0" w:space="0" w:color="auto"/>
                <w:right w:val="none" w:sz="0" w:space="0" w:color="auto"/>
              </w:divBdr>
            </w:div>
            <w:div w:id="1724403981">
              <w:marLeft w:val="0"/>
              <w:marRight w:val="0"/>
              <w:marTop w:val="0"/>
              <w:marBottom w:val="0"/>
              <w:divBdr>
                <w:top w:val="none" w:sz="0" w:space="0" w:color="auto"/>
                <w:left w:val="none" w:sz="0" w:space="0" w:color="auto"/>
                <w:bottom w:val="none" w:sz="0" w:space="0" w:color="auto"/>
                <w:right w:val="none" w:sz="0" w:space="0" w:color="auto"/>
              </w:divBdr>
            </w:div>
            <w:div w:id="312490763">
              <w:marLeft w:val="0"/>
              <w:marRight w:val="0"/>
              <w:marTop w:val="0"/>
              <w:marBottom w:val="0"/>
              <w:divBdr>
                <w:top w:val="none" w:sz="0" w:space="0" w:color="auto"/>
                <w:left w:val="none" w:sz="0" w:space="0" w:color="auto"/>
                <w:bottom w:val="none" w:sz="0" w:space="0" w:color="auto"/>
                <w:right w:val="none" w:sz="0" w:space="0" w:color="auto"/>
              </w:divBdr>
            </w:div>
            <w:div w:id="1003433781">
              <w:marLeft w:val="0"/>
              <w:marRight w:val="0"/>
              <w:marTop w:val="0"/>
              <w:marBottom w:val="0"/>
              <w:divBdr>
                <w:top w:val="none" w:sz="0" w:space="0" w:color="auto"/>
                <w:left w:val="none" w:sz="0" w:space="0" w:color="auto"/>
                <w:bottom w:val="none" w:sz="0" w:space="0" w:color="auto"/>
                <w:right w:val="none" w:sz="0" w:space="0" w:color="auto"/>
              </w:divBdr>
            </w:div>
            <w:div w:id="414665400">
              <w:marLeft w:val="0"/>
              <w:marRight w:val="0"/>
              <w:marTop w:val="0"/>
              <w:marBottom w:val="0"/>
              <w:divBdr>
                <w:top w:val="none" w:sz="0" w:space="0" w:color="auto"/>
                <w:left w:val="none" w:sz="0" w:space="0" w:color="auto"/>
                <w:bottom w:val="none" w:sz="0" w:space="0" w:color="auto"/>
                <w:right w:val="none" w:sz="0" w:space="0" w:color="auto"/>
              </w:divBdr>
            </w:div>
            <w:div w:id="420220337">
              <w:marLeft w:val="0"/>
              <w:marRight w:val="0"/>
              <w:marTop w:val="0"/>
              <w:marBottom w:val="0"/>
              <w:divBdr>
                <w:top w:val="none" w:sz="0" w:space="0" w:color="auto"/>
                <w:left w:val="none" w:sz="0" w:space="0" w:color="auto"/>
                <w:bottom w:val="none" w:sz="0" w:space="0" w:color="auto"/>
                <w:right w:val="none" w:sz="0" w:space="0" w:color="auto"/>
              </w:divBdr>
            </w:div>
            <w:div w:id="1485778109">
              <w:marLeft w:val="0"/>
              <w:marRight w:val="0"/>
              <w:marTop w:val="0"/>
              <w:marBottom w:val="0"/>
              <w:divBdr>
                <w:top w:val="none" w:sz="0" w:space="0" w:color="auto"/>
                <w:left w:val="none" w:sz="0" w:space="0" w:color="auto"/>
                <w:bottom w:val="none" w:sz="0" w:space="0" w:color="auto"/>
                <w:right w:val="none" w:sz="0" w:space="0" w:color="auto"/>
              </w:divBdr>
            </w:div>
            <w:div w:id="1613855732">
              <w:marLeft w:val="0"/>
              <w:marRight w:val="0"/>
              <w:marTop w:val="0"/>
              <w:marBottom w:val="0"/>
              <w:divBdr>
                <w:top w:val="none" w:sz="0" w:space="0" w:color="auto"/>
                <w:left w:val="none" w:sz="0" w:space="0" w:color="auto"/>
                <w:bottom w:val="none" w:sz="0" w:space="0" w:color="auto"/>
                <w:right w:val="none" w:sz="0" w:space="0" w:color="auto"/>
              </w:divBdr>
            </w:div>
            <w:div w:id="1932854937">
              <w:marLeft w:val="0"/>
              <w:marRight w:val="0"/>
              <w:marTop w:val="0"/>
              <w:marBottom w:val="0"/>
              <w:divBdr>
                <w:top w:val="none" w:sz="0" w:space="0" w:color="auto"/>
                <w:left w:val="none" w:sz="0" w:space="0" w:color="auto"/>
                <w:bottom w:val="none" w:sz="0" w:space="0" w:color="auto"/>
                <w:right w:val="none" w:sz="0" w:space="0" w:color="auto"/>
              </w:divBdr>
            </w:div>
            <w:div w:id="487677691">
              <w:marLeft w:val="0"/>
              <w:marRight w:val="0"/>
              <w:marTop w:val="0"/>
              <w:marBottom w:val="0"/>
              <w:divBdr>
                <w:top w:val="none" w:sz="0" w:space="0" w:color="auto"/>
                <w:left w:val="none" w:sz="0" w:space="0" w:color="auto"/>
                <w:bottom w:val="none" w:sz="0" w:space="0" w:color="auto"/>
                <w:right w:val="none" w:sz="0" w:space="0" w:color="auto"/>
              </w:divBdr>
            </w:div>
            <w:div w:id="1676615189">
              <w:marLeft w:val="0"/>
              <w:marRight w:val="0"/>
              <w:marTop w:val="0"/>
              <w:marBottom w:val="0"/>
              <w:divBdr>
                <w:top w:val="none" w:sz="0" w:space="0" w:color="auto"/>
                <w:left w:val="none" w:sz="0" w:space="0" w:color="auto"/>
                <w:bottom w:val="none" w:sz="0" w:space="0" w:color="auto"/>
                <w:right w:val="none" w:sz="0" w:space="0" w:color="auto"/>
              </w:divBdr>
            </w:div>
            <w:div w:id="309099057">
              <w:marLeft w:val="0"/>
              <w:marRight w:val="0"/>
              <w:marTop w:val="0"/>
              <w:marBottom w:val="0"/>
              <w:divBdr>
                <w:top w:val="none" w:sz="0" w:space="0" w:color="auto"/>
                <w:left w:val="none" w:sz="0" w:space="0" w:color="auto"/>
                <w:bottom w:val="none" w:sz="0" w:space="0" w:color="auto"/>
                <w:right w:val="none" w:sz="0" w:space="0" w:color="auto"/>
              </w:divBdr>
            </w:div>
            <w:div w:id="1424836563">
              <w:marLeft w:val="0"/>
              <w:marRight w:val="0"/>
              <w:marTop w:val="0"/>
              <w:marBottom w:val="0"/>
              <w:divBdr>
                <w:top w:val="none" w:sz="0" w:space="0" w:color="auto"/>
                <w:left w:val="none" w:sz="0" w:space="0" w:color="auto"/>
                <w:bottom w:val="none" w:sz="0" w:space="0" w:color="auto"/>
                <w:right w:val="none" w:sz="0" w:space="0" w:color="auto"/>
              </w:divBdr>
            </w:div>
            <w:div w:id="2060547615">
              <w:marLeft w:val="0"/>
              <w:marRight w:val="0"/>
              <w:marTop w:val="0"/>
              <w:marBottom w:val="0"/>
              <w:divBdr>
                <w:top w:val="none" w:sz="0" w:space="0" w:color="auto"/>
                <w:left w:val="none" w:sz="0" w:space="0" w:color="auto"/>
                <w:bottom w:val="none" w:sz="0" w:space="0" w:color="auto"/>
                <w:right w:val="none" w:sz="0" w:space="0" w:color="auto"/>
              </w:divBdr>
            </w:div>
            <w:div w:id="509150920">
              <w:marLeft w:val="0"/>
              <w:marRight w:val="0"/>
              <w:marTop w:val="0"/>
              <w:marBottom w:val="0"/>
              <w:divBdr>
                <w:top w:val="none" w:sz="0" w:space="0" w:color="auto"/>
                <w:left w:val="none" w:sz="0" w:space="0" w:color="auto"/>
                <w:bottom w:val="none" w:sz="0" w:space="0" w:color="auto"/>
                <w:right w:val="none" w:sz="0" w:space="0" w:color="auto"/>
              </w:divBdr>
            </w:div>
            <w:div w:id="1068070643">
              <w:marLeft w:val="0"/>
              <w:marRight w:val="0"/>
              <w:marTop w:val="0"/>
              <w:marBottom w:val="0"/>
              <w:divBdr>
                <w:top w:val="none" w:sz="0" w:space="0" w:color="auto"/>
                <w:left w:val="none" w:sz="0" w:space="0" w:color="auto"/>
                <w:bottom w:val="none" w:sz="0" w:space="0" w:color="auto"/>
                <w:right w:val="none" w:sz="0" w:space="0" w:color="auto"/>
              </w:divBdr>
            </w:div>
            <w:div w:id="1970166734">
              <w:marLeft w:val="0"/>
              <w:marRight w:val="0"/>
              <w:marTop w:val="0"/>
              <w:marBottom w:val="0"/>
              <w:divBdr>
                <w:top w:val="none" w:sz="0" w:space="0" w:color="auto"/>
                <w:left w:val="none" w:sz="0" w:space="0" w:color="auto"/>
                <w:bottom w:val="none" w:sz="0" w:space="0" w:color="auto"/>
                <w:right w:val="none" w:sz="0" w:space="0" w:color="auto"/>
              </w:divBdr>
            </w:div>
            <w:div w:id="262034644">
              <w:marLeft w:val="0"/>
              <w:marRight w:val="0"/>
              <w:marTop w:val="0"/>
              <w:marBottom w:val="0"/>
              <w:divBdr>
                <w:top w:val="none" w:sz="0" w:space="0" w:color="auto"/>
                <w:left w:val="none" w:sz="0" w:space="0" w:color="auto"/>
                <w:bottom w:val="none" w:sz="0" w:space="0" w:color="auto"/>
                <w:right w:val="none" w:sz="0" w:space="0" w:color="auto"/>
              </w:divBdr>
            </w:div>
            <w:div w:id="1731027796">
              <w:marLeft w:val="0"/>
              <w:marRight w:val="0"/>
              <w:marTop w:val="0"/>
              <w:marBottom w:val="0"/>
              <w:divBdr>
                <w:top w:val="none" w:sz="0" w:space="0" w:color="auto"/>
                <w:left w:val="none" w:sz="0" w:space="0" w:color="auto"/>
                <w:bottom w:val="none" w:sz="0" w:space="0" w:color="auto"/>
                <w:right w:val="none" w:sz="0" w:space="0" w:color="auto"/>
              </w:divBdr>
            </w:div>
            <w:div w:id="1053193614">
              <w:marLeft w:val="0"/>
              <w:marRight w:val="0"/>
              <w:marTop w:val="0"/>
              <w:marBottom w:val="0"/>
              <w:divBdr>
                <w:top w:val="none" w:sz="0" w:space="0" w:color="auto"/>
                <w:left w:val="none" w:sz="0" w:space="0" w:color="auto"/>
                <w:bottom w:val="none" w:sz="0" w:space="0" w:color="auto"/>
                <w:right w:val="none" w:sz="0" w:space="0" w:color="auto"/>
              </w:divBdr>
            </w:div>
            <w:div w:id="1995912343">
              <w:marLeft w:val="0"/>
              <w:marRight w:val="0"/>
              <w:marTop w:val="0"/>
              <w:marBottom w:val="0"/>
              <w:divBdr>
                <w:top w:val="none" w:sz="0" w:space="0" w:color="auto"/>
                <w:left w:val="none" w:sz="0" w:space="0" w:color="auto"/>
                <w:bottom w:val="none" w:sz="0" w:space="0" w:color="auto"/>
                <w:right w:val="none" w:sz="0" w:space="0" w:color="auto"/>
              </w:divBdr>
            </w:div>
            <w:div w:id="295599498">
              <w:marLeft w:val="0"/>
              <w:marRight w:val="0"/>
              <w:marTop w:val="0"/>
              <w:marBottom w:val="0"/>
              <w:divBdr>
                <w:top w:val="none" w:sz="0" w:space="0" w:color="auto"/>
                <w:left w:val="none" w:sz="0" w:space="0" w:color="auto"/>
                <w:bottom w:val="none" w:sz="0" w:space="0" w:color="auto"/>
                <w:right w:val="none" w:sz="0" w:space="0" w:color="auto"/>
              </w:divBdr>
            </w:div>
            <w:div w:id="1285772454">
              <w:marLeft w:val="0"/>
              <w:marRight w:val="0"/>
              <w:marTop w:val="0"/>
              <w:marBottom w:val="0"/>
              <w:divBdr>
                <w:top w:val="none" w:sz="0" w:space="0" w:color="auto"/>
                <w:left w:val="none" w:sz="0" w:space="0" w:color="auto"/>
                <w:bottom w:val="none" w:sz="0" w:space="0" w:color="auto"/>
                <w:right w:val="none" w:sz="0" w:space="0" w:color="auto"/>
              </w:divBdr>
            </w:div>
            <w:div w:id="308439771">
              <w:marLeft w:val="0"/>
              <w:marRight w:val="0"/>
              <w:marTop w:val="0"/>
              <w:marBottom w:val="0"/>
              <w:divBdr>
                <w:top w:val="none" w:sz="0" w:space="0" w:color="auto"/>
                <w:left w:val="none" w:sz="0" w:space="0" w:color="auto"/>
                <w:bottom w:val="none" w:sz="0" w:space="0" w:color="auto"/>
                <w:right w:val="none" w:sz="0" w:space="0" w:color="auto"/>
              </w:divBdr>
            </w:div>
            <w:div w:id="1801453928">
              <w:marLeft w:val="0"/>
              <w:marRight w:val="0"/>
              <w:marTop w:val="0"/>
              <w:marBottom w:val="0"/>
              <w:divBdr>
                <w:top w:val="none" w:sz="0" w:space="0" w:color="auto"/>
                <w:left w:val="none" w:sz="0" w:space="0" w:color="auto"/>
                <w:bottom w:val="none" w:sz="0" w:space="0" w:color="auto"/>
                <w:right w:val="none" w:sz="0" w:space="0" w:color="auto"/>
              </w:divBdr>
            </w:div>
            <w:div w:id="2038919111">
              <w:marLeft w:val="0"/>
              <w:marRight w:val="0"/>
              <w:marTop w:val="0"/>
              <w:marBottom w:val="0"/>
              <w:divBdr>
                <w:top w:val="none" w:sz="0" w:space="0" w:color="auto"/>
                <w:left w:val="none" w:sz="0" w:space="0" w:color="auto"/>
                <w:bottom w:val="none" w:sz="0" w:space="0" w:color="auto"/>
                <w:right w:val="none" w:sz="0" w:space="0" w:color="auto"/>
              </w:divBdr>
            </w:div>
            <w:div w:id="1520970514">
              <w:marLeft w:val="0"/>
              <w:marRight w:val="0"/>
              <w:marTop w:val="0"/>
              <w:marBottom w:val="0"/>
              <w:divBdr>
                <w:top w:val="none" w:sz="0" w:space="0" w:color="auto"/>
                <w:left w:val="none" w:sz="0" w:space="0" w:color="auto"/>
                <w:bottom w:val="none" w:sz="0" w:space="0" w:color="auto"/>
                <w:right w:val="none" w:sz="0" w:space="0" w:color="auto"/>
              </w:divBdr>
            </w:div>
            <w:div w:id="1567379506">
              <w:marLeft w:val="0"/>
              <w:marRight w:val="0"/>
              <w:marTop w:val="0"/>
              <w:marBottom w:val="0"/>
              <w:divBdr>
                <w:top w:val="none" w:sz="0" w:space="0" w:color="auto"/>
                <w:left w:val="none" w:sz="0" w:space="0" w:color="auto"/>
                <w:bottom w:val="none" w:sz="0" w:space="0" w:color="auto"/>
                <w:right w:val="none" w:sz="0" w:space="0" w:color="auto"/>
              </w:divBdr>
            </w:div>
            <w:div w:id="1037197912">
              <w:marLeft w:val="0"/>
              <w:marRight w:val="0"/>
              <w:marTop w:val="0"/>
              <w:marBottom w:val="0"/>
              <w:divBdr>
                <w:top w:val="none" w:sz="0" w:space="0" w:color="auto"/>
                <w:left w:val="none" w:sz="0" w:space="0" w:color="auto"/>
                <w:bottom w:val="none" w:sz="0" w:space="0" w:color="auto"/>
                <w:right w:val="none" w:sz="0" w:space="0" w:color="auto"/>
              </w:divBdr>
            </w:div>
            <w:div w:id="2114787324">
              <w:marLeft w:val="0"/>
              <w:marRight w:val="0"/>
              <w:marTop w:val="0"/>
              <w:marBottom w:val="0"/>
              <w:divBdr>
                <w:top w:val="none" w:sz="0" w:space="0" w:color="auto"/>
                <w:left w:val="none" w:sz="0" w:space="0" w:color="auto"/>
                <w:bottom w:val="none" w:sz="0" w:space="0" w:color="auto"/>
                <w:right w:val="none" w:sz="0" w:space="0" w:color="auto"/>
              </w:divBdr>
            </w:div>
            <w:div w:id="638800315">
              <w:marLeft w:val="0"/>
              <w:marRight w:val="0"/>
              <w:marTop w:val="0"/>
              <w:marBottom w:val="0"/>
              <w:divBdr>
                <w:top w:val="none" w:sz="0" w:space="0" w:color="auto"/>
                <w:left w:val="none" w:sz="0" w:space="0" w:color="auto"/>
                <w:bottom w:val="none" w:sz="0" w:space="0" w:color="auto"/>
                <w:right w:val="none" w:sz="0" w:space="0" w:color="auto"/>
              </w:divBdr>
            </w:div>
            <w:div w:id="348946426">
              <w:marLeft w:val="0"/>
              <w:marRight w:val="0"/>
              <w:marTop w:val="0"/>
              <w:marBottom w:val="0"/>
              <w:divBdr>
                <w:top w:val="none" w:sz="0" w:space="0" w:color="auto"/>
                <w:left w:val="none" w:sz="0" w:space="0" w:color="auto"/>
                <w:bottom w:val="none" w:sz="0" w:space="0" w:color="auto"/>
                <w:right w:val="none" w:sz="0" w:space="0" w:color="auto"/>
              </w:divBdr>
            </w:div>
            <w:div w:id="1086734489">
              <w:marLeft w:val="0"/>
              <w:marRight w:val="0"/>
              <w:marTop w:val="0"/>
              <w:marBottom w:val="0"/>
              <w:divBdr>
                <w:top w:val="none" w:sz="0" w:space="0" w:color="auto"/>
                <w:left w:val="none" w:sz="0" w:space="0" w:color="auto"/>
                <w:bottom w:val="none" w:sz="0" w:space="0" w:color="auto"/>
                <w:right w:val="none" w:sz="0" w:space="0" w:color="auto"/>
              </w:divBdr>
            </w:div>
            <w:div w:id="1323578580">
              <w:marLeft w:val="0"/>
              <w:marRight w:val="0"/>
              <w:marTop w:val="0"/>
              <w:marBottom w:val="0"/>
              <w:divBdr>
                <w:top w:val="none" w:sz="0" w:space="0" w:color="auto"/>
                <w:left w:val="none" w:sz="0" w:space="0" w:color="auto"/>
                <w:bottom w:val="none" w:sz="0" w:space="0" w:color="auto"/>
                <w:right w:val="none" w:sz="0" w:space="0" w:color="auto"/>
              </w:divBdr>
            </w:div>
            <w:div w:id="1026708738">
              <w:marLeft w:val="0"/>
              <w:marRight w:val="0"/>
              <w:marTop w:val="0"/>
              <w:marBottom w:val="0"/>
              <w:divBdr>
                <w:top w:val="none" w:sz="0" w:space="0" w:color="auto"/>
                <w:left w:val="none" w:sz="0" w:space="0" w:color="auto"/>
                <w:bottom w:val="none" w:sz="0" w:space="0" w:color="auto"/>
                <w:right w:val="none" w:sz="0" w:space="0" w:color="auto"/>
              </w:divBdr>
            </w:div>
            <w:div w:id="1168253568">
              <w:marLeft w:val="0"/>
              <w:marRight w:val="0"/>
              <w:marTop w:val="0"/>
              <w:marBottom w:val="0"/>
              <w:divBdr>
                <w:top w:val="none" w:sz="0" w:space="0" w:color="auto"/>
                <w:left w:val="none" w:sz="0" w:space="0" w:color="auto"/>
                <w:bottom w:val="none" w:sz="0" w:space="0" w:color="auto"/>
                <w:right w:val="none" w:sz="0" w:space="0" w:color="auto"/>
              </w:divBdr>
            </w:div>
            <w:div w:id="450129645">
              <w:marLeft w:val="0"/>
              <w:marRight w:val="0"/>
              <w:marTop w:val="0"/>
              <w:marBottom w:val="0"/>
              <w:divBdr>
                <w:top w:val="none" w:sz="0" w:space="0" w:color="auto"/>
                <w:left w:val="none" w:sz="0" w:space="0" w:color="auto"/>
                <w:bottom w:val="none" w:sz="0" w:space="0" w:color="auto"/>
                <w:right w:val="none" w:sz="0" w:space="0" w:color="auto"/>
              </w:divBdr>
            </w:div>
            <w:div w:id="410811790">
              <w:marLeft w:val="0"/>
              <w:marRight w:val="0"/>
              <w:marTop w:val="0"/>
              <w:marBottom w:val="0"/>
              <w:divBdr>
                <w:top w:val="none" w:sz="0" w:space="0" w:color="auto"/>
                <w:left w:val="none" w:sz="0" w:space="0" w:color="auto"/>
                <w:bottom w:val="none" w:sz="0" w:space="0" w:color="auto"/>
                <w:right w:val="none" w:sz="0" w:space="0" w:color="auto"/>
              </w:divBdr>
            </w:div>
            <w:div w:id="1283419270">
              <w:marLeft w:val="0"/>
              <w:marRight w:val="0"/>
              <w:marTop w:val="0"/>
              <w:marBottom w:val="0"/>
              <w:divBdr>
                <w:top w:val="none" w:sz="0" w:space="0" w:color="auto"/>
                <w:left w:val="none" w:sz="0" w:space="0" w:color="auto"/>
                <w:bottom w:val="none" w:sz="0" w:space="0" w:color="auto"/>
                <w:right w:val="none" w:sz="0" w:space="0" w:color="auto"/>
              </w:divBdr>
            </w:div>
            <w:div w:id="1794329168">
              <w:marLeft w:val="0"/>
              <w:marRight w:val="0"/>
              <w:marTop w:val="0"/>
              <w:marBottom w:val="0"/>
              <w:divBdr>
                <w:top w:val="none" w:sz="0" w:space="0" w:color="auto"/>
                <w:left w:val="none" w:sz="0" w:space="0" w:color="auto"/>
                <w:bottom w:val="none" w:sz="0" w:space="0" w:color="auto"/>
                <w:right w:val="none" w:sz="0" w:space="0" w:color="auto"/>
              </w:divBdr>
            </w:div>
            <w:div w:id="173963802">
              <w:marLeft w:val="0"/>
              <w:marRight w:val="0"/>
              <w:marTop w:val="0"/>
              <w:marBottom w:val="0"/>
              <w:divBdr>
                <w:top w:val="none" w:sz="0" w:space="0" w:color="auto"/>
                <w:left w:val="none" w:sz="0" w:space="0" w:color="auto"/>
                <w:bottom w:val="none" w:sz="0" w:space="0" w:color="auto"/>
                <w:right w:val="none" w:sz="0" w:space="0" w:color="auto"/>
              </w:divBdr>
            </w:div>
            <w:div w:id="1381514644">
              <w:marLeft w:val="0"/>
              <w:marRight w:val="0"/>
              <w:marTop w:val="0"/>
              <w:marBottom w:val="0"/>
              <w:divBdr>
                <w:top w:val="none" w:sz="0" w:space="0" w:color="auto"/>
                <w:left w:val="none" w:sz="0" w:space="0" w:color="auto"/>
                <w:bottom w:val="none" w:sz="0" w:space="0" w:color="auto"/>
                <w:right w:val="none" w:sz="0" w:space="0" w:color="auto"/>
              </w:divBdr>
            </w:div>
            <w:div w:id="1814367493">
              <w:marLeft w:val="0"/>
              <w:marRight w:val="0"/>
              <w:marTop w:val="0"/>
              <w:marBottom w:val="0"/>
              <w:divBdr>
                <w:top w:val="none" w:sz="0" w:space="0" w:color="auto"/>
                <w:left w:val="none" w:sz="0" w:space="0" w:color="auto"/>
                <w:bottom w:val="none" w:sz="0" w:space="0" w:color="auto"/>
                <w:right w:val="none" w:sz="0" w:space="0" w:color="auto"/>
              </w:divBdr>
            </w:div>
            <w:div w:id="152987155">
              <w:marLeft w:val="0"/>
              <w:marRight w:val="0"/>
              <w:marTop w:val="0"/>
              <w:marBottom w:val="0"/>
              <w:divBdr>
                <w:top w:val="none" w:sz="0" w:space="0" w:color="auto"/>
                <w:left w:val="none" w:sz="0" w:space="0" w:color="auto"/>
                <w:bottom w:val="none" w:sz="0" w:space="0" w:color="auto"/>
                <w:right w:val="none" w:sz="0" w:space="0" w:color="auto"/>
              </w:divBdr>
            </w:div>
            <w:div w:id="503470018">
              <w:marLeft w:val="0"/>
              <w:marRight w:val="0"/>
              <w:marTop w:val="0"/>
              <w:marBottom w:val="0"/>
              <w:divBdr>
                <w:top w:val="none" w:sz="0" w:space="0" w:color="auto"/>
                <w:left w:val="none" w:sz="0" w:space="0" w:color="auto"/>
                <w:bottom w:val="none" w:sz="0" w:space="0" w:color="auto"/>
                <w:right w:val="none" w:sz="0" w:space="0" w:color="auto"/>
              </w:divBdr>
            </w:div>
            <w:div w:id="1419788419">
              <w:marLeft w:val="0"/>
              <w:marRight w:val="0"/>
              <w:marTop w:val="0"/>
              <w:marBottom w:val="0"/>
              <w:divBdr>
                <w:top w:val="none" w:sz="0" w:space="0" w:color="auto"/>
                <w:left w:val="none" w:sz="0" w:space="0" w:color="auto"/>
                <w:bottom w:val="none" w:sz="0" w:space="0" w:color="auto"/>
                <w:right w:val="none" w:sz="0" w:space="0" w:color="auto"/>
              </w:divBdr>
            </w:div>
            <w:div w:id="223954367">
              <w:marLeft w:val="0"/>
              <w:marRight w:val="0"/>
              <w:marTop w:val="0"/>
              <w:marBottom w:val="0"/>
              <w:divBdr>
                <w:top w:val="none" w:sz="0" w:space="0" w:color="auto"/>
                <w:left w:val="none" w:sz="0" w:space="0" w:color="auto"/>
                <w:bottom w:val="none" w:sz="0" w:space="0" w:color="auto"/>
                <w:right w:val="none" w:sz="0" w:space="0" w:color="auto"/>
              </w:divBdr>
            </w:div>
            <w:div w:id="1297643026">
              <w:marLeft w:val="0"/>
              <w:marRight w:val="0"/>
              <w:marTop w:val="0"/>
              <w:marBottom w:val="0"/>
              <w:divBdr>
                <w:top w:val="none" w:sz="0" w:space="0" w:color="auto"/>
                <w:left w:val="none" w:sz="0" w:space="0" w:color="auto"/>
                <w:bottom w:val="none" w:sz="0" w:space="0" w:color="auto"/>
                <w:right w:val="none" w:sz="0" w:space="0" w:color="auto"/>
              </w:divBdr>
            </w:div>
            <w:div w:id="1101560533">
              <w:marLeft w:val="0"/>
              <w:marRight w:val="0"/>
              <w:marTop w:val="0"/>
              <w:marBottom w:val="0"/>
              <w:divBdr>
                <w:top w:val="none" w:sz="0" w:space="0" w:color="auto"/>
                <w:left w:val="none" w:sz="0" w:space="0" w:color="auto"/>
                <w:bottom w:val="none" w:sz="0" w:space="0" w:color="auto"/>
                <w:right w:val="none" w:sz="0" w:space="0" w:color="auto"/>
              </w:divBdr>
            </w:div>
            <w:div w:id="1957834448">
              <w:marLeft w:val="0"/>
              <w:marRight w:val="0"/>
              <w:marTop w:val="0"/>
              <w:marBottom w:val="0"/>
              <w:divBdr>
                <w:top w:val="none" w:sz="0" w:space="0" w:color="auto"/>
                <w:left w:val="none" w:sz="0" w:space="0" w:color="auto"/>
                <w:bottom w:val="none" w:sz="0" w:space="0" w:color="auto"/>
                <w:right w:val="none" w:sz="0" w:space="0" w:color="auto"/>
              </w:divBdr>
            </w:div>
            <w:div w:id="1876308063">
              <w:marLeft w:val="0"/>
              <w:marRight w:val="0"/>
              <w:marTop w:val="0"/>
              <w:marBottom w:val="0"/>
              <w:divBdr>
                <w:top w:val="none" w:sz="0" w:space="0" w:color="auto"/>
                <w:left w:val="none" w:sz="0" w:space="0" w:color="auto"/>
                <w:bottom w:val="none" w:sz="0" w:space="0" w:color="auto"/>
                <w:right w:val="none" w:sz="0" w:space="0" w:color="auto"/>
              </w:divBdr>
            </w:div>
            <w:div w:id="1302231689">
              <w:marLeft w:val="0"/>
              <w:marRight w:val="0"/>
              <w:marTop w:val="0"/>
              <w:marBottom w:val="0"/>
              <w:divBdr>
                <w:top w:val="none" w:sz="0" w:space="0" w:color="auto"/>
                <w:left w:val="none" w:sz="0" w:space="0" w:color="auto"/>
                <w:bottom w:val="none" w:sz="0" w:space="0" w:color="auto"/>
                <w:right w:val="none" w:sz="0" w:space="0" w:color="auto"/>
              </w:divBdr>
            </w:div>
            <w:div w:id="2121875632">
              <w:marLeft w:val="0"/>
              <w:marRight w:val="0"/>
              <w:marTop w:val="0"/>
              <w:marBottom w:val="0"/>
              <w:divBdr>
                <w:top w:val="none" w:sz="0" w:space="0" w:color="auto"/>
                <w:left w:val="none" w:sz="0" w:space="0" w:color="auto"/>
                <w:bottom w:val="none" w:sz="0" w:space="0" w:color="auto"/>
                <w:right w:val="none" w:sz="0" w:space="0" w:color="auto"/>
              </w:divBdr>
            </w:div>
            <w:div w:id="1088573796">
              <w:marLeft w:val="0"/>
              <w:marRight w:val="0"/>
              <w:marTop w:val="0"/>
              <w:marBottom w:val="0"/>
              <w:divBdr>
                <w:top w:val="none" w:sz="0" w:space="0" w:color="auto"/>
                <w:left w:val="none" w:sz="0" w:space="0" w:color="auto"/>
                <w:bottom w:val="none" w:sz="0" w:space="0" w:color="auto"/>
                <w:right w:val="none" w:sz="0" w:space="0" w:color="auto"/>
              </w:divBdr>
            </w:div>
            <w:div w:id="231426534">
              <w:marLeft w:val="0"/>
              <w:marRight w:val="0"/>
              <w:marTop w:val="0"/>
              <w:marBottom w:val="0"/>
              <w:divBdr>
                <w:top w:val="none" w:sz="0" w:space="0" w:color="auto"/>
                <w:left w:val="none" w:sz="0" w:space="0" w:color="auto"/>
                <w:bottom w:val="none" w:sz="0" w:space="0" w:color="auto"/>
                <w:right w:val="none" w:sz="0" w:space="0" w:color="auto"/>
              </w:divBdr>
            </w:div>
            <w:div w:id="723990033">
              <w:marLeft w:val="0"/>
              <w:marRight w:val="0"/>
              <w:marTop w:val="0"/>
              <w:marBottom w:val="0"/>
              <w:divBdr>
                <w:top w:val="none" w:sz="0" w:space="0" w:color="auto"/>
                <w:left w:val="none" w:sz="0" w:space="0" w:color="auto"/>
                <w:bottom w:val="none" w:sz="0" w:space="0" w:color="auto"/>
                <w:right w:val="none" w:sz="0" w:space="0" w:color="auto"/>
              </w:divBdr>
            </w:div>
            <w:div w:id="1077435474">
              <w:marLeft w:val="0"/>
              <w:marRight w:val="0"/>
              <w:marTop w:val="0"/>
              <w:marBottom w:val="0"/>
              <w:divBdr>
                <w:top w:val="none" w:sz="0" w:space="0" w:color="auto"/>
                <w:left w:val="none" w:sz="0" w:space="0" w:color="auto"/>
                <w:bottom w:val="none" w:sz="0" w:space="0" w:color="auto"/>
                <w:right w:val="none" w:sz="0" w:space="0" w:color="auto"/>
              </w:divBdr>
            </w:div>
            <w:div w:id="1702120821">
              <w:marLeft w:val="0"/>
              <w:marRight w:val="0"/>
              <w:marTop w:val="0"/>
              <w:marBottom w:val="0"/>
              <w:divBdr>
                <w:top w:val="none" w:sz="0" w:space="0" w:color="auto"/>
                <w:left w:val="none" w:sz="0" w:space="0" w:color="auto"/>
                <w:bottom w:val="none" w:sz="0" w:space="0" w:color="auto"/>
                <w:right w:val="none" w:sz="0" w:space="0" w:color="auto"/>
              </w:divBdr>
            </w:div>
            <w:div w:id="722873128">
              <w:marLeft w:val="0"/>
              <w:marRight w:val="0"/>
              <w:marTop w:val="0"/>
              <w:marBottom w:val="0"/>
              <w:divBdr>
                <w:top w:val="none" w:sz="0" w:space="0" w:color="auto"/>
                <w:left w:val="none" w:sz="0" w:space="0" w:color="auto"/>
                <w:bottom w:val="none" w:sz="0" w:space="0" w:color="auto"/>
                <w:right w:val="none" w:sz="0" w:space="0" w:color="auto"/>
              </w:divBdr>
            </w:div>
            <w:div w:id="1104036523">
              <w:marLeft w:val="0"/>
              <w:marRight w:val="0"/>
              <w:marTop w:val="0"/>
              <w:marBottom w:val="0"/>
              <w:divBdr>
                <w:top w:val="none" w:sz="0" w:space="0" w:color="auto"/>
                <w:left w:val="none" w:sz="0" w:space="0" w:color="auto"/>
                <w:bottom w:val="none" w:sz="0" w:space="0" w:color="auto"/>
                <w:right w:val="none" w:sz="0" w:space="0" w:color="auto"/>
              </w:divBdr>
            </w:div>
            <w:div w:id="1096756599">
              <w:marLeft w:val="0"/>
              <w:marRight w:val="0"/>
              <w:marTop w:val="0"/>
              <w:marBottom w:val="0"/>
              <w:divBdr>
                <w:top w:val="none" w:sz="0" w:space="0" w:color="auto"/>
                <w:left w:val="none" w:sz="0" w:space="0" w:color="auto"/>
                <w:bottom w:val="none" w:sz="0" w:space="0" w:color="auto"/>
                <w:right w:val="none" w:sz="0" w:space="0" w:color="auto"/>
              </w:divBdr>
            </w:div>
            <w:div w:id="1402823656">
              <w:marLeft w:val="0"/>
              <w:marRight w:val="0"/>
              <w:marTop w:val="0"/>
              <w:marBottom w:val="0"/>
              <w:divBdr>
                <w:top w:val="none" w:sz="0" w:space="0" w:color="auto"/>
                <w:left w:val="none" w:sz="0" w:space="0" w:color="auto"/>
                <w:bottom w:val="none" w:sz="0" w:space="0" w:color="auto"/>
                <w:right w:val="none" w:sz="0" w:space="0" w:color="auto"/>
              </w:divBdr>
            </w:div>
            <w:div w:id="1704862789">
              <w:marLeft w:val="0"/>
              <w:marRight w:val="0"/>
              <w:marTop w:val="0"/>
              <w:marBottom w:val="0"/>
              <w:divBdr>
                <w:top w:val="none" w:sz="0" w:space="0" w:color="auto"/>
                <w:left w:val="none" w:sz="0" w:space="0" w:color="auto"/>
                <w:bottom w:val="none" w:sz="0" w:space="0" w:color="auto"/>
                <w:right w:val="none" w:sz="0" w:space="0" w:color="auto"/>
              </w:divBdr>
            </w:div>
            <w:div w:id="16851592">
              <w:marLeft w:val="0"/>
              <w:marRight w:val="0"/>
              <w:marTop w:val="0"/>
              <w:marBottom w:val="0"/>
              <w:divBdr>
                <w:top w:val="none" w:sz="0" w:space="0" w:color="auto"/>
                <w:left w:val="none" w:sz="0" w:space="0" w:color="auto"/>
                <w:bottom w:val="none" w:sz="0" w:space="0" w:color="auto"/>
                <w:right w:val="none" w:sz="0" w:space="0" w:color="auto"/>
              </w:divBdr>
            </w:div>
            <w:div w:id="1132283416">
              <w:marLeft w:val="0"/>
              <w:marRight w:val="0"/>
              <w:marTop w:val="0"/>
              <w:marBottom w:val="0"/>
              <w:divBdr>
                <w:top w:val="none" w:sz="0" w:space="0" w:color="auto"/>
                <w:left w:val="none" w:sz="0" w:space="0" w:color="auto"/>
                <w:bottom w:val="none" w:sz="0" w:space="0" w:color="auto"/>
                <w:right w:val="none" w:sz="0" w:space="0" w:color="auto"/>
              </w:divBdr>
            </w:div>
            <w:div w:id="877205865">
              <w:marLeft w:val="0"/>
              <w:marRight w:val="0"/>
              <w:marTop w:val="0"/>
              <w:marBottom w:val="0"/>
              <w:divBdr>
                <w:top w:val="none" w:sz="0" w:space="0" w:color="auto"/>
                <w:left w:val="none" w:sz="0" w:space="0" w:color="auto"/>
                <w:bottom w:val="none" w:sz="0" w:space="0" w:color="auto"/>
                <w:right w:val="none" w:sz="0" w:space="0" w:color="auto"/>
              </w:divBdr>
            </w:div>
            <w:div w:id="1421103944">
              <w:marLeft w:val="0"/>
              <w:marRight w:val="0"/>
              <w:marTop w:val="0"/>
              <w:marBottom w:val="0"/>
              <w:divBdr>
                <w:top w:val="none" w:sz="0" w:space="0" w:color="auto"/>
                <w:left w:val="none" w:sz="0" w:space="0" w:color="auto"/>
                <w:bottom w:val="none" w:sz="0" w:space="0" w:color="auto"/>
                <w:right w:val="none" w:sz="0" w:space="0" w:color="auto"/>
              </w:divBdr>
            </w:div>
            <w:div w:id="28797684">
              <w:marLeft w:val="0"/>
              <w:marRight w:val="0"/>
              <w:marTop w:val="0"/>
              <w:marBottom w:val="0"/>
              <w:divBdr>
                <w:top w:val="none" w:sz="0" w:space="0" w:color="auto"/>
                <w:left w:val="none" w:sz="0" w:space="0" w:color="auto"/>
                <w:bottom w:val="none" w:sz="0" w:space="0" w:color="auto"/>
                <w:right w:val="none" w:sz="0" w:space="0" w:color="auto"/>
              </w:divBdr>
            </w:div>
            <w:div w:id="1231386051">
              <w:marLeft w:val="0"/>
              <w:marRight w:val="0"/>
              <w:marTop w:val="0"/>
              <w:marBottom w:val="0"/>
              <w:divBdr>
                <w:top w:val="none" w:sz="0" w:space="0" w:color="auto"/>
                <w:left w:val="none" w:sz="0" w:space="0" w:color="auto"/>
                <w:bottom w:val="none" w:sz="0" w:space="0" w:color="auto"/>
                <w:right w:val="none" w:sz="0" w:space="0" w:color="auto"/>
              </w:divBdr>
            </w:div>
            <w:div w:id="1922106594">
              <w:marLeft w:val="0"/>
              <w:marRight w:val="0"/>
              <w:marTop w:val="0"/>
              <w:marBottom w:val="0"/>
              <w:divBdr>
                <w:top w:val="none" w:sz="0" w:space="0" w:color="auto"/>
                <w:left w:val="none" w:sz="0" w:space="0" w:color="auto"/>
                <w:bottom w:val="none" w:sz="0" w:space="0" w:color="auto"/>
                <w:right w:val="none" w:sz="0" w:space="0" w:color="auto"/>
              </w:divBdr>
            </w:div>
            <w:div w:id="1503082035">
              <w:marLeft w:val="0"/>
              <w:marRight w:val="0"/>
              <w:marTop w:val="0"/>
              <w:marBottom w:val="0"/>
              <w:divBdr>
                <w:top w:val="none" w:sz="0" w:space="0" w:color="auto"/>
                <w:left w:val="none" w:sz="0" w:space="0" w:color="auto"/>
                <w:bottom w:val="none" w:sz="0" w:space="0" w:color="auto"/>
                <w:right w:val="none" w:sz="0" w:space="0" w:color="auto"/>
              </w:divBdr>
            </w:div>
            <w:div w:id="1389458960">
              <w:marLeft w:val="0"/>
              <w:marRight w:val="0"/>
              <w:marTop w:val="0"/>
              <w:marBottom w:val="0"/>
              <w:divBdr>
                <w:top w:val="none" w:sz="0" w:space="0" w:color="auto"/>
                <w:left w:val="none" w:sz="0" w:space="0" w:color="auto"/>
                <w:bottom w:val="none" w:sz="0" w:space="0" w:color="auto"/>
                <w:right w:val="none" w:sz="0" w:space="0" w:color="auto"/>
              </w:divBdr>
            </w:div>
            <w:div w:id="2004426887">
              <w:marLeft w:val="0"/>
              <w:marRight w:val="0"/>
              <w:marTop w:val="0"/>
              <w:marBottom w:val="0"/>
              <w:divBdr>
                <w:top w:val="none" w:sz="0" w:space="0" w:color="auto"/>
                <w:left w:val="none" w:sz="0" w:space="0" w:color="auto"/>
                <w:bottom w:val="none" w:sz="0" w:space="0" w:color="auto"/>
                <w:right w:val="none" w:sz="0" w:space="0" w:color="auto"/>
              </w:divBdr>
            </w:div>
            <w:div w:id="1672105150">
              <w:marLeft w:val="0"/>
              <w:marRight w:val="0"/>
              <w:marTop w:val="0"/>
              <w:marBottom w:val="0"/>
              <w:divBdr>
                <w:top w:val="none" w:sz="0" w:space="0" w:color="auto"/>
                <w:left w:val="none" w:sz="0" w:space="0" w:color="auto"/>
                <w:bottom w:val="none" w:sz="0" w:space="0" w:color="auto"/>
                <w:right w:val="none" w:sz="0" w:space="0" w:color="auto"/>
              </w:divBdr>
            </w:div>
            <w:div w:id="1087995175">
              <w:marLeft w:val="0"/>
              <w:marRight w:val="0"/>
              <w:marTop w:val="0"/>
              <w:marBottom w:val="0"/>
              <w:divBdr>
                <w:top w:val="none" w:sz="0" w:space="0" w:color="auto"/>
                <w:left w:val="none" w:sz="0" w:space="0" w:color="auto"/>
                <w:bottom w:val="none" w:sz="0" w:space="0" w:color="auto"/>
                <w:right w:val="none" w:sz="0" w:space="0" w:color="auto"/>
              </w:divBdr>
            </w:div>
            <w:div w:id="1625696280">
              <w:marLeft w:val="0"/>
              <w:marRight w:val="0"/>
              <w:marTop w:val="0"/>
              <w:marBottom w:val="0"/>
              <w:divBdr>
                <w:top w:val="none" w:sz="0" w:space="0" w:color="auto"/>
                <w:left w:val="none" w:sz="0" w:space="0" w:color="auto"/>
                <w:bottom w:val="none" w:sz="0" w:space="0" w:color="auto"/>
                <w:right w:val="none" w:sz="0" w:space="0" w:color="auto"/>
              </w:divBdr>
            </w:div>
            <w:div w:id="658001951">
              <w:marLeft w:val="0"/>
              <w:marRight w:val="0"/>
              <w:marTop w:val="0"/>
              <w:marBottom w:val="0"/>
              <w:divBdr>
                <w:top w:val="none" w:sz="0" w:space="0" w:color="auto"/>
                <w:left w:val="none" w:sz="0" w:space="0" w:color="auto"/>
                <w:bottom w:val="none" w:sz="0" w:space="0" w:color="auto"/>
                <w:right w:val="none" w:sz="0" w:space="0" w:color="auto"/>
              </w:divBdr>
            </w:div>
            <w:div w:id="1670329133">
              <w:marLeft w:val="0"/>
              <w:marRight w:val="0"/>
              <w:marTop w:val="0"/>
              <w:marBottom w:val="0"/>
              <w:divBdr>
                <w:top w:val="none" w:sz="0" w:space="0" w:color="auto"/>
                <w:left w:val="none" w:sz="0" w:space="0" w:color="auto"/>
                <w:bottom w:val="none" w:sz="0" w:space="0" w:color="auto"/>
                <w:right w:val="none" w:sz="0" w:space="0" w:color="auto"/>
              </w:divBdr>
            </w:div>
            <w:div w:id="1750150279">
              <w:marLeft w:val="0"/>
              <w:marRight w:val="0"/>
              <w:marTop w:val="0"/>
              <w:marBottom w:val="0"/>
              <w:divBdr>
                <w:top w:val="none" w:sz="0" w:space="0" w:color="auto"/>
                <w:left w:val="none" w:sz="0" w:space="0" w:color="auto"/>
                <w:bottom w:val="none" w:sz="0" w:space="0" w:color="auto"/>
                <w:right w:val="none" w:sz="0" w:space="0" w:color="auto"/>
              </w:divBdr>
            </w:div>
            <w:div w:id="1334382993">
              <w:marLeft w:val="0"/>
              <w:marRight w:val="0"/>
              <w:marTop w:val="0"/>
              <w:marBottom w:val="0"/>
              <w:divBdr>
                <w:top w:val="none" w:sz="0" w:space="0" w:color="auto"/>
                <w:left w:val="none" w:sz="0" w:space="0" w:color="auto"/>
                <w:bottom w:val="none" w:sz="0" w:space="0" w:color="auto"/>
                <w:right w:val="none" w:sz="0" w:space="0" w:color="auto"/>
              </w:divBdr>
            </w:div>
            <w:div w:id="2081708212">
              <w:marLeft w:val="0"/>
              <w:marRight w:val="0"/>
              <w:marTop w:val="0"/>
              <w:marBottom w:val="0"/>
              <w:divBdr>
                <w:top w:val="none" w:sz="0" w:space="0" w:color="auto"/>
                <w:left w:val="none" w:sz="0" w:space="0" w:color="auto"/>
                <w:bottom w:val="none" w:sz="0" w:space="0" w:color="auto"/>
                <w:right w:val="none" w:sz="0" w:space="0" w:color="auto"/>
              </w:divBdr>
            </w:div>
            <w:div w:id="282662966">
              <w:marLeft w:val="0"/>
              <w:marRight w:val="0"/>
              <w:marTop w:val="0"/>
              <w:marBottom w:val="0"/>
              <w:divBdr>
                <w:top w:val="none" w:sz="0" w:space="0" w:color="auto"/>
                <w:left w:val="none" w:sz="0" w:space="0" w:color="auto"/>
                <w:bottom w:val="none" w:sz="0" w:space="0" w:color="auto"/>
                <w:right w:val="none" w:sz="0" w:space="0" w:color="auto"/>
              </w:divBdr>
            </w:div>
            <w:div w:id="1548686768">
              <w:marLeft w:val="0"/>
              <w:marRight w:val="0"/>
              <w:marTop w:val="0"/>
              <w:marBottom w:val="0"/>
              <w:divBdr>
                <w:top w:val="none" w:sz="0" w:space="0" w:color="auto"/>
                <w:left w:val="none" w:sz="0" w:space="0" w:color="auto"/>
                <w:bottom w:val="none" w:sz="0" w:space="0" w:color="auto"/>
                <w:right w:val="none" w:sz="0" w:space="0" w:color="auto"/>
              </w:divBdr>
            </w:div>
            <w:div w:id="54475233">
              <w:marLeft w:val="0"/>
              <w:marRight w:val="0"/>
              <w:marTop w:val="0"/>
              <w:marBottom w:val="0"/>
              <w:divBdr>
                <w:top w:val="none" w:sz="0" w:space="0" w:color="auto"/>
                <w:left w:val="none" w:sz="0" w:space="0" w:color="auto"/>
                <w:bottom w:val="none" w:sz="0" w:space="0" w:color="auto"/>
                <w:right w:val="none" w:sz="0" w:space="0" w:color="auto"/>
              </w:divBdr>
            </w:div>
            <w:div w:id="314140392">
              <w:marLeft w:val="0"/>
              <w:marRight w:val="0"/>
              <w:marTop w:val="0"/>
              <w:marBottom w:val="0"/>
              <w:divBdr>
                <w:top w:val="none" w:sz="0" w:space="0" w:color="auto"/>
                <w:left w:val="none" w:sz="0" w:space="0" w:color="auto"/>
                <w:bottom w:val="none" w:sz="0" w:space="0" w:color="auto"/>
                <w:right w:val="none" w:sz="0" w:space="0" w:color="auto"/>
              </w:divBdr>
            </w:div>
            <w:div w:id="1996907877">
              <w:marLeft w:val="0"/>
              <w:marRight w:val="0"/>
              <w:marTop w:val="0"/>
              <w:marBottom w:val="0"/>
              <w:divBdr>
                <w:top w:val="none" w:sz="0" w:space="0" w:color="auto"/>
                <w:left w:val="none" w:sz="0" w:space="0" w:color="auto"/>
                <w:bottom w:val="none" w:sz="0" w:space="0" w:color="auto"/>
                <w:right w:val="none" w:sz="0" w:space="0" w:color="auto"/>
              </w:divBdr>
            </w:div>
            <w:div w:id="2141992676">
              <w:marLeft w:val="0"/>
              <w:marRight w:val="0"/>
              <w:marTop w:val="0"/>
              <w:marBottom w:val="0"/>
              <w:divBdr>
                <w:top w:val="none" w:sz="0" w:space="0" w:color="auto"/>
                <w:left w:val="none" w:sz="0" w:space="0" w:color="auto"/>
                <w:bottom w:val="none" w:sz="0" w:space="0" w:color="auto"/>
                <w:right w:val="none" w:sz="0" w:space="0" w:color="auto"/>
              </w:divBdr>
            </w:div>
            <w:div w:id="1922520744">
              <w:marLeft w:val="0"/>
              <w:marRight w:val="0"/>
              <w:marTop w:val="0"/>
              <w:marBottom w:val="0"/>
              <w:divBdr>
                <w:top w:val="none" w:sz="0" w:space="0" w:color="auto"/>
                <w:left w:val="none" w:sz="0" w:space="0" w:color="auto"/>
                <w:bottom w:val="none" w:sz="0" w:space="0" w:color="auto"/>
                <w:right w:val="none" w:sz="0" w:space="0" w:color="auto"/>
              </w:divBdr>
            </w:div>
            <w:div w:id="308747915">
              <w:marLeft w:val="0"/>
              <w:marRight w:val="0"/>
              <w:marTop w:val="0"/>
              <w:marBottom w:val="0"/>
              <w:divBdr>
                <w:top w:val="none" w:sz="0" w:space="0" w:color="auto"/>
                <w:left w:val="none" w:sz="0" w:space="0" w:color="auto"/>
                <w:bottom w:val="none" w:sz="0" w:space="0" w:color="auto"/>
                <w:right w:val="none" w:sz="0" w:space="0" w:color="auto"/>
              </w:divBdr>
            </w:div>
            <w:div w:id="1351764537">
              <w:marLeft w:val="0"/>
              <w:marRight w:val="0"/>
              <w:marTop w:val="0"/>
              <w:marBottom w:val="0"/>
              <w:divBdr>
                <w:top w:val="none" w:sz="0" w:space="0" w:color="auto"/>
                <w:left w:val="none" w:sz="0" w:space="0" w:color="auto"/>
                <w:bottom w:val="none" w:sz="0" w:space="0" w:color="auto"/>
                <w:right w:val="none" w:sz="0" w:space="0" w:color="auto"/>
              </w:divBdr>
            </w:div>
            <w:div w:id="120810105">
              <w:marLeft w:val="0"/>
              <w:marRight w:val="0"/>
              <w:marTop w:val="0"/>
              <w:marBottom w:val="0"/>
              <w:divBdr>
                <w:top w:val="none" w:sz="0" w:space="0" w:color="auto"/>
                <w:left w:val="none" w:sz="0" w:space="0" w:color="auto"/>
                <w:bottom w:val="none" w:sz="0" w:space="0" w:color="auto"/>
                <w:right w:val="none" w:sz="0" w:space="0" w:color="auto"/>
              </w:divBdr>
            </w:div>
            <w:div w:id="1054036650">
              <w:marLeft w:val="0"/>
              <w:marRight w:val="0"/>
              <w:marTop w:val="0"/>
              <w:marBottom w:val="0"/>
              <w:divBdr>
                <w:top w:val="none" w:sz="0" w:space="0" w:color="auto"/>
                <w:left w:val="none" w:sz="0" w:space="0" w:color="auto"/>
                <w:bottom w:val="none" w:sz="0" w:space="0" w:color="auto"/>
                <w:right w:val="none" w:sz="0" w:space="0" w:color="auto"/>
              </w:divBdr>
            </w:div>
            <w:div w:id="1996958752">
              <w:marLeft w:val="0"/>
              <w:marRight w:val="0"/>
              <w:marTop w:val="0"/>
              <w:marBottom w:val="0"/>
              <w:divBdr>
                <w:top w:val="none" w:sz="0" w:space="0" w:color="auto"/>
                <w:left w:val="none" w:sz="0" w:space="0" w:color="auto"/>
                <w:bottom w:val="none" w:sz="0" w:space="0" w:color="auto"/>
                <w:right w:val="none" w:sz="0" w:space="0" w:color="auto"/>
              </w:divBdr>
            </w:div>
            <w:div w:id="1419715119">
              <w:marLeft w:val="0"/>
              <w:marRight w:val="0"/>
              <w:marTop w:val="0"/>
              <w:marBottom w:val="0"/>
              <w:divBdr>
                <w:top w:val="none" w:sz="0" w:space="0" w:color="auto"/>
                <w:left w:val="none" w:sz="0" w:space="0" w:color="auto"/>
                <w:bottom w:val="none" w:sz="0" w:space="0" w:color="auto"/>
                <w:right w:val="none" w:sz="0" w:space="0" w:color="auto"/>
              </w:divBdr>
            </w:div>
            <w:div w:id="1900289103">
              <w:marLeft w:val="0"/>
              <w:marRight w:val="0"/>
              <w:marTop w:val="0"/>
              <w:marBottom w:val="0"/>
              <w:divBdr>
                <w:top w:val="none" w:sz="0" w:space="0" w:color="auto"/>
                <w:left w:val="none" w:sz="0" w:space="0" w:color="auto"/>
                <w:bottom w:val="none" w:sz="0" w:space="0" w:color="auto"/>
                <w:right w:val="none" w:sz="0" w:space="0" w:color="auto"/>
              </w:divBdr>
            </w:div>
            <w:div w:id="505363876">
              <w:marLeft w:val="0"/>
              <w:marRight w:val="0"/>
              <w:marTop w:val="0"/>
              <w:marBottom w:val="0"/>
              <w:divBdr>
                <w:top w:val="none" w:sz="0" w:space="0" w:color="auto"/>
                <w:left w:val="none" w:sz="0" w:space="0" w:color="auto"/>
                <w:bottom w:val="none" w:sz="0" w:space="0" w:color="auto"/>
                <w:right w:val="none" w:sz="0" w:space="0" w:color="auto"/>
              </w:divBdr>
            </w:div>
            <w:div w:id="1530484867">
              <w:marLeft w:val="0"/>
              <w:marRight w:val="0"/>
              <w:marTop w:val="0"/>
              <w:marBottom w:val="0"/>
              <w:divBdr>
                <w:top w:val="none" w:sz="0" w:space="0" w:color="auto"/>
                <w:left w:val="none" w:sz="0" w:space="0" w:color="auto"/>
                <w:bottom w:val="none" w:sz="0" w:space="0" w:color="auto"/>
                <w:right w:val="none" w:sz="0" w:space="0" w:color="auto"/>
              </w:divBdr>
            </w:div>
            <w:div w:id="110102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1400">
      <w:bodyDiv w:val="1"/>
      <w:marLeft w:val="0"/>
      <w:marRight w:val="0"/>
      <w:marTop w:val="0"/>
      <w:marBottom w:val="0"/>
      <w:divBdr>
        <w:top w:val="none" w:sz="0" w:space="0" w:color="auto"/>
        <w:left w:val="none" w:sz="0" w:space="0" w:color="auto"/>
        <w:bottom w:val="none" w:sz="0" w:space="0" w:color="auto"/>
        <w:right w:val="none" w:sz="0" w:space="0" w:color="auto"/>
      </w:divBdr>
    </w:div>
    <w:div w:id="740297737">
      <w:bodyDiv w:val="1"/>
      <w:marLeft w:val="0"/>
      <w:marRight w:val="0"/>
      <w:marTop w:val="0"/>
      <w:marBottom w:val="0"/>
      <w:divBdr>
        <w:top w:val="none" w:sz="0" w:space="0" w:color="auto"/>
        <w:left w:val="none" w:sz="0" w:space="0" w:color="auto"/>
        <w:bottom w:val="none" w:sz="0" w:space="0" w:color="auto"/>
        <w:right w:val="none" w:sz="0" w:space="0" w:color="auto"/>
      </w:divBdr>
      <w:divsChild>
        <w:div w:id="686299319">
          <w:marLeft w:val="0"/>
          <w:marRight w:val="0"/>
          <w:marTop w:val="0"/>
          <w:marBottom w:val="0"/>
          <w:divBdr>
            <w:top w:val="none" w:sz="0" w:space="0" w:color="auto"/>
            <w:left w:val="none" w:sz="0" w:space="0" w:color="auto"/>
            <w:bottom w:val="none" w:sz="0" w:space="0" w:color="auto"/>
            <w:right w:val="none" w:sz="0" w:space="0" w:color="auto"/>
          </w:divBdr>
          <w:divsChild>
            <w:div w:id="2019694189">
              <w:marLeft w:val="0"/>
              <w:marRight w:val="0"/>
              <w:marTop w:val="0"/>
              <w:marBottom w:val="0"/>
              <w:divBdr>
                <w:top w:val="none" w:sz="0" w:space="0" w:color="auto"/>
                <w:left w:val="none" w:sz="0" w:space="0" w:color="auto"/>
                <w:bottom w:val="none" w:sz="0" w:space="0" w:color="auto"/>
                <w:right w:val="none" w:sz="0" w:space="0" w:color="auto"/>
              </w:divBdr>
            </w:div>
            <w:div w:id="1633559220">
              <w:marLeft w:val="0"/>
              <w:marRight w:val="0"/>
              <w:marTop w:val="0"/>
              <w:marBottom w:val="0"/>
              <w:divBdr>
                <w:top w:val="none" w:sz="0" w:space="0" w:color="auto"/>
                <w:left w:val="none" w:sz="0" w:space="0" w:color="auto"/>
                <w:bottom w:val="none" w:sz="0" w:space="0" w:color="auto"/>
                <w:right w:val="none" w:sz="0" w:space="0" w:color="auto"/>
              </w:divBdr>
            </w:div>
            <w:div w:id="1617826910">
              <w:marLeft w:val="0"/>
              <w:marRight w:val="0"/>
              <w:marTop w:val="0"/>
              <w:marBottom w:val="0"/>
              <w:divBdr>
                <w:top w:val="none" w:sz="0" w:space="0" w:color="auto"/>
                <w:left w:val="none" w:sz="0" w:space="0" w:color="auto"/>
                <w:bottom w:val="none" w:sz="0" w:space="0" w:color="auto"/>
                <w:right w:val="none" w:sz="0" w:space="0" w:color="auto"/>
              </w:divBdr>
            </w:div>
            <w:div w:id="1443265058">
              <w:marLeft w:val="0"/>
              <w:marRight w:val="0"/>
              <w:marTop w:val="0"/>
              <w:marBottom w:val="0"/>
              <w:divBdr>
                <w:top w:val="none" w:sz="0" w:space="0" w:color="auto"/>
                <w:left w:val="none" w:sz="0" w:space="0" w:color="auto"/>
                <w:bottom w:val="none" w:sz="0" w:space="0" w:color="auto"/>
                <w:right w:val="none" w:sz="0" w:space="0" w:color="auto"/>
              </w:divBdr>
            </w:div>
            <w:div w:id="496960976">
              <w:marLeft w:val="0"/>
              <w:marRight w:val="0"/>
              <w:marTop w:val="0"/>
              <w:marBottom w:val="0"/>
              <w:divBdr>
                <w:top w:val="none" w:sz="0" w:space="0" w:color="auto"/>
                <w:left w:val="none" w:sz="0" w:space="0" w:color="auto"/>
                <w:bottom w:val="none" w:sz="0" w:space="0" w:color="auto"/>
                <w:right w:val="none" w:sz="0" w:space="0" w:color="auto"/>
              </w:divBdr>
            </w:div>
            <w:div w:id="1940210402">
              <w:marLeft w:val="0"/>
              <w:marRight w:val="0"/>
              <w:marTop w:val="0"/>
              <w:marBottom w:val="0"/>
              <w:divBdr>
                <w:top w:val="none" w:sz="0" w:space="0" w:color="auto"/>
                <w:left w:val="none" w:sz="0" w:space="0" w:color="auto"/>
                <w:bottom w:val="none" w:sz="0" w:space="0" w:color="auto"/>
                <w:right w:val="none" w:sz="0" w:space="0" w:color="auto"/>
              </w:divBdr>
            </w:div>
            <w:div w:id="2062483749">
              <w:marLeft w:val="0"/>
              <w:marRight w:val="0"/>
              <w:marTop w:val="0"/>
              <w:marBottom w:val="0"/>
              <w:divBdr>
                <w:top w:val="none" w:sz="0" w:space="0" w:color="auto"/>
                <w:left w:val="none" w:sz="0" w:space="0" w:color="auto"/>
                <w:bottom w:val="none" w:sz="0" w:space="0" w:color="auto"/>
                <w:right w:val="none" w:sz="0" w:space="0" w:color="auto"/>
              </w:divBdr>
            </w:div>
            <w:div w:id="1822304015">
              <w:marLeft w:val="0"/>
              <w:marRight w:val="0"/>
              <w:marTop w:val="0"/>
              <w:marBottom w:val="0"/>
              <w:divBdr>
                <w:top w:val="none" w:sz="0" w:space="0" w:color="auto"/>
                <w:left w:val="none" w:sz="0" w:space="0" w:color="auto"/>
                <w:bottom w:val="none" w:sz="0" w:space="0" w:color="auto"/>
                <w:right w:val="none" w:sz="0" w:space="0" w:color="auto"/>
              </w:divBdr>
            </w:div>
            <w:div w:id="82188662">
              <w:marLeft w:val="0"/>
              <w:marRight w:val="0"/>
              <w:marTop w:val="0"/>
              <w:marBottom w:val="0"/>
              <w:divBdr>
                <w:top w:val="none" w:sz="0" w:space="0" w:color="auto"/>
                <w:left w:val="none" w:sz="0" w:space="0" w:color="auto"/>
                <w:bottom w:val="none" w:sz="0" w:space="0" w:color="auto"/>
                <w:right w:val="none" w:sz="0" w:space="0" w:color="auto"/>
              </w:divBdr>
            </w:div>
            <w:div w:id="1314263511">
              <w:marLeft w:val="0"/>
              <w:marRight w:val="0"/>
              <w:marTop w:val="0"/>
              <w:marBottom w:val="0"/>
              <w:divBdr>
                <w:top w:val="none" w:sz="0" w:space="0" w:color="auto"/>
                <w:left w:val="none" w:sz="0" w:space="0" w:color="auto"/>
                <w:bottom w:val="none" w:sz="0" w:space="0" w:color="auto"/>
                <w:right w:val="none" w:sz="0" w:space="0" w:color="auto"/>
              </w:divBdr>
            </w:div>
            <w:div w:id="1792239719">
              <w:marLeft w:val="0"/>
              <w:marRight w:val="0"/>
              <w:marTop w:val="0"/>
              <w:marBottom w:val="0"/>
              <w:divBdr>
                <w:top w:val="none" w:sz="0" w:space="0" w:color="auto"/>
                <w:left w:val="none" w:sz="0" w:space="0" w:color="auto"/>
                <w:bottom w:val="none" w:sz="0" w:space="0" w:color="auto"/>
                <w:right w:val="none" w:sz="0" w:space="0" w:color="auto"/>
              </w:divBdr>
            </w:div>
            <w:div w:id="1874004066">
              <w:marLeft w:val="0"/>
              <w:marRight w:val="0"/>
              <w:marTop w:val="0"/>
              <w:marBottom w:val="0"/>
              <w:divBdr>
                <w:top w:val="none" w:sz="0" w:space="0" w:color="auto"/>
                <w:left w:val="none" w:sz="0" w:space="0" w:color="auto"/>
                <w:bottom w:val="none" w:sz="0" w:space="0" w:color="auto"/>
                <w:right w:val="none" w:sz="0" w:space="0" w:color="auto"/>
              </w:divBdr>
            </w:div>
            <w:div w:id="709384432">
              <w:marLeft w:val="0"/>
              <w:marRight w:val="0"/>
              <w:marTop w:val="0"/>
              <w:marBottom w:val="0"/>
              <w:divBdr>
                <w:top w:val="none" w:sz="0" w:space="0" w:color="auto"/>
                <w:left w:val="none" w:sz="0" w:space="0" w:color="auto"/>
                <w:bottom w:val="none" w:sz="0" w:space="0" w:color="auto"/>
                <w:right w:val="none" w:sz="0" w:space="0" w:color="auto"/>
              </w:divBdr>
            </w:div>
            <w:div w:id="611519954">
              <w:marLeft w:val="0"/>
              <w:marRight w:val="0"/>
              <w:marTop w:val="0"/>
              <w:marBottom w:val="0"/>
              <w:divBdr>
                <w:top w:val="none" w:sz="0" w:space="0" w:color="auto"/>
                <w:left w:val="none" w:sz="0" w:space="0" w:color="auto"/>
                <w:bottom w:val="none" w:sz="0" w:space="0" w:color="auto"/>
                <w:right w:val="none" w:sz="0" w:space="0" w:color="auto"/>
              </w:divBdr>
            </w:div>
            <w:div w:id="1190608192">
              <w:marLeft w:val="0"/>
              <w:marRight w:val="0"/>
              <w:marTop w:val="0"/>
              <w:marBottom w:val="0"/>
              <w:divBdr>
                <w:top w:val="none" w:sz="0" w:space="0" w:color="auto"/>
                <w:left w:val="none" w:sz="0" w:space="0" w:color="auto"/>
                <w:bottom w:val="none" w:sz="0" w:space="0" w:color="auto"/>
                <w:right w:val="none" w:sz="0" w:space="0" w:color="auto"/>
              </w:divBdr>
            </w:div>
            <w:div w:id="1790276174">
              <w:marLeft w:val="0"/>
              <w:marRight w:val="0"/>
              <w:marTop w:val="0"/>
              <w:marBottom w:val="0"/>
              <w:divBdr>
                <w:top w:val="none" w:sz="0" w:space="0" w:color="auto"/>
                <w:left w:val="none" w:sz="0" w:space="0" w:color="auto"/>
                <w:bottom w:val="none" w:sz="0" w:space="0" w:color="auto"/>
                <w:right w:val="none" w:sz="0" w:space="0" w:color="auto"/>
              </w:divBdr>
            </w:div>
            <w:div w:id="1301299712">
              <w:marLeft w:val="0"/>
              <w:marRight w:val="0"/>
              <w:marTop w:val="0"/>
              <w:marBottom w:val="0"/>
              <w:divBdr>
                <w:top w:val="none" w:sz="0" w:space="0" w:color="auto"/>
                <w:left w:val="none" w:sz="0" w:space="0" w:color="auto"/>
                <w:bottom w:val="none" w:sz="0" w:space="0" w:color="auto"/>
                <w:right w:val="none" w:sz="0" w:space="0" w:color="auto"/>
              </w:divBdr>
            </w:div>
            <w:div w:id="208223869">
              <w:marLeft w:val="0"/>
              <w:marRight w:val="0"/>
              <w:marTop w:val="0"/>
              <w:marBottom w:val="0"/>
              <w:divBdr>
                <w:top w:val="none" w:sz="0" w:space="0" w:color="auto"/>
                <w:left w:val="none" w:sz="0" w:space="0" w:color="auto"/>
                <w:bottom w:val="none" w:sz="0" w:space="0" w:color="auto"/>
                <w:right w:val="none" w:sz="0" w:space="0" w:color="auto"/>
              </w:divBdr>
            </w:div>
            <w:div w:id="1314023122">
              <w:marLeft w:val="0"/>
              <w:marRight w:val="0"/>
              <w:marTop w:val="0"/>
              <w:marBottom w:val="0"/>
              <w:divBdr>
                <w:top w:val="none" w:sz="0" w:space="0" w:color="auto"/>
                <w:left w:val="none" w:sz="0" w:space="0" w:color="auto"/>
                <w:bottom w:val="none" w:sz="0" w:space="0" w:color="auto"/>
                <w:right w:val="none" w:sz="0" w:space="0" w:color="auto"/>
              </w:divBdr>
            </w:div>
            <w:div w:id="631522205">
              <w:marLeft w:val="0"/>
              <w:marRight w:val="0"/>
              <w:marTop w:val="0"/>
              <w:marBottom w:val="0"/>
              <w:divBdr>
                <w:top w:val="none" w:sz="0" w:space="0" w:color="auto"/>
                <w:left w:val="none" w:sz="0" w:space="0" w:color="auto"/>
                <w:bottom w:val="none" w:sz="0" w:space="0" w:color="auto"/>
                <w:right w:val="none" w:sz="0" w:space="0" w:color="auto"/>
              </w:divBdr>
            </w:div>
            <w:div w:id="1901477580">
              <w:marLeft w:val="0"/>
              <w:marRight w:val="0"/>
              <w:marTop w:val="0"/>
              <w:marBottom w:val="0"/>
              <w:divBdr>
                <w:top w:val="none" w:sz="0" w:space="0" w:color="auto"/>
                <w:left w:val="none" w:sz="0" w:space="0" w:color="auto"/>
                <w:bottom w:val="none" w:sz="0" w:space="0" w:color="auto"/>
                <w:right w:val="none" w:sz="0" w:space="0" w:color="auto"/>
              </w:divBdr>
            </w:div>
            <w:div w:id="565729022">
              <w:marLeft w:val="0"/>
              <w:marRight w:val="0"/>
              <w:marTop w:val="0"/>
              <w:marBottom w:val="0"/>
              <w:divBdr>
                <w:top w:val="none" w:sz="0" w:space="0" w:color="auto"/>
                <w:left w:val="none" w:sz="0" w:space="0" w:color="auto"/>
                <w:bottom w:val="none" w:sz="0" w:space="0" w:color="auto"/>
                <w:right w:val="none" w:sz="0" w:space="0" w:color="auto"/>
              </w:divBdr>
            </w:div>
            <w:div w:id="1572620752">
              <w:marLeft w:val="0"/>
              <w:marRight w:val="0"/>
              <w:marTop w:val="0"/>
              <w:marBottom w:val="0"/>
              <w:divBdr>
                <w:top w:val="none" w:sz="0" w:space="0" w:color="auto"/>
                <w:left w:val="none" w:sz="0" w:space="0" w:color="auto"/>
                <w:bottom w:val="none" w:sz="0" w:space="0" w:color="auto"/>
                <w:right w:val="none" w:sz="0" w:space="0" w:color="auto"/>
              </w:divBdr>
            </w:div>
            <w:div w:id="1465193290">
              <w:marLeft w:val="0"/>
              <w:marRight w:val="0"/>
              <w:marTop w:val="0"/>
              <w:marBottom w:val="0"/>
              <w:divBdr>
                <w:top w:val="none" w:sz="0" w:space="0" w:color="auto"/>
                <w:left w:val="none" w:sz="0" w:space="0" w:color="auto"/>
                <w:bottom w:val="none" w:sz="0" w:space="0" w:color="auto"/>
                <w:right w:val="none" w:sz="0" w:space="0" w:color="auto"/>
              </w:divBdr>
            </w:div>
            <w:div w:id="2032296662">
              <w:marLeft w:val="0"/>
              <w:marRight w:val="0"/>
              <w:marTop w:val="0"/>
              <w:marBottom w:val="0"/>
              <w:divBdr>
                <w:top w:val="none" w:sz="0" w:space="0" w:color="auto"/>
                <w:left w:val="none" w:sz="0" w:space="0" w:color="auto"/>
                <w:bottom w:val="none" w:sz="0" w:space="0" w:color="auto"/>
                <w:right w:val="none" w:sz="0" w:space="0" w:color="auto"/>
              </w:divBdr>
            </w:div>
            <w:div w:id="1227448439">
              <w:marLeft w:val="0"/>
              <w:marRight w:val="0"/>
              <w:marTop w:val="0"/>
              <w:marBottom w:val="0"/>
              <w:divBdr>
                <w:top w:val="none" w:sz="0" w:space="0" w:color="auto"/>
                <w:left w:val="none" w:sz="0" w:space="0" w:color="auto"/>
                <w:bottom w:val="none" w:sz="0" w:space="0" w:color="auto"/>
                <w:right w:val="none" w:sz="0" w:space="0" w:color="auto"/>
              </w:divBdr>
            </w:div>
            <w:div w:id="1296374411">
              <w:marLeft w:val="0"/>
              <w:marRight w:val="0"/>
              <w:marTop w:val="0"/>
              <w:marBottom w:val="0"/>
              <w:divBdr>
                <w:top w:val="none" w:sz="0" w:space="0" w:color="auto"/>
                <w:left w:val="none" w:sz="0" w:space="0" w:color="auto"/>
                <w:bottom w:val="none" w:sz="0" w:space="0" w:color="auto"/>
                <w:right w:val="none" w:sz="0" w:space="0" w:color="auto"/>
              </w:divBdr>
            </w:div>
            <w:div w:id="1296448339">
              <w:marLeft w:val="0"/>
              <w:marRight w:val="0"/>
              <w:marTop w:val="0"/>
              <w:marBottom w:val="0"/>
              <w:divBdr>
                <w:top w:val="none" w:sz="0" w:space="0" w:color="auto"/>
                <w:left w:val="none" w:sz="0" w:space="0" w:color="auto"/>
                <w:bottom w:val="none" w:sz="0" w:space="0" w:color="auto"/>
                <w:right w:val="none" w:sz="0" w:space="0" w:color="auto"/>
              </w:divBdr>
            </w:div>
            <w:div w:id="1822380205">
              <w:marLeft w:val="0"/>
              <w:marRight w:val="0"/>
              <w:marTop w:val="0"/>
              <w:marBottom w:val="0"/>
              <w:divBdr>
                <w:top w:val="none" w:sz="0" w:space="0" w:color="auto"/>
                <w:left w:val="none" w:sz="0" w:space="0" w:color="auto"/>
                <w:bottom w:val="none" w:sz="0" w:space="0" w:color="auto"/>
                <w:right w:val="none" w:sz="0" w:space="0" w:color="auto"/>
              </w:divBdr>
            </w:div>
            <w:div w:id="365570095">
              <w:marLeft w:val="0"/>
              <w:marRight w:val="0"/>
              <w:marTop w:val="0"/>
              <w:marBottom w:val="0"/>
              <w:divBdr>
                <w:top w:val="none" w:sz="0" w:space="0" w:color="auto"/>
                <w:left w:val="none" w:sz="0" w:space="0" w:color="auto"/>
                <w:bottom w:val="none" w:sz="0" w:space="0" w:color="auto"/>
                <w:right w:val="none" w:sz="0" w:space="0" w:color="auto"/>
              </w:divBdr>
            </w:div>
            <w:div w:id="392198907">
              <w:marLeft w:val="0"/>
              <w:marRight w:val="0"/>
              <w:marTop w:val="0"/>
              <w:marBottom w:val="0"/>
              <w:divBdr>
                <w:top w:val="none" w:sz="0" w:space="0" w:color="auto"/>
                <w:left w:val="none" w:sz="0" w:space="0" w:color="auto"/>
                <w:bottom w:val="none" w:sz="0" w:space="0" w:color="auto"/>
                <w:right w:val="none" w:sz="0" w:space="0" w:color="auto"/>
              </w:divBdr>
            </w:div>
            <w:div w:id="511140794">
              <w:marLeft w:val="0"/>
              <w:marRight w:val="0"/>
              <w:marTop w:val="0"/>
              <w:marBottom w:val="0"/>
              <w:divBdr>
                <w:top w:val="none" w:sz="0" w:space="0" w:color="auto"/>
                <w:left w:val="none" w:sz="0" w:space="0" w:color="auto"/>
                <w:bottom w:val="none" w:sz="0" w:space="0" w:color="auto"/>
                <w:right w:val="none" w:sz="0" w:space="0" w:color="auto"/>
              </w:divBdr>
            </w:div>
            <w:div w:id="1956710860">
              <w:marLeft w:val="0"/>
              <w:marRight w:val="0"/>
              <w:marTop w:val="0"/>
              <w:marBottom w:val="0"/>
              <w:divBdr>
                <w:top w:val="none" w:sz="0" w:space="0" w:color="auto"/>
                <w:left w:val="none" w:sz="0" w:space="0" w:color="auto"/>
                <w:bottom w:val="none" w:sz="0" w:space="0" w:color="auto"/>
                <w:right w:val="none" w:sz="0" w:space="0" w:color="auto"/>
              </w:divBdr>
            </w:div>
            <w:div w:id="1799567465">
              <w:marLeft w:val="0"/>
              <w:marRight w:val="0"/>
              <w:marTop w:val="0"/>
              <w:marBottom w:val="0"/>
              <w:divBdr>
                <w:top w:val="none" w:sz="0" w:space="0" w:color="auto"/>
                <w:left w:val="none" w:sz="0" w:space="0" w:color="auto"/>
                <w:bottom w:val="none" w:sz="0" w:space="0" w:color="auto"/>
                <w:right w:val="none" w:sz="0" w:space="0" w:color="auto"/>
              </w:divBdr>
            </w:div>
            <w:div w:id="875580086">
              <w:marLeft w:val="0"/>
              <w:marRight w:val="0"/>
              <w:marTop w:val="0"/>
              <w:marBottom w:val="0"/>
              <w:divBdr>
                <w:top w:val="none" w:sz="0" w:space="0" w:color="auto"/>
                <w:left w:val="none" w:sz="0" w:space="0" w:color="auto"/>
                <w:bottom w:val="none" w:sz="0" w:space="0" w:color="auto"/>
                <w:right w:val="none" w:sz="0" w:space="0" w:color="auto"/>
              </w:divBdr>
            </w:div>
            <w:div w:id="1198350258">
              <w:marLeft w:val="0"/>
              <w:marRight w:val="0"/>
              <w:marTop w:val="0"/>
              <w:marBottom w:val="0"/>
              <w:divBdr>
                <w:top w:val="none" w:sz="0" w:space="0" w:color="auto"/>
                <w:left w:val="none" w:sz="0" w:space="0" w:color="auto"/>
                <w:bottom w:val="none" w:sz="0" w:space="0" w:color="auto"/>
                <w:right w:val="none" w:sz="0" w:space="0" w:color="auto"/>
              </w:divBdr>
            </w:div>
            <w:div w:id="1193110343">
              <w:marLeft w:val="0"/>
              <w:marRight w:val="0"/>
              <w:marTop w:val="0"/>
              <w:marBottom w:val="0"/>
              <w:divBdr>
                <w:top w:val="none" w:sz="0" w:space="0" w:color="auto"/>
                <w:left w:val="none" w:sz="0" w:space="0" w:color="auto"/>
                <w:bottom w:val="none" w:sz="0" w:space="0" w:color="auto"/>
                <w:right w:val="none" w:sz="0" w:space="0" w:color="auto"/>
              </w:divBdr>
            </w:div>
            <w:div w:id="481242572">
              <w:marLeft w:val="0"/>
              <w:marRight w:val="0"/>
              <w:marTop w:val="0"/>
              <w:marBottom w:val="0"/>
              <w:divBdr>
                <w:top w:val="none" w:sz="0" w:space="0" w:color="auto"/>
                <w:left w:val="none" w:sz="0" w:space="0" w:color="auto"/>
                <w:bottom w:val="none" w:sz="0" w:space="0" w:color="auto"/>
                <w:right w:val="none" w:sz="0" w:space="0" w:color="auto"/>
              </w:divBdr>
            </w:div>
            <w:div w:id="72091457">
              <w:marLeft w:val="0"/>
              <w:marRight w:val="0"/>
              <w:marTop w:val="0"/>
              <w:marBottom w:val="0"/>
              <w:divBdr>
                <w:top w:val="none" w:sz="0" w:space="0" w:color="auto"/>
                <w:left w:val="none" w:sz="0" w:space="0" w:color="auto"/>
                <w:bottom w:val="none" w:sz="0" w:space="0" w:color="auto"/>
                <w:right w:val="none" w:sz="0" w:space="0" w:color="auto"/>
              </w:divBdr>
            </w:div>
            <w:div w:id="1582642135">
              <w:marLeft w:val="0"/>
              <w:marRight w:val="0"/>
              <w:marTop w:val="0"/>
              <w:marBottom w:val="0"/>
              <w:divBdr>
                <w:top w:val="none" w:sz="0" w:space="0" w:color="auto"/>
                <w:left w:val="none" w:sz="0" w:space="0" w:color="auto"/>
                <w:bottom w:val="none" w:sz="0" w:space="0" w:color="auto"/>
                <w:right w:val="none" w:sz="0" w:space="0" w:color="auto"/>
              </w:divBdr>
            </w:div>
            <w:div w:id="1381247912">
              <w:marLeft w:val="0"/>
              <w:marRight w:val="0"/>
              <w:marTop w:val="0"/>
              <w:marBottom w:val="0"/>
              <w:divBdr>
                <w:top w:val="none" w:sz="0" w:space="0" w:color="auto"/>
                <w:left w:val="none" w:sz="0" w:space="0" w:color="auto"/>
                <w:bottom w:val="none" w:sz="0" w:space="0" w:color="auto"/>
                <w:right w:val="none" w:sz="0" w:space="0" w:color="auto"/>
              </w:divBdr>
            </w:div>
            <w:div w:id="1548487686">
              <w:marLeft w:val="0"/>
              <w:marRight w:val="0"/>
              <w:marTop w:val="0"/>
              <w:marBottom w:val="0"/>
              <w:divBdr>
                <w:top w:val="none" w:sz="0" w:space="0" w:color="auto"/>
                <w:left w:val="none" w:sz="0" w:space="0" w:color="auto"/>
                <w:bottom w:val="none" w:sz="0" w:space="0" w:color="auto"/>
                <w:right w:val="none" w:sz="0" w:space="0" w:color="auto"/>
              </w:divBdr>
            </w:div>
            <w:div w:id="1377395443">
              <w:marLeft w:val="0"/>
              <w:marRight w:val="0"/>
              <w:marTop w:val="0"/>
              <w:marBottom w:val="0"/>
              <w:divBdr>
                <w:top w:val="none" w:sz="0" w:space="0" w:color="auto"/>
                <w:left w:val="none" w:sz="0" w:space="0" w:color="auto"/>
                <w:bottom w:val="none" w:sz="0" w:space="0" w:color="auto"/>
                <w:right w:val="none" w:sz="0" w:space="0" w:color="auto"/>
              </w:divBdr>
            </w:div>
            <w:div w:id="1007169695">
              <w:marLeft w:val="0"/>
              <w:marRight w:val="0"/>
              <w:marTop w:val="0"/>
              <w:marBottom w:val="0"/>
              <w:divBdr>
                <w:top w:val="none" w:sz="0" w:space="0" w:color="auto"/>
                <w:left w:val="none" w:sz="0" w:space="0" w:color="auto"/>
                <w:bottom w:val="none" w:sz="0" w:space="0" w:color="auto"/>
                <w:right w:val="none" w:sz="0" w:space="0" w:color="auto"/>
              </w:divBdr>
            </w:div>
            <w:div w:id="1336223607">
              <w:marLeft w:val="0"/>
              <w:marRight w:val="0"/>
              <w:marTop w:val="0"/>
              <w:marBottom w:val="0"/>
              <w:divBdr>
                <w:top w:val="none" w:sz="0" w:space="0" w:color="auto"/>
                <w:left w:val="none" w:sz="0" w:space="0" w:color="auto"/>
                <w:bottom w:val="none" w:sz="0" w:space="0" w:color="auto"/>
                <w:right w:val="none" w:sz="0" w:space="0" w:color="auto"/>
              </w:divBdr>
            </w:div>
            <w:div w:id="207838680">
              <w:marLeft w:val="0"/>
              <w:marRight w:val="0"/>
              <w:marTop w:val="0"/>
              <w:marBottom w:val="0"/>
              <w:divBdr>
                <w:top w:val="none" w:sz="0" w:space="0" w:color="auto"/>
                <w:left w:val="none" w:sz="0" w:space="0" w:color="auto"/>
                <w:bottom w:val="none" w:sz="0" w:space="0" w:color="auto"/>
                <w:right w:val="none" w:sz="0" w:space="0" w:color="auto"/>
              </w:divBdr>
            </w:div>
            <w:div w:id="1245260639">
              <w:marLeft w:val="0"/>
              <w:marRight w:val="0"/>
              <w:marTop w:val="0"/>
              <w:marBottom w:val="0"/>
              <w:divBdr>
                <w:top w:val="none" w:sz="0" w:space="0" w:color="auto"/>
                <w:left w:val="none" w:sz="0" w:space="0" w:color="auto"/>
                <w:bottom w:val="none" w:sz="0" w:space="0" w:color="auto"/>
                <w:right w:val="none" w:sz="0" w:space="0" w:color="auto"/>
              </w:divBdr>
            </w:div>
            <w:div w:id="2132507864">
              <w:marLeft w:val="0"/>
              <w:marRight w:val="0"/>
              <w:marTop w:val="0"/>
              <w:marBottom w:val="0"/>
              <w:divBdr>
                <w:top w:val="none" w:sz="0" w:space="0" w:color="auto"/>
                <w:left w:val="none" w:sz="0" w:space="0" w:color="auto"/>
                <w:bottom w:val="none" w:sz="0" w:space="0" w:color="auto"/>
                <w:right w:val="none" w:sz="0" w:space="0" w:color="auto"/>
              </w:divBdr>
            </w:div>
            <w:div w:id="216356173">
              <w:marLeft w:val="0"/>
              <w:marRight w:val="0"/>
              <w:marTop w:val="0"/>
              <w:marBottom w:val="0"/>
              <w:divBdr>
                <w:top w:val="none" w:sz="0" w:space="0" w:color="auto"/>
                <w:left w:val="none" w:sz="0" w:space="0" w:color="auto"/>
                <w:bottom w:val="none" w:sz="0" w:space="0" w:color="auto"/>
                <w:right w:val="none" w:sz="0" w:space="0" w:color="auto"/>
              </w:divBdr>
            </w:div>
            <w:div w:id="484929964">
              <w:marLeft w:val="0"/>
              <w:marRight w:val="0"/>
              <w:marTop w:val="0"/>
              <w:marBottom w:val="0"/>
              <w:divBdr>
                <w:top w:val="none" w:sz="0" w:space="0" w:color="auto"/>
                <w:left w:val="none" w:sz="0" w:space="0" w:color="auto"/>
                <w:bottom w:val="none" w:sz="0" w:space="0" w:color="auto"/>
                <w:right w:val="none" w:sz="0" w:space="0" w:color="auto"/>
              </w:divBdr>
            </w:div>
            <w:div w:id="2022856254">
              <w:marLeft w:val="0"/>
              <w:marRight w:val="0"/>
              <w:marTop w:val="0"/>
              <w:marBottom w:val="0"/>
              <w:divBdr>
                <w:top w:val="none" w:sz="0" w:space="0" w:color="auto"/>
                <w:left w:val="none" w:sz="0" w:space="0" w:color="auto"/>
                <w:bottom w:val="none" w:sz="0" w:space="0" w:color="auto"/>
                <w:right w:val="none" w:sz="0" w:space="0" w:color="auto"/>
              </w:divBdr>
            </w:div>
            <w:div w:id="391077225">
              <w:marLeft w:val="0"/>
              <w:marRight w:val="0"/>
              <w:marTop w:val="0"/>
              <w:marBottom w:val="0"/>
              <w:divBdr>
                <w:top w:val="none" w:sz="0" w:space="0" w:color="auto"/>
                <w:left w:val="none" w:sz="0" w:space="0" w:color="auto"/>
                <w:bottom w:val="none" w:sz="0" w:space="0" w:color="auto"/>
                <w:right w:val="none" w:sz="0" w:space="0" w:color="auto"/>
              </w:divBdr>
            </w:div>
            <w:div w:id="532840292">
              <w:marLeft w:val="0"/>
              <w:marRight w:val="0"/>
              <w:marTop w:val="0"/>
              <w:marBottom w:val="0"/>
              <w:divBdr>
                <w:top w:val="none" w:sz="0" w:space="0" w:color="auto"/>
                <w:left w:val="none" w:sz="0" w:space="0" w:color="auto"/>
                <w:bottom w:val="none" w:sz="0" w:space="0" w:color="auto"/>
                <w:right w:val="none" w:sz="0" w:space="0" w:color="auto"/>
              </w:divBdr>
            </w:div>
            <w:div w:id="1304774598">
              <w:marLeft w:val="0"/>
              <w:marRight w:val="0"/>
              <w:marTop w:val="0"/>
              <w:marBottom w:val="0"/>
              <w:divBdr>
                <w:top w:val="none" w:sz="0" w:space="0" w:color="auto"/>
                <w:left w:val="none" w:sz="0" w:space="0" w:color="auto"/>
                <w:bottom w:val="none" w:sz="0" w:space="0" w:color="auto"/>
                <w:right w:val="none" w:sz="0" w:space="0" w:color="auto"/>
              </w:divBdr>
            </w:div>
            <w:div w:id="105926847">
              <w:marLeft w:val="0"/>
              <w:marRight w:val="0"/>
              <w:marTop w:val="0"/>
              <w:marBottom w:val="0"/>
              <w:divBdr>
                <w:top w:val="none" w:sz="0" w:space="0" w:color="auto"/>
                <w:left w:val="none" w:sz="0" w:space="0" w:color="auto"/>
                <w:bottom w:val="none" w:sz="0" w:space="0" w:color="auto"/>
                <w:right w:val="none" w:sz="0" w:space="0" w:color="auto"/>
              </w:divBdr>
            </w:div>
            <w:div w:id="1124928643">
              <w:marLeft w:val="0"/>
              <w:marRight w:val="0"/>
              <w:marTop w:val="0"/>
              <w:marBottom w:val="0"/>
              <w:divBdr>
                <w:top w:val="none" w:sz="0" w:space="0" w:color="auto"/>
                <w:left w:val="none" w:sz="0" w:space="0" w:color="auto"/>
                <w:bottom w:val="none" w:sz="0" w:space="0" w:color="auto"/>
                <w:right w:val="none" w:sz="0" w:space="0" w:color="auto"/>
              </w:divBdr>
            </w:div>
            <w:div w:id="128404591">
              <w:marLeft w:val="0"/>
              <w:marRight w:val="0"/>
              <w:marTop w:val="0"/>
              <w:marBottom w:val="0"/>
              <w:divBdr>
                <w:top w:val="none" w:sz="0" w:space="0" w:color="auto"/>
                <w:left w:val="none" w:sz="0" w:space="0" w:color="auto"/>
                <w:bottom w:val="none" w:sz="0" w:space="0" w:color="auto"/>
                <w:right w:val="none" w:sz="0" w:space="0" w:color="auto"/>
              </w:divBdr>
            </w:div>
            <w:div w:id="1605310904">
              <w:marLeft w:val="0"/>
              <w:marRight w:val="0"/>
              <w:marTop w:val="0"/>
              <w:marBottom w:val="0"/>
              <w:divBdr>
                <w:top w:val="none" w:sz="0" w:space="0" w:color="auto"/>
                <w:left w:val="none" w:sz="0" w:space="0" w:color="auto"/>
                <w:bottom w:val="none" w:sz="0" w:space="0" w:color="auto"/>
                <w:right w:val="none" w:sz="0" w:space="0" w:color="auto"/>
              </w:divBdr>
            </w:div>
            <w:div w:id="820970831">
              <w:marLeft w:val="0"/>
              <w:marRight w:val="0"/>
              <w:marTop w:val="0"/>
              <w:marBottom w:val="0"/>
              <w:divBdr>
                <w:top w:val="none" w:sz="0" w:space="0" w:color="auto"/>
                <w:left w:val="none" w:sz="0" w:space="0" w:color="auto"/>
                <w:bottom w:val="none" w:sz="0" w:space="0" w:color="auto"/>
                <w:right w:val="none" w:sz="0" w:space="0" w:color="auto"/>
              </w:divBdr>
            </w:div>
            <w:div w:id="1119957084">
              <w:marLeft w:val="0"/>
              <w:marRight w:val="0"/>
              <w:marTop w:val="0"/>
              <w:marBottom w:val="0"/>
              <w:divBdr>
                <w:top w:val="none" w:sz="0" w:space="0" w:color="auto"/>
                <w:left w:val="none" w:sz="0" w:space="0" w:color="auto"/>
                <w:bottom w:val="none" w:sz="0" w:space="0" w:color="auto"/>
                <w:right w:val="none" w:sz="0" w:space="0" w:color="auto"/>
              </w:divBdr>
            </w:div>
            <w:div w:id="1184587920">
              <w:marLeft w:val="0"/>
              <w:marRight w:val="0"/>
              <w:marTop w:val="0"/>
              <w:marBottom w:val="0"/>
              <w:divBdr>
                <w:top w:val="none" w:sz="0" w:space="0" w:color="auto"/>
                <w:left w:val="none" w:sz="0" w:space="0" w:color="auto"/>
                <w:bottom w:val="none" w:sz="0" w:space="0" w:color="auto"/>
                <w:right w:val="none" w:sz="0" w:space="0" w:color="auto"/>
              </w:divBdr>
            </w:div>
            <w:div w:id="391195463">
              <w:marLeft w:val="0"/>
              <w:marRight w:val="0"/>
              <w:marTop w:val="0"/>
              <w:marBottom w:val="0"/>
              <w:divBdr>
                <w:top w:val="none" w:sz="0" w:space="0" w:color="auto"/>
                <w:left w:val="none" w:sz="0" w:space="0" w:color="auto"/>
                <w:bottom w:val="none" w:sz="0" w:space="0" w:color="auto"/>
                <w:right w:val="none" w:sz="0" w:space="0" w:color="auto"/>
              </w:divBdr>
            </w:div>
            <w:div w:id="1613324072">
              <w:marLeft w:val="0"/>
              <w:marRight w:val="0"/>
              <w:marTop w:val="0"/>
              <w:marBottom w:val="0"/>
              <w:divBdr>
                <w:top w:val="none" w:sz="0" w:space="0" w:color="auto"/>
                <w:left w:val="none" w:sz="0" w:space="0" w:color="auto"/>
                <w:bottom w:val="none" w:sz="0" w:space="0" w:color="auto"/>
                <w:right w:val="none" w:sz="0" w:space="0" w:color="auto"/>
              </w:divBdr>
            </w:div>
            <w:div w:id="723218968">
              <w:marLeft w:val="0"/>
              <w:marRight w:val="0"/>
              <w:marTop w:val="0"/>
              <w:marBottom w:val="0"/>
              <w:divBdr>
                <w:top w:val="none" w:sz="0" w:space="0" w:color="auto"/>
                <w:left w:val="none" w:sz="0" w:space="0" w:color="auto"/>
                <w:bottom w:val="none" w:sz="0" w:space="0" w:color="auto"/>
                <w:right w:val="none" w:sz="0" w:space="0" w:color="auto"/>
              </w:divBdr>
            </w:div>
            <w:div w:id="658464228">
              <w:marLeft w:val="0"/>
              <w:marRight w:val="0"/>
              <w:marTop w:val="0"/>
              <w:marBottom w:val="0"/>
              <w:divBdr>
                <w:top w:val="none" w:sz="0" w:space="0" w:color="auto"/>
                <w:left w:val="none" w:sz="0" w:space="0" w:color="auto"/>
                <w:bottom w:val="none" w:sz="0" w:space="0" w:color="auto"/>
                <w:right w:val="none" w:sz="0" w:space="0" w:color="auto"/>
              </w:divBdr>
            </w:div>
            <w:div w:id="391974977">
              <w:marLeft w:val="0"/>
              <w:marRight w:val="0"/>
              <w:marTop w:val="0"/>
              <w:marBottom w:val="0"/>
              <w:divBdr>
                <w:top w:val="none" w:sz="0" w:space="0" w:color="auto"/>
                <w:left w:val="none" w:sz="0" w:space="0" w:color="auto"/>
                <w:bottom w:val="none" w:sz="0" w:space="0" w:color="auto"/>
                <w:right w:val="none" w:sz="0" w:space="0" w:color="auto"/>
              </w:divBdr>
            </w:div>
            <w:div w:id="661389865">
              <w:marLeft w:val="0"/>
              <w:marRight w:val="0"/>
              <w:marTop w:val="0"/>
              <w:marBottom w:val="0"/>
              <w:divBdr>
                <w:top w:val="none" w:sz="0" w:space="0" w:color="auto"/>
                <w:left w:val="none" w:sz="0" w:space="0" w:color="auto"/>
                <w:bottom w:val="none" w:sz="0" w:space="0" w:color="auto"/>
                <w:right w:val="none" w:sz="0" w:space="0" w:color="auto"/>
              </w:divBdr>
            </w:div>
            <w:div w:id="1901164149">
              <w:marLeft w:val="0"/>
              <w:marRight w:val="0"/>
              <w:marTop w:val="0"/>
              <w:marBottom w:val="0"/>
              <w:divBdr>
                <w:top w:val="none" w:sz="0" w:space="0" w:color="auto"/>
                <w:left w:val="none" w:sz="0" w:space="0" w:color="auto"/>
                <w:bottom w:val="none" w:sz="0" w:space="0" w:color="auto"/>
                <w:right w:val="none" w:sz="0" w:space="0" w:color="auto"/>
              </w:divBdr>
            </w:div>
            <w:div w:id="43987837">
              <w:marLeft w:val="0"/>
              <w:marRight w:val="0"/>
              <w:marTop w:val="0"/>
              <w:marBottom w:val="0"/>
              <w:divBdr>
                <w:top w:val="none" w:sz="0" w:space="0" w:color="auto"/>
                <w:left w:val="none" w:sz="0" w:space="0" w:color="auto"/>
                <w:bottom w:val="none" w:sz="0" w:space="0" w:color="auto"/>
                <w:right w:val="none" w:sz="0" w:space="0" w:color="auto"/>
              </w:divBdr>
            </w:div>
            <w:div w:id="15268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7134">
      <w:bodyDiv w:val="1"/>
      <w:marLeft w:val="0"/>
      <w:marRight w:val="0"/>
      <w:marTop w:val="0"/>
      <w:marBottom w:val="0"/>
      <w:divBdr>
        <w:top w:val="none" w:sz="0" w:space="0" w:color="auto"/>
        <w:left w:val="none" w:sz="0" w:space="0" w:color="auto"/>
        <w:bottom w:val="none" w:sz="0" w:space="0" w:color="auto"/>
        <w:right w:val="none" w:sz="0" w:space="0" w:color="auto"/>
      </w:divBdr>
    </w:div>
    <w:div w:id="906648493">
      <w:bodyDiv w:val="1"/>
      <w:marLeft w:val="0"/>
      <w:marRight w:val="0"/>
      <w:marTop w:val="0"/>
      <w:marBottom w:val="0"/>
      <w:divBdr>
        <w:top w:val="none" w:sz="0" w:space="0" w:color="auto"/>
        <w:left w:val="none" w:sz="0" w:space="0" w:color="auto"/>
        <w:bottom w:val="none" w:sz="0" w:space="0" w:color="auto"/>
        <w:right w:val="none" w:sz="0" w:space="0" w:color="auto"/>
      </w:divBdr>
    </w:div>
    <w:div w:id="1024013772">
      <w:bodyDiv w:val="1"/>
      <w:marLeft w:val="0"/>
      <w:marRight w:val="0"/>
      <w:marTop w:val="0"/>
      <w:marBottom w:val="0"/>
      <w:divBdr>
        <w:top w:val="none" w:sz="0" w:space="0" w:color="auto"/>
        <w:left w:val="none" w:sz="0" w:space="0" w:color="auto"/>
        <w:bottom w:val="none" w:sz="0" w:space="0" w:color="auto"/>
        <w:right w:val="none" w:sz="0" w:space="0" w:color="auto"/>
      </w:divBdr>
    </w:div>
    <w:div w:id="1067610375">
      <w:bodyDiv w:val="1"/>
      <w:marLeft w:val="0"/>
      <w:marRight w:val="0"/>
      <w:marTop w:val="0"/>
      <w:marBottom w:val="0"/>
      <w:divBdr>
        <w:top w:val="none" w:sz="0" w:space="0" w:color="auto"/>
        <w:left w:val="none" w:sz="0" w:space="0" w:color="auto"/>
        <w:bottom w:val="none" w:sz="0" w:space="0" w:color="auto"/>
        <w:right w:val="none" w:sz="0" w:space="0" w:color="auto"/>
      </w:divBdr>
    </w:div>
    <w:div w:id="1070008768">
      <w:bodyDiv w:val="1"/>
      <w:marLeft w:val="0"/>
      <w:marRight w:val="0"/>
      <w:marTop w:val="0"/>
      <w:marBottom w:val="0"/>
      <w:divBdr>
        <w:top w:val="none" w:sz="0" w:space="0" w:color="auto"/>
        <w:left w:val="none" w:sz="0" w:space="0" w:color="auto"/>
        <w:bottom w:val="none" w:sz="0" w:space="0" w:color="auto"/>
        <w:right w:val="none" w:sz="0" w:space="0" w:color="auto"/>
      </w:divBdr>
    </w:div>
    <w:div w:id="1105543473">
      <w:bodyDiv w:val="1"/>
      <w:marLeft w:val="0"/>
      <w:marRight w:val="0"/>
      <w:marTop w:val="0"/>
      <w:marBottom w:val="0"/>
      <w:divBdr>
        <w:top w:val="none" w:sz="0" w:space="0" w:color="auto"/>
        <w:left w:val="none" w:sz="0" w:space="0" w:color="auto"/>
        <w:bottom w:val="none" w:sz="0" w:space="0" w:color="auto"/>
        <w:right w:val="none" w:sz="0" w:space="0" w:color="auto"/>
      </w:divBdr>
    </w:div>
    <w:div w:id="1110856155">
      <w:bodyDiv w:val="1"/>
      <w:marLeft w:val="0"/>
      <w:marRight w:val="0"/>
      <w:marTop w:val="0"/>
      <w:marBottom w:val="0"/>
      <w:divBdr>
        <w:top w:val="none" w:sz="0" w:space="0" w:color="auto"/>
        <w:left w:val="none" w:sz="0" w:space="0" w:color="auto"/>
        <w:bottom w:val="none" w:sz="0" w:space="0" w:color="auto"/>
        <w:right w:val="none" w:sz="0" w:space="0" w:color="auto"/>
      </w:divBdr>
      <w:divsChild>
        <w:div w:id="1797874456">
          <w:marLeft w:val="0"/>
          <w:marRight w:val="0"/>
          <w:marTop w:val="0"/>
          <w:marBottom w:val="0"/>
          <w:divBdr>
            <w:top w:val="none" w:sz="0" w:space="0" w:color="auto"/>
            <w:left w:val="none" w:sz="0" w:space="0" w:color="auto"/>
            <w:bottom w:val="none" w:sz="0" w:space="0" w:color="auto"/>
            <w:right w:val="none" w:sz="0" w:space="0" w:color="auto"/>
          </w:divBdr>
          <w:divsChild>
            <w:div w:id="231232607">
              <w:marLeft w:val="0"/>
              <w:marRight w:val="0"/>
              <w:marTop w:val="0"/>
              <w:marBottom w:val="0"/>
              <w:divBdr>
                <w:top w:val="none" w:sz="0" w:space="0" w:color="auto"/>
                <w:left w:val="none" w:sz="0" w:space="0" w:color="auto"/>
                <w:bottom w:val="none" w:sz="0" w:space="0" w:color="auto"/>
                <w:right w:val="none" w:sz="0" w:space="0" w:color="auto"/>
              </w:divBdr>
            </w:div>
            <w:div w:id="1481263826">
              <w:marLeft w:val="0"/>
              <w:marRight w:val="0"/>
              <w:marTop w:val="0"/>
              <w:marBottom w:val="0"/>
              <w:divBdr>
                <w:top w:val="none" w:sz="0" w:space="0" w:color="auto"/>
                <w:left w:val="none" w:sz="0" w:space="0" w:color="auto"/>
                <w:bottom w:val="none" w:sz="0" w:space="0" w:color="auto"/>
                <w:right w:val="none" w:sz="0" w:space="0" w:color="auto"/>
              </w:divBdr>
            </w:div>
            <w:div w:id="1738434124">
              <w:marLeft w:val="0"/>
              <w:marRight w:val="0"/>
              <w:marTop w:val="0"/>
              <w:marBottom w:val="0"/>
              <w:divBdr>
                <w:top w:val="none" w:sz="0" w:space="0" w:color="auto"/>
                <w:left w:val="none" w:sz="0" w:space="0" w:color="auto"/>
                <w:bottom w:val="none" w:sz="0" w:space="0" w:color="auto"/>
                <w:right w:val="none" w:sz="0" w:space="0" w:color="auto"/>
              </w:divBdr>
            </w:div>
            <w:div w:id="612447286">
              <w:marLeft w:val="0"/>
              <w:marRight w:val="0"/>
              <w:marTop w:val="0"/>
              <w:marBottom w:val="0"/>
              <w:divBdr>
                <w:top w:val="none" w:sz="0" w:space="0" w:color="auto"/>
                <w:left w:val="none" w:sz="0" w:space="0" w:color="auto"/>
                <w:bottom w:val="none" w:sz="0" w:space="0" w:color="auto"/>
                <w:right w:val="none" w:sz="0" w:space="0" w:color="auto"/>
              </w:divBdr>
            </w:div>
            <w:div w:id="116148217">
              <w:marLeft w:val="0"/>
              <w:marRight w:val="0"/>
              <w:marTop w:val="0"/>
              <w:marBottom w:val="0"/>
              <w:divBdr>
                <w:top w:val="none" w:sz="0" w:space="0" w:color="auto"/>
                <w:left w:val="none" w:sz="0" w:space="0" w:color="auto"/>
                <w:bottom w:val="none" w:sz="0" w:space="0" w:color="auto"/>
                <w:right w:val="none" w:sz="0" w:space="0" w:color="auto"/>
              </w:divBdr>
            </w:div>
            <w:div w:id="902761213">
              <w:marLeft w:val="0"/>
              <w:marRight w:val="0"/>
              <w:marTop w:val="0"/>
              <w:marBottom w:val="0"/>
              <w:divBdr>
                <w:top w:val="none" w:sz="0" w:space="0" w:color="auto"/>
                <w:left w:val="none" w:sz="0" w:space="0" w:color="auto"/>
                <w:bottom w:val="none" w:sz="0" w:space="0" w:color="auto"/>
                <w:right w:val="none" w:sz="0" w:space="0" w:color="auto"/>
              </w:divBdr>
            </w:div>
            <w:div w:id="533425483">
              <w:marLeft w:val="0"/>
              <w:marRight w:val="0"/>
              <w:marTop w:val="0"/>
              <w:marBottom w:val="0"/>
              <w:divBdr>
                <w:top w:val="none" w:sz="0" w:space="0" w:color="auto"/>
                <w:left w:val="none" w:sz="0" w:space="0" w:color="auto"/>
                <w:bottom w:val="none" w:sz="0" w:space="0" w:color="auto"/>
                <w:right w:val="none" w:sz="0" w:space="0" w:color="auto"/>
              </w:divBdr>
            </w:div>
            <w:div w:id="1960140189">
              <w:marLeft w:val="0"/>
              <w:marRight w:val="0"/>
              <w:marTop w:val="0"/>
              <w:marBottom w:val="0"/>
              <w:divBdr>
                <w:top w:val="none" w:sz="0" w:space="0" w:color="auto"/>
                <w:left w:val="none" w:sz="0" w:space="0" w:color="auto"/>
                <w:bottom w:val="none" w:sz="0" w:space="0" w:color="auto"/>
                <w:right w:val="none" w:sz="0" w:space="0" w:color="auto"/>
              </w:divBdr>
            </w:div>
            <w:div w:id="1738554295">
              <w:marLeft w:val="0"/>
              <w:marRight w:val="0"/>
              <w:marTop w:val="0"/>
              <w:marBottom w:val="0"/>
              <w:divBdr>
                <w:top w:val="none" w:sz="0" w:space="0" w:color="auto"/>
                <w:left w:val="none" w:sz="0" w:space="0" w:color="auto"/>
                <w:bottom w:val="none" w:sz="0" w:space="0" w:color="auto"/>
                <w:right w:val="none" w:sz="0" w:space="0" w:color="auto"/>
              </w:divBdr>
            </w:div>
            <w:div w:id="2095393612">
              <w:marLeft w:val="0"/>
              <w:marRight w:val="0"/>
              <w:marTop w:val="0"/>
              <w:marBottom w:val="0"/>
              <w:divBdr>
                <w:top w:val="none" w:sz="0" w:space="0" w:color="auto"/>
                <w:left w:val="none" w:sz="0" w:space="0" w:color="auto"/>
                <w:bottom w:val="none" w:sz="0" w:space="0" w:color="auto"/>
                <w:right w:val="none" w:sz="0" w:space="0" w:color="auto"/>
              </w:divBdr>
            </w:div>
            <w:div w:id="124080537">
              <w:marLeft w:val="0"/>
              <w:marRight w:val="0"/>
              <w:marTop w:val="0"/>
              <w:marBottom w:val="0"/>
              <w:divBdr>
                <w:top w:val="none" w:sz="0" w:space="0" w:color="auto"/>
                <w:left w:val="none" w:sz="0" w:space="0" w:color="auto"/>
                <w:bottom w:val="none" w:sz="0" w:space="0" w:color="auto"/>
                <w:right w:val="none" w:sz="0" w:space="0" w:color="auto"/>
              </w:divBdr>
            </w:div>
            <w:div w:id="1901281897">
              <w:marLeft w:val="0"/>
              <w:marRight w:val="0"/>
              <w:marTop w:val="0"/>
              <w:marBottom w:val="0"/>
              <w:divBdr>
                <w:top w:val="none" w:sz="0" w:space="0" w:color="auto"/>
                <w:left w:val="none" w:sz="0" w:space="0" w:color="auto"/>
                <w:bottom w:val="none" w:sz="0" w:space="0" w:color="auto"/>
                <w:right w:val="none" w:sz="0" w:space="0" w:color="auto"/>
              </w:divBdr>
            </w:div>
            <w:div w:id="1192835768">
              <w:marLeft w:val="0"/>
              <w:marRight w:val="0"/>
              <w:marTop w:val="0"/>
              <w:marBottom w:val="0"/>
              <w:divBdr>
                <w:top w:val="none" w:sz="0" w:space="0" w:color="auto"/>
                <w:left w:val="none" w:sz="0" w:space="0" w:color="auto"/>
                <w:bottom w:val="none" w:sz="0" w:space="0" w:color="auto"/>
                <w:right w:val="none" w:sz="0" w:space="0" w:color="auto"/>
              </w:divBdr>
            </w:div>
            <w:div w:id="1290472750">
              <w:marLeft w:val="0"/>
              <w:marRight w:val="0"/>
              <w:marTop w:val="0"/>
              <w:marBottom w:val="0"/>
              <w:divBdr>
                <w:top w:val="none" w:sz="0" w:space="0" w:color="auto"/>
                <w:left w:val="none" w:sz="0" w:space="0" w:color="auto"/>
                <w:bottom w:val="none" w:sz="0" w:space="0" w:color="auto"/>
                <w:right w:val="none" w:sz="0" w:space="0" w:color="auto"/>
              </w:divBdr>
            </w:div>
            <w:div w:id="637413777">
              <w:marLeft w:val="0"/>
              <w:marRight w:val="0"/>
              <w:marTop w:val="0"/>
              <w:marBottom w:val="0"/>
              <w:divBdr>
                <w:top w:val="none" w:sz="0" w:space="0" w:color="auto"/>
                <w:left w:val="none" w:sz="0" w:space="0" w:color="auto"/>
                <w:bottom w:val="none" w:sz="0" w:space="0" w:color="auto"/>
                <w:right w:val="none" w:sz="0" w:space="0" w:color="auto"/>
              </w:divBdr>
            </w:div>
            <w:div w:id="936713720">
              <w:marLeft w:val="0"/>
              <w:marRight w:val="0"/>
              <w:marTop w:val="0"/>
              <w:marBottom w:val="0"/>
              <w:divBdr>
                <w:top w:val="none" w:sz="0" w:space="0" w:color="auto"/>
                <w:left w:val="none" w:sz="0" w:space="0" w:color="auto"/>
                <w:bottom w:val="none" w:sz="0" w:space="0" w:color="auto"/>
                <w:right w:val="none" w:sz="0" w:space="0" w:color="auto"/>
              </w:divBdr>
            </w:div>
            <w:div w:id="1015887022">
              <w:marLeft w:val="0"/>
              <w:marRight w:val="0"/>
              <w:marTop w:val="0"/>
              <w:marBottom w:val="0"/>
              <w:divBdr>
                <w:top w:val="none" w:sz="0" w:space="0" w:color="auto"/>
                <w:left w:val="none" w:sz="0" w:space="0" w:color="auto"/>
                <w:bottom w:val="none" w:sz="0" w:space="0" w:color="auto"/>
                <w:right w:val="none" w:sz="0" w:space="0" w:color="auto"/>
              </w:divBdr>
            </w:div>
            <w:div w:id="2130666499">
              <w:marLeft w:val="0"/>
              <w:marRight w:val="0"/>
              <w:marTop w:val="0"/>
              <w:marBottom w:val="0"/>
              <w:divBdr>
                <w:top w:val="none" w:sz="0" w:space="0" w:color="auto"/>
                <w:left w:val="none" w:sz="0" w:space="0" w:color="auto"/>
                <w:bottom w:val="none" w:sz="0" w:space="0" w:color="auto"/>
                <w:right w:val="none" w:sz="0" w:space="0" w:color="auto"/>
              </w:divBdr>
            </w:div>
            <w:div w:id="1992564412">
              <w:marLeft w:val="0"/>
              <w:marRight w:val="0"/>
              <w:marTop w:val="0"/>
              <w:marBottom w:val="0"/>
              <w:divBdr>
                <w:top w:val="none" w:sz="0" w:space="0" w:color="auto"/>
                <w:left w:val="none" w:sz="0" w:space="0" w:color="auto"/>
                <w:bottom w:val="none" w:sz="0" w:space="0" w:color="auto"/>
                <w:right w:val="none" w:sz="0" w:space="0" w:color="auto"/>
              </w:divBdr>
            </w:div>
            <w:div w:id="559100968">
              <w:marLeft w:val="0"/>
              <w:marRight w:val="0"/>
              <w:marTop w:val="0"/>
              <w:marBottom w:val="0"/>
              <w:divBdr>
                <w:top w:val="none" w:sz="0" w:space="0" w:color="auto"/>
                <w:left w:val="none" w:sz="0" w:space="0" w:color="auto"/>
                <w:bottom w:val="none" w:sz="0" w:space="0" w:color="auto"/>
                <w:right w:val="none" w:sz="0" w:space="0" w:color="auto"/>
              </w:divBdr>
            </w:div>
            <w:div w:id="119618281">
              <w:marLeft w:val="0"/>
              <w:marRight w:val="0"/>
              <w:marTop w:val="0"/>
              <w:marBottom w:val="0"/>
              <w:divBdr>
                <w:top w:val="none" w:sz="0" w:space="0" w:color="auto"/>
                <w:left w:val="none" w:sz="0" w:space="0" w:color="auto"/>
                <w:bottom w:val="none" w:sz="0" w:space="0" w:color="auto"/>
                <w:right w:val="none" w:sz="0" w:space="0" w:color="auto"/>
              </w:divBdr>
            </w:div>
            <w:div w:id="50933769">
              <w:marLeft w:val="0"/>
              <w:marRight w:val="0"/>
              <w:marTop w:val="0"/>
              <w:marBottom w:val="0"/>
              <w:divBdr>
                <w:top w:val="none" w:sz="0" w:space="0" w:color="auto"/>
                <w:left w:val="none" w:sz="0" w:space="0" w:color="auto"/>
                <w:bottom w:val="none" w:sz="0" w:space="0" w:color="auto"/>
                <w:right w:val="none" w:sz="0" w:space="0" w:color="auto"/>
              </w:divBdr>
            </w:div>
            <w:div w:id="1844053339">
              <w:marLeft w:val="0"/>
              <w:marRight w:val="0"/>
              <w:marTop w:val="0"/>
              <w:marBottom w:val="0"/>
              <w:divBdr>
                <w:top w:val="none" w:sz="0" w:space="0" w:color="auto"/>
                <w:left w:val="none" w:sz="0" w:space="0" w:color="auto"/>
                <w:bottom w:val="none" w:sz="0" w:space="0" w:color="auto"/>
                <w:right w:val="none" w:sz="0" w:space="0" w:color="auto"/>
              </w:divBdr>
            </w:div>
            <w:div w:id="263458624">
              <w:marLeft w:val="0"/>
              <w:marRight w:val="0"/>
              <w:marTop w:val="0"/>
              <w:marBottom w:val="0"/>
              <w:divBdr>
                <w:top w:val="none" w:sz="0" w:space="0" w:color="auto"/>
                <w:left w:val="none" w:sz="0" w:space="0" w:color="auto"/>
                <w:bottom w:val="none" w:sz="0" w:space="0" w:color="auto"/>
                <w:right w:val="none" w:sz="0" w:space="0" w:color="auto"/>
              </w:divBdr>
            </w:div>
            <w:div w:id="568005859">
              <w:marLeft w:val="0"/>
              <w:marRight w:val="0"/>
              <w:marTop w:val="0"/>
              <w:marBottom w:val="0"/>
              <w:divBdr>
                <w:top w:val="none" w:sz="0" w:space="0" w:color="auto"/>
                <w:left w:val="none" w:sz="0" w:space="0" w:color="auto"/>
                <w:bottom w:val="none" w:sz="0" w:space="0" w:color="auto"/>
                <w:right w:val="none" w:sz="0" w:space="0" w:color="auto"/>
              </w:divBdr>
            </w:div>
            <w:div w:id="1504587402">
              <w:marLeft w:val="0"/>
              <w:marRight w:val="0"/>
              <w:marTop w:val="0"/>
              <w:marBottom w:val="0"/>
              <w:divBdr>
                <w:top w:val="none" w:sz="0" w:space="0" w:color="auto"/>
                <w:left w:val="none" w:sz="0" w:space="0" w:color="auto"/>
                <w:bottom w:val="none" w:sz="0" w:space="0" w:color="auto"/>
                <w:right w:val="none" w:sz="0" w:space="0" w:color="auto"/>
              </w:divBdr>
            </w:div>
            <w:div w:id="129137433">
              <w:marLeft w:val="0"/>
              <w:marRight w:val="0"/>
              <w:marTop w:val="0"/>
              <w:marBottom w:val="0"/>
              <w:divBdr>
                <w:top w:val="none" w:sz="0" w:space="0" w:color="auto"/>
                <w:left w:val="none" w:sz="0" w:space="0" w:color="auto"/>
                <w:bottom w:val="none" w:sz="0" w:space="0" w:color="auto"/>
                <w:right w:val="none" w:sz="0" w:space="0" w:color="auto"/>
              </w:divBdr>
            </w:div>
            <w:div w:id="218983438">
              <w:marLeft w:val="0"/>
              <w:marRight w:val="0"/>
              <w:marTop w:val="0"/>
              <w:marBottom w:val="0"/>
              <w:divBdr>
                <w:top w:val="none" w:sz="0" w:space="0" w:color="auto"/>
                <w:left w:val="none" w:sz="0" w:space="0" w:color="auto"/>
                <w:bottom w:val="none" w:sz="0" w:space="0" w:color="auto"/>
                <w:right w:val="none" w:sz="0" w:space="0" w:color="auto"/>
              </w:divBdr>
            </w:div>
            <w:div w:id="224536087">
              <w:marLeft w:val="0"/>
              <w:marRight w:val="0"/>
              <w:marTop w:val="0"/>
              <w:marBottom w:val="0"/>
              <w:divBdr>
                <w:top w:val="none" w:sz="0" w:space="0" w:color="auto"/>
                <w:left w:val="none" w:sz="0" w:space="0" w:color="auto"/>
                <w:bottom w:val="none" w:sz="0" w:space="0" w:color="auto"/>
                <w:right w:val="none" w:sz="0" w:space="0" w:color="auto"/>
              </w:divBdr>
            </w:div>
            <w:div w:id="1316103672">
              <w:marLeft w:val="0"/>
              <w:marRight w:val="0"/>
              <w:marTop w:val="0"/>
              <w:marBottom w:val="0"/>
              <w:divBdr>
                <w:top w:val="none" w:sz="0" w:space="0" w:color="auto"/>
                <w:left w:val="none" w:sz="0" w:space="0" w:color="auto"/>
                <w:bottom w:val="none" w:sz="0" w:space="0" w:color="auto"/>
                <w:right w:val="none" w:sz="0" w:space="0" w:color="auto"/>
              </w:divBdr>
            </w:div>
            <w:div w:id="697895774">
              <w:marLeft w:val="0"/>
              <w:marRight w:val="0"/>
              <w:marTop w:val="0"/>
              <w:marBottom w:val="0"/>
              <w:divBdr>
                <w:top w:val="none" w:sz="0" w:space="0" w:color="auto"/>
                <w:left w:val="none" w:sz="0" w:space="0" w:color="auto"/>
                <w:bottom w:val="none" w:sz="0" w:space="0" w:color="auto"/>
                <w:right w:val="none" w:sz="0" w:space="0" w:color="auto"/>
              </w:divBdr>
            </w:div>
            <w:div w:id="517158763">
              <w:marLeft w:val="0"/>
              <w:marRight w:val="0"/>
              <w:marTop w:val="0"/>
              <w:marBottom w:val="0"/>
              <w:divBdr>
                <w:top w:val="none" w:sz="0" w:space="0" w:color="auto"/>
                <w:left w:val="none" w:sz="0" w:space="0" w:color="auto"/>
                <w:bottom w:val="none" w:sz="0" w:space="0" w:color="auto"/>
                <w:right w:val="none" w:sz="0" w:space="0" w:color="auto"/>
              </w:divBdr>
            </w:div>
            <w:div w:id="453210402">
              <w:marLeft w:val="0"/>
              <w:marRight w:val="0"/>
              <w:marTop w:val="0"/>
              <w:marBottom w:val="0"/>
              <w:divBdr>
                <w:top w:val="none" w:sz="0" w:space="0" w:color="auto"/>
                <w:left w:val="none" w:sz="0" w:space="0" w:color="auto"/>
                <w:bottom w:val="none" w:sz="0" w:space="0" w:color="auto"/>
                <w:right w:val="none" w:sz="0" w:space="0" w:color="auto"/>
              </w:divBdr>
            </w:div>
            <w:div w:id="1279726047">
              <w:marLeft w:val="0"/>
              <w:marRight w:val="0"/>
              <w:marTop w:val="0"/>
              <w:marBottom w:val="0"/>
              <w:divBdr>
                <w:top w:val="none" w:sz="0" w:space="0" w:color="auto"/>
                <w:left w:val="none" w:sz="0" w:space="0" w:color="auto"/>
                <w:bottom w:val="none" w:sz="0" w:space="0" w:color="auto"/>
                <w:right w:val="none" w:sz="0" w:space="0" w:color="auto"/>
              </w:divBdr>
            </w:div>
            <w:div w:id="687408530">
              <w:marLeft w:val="0"/>
              <w:marRight w:val="0"/>
              <w:marTop w:val="0"/>
              <w:marBottom w:val="0"/>
              <w:divBdr>
                <w:top w:val="none" w:sz="0" w:space="0" w:color="auto"/>
                <w:left w:val="none" w:sz="0" w:space="0" w:color="auto"/>
                <w:bottom w:val="none" w:sz="0" w:space="0" w:color="auto"/>
                <w:right w:val="none" w:sz="0" w:space="0" w:color="auto"/>
              </w:divBdr>
            </w:div>
            <w:div w:id="759915218">
              <w:marLeft w:val="0"/>
              <w:marRight w:val="0"/>
              <w:marTop w:val="0"/>
              <w:marBottom w:val="0"/>
              <w:divBdr>
                <w:top w:val="none" w:sz="0" w:space="0" w:color="auto"/>
                <w:left w:val="none" w:sz="0" w:space="0" w:color="auto"/>
                <w:bottom w:val="none" w:sz="0" w:space="0" w:color="auto"/>
                <w:right w:val="none" w:sz="0" w:space="0" w:color="auto"/>
              </w:divBdr>
            </w:div>
            <w:div w:id="671641640">
              <w:marLeft w:val="0"/>
              <w:marRight w:val="0"/>
              <w:marTop w:val="0"/>
              <w:marBottom w:val="0"/>
              <w:divBdr>
                <w:top w:val="none" w:sz="0" w:space="0" w:color="auto"/>
                <w:left w:val="none" w:sz="0" w:space="0" w:color="auto"/>
                <w:bottom w:val="none" w:sz="0" w:space="0" w:color="auto"/>
                <w:right w:val="none" w:sz="0" w:space="0" w:color="auto"/>
              </w:divBdr>
            </w:div>
            <w:div w:id="1676415834">
              <w:marLeft w:val="0"/>
              <w:marRight w:val="0"/>
              <w:marTop w:val="0"/>
              <w:marBottom w:val="0"/>
              <w:divBdr>
                <w:top w:val="none" w:sz="0" w:space="0" w:color="auto"/>
                <w:left w:val="none" w:sz="0" w:space="0" w:color="auto"/>
                <w:bottom w:val="none" w:sz="0" w:space="0" w:color="auto"/>
                <w:right w:val="none" w:sz="0" w:space="0" w:color="auto"/>
              </w:divBdr>
            </w:div>
            <w:div w:id="2127196215">
              <w:marLeft w:val="0"/>
              <w:marRight w:val="0"/>
              <w:marTop w:val="0"/>
              <w:marBottom w:val="0"/>
              <w:divBdr>
                <w:top w:val="none" w:sz="0" w:space="0" w:color="auto"/>
                <w:left w:val="none" w:sz="0" w:space="0" w:color="auto"/>
                <w:bottom w:val="none" w:sz="0" w:space="0" w:color="auto"/>
                <w:right w:val="none" w:sz="0" w:space="0" w:color="auto"/>
              </w:divBdr>
            </w:div>
            <w:div w:id="429814092">
              <w:marLeft w:val="0"/>
              <w:marRight w:val="0"/>
              <w:marTop w:val="0"/>
              <w:marBottom w:val="0"/>
              <w:divBdr>
                <w:top w:val="none" w:sz="0" w:space="0" w:color="auto"/>
                <w:left w:val="none" w:sz="0" w:space="0" w:color="auto"/>
                <w:bottom w:val="none" w:sz="0" w:space="0" w:color="auto"/>
                <w:right w:val="none" w:sz="0" w:space="0" w:color="auto"/>
              </w:divBdr>
            </w:div>
            <w:div w:id="127475133">
              <w:marLeft w:val="0"/>
              <w:marRight w:val="0"/>
              <w:marTop w:val="0"/>
              <w:marBottom w:val="0"/>
              <w:divBdr>
                <w:top w:val="none" w:sz="0" w:space="0" w:color="auto"/>
                <w:left w:val="none" w:sz="0" w:space="0" w:color="auto"/>
                <w:bottom w:val="none" w:sz="0" w:space="0" w:color="auto"/>
                <w:right w:val="none" w:sz="0" w:space="0" w:color="auto"/>
              </w:divBdr>
            </w:div>
            <w:div w:id="2035571242">
              <w:marLeft w:val="0"/>
              <w:marRight w:val="0"/>
              <w:marTop w:val="0"/>
              <w:marBottom w:val="0"/>
              <w:divBdr>
                <w:top w:val="none" w:sz="0" w:space="0" w:color="auto"/>
                <w:left w:val="none" w:sz="0" w:space="0" w:color="auto"/>
                <w:bottom w:val="none" w:sz="0" w:space="0" w:color="auto"/>
                <w:right w:val="none" w:sz="0" w:space="0" w:color="auto"/>
              </w:divBdr>
            </w:div>
            <w:div w:id="729306481">
              <w:marLeft w:val="0"/>
              <w:marRight w:val="0"/>
              <w:marTop w:val="0"/>
              <w:marBottom w:val="0"/>
              <w:divBdr>
                <w:top w:val="none" w:sz="0" w:space="0" w:color="auto"/>
                <w:left w:val="none" w:sz="0" w:space="0" w:color="auto"/>
                <w:bottom w:val="none" w:sz="0" w:space="0" w:color="auto"/>
                <w:right w:val="none" w:sz="0" w:space="0" w:color="auto"/>
              </w:divBdr>
            </w:div>
            <w:div w:id="2070491749">
              <w:marLeft w:val="0"/>
              <w:marRight w:val="0"/>
              <w:marTop w:val="0"/>
              <w:marBottom w:val="0"/>
              <w:divBdr>
                <w:top w:val="none" w:sz="0" w:space="0" w:color="auto"/>
                <w:left w:val="none" w:sz="0" w:space="0" w:color="auto"/>
                <w:bottom w:val="none" w:sz="0" w:space="0" w:color="auto"/>
                <w:right w:val="none" w:sz="0" w:space="0" w:color="auto"/>
              </w:divBdr>
            </w:div>
            <w:div w:id="1479109096">
              <w:marLeft w:val="0"/>
              <w:marRight w:val="0"/>
              <w:marTop w:val="0"/>
              <w:marBottom w:val="0"/>
              <w:divBdr>
                <w:top w:val="none" w:sz="0" w:space="0" w:color="auto"/>
                <w:left w:val="none" w:sz="0" w:space="0" w:color="auto"/>
                <w:bottom w:val="none" w:sz="0" w:space="0" w:color="auto"/>
                <w:right w:val="none" w:sz="0" w:space="0" w:color="auto"/>
              </w:divBdr>
            </w:div>
            <w:div w:id="2130275072">
              <w:marLeft w:val="0"/>
              <w:marRight w:val="0"/>
              <w:marTop w:val="0"/>
              <w:marBottom w:val="0"/>
              <w:divBdr>
                <w:top w:val="none" w:sz="0" w:space="0" w:color="auto"/>
                <w:left w:val="none" w:sz="0" w:space="0" w:color="auto"/>
                <w:bottom w:val="none" w:sz="0" w:space="0" w:color="auto"/>
                <w:right w:val="none" w:sz="0" w:space="0" w:color="auto"/>
              </w:divBdr>
            </w:div>
            <w:div w:id="120153538">
              <w:marLeft w:val="0"/>
              <w:marRight w:val="0"/>
              <w:marTop w:val="0"/>
              <w:marBottom w:val="0"/>
              <w:divBdr>
                <w:top w:val="none" w:sz="0" w:space="0" w:color="auto"/>
                <w:left w:val="none" w:sz="0" w:space="0" w:color="auto"/>
                <w:bottom w:val="none" w:sz="0" w:space="0" w:color="auto"/>
                <w:right w:val="none" w:sz="0" w:space="0" w:color="auto"/>
              </w:divBdr>
            </w:div>
            <w:div w:id="1564365462">
              <w:marLeft w:val="0"/>
              <w:marRight w:val="0"/>
              <w:marTop w:val="0"/>
              <w:marBottom w:val="0"/>
              <w:divBdr>
                <w:top w:val="none" w:sz="0" w:space="0" w:color="auto"/>
                <w:left w:val="none" w:sz="0" w:space="0" w:color="auto"/>
                <w:bottom w:val="none" w:sz="0" w:space="0" w:color="auto"/>
                <w:right w:val="none" w:sz="0" w:space="0" w:color="auto"/>
              </w:divBdr>
            </w:div>
            <w:div w:id="1583679670">
              <w:marLeft w:val="0"/>
              <w:marRight w:val="0"/>
              <w:marTop w:val="0"/>
              <w:marBottom w:val="0"/>
              <w:divBdr>
                <w:top w:val="none" w:sz="0" w:space="0" w:color="auto"/>
                <w:left w:val="none" w:sz="0" w:space="0" w:color="auto"/>
                <w:bottom w:val="none" w:sz="0" w:space="0" w:color="auto"/>
                <w:right w:val="none" w:sz="0" w:space="0" w:color="auto"/>
              </w:divBdr>
            </w:div>
            <w:div w:id="755981331">
              <w:marLeft w:val="0"/>
              <w:marRight w:val="0"/>
              <w:marTop w:val="0"/>
              <w:marBottom w:val="0"/>
              <w:divBdr>
                <w:top w:val="none" w:sz="0" w:space="0" w:color="auto"/>
                <w:left w:val="none" w:sz="0" w:space="0" w:color="auto"/>
                <w:bottom w:val="none" w:sz="0" w:space="0" w:color="auto"/>
                <w:right w:val="none" w:sz="0" w:space="0" w:color="auto"/>
              </w:divBdr>
            </w:div>
            <w:div w:id="2043938399">
              <w:marLeft w:val="0"/>
              <w:marRight w:val="0"/>
              <w:marTop w:val="0"/>
              <w:marBottom w:val="0"/>
              <w:divBdr>
                <w:top w:val="none" w:sz="0" w:space="0" w:color="auto"/>
                <w:left w:val="none" w:sz="0" w:space="0" w:color="auto"/>
                <w:bottom w:val="none" w:sz="0" w:space="0" w:color="auto"/>
                <w:right w:val="none" w:sz="0" w:space="0" w:color="auto"/>
              </w:divBdr>
            </w:div>
            <w:div w:id="2097044772">
              <w:marLeft w:val="0"/>
              <w:marRight w:val="0"/>
              <w:marTop w:val="0"/>
              <w:marBottom w:val="0"/>
              <w:divBdr>
                <w:top w:val="none" w:sz="0" w:space="0" w:color="auto"/>
                <w:left w:val="none" w:sz="0" w:space="0" w:color="auto"/>
                <w:bottom w:val="none" w:sz="0" w:space="0" w:color="auto"/>
                <w:right w:val="none" w:sz="0" w:space="0" w:color="auto"/>
              </w:divBdr>
            </w:div>
            <w:div w:id="1062874442">
              <w:marLeft w:val="0"/>
              <w:marRight w:val="0"/>
              <w:marTop w:val="0"/>
              <w:marBottom w:val="0"/>
              <w:divBdr>
                <w:top w:val="none" w:sz="0" w:space="0" w:color="auto"/>
                <w:left w:val="none" w:sz="0" w:space="0" w:color="auto"/>
                <w:bottom w:val="none" w:sz="0" w:space="0" w:color="auto"/>
                <w:right w:val="none" w:sz="0" w:space="0" w:color="auto"/>
              </w:divBdr>
            </w:div>
            <w:div w:id="186725709">
              <w:marLeft w:val="0"/>
              <w:marRight w:val="0"/>
              <w:marTop w:val="0"/>
              <w:marBottom w:val="0"/>
              <w:divBdr>
                <w:top w:val="none" w:sz="0" w:space="0" w:color="auto"/>
                <w:left w:val="none" w:sz="0" w:space="0" w:color="auto"/>
                <w:bottom w:val="none" w:sz="0" w:space="0" w:color="auto"/>
                <w:right w:val="none" w:sz="0" w:space="0" w:color="auto"/>
              </w:divBdr>
            </w:div>
            <w:div w:id="1522861235">
              <w:marLeft w:val="0"/>
              <w:marRight w:val="0"/>
              <w:marTop w:val="0"/>
              <w:marBottom w:val="0"/>
              <w:divBdr>
                <w:top w:val="none" w:sz="0" w:space="0" w:color="auto"/>
                <w:left w:val="none" w:sz="0" w:space="0" w:color="auto"/>
                <w:bottom w:val="none" w:sz="0" w:space="0" w:color="auto"/>
                <w:right w:val="none" w:sz="0" w:space="0" w:color="auto"/>
              </w:divBdr>
            </w:div>
            <w:div w:id="1614631528">
              <w:marLeft w:val="0"/>
              <w:marRight w:val="0"/>
              <w:marTop w:val="0"/>
              <w:marBottom w:val="0"/>
              <w:divBdr>
                <w:top w:val="none" w:sz="0" w:space="0" w:color="auto"/>
                <w:left w:val="none" w:sz="0" w:space="0" w:color="auto"/>
                <w:bottom w:val="none" w:sz="0" w:space="0" w:color="auto"/>
                <w:right w:val="none" w:sz="0" w:space="0" w:color="auto"/>
              </w:divBdr>
            </w:div>
            <w:div w:id="2062896582">
              <w:marLeft w:val="0"/>
              <w:marRight w:val="0"/>
              <w:marTop w:val="0"/>
              <w:marBottom w:val="0"/>
              <w:divBdr>
                <w:top w:val="none" w:sz="0" w:space="0" w:color="auto"/>
                <w:left w:val="none" w:sz="0" w:space="0" w:color="auto"/>
                <w:bottom w:val="none" w:sz="0" w:space="0" w:color="auto"/>
                <w:right w:val="none" w:sz="0" w:space="0" w:color="auto"/>
              </w:divBdr>
            </w:div>
            <w:div w:id="1075977641">
              <w:marLeft w:val="0"/>
              <w:marRight w:val="0"/>
              <w:marTop w:val="0"/>
              <w:marBottom w:val="0"/>
              <w:divBdr>
                <w:top w:val="none" w:sz="0" w:space="0" w:color="auto"/>
                <w:left w:val="none" w:sz="0" w:space="0" w:color="auto"/>
                <w:bottom w:val="none" w:sz="0" w:space="0" w:color="auto"/>
                <w:right w:val="none" w:sz="0" w:space="0" w:color="auto"/>
              </w:divBdr>
            </w:div>
            <w:div w:id="1616405252">
              <w:marLeft w:val="0"/>
              <w:marRight w:val="0"/>
              <w:marTop w:val="0"/>
              <w:marBottom w:val="0"/>
              <w:divBdr>
                <w:top w:val="none" w:sz="0" w:space="0" w:color="auto"/>
                <w:left w:val="none" w:sz="0" w:space="0" w:color="auto"/>
                <w:bottom w:val="none" w:sz="0" w:space="0" w:color="auto"/>
                <w:right w:val="none" w:sz="0" w:space="0" w:color="auto"/>
              </w:divBdr>
            </w:div>
            <w:div w:id="974261561">
              <w:marLeft w:val="0"/>
              <w:marRight w:val="0"/>
              <w:marTop w:val="0"/>
              <w:marBottom w:val="0"/>
              <w:divBdr>
                <w:top w:val="none" w:sz="0" w:space="0" w:color="auto"/>
                <w:left w:val="none" w:sz="0" w:space="0" w:color="auto"/>
                <w:bottom w:val="none" w:sz="0" w:space="0" w:color="auto"/>
                <w:right w:val="none" w:sz="0" w:space="0" w:color="auto"/>
              </w:divBdr>
            </w:div>
            <w:div w:id="1476022761">
              <w:marLeft w:val="0"/>
              <w:marRight w:val="0"/>
              <w:marTop w:val="0"/>
              <w:marBottom w:val="0"/>
              <w:divBdr>
                <w:top w:val="none" w:sz="0" w:space="0" w:color="auto"/>
                <w:left w:val="none" w:sz="0" w:space="0" w:color="auto"/>
                <w:bottom w:val="none" w:sz="0" w:space="0" w:color="auto"/>
                <w:right w:val="none" w:sz="0" w:space="0" w:color="auto"/>
              </w:divBdr>
            </w:div>
            <w:div w:id="114180753">
              <w:marLeft w:val="0"/>
              <w:marRight w:val="0"/>
              <w:marTop w:val="0"/>
              <w:marBottom w:val="0"/>
              <w:divBdr>
                <w:top w:val="none" w:sz="0" w:space="0" w:color="auto"/>
                <w:left w:val="none" w:sz="0" w:space="0" w:color="auto"/>
                <w:bottom w:val="none" w:sz="0" w:space="0" w:color="auto"/>
                <w:right w:val="none" w:sz="0" w:space="0" w:color="auto"/>
              </w:divBdr>
            </w:div>
            <w:div w:id="1330249767">
              <w:marLeft w:val="0"/>
              <w:marRight w:val="0"/>
              <w:marTop w:val="0"/>
              <w:marBottom w:val="0"/>
              <w:divBdr>
                <w:top w:val="none" w:sz="0" w:space="0" w:color="auto"/>
                <w:left w:val="none" w:sz="0" w:space="0" w:color="auto"/>
                <w:bottom w:val="none" w:sz="0" w:space="0" w:color="auto"/>
                <w:right w:val="none" w:sz="0" w:space="0" w:color="auto"/>
              </w:divBdr>
            </w:div>
            <w:div w:id="1578901847">
              <w:marLeft w:val="0"/>
              <w:marRight w:val="0"/>
              <w:marTop w:val="0"/>
              <w:marBottom w:val="0"/>
              <w:divBdr>
                <w:top w:val="none" w:sz="0" w:space="0" w:color="auto"/>
                <w:left w:val="none" w:sz="0" w:space="0" w:color="auto"/>
                <w:bottom w:val="none" w:sz="0" w:space="0" w:color="auto"/>
                <w:right w:val="none" w:sz="0" w:space="0" w:color="auto"/>
              </w:divBdr>
            </w:div>
            <w:div w:id="124935408">
              <w:marLeft w:val="0"/>
              <w:marRight w:val="0"/>
              <w:marTop w:val="0"/>
              <w:marBottom w:val="0"/>
              <w:divBdr>
                <w:top w:val="none" w:sz="0" w:space="0" w:color="auto"/>
                <w:left w:val="none" w:sz="0" w:space="0" w:color="auto"/>
                <w:bottom w:val="none" w:sz="0" w:space="0" w:color="auto"/>
                <w:right w:val="none" w:sz="0" w:space="0" w:color="auto"/>
              </w:divBdr>
            </w:div>
            <w:div w:id="1979802785">
              <w:marLeft w:val="0"/>
              <w:marRight w:val="0"/>
              <w:marTop w:val="0"/>
              <w:marBottom w:val="0"/>
              <w:divBdr>
                <w:top w:val="none" w:sz="0" w:space="0" w:color="auto"/>
                <w:left w:val="none" w:sz="0" w:space="0" w:color="auto"/>
                <w:bottom w:val="none" w:sz="0" w:space="0" w:color="auto"/>
                <w:right w:val="none" w:sz="0" w:space="0" w:color="auto"/>
              </w:divBdr>
            </w:div>
            <w:div w:id="194389997">
              <w:marLeft w:val="0"/>
              <w:marRight w:val="0"/>
              <w:marTop w:val="0"/>
              <w:marBottom w:val="0"/>
              <w:divBdr>
                <w:top w:val="none" w:sz="0" w:space="0" w:color="auto"/>
                <w:left w:val="none" w:sz="0" w:space="0" w:color="auto"/>
                <w:bottom w:val="none" w:sz="0" w:space="0" w:color="auto"/>
                <w:right w:val="none" w:sz="0" w:space="0" w:color="auto"/>
              </w:divBdr>
            </w:div>
            <w:div w:id="1210536553">
              <w:marLeft w:val="0"/>
              <w:marRight w:val="0"/>
              <w:marTop w:val="0"/>
              <w:marBottom w:val="0"/>
              <w:divBdr>
                <w:top w:val="none" w:sz="0" w:space="0" w:color="auto"/>
                <w:left w:val="none" w:sz="0" w:space="0" w:color="auto"/>
                <w:bottom w:val="none" w:sz="0" w:space="0" w:color="auto"/>
                <w:right w:val="none" w:sz="0" w:space="0" w:color="auto"/>
              </w:divBdr>
            </w:div>
            <w:div w:id="790712544">
              <w:marLeft w:val="0"/>
              <w:marRight w:val="0"/>
              <w:marTop w:val="0"/>
              <w:marBottom w:val="0"/>
              <w:divBdr>
                <w:top w:val="none" w:sz="0" w:space="0" w:color="auto"/>
                <w:left w:val="none" w:sz="0" w:space="0" w:color="auto"/>
                <w:bottom w:val="none" w:sz="0" w:space="0" w:color="auto"/>
                <w:right w:val="none" w:sz="0" w:space="0" w:color="auto"/>
              </w:divBdr>
            </w:div>
            <w:div w:id="878861548">
              <w:marLeft w:val="0"/>
              <w:marRight w:val="0"/>
              <w:marTop w:val="0"/>
              <w:marBottom w:val="0"/>
              <w:divBdr>
                <w:top w:val="none" w:sz="0" w:space="0" w:color="auto"/>
                <w:left w:val="none" w:sz="0" w:space="0" w:color="auto"/>
                <w:bottom w:val="none" w:sz="0" w:space="0" w:color="auto"/>
                <w:right w:val="none" w:sz="0" w:space="0" w:color="auto"/>
              </w:divBdr>
            </w:div>
            <w:div w:id="1758748016">
              <w:marLeft w:val="0"/>
              <w:marRight w:val="0"/>
              <w:marTop w:val="0"/>
              <w:marBottom w:val="0"/>
              <w:divBdr>
                <w:top w:val="none" w:sz="0" w:space="0" w:color="auto"/>
                <w:left w:val="none" w:sz="0" w:space="0" w:color="auto"/>
                <w:bottom w:val="none" w:sz="0" w:space="0" w:color="auto"/>
                <w:right w:val="none" w:sz="0" w:space="0" w:color="auto"/>
              </w:divBdr>
            </w:div>
            <w:div w:id="947812528">
              <w:marLeft w:val="0"/>
              <w:marRight w:val="0"/>
              <w:marTop w:val="0"/>
              <w:marBottom w:val="0"/>
              <w:divBdr>
                <w:top w:val="none" w:sz="0" w:space="0" w:color="auto"/>
                <w:left w:val="none" w:sz="0" w:space="0" w:color="auto"/>
                <w:bottom w:val="none" w:sz="0" w:space="0" w:color="auto"/>
                <w:right w:val="none" w:sz="0" w:space="0" w:color="auto"/>
              </w:divBdr>
            </w:div>
            <w:div w:id="787969537">
              <w:marLeft w:val="0"/>
              <w:marRight w:val="0"/>
              <w:marTop w:val="0"/>
              <w:marBottom w:val="0"/>
              <w:divBdr>
                <w:top w:val="none" w:sz="0" w:space="0" w:color="auto"/>
                <w:left w:val="none" w:sz="0" w:space="0" w:color="auto"/>
                <w:bottom w:val="none" w:sz="0" w:space="0" w:color="auto"/>
                <w:right w:val="none" w:sz="0" w:space="0" w:color="auto"/>
              </w:divBdr>
            </w:div>
            <w:div w:id="874537303">
              <w:marLeft w:val="0"/>
              <w:marRight w:val="0"/>
              <w:marTop w:val="0"/>
              <w:marBottom w:val="0"/>
              <w:divBdr>
                <w:top w:val="none" w:sz="0" w:space="0" w:color="auto"/>
                <w:left w:val="none" w:sz="0" w:space="0" w:color="auto"/>
                <w:bottom w:val="none" w:sz="0" w:space="0" w:color="auto"/>
                <w:right w:val="none" w:sz="0" w:space="0" w:color="auto"/>
              </w:divBdr>
            </w:div>
            <w:div w:id="1954706776">
              <w:marLeft w:val="0"/>
              <w:marRight w:val="0"/>
              <w:marTop w:val="0"/>
              <w:marBottom w:val="0"/>
              <w:divBdr>
                <w:top w:val="none" w:sz="0" w:space="0" w:color="auto"/>
                <w:left w:val="none" w:sz="0" w:space="0" w:color="auto"/>
                <w:bottom w:val="none" w:sz="0" w:space="0" w:color="auto"/>
                <w:right w:val="none" w:sz="0" w:space="0" w:color="auto"/>
              </w:divBdr>
            </w:div>
            <w:div w:id="1228414920">
              <w:marLeft w:val="0"/>
              <w:marRight w:val="0"/>
              <w:marTop w:val="0"/>
              <w:marBottom w:val="0"/>
              <w:divBdr>
                <w:top w:val="none" w:sz="0" w:space="0" w:color="auto"/>
                <w:left w:val="none" w:sz="0" w:space="0" w:color="auto"/>
                <w:bottom w:val="none" w:sz="0" w:space="0" w:color="auto"/>
                <w:right w:val="none" w:sz="0" w:space="0" w:color="auto"/>
              </w:divBdr>
            </w:div>
            <w:div w:id="1563829892">
              <w:marLeft w:val="0"/>
              <w:marRight w:val="0"/>
              <w:marTop w:val="0"/>
              <w:marBottom w:val="0"/>
              <w:divBdr>
                <w:top w:val="none" w:sz="0" w:space="0" w:color="auto"/>
                <w:left w:val="none" w:sz="0" w:space="0" w:color="auto"/>
                <w:bottom w:val="none" w:sz="0" w:space="0" w:color="auto"/>
                <w:right w:val="none" w:sz="0" w:space="0" w:color="auto"/>
              </w:divBdr>
            </w:div>
            <w:div w:id="1000934176">
              <w:marLeft w:val="0"/>
              <w:marRight w:val="0"/>
              <w:marTop w:val="0"/>
              <w:marBottom w:val="0"/>
              <w:divBdr>
                <w:top w:val="none" w:sz="0" w:space="0" w:color="auto"/>
                <w:left w:val="none" w:sz="0" w:space="0" w:color="auto"/>
                <w:bottom w:val="none" w:sz="0" w:space="0" w:color="auto"/>
                <w:right w:val="none" w:sz="0" w:space="0" w:color="auto"/>
              </w:divBdr>
            </w:div>
            <w:div w:id="1170028711">
              <w:marLeft w:val="0"/>
              <w:marRight w:val="0"/>
              <w:marTop w:val="0"/>
              <w:marBottom w:val="0"/>
              <w:divBdr>
                <w:top w:val="none" w:sz="0" w:space="0" w:color="auto"/>
                <w:left w:val="none" w:sz="0" w:space="0" w:color="auto"/>
                <w:bottom w:val="none" w:sz="0" w:space="0" w:color="auto"/>
                <w:right w:val="none" w:sz="0" w:space="0" w:color="auto"/>
              </w:divBdr>
            </w:div>
            <w:div w:id="1796679964">
              <w:marLeft w:val="0"/>
              <w:marRight w:val="0"/>
              <w:marTop w:val="0"/>
              <w:marBottom w:val="0"/>
              <w:divBdr>
                <w:top w:val="none" w:sz="0" w:space="0" w:color="auto"/>
                <w:left w:val="none" w:sz="0" w:space="0" w:color="auto"/>
                <w:bottom w:val="none" w:sz="0" w:space="0" w:color="auto"/>
                <w:right w:val="none" w:sz="0" w:space="0" w:color="auto"/>
              </w:divBdr>
            </w:div>
            <w:div w:id="430275900">
              <w:marLeft w:val="0"/>
              <w:marRight w:val="0"/>
              <w:marTop w:val="0"/>
              <w:marBottom w:val="0"/>
              <w:divBdr>
                <w:top w:val="none" w:sz="0" w:space="0" w:color="auto"/>
                <w:left w:val="none" w:sz="0" w:space="0" w:color="auto"/>
                <w:bottom w:val="none" w:sz="0" w:space="0" w:color="auto"/>
                <w:right w:val="none" w:sz="0" w:space="0" w:color="auto"/>
              </w:divBdr>
            </w:div>
            <w:div w:id="648555594">
              <w:marLeft w:val="0"/>
              <w:marRight w:val="0"/>
              <w:marTop w:val="0"/>
              <w:marBottom w:val="0"/>
              <w:divBdr>
                <w:top w:val="none" w:sz="0" w:space="0" w:color="auto"/>
                <w:left w:val="none" w:sz="0" w:space="0" w:color="auto"/>
                <w:bottom w:val="none" w:sz="0" w:space="0" w:color="auto"/>
                <w:right w:val="none" w:sz="0" w:space="0" w:color="auto"/>
              </w:divBdr>
            </w:div>
            <w:div w:id="487596145">
              <w:marLeft w:val="0"/>
              <w:marRight w:val="0"/>
              <w:marTop w:val="0"/>
              <w:marBottom w:val="0"/>
              <w:divBdr>
                <w:top w:val="none" w:sz="0" w:space="0" w:color="auto"/>
                <w:left w:val="none" w:sz="0" w:space="0" w:color="auto"/>
                <w:bottom w:val="none" w:sz="0" w:space="0" w:color="auto"/>
                <w:right w:val="none" w:sz="0" w:space="0" w:color="auto"/>
              </w:divBdr>
            </w:div>
            <w:div w:id="253173776">
              <w:marLeft w:val="0"/>
              <w:marRight w:val="0"/>
              <w:marTop w:val="0"/>
              <w:marBottom w:val="0"/>
              <w:divBdr>
                <w:top w:val="none" w:sz="0" w:space="0" w:color="auto"/>
                <w:left w:val="none" w:sz="0" w:space="0" w:color="auto"/>
                <w:bottom w:val="none" w:sz="0" w:space="0" w:color="auto"/>
                <w:right w:val="none" w:sz="0" w:space="0" w:color="auto"/>
              </w:divBdr>
            </w:div>
            <w:div w:id="114563654">
              <w:marLeft w:val="0"/>
              <w:marRight w:val="0"/>
              <w:marTop w:val="0"/>
              <w:marBottom w:val="0"/>
              <w:divBdr>
                <w:top w:val="none" w:sz="0" w:space="0" w:color="auto"/>
                <w:left w:val="none" w:sz="0" w:space="0" w:color="auto"/>
                <w:bottom w:val="none" w:sz="0" w:space="0" w:color="auto"/>
                <w:right w:val="none" w:sz="0" w:space="0" w:color="auto"/>
              </w:divBdr>
            </w:div>
            <w:div w:id="1967661788">
              <w:marLeft w:val="0"/>
              <w:marRight w:val="0"/>
              <w:marTop w:val="0"/>
              <w:marBottom w:val="0"/>
              <w:divBdr>
                <w:top w:val="none" w:sz="0" w:space="0" w:color="auto"/>
                <w:left w:val="none" w:sz="0" w:space="0" w:color="auto"/>
                <w:bottom w:val="none" w:sz="0" w:space="0" w:color="auto"/>
                <w:right w:val="none" w:sz="0" w:space="0" w:color="auto"/>
              </w:divBdr>
            </w:div>
            <w:div w:id="1979871984">
              <w:marLeft w:val="0"/>
              <w:marRight w:val="0"/>
              <w:marTop w:val="0"/>
              <w:marBottom w:val="0"/>
              <w:divBdr>
                <w:top w:val="none" w:sz="0" w:space="0" w:color="auto"/>
                <w:left w:val="none" w:sz="0" w:space="0" w:color="auto"/>
                <w:bottom w:val="none" w:sz="0" w:space="0" w:color="auto"/>
                <w:right w:val="none" w:sz="0" w:space="0" w:color="auto"/>
              </w:divBdr>
            </w:div>
            <w:div w:id="164633293">
              <w:marLeft w:val="0"/>
              <w:marRight w:val="0"/>
              <w:marTop w:val="0"/>
              <w:marBottom w:val="0"/>
              <w:divBdr>
                <w:top w:val="none" w:sz="0" w:space="0" w:color="auto"/>
                <w:left w:val="none" w:sz="0" w:space="0" w:color="auto"/>
                <w:bottom w:val="none" w:sz="0" w:space="0" w:color="auto"/>
                <w:right w:val="none" w:sz="0" w:space="0" w:color="auto"/>
              </w:divBdr>
            </w:div>
            <w:div w:id="906495107">
              <w:marLeft w:val="0"/>
              <w:marRight w:val="0"/>
              <w:marTop w:val="0"/>
              <w:marBottom w:val="0"/>
              <w:divBdr>
                <w:top w:val="none" w:sz="0" w:space="0" w:color="auto"/>
                <w:left w:val="none" w:sz="0" w:space="0" w:color="auto"/>
                <w:bottom w:val="none" w:sz="0" w:space="0" w:color="auto"/>
                <w:right w:val="none" w:sz="0" w:space="0" w:color="auto"/>
              </w:divBdr>
            </w:div>
            <w:div w:id="449592195">
              <w:marLeft w:val="0"/>
              <w:marRight w:val="0"/>
              <w:marTop w:val="0"/>
              <w:marBottom w:val="0"/>
              <w:divBdr>
                <w:top w:val="none" w:sz="0" w:space="0" w:color="auto"/>
                <w:left w:val="none" w:sz="0" w:space="0" w:color="auto"/>
                <w:bottom w:val="none" w:sz="0" w:space="0" w:color="auto"/>
                <w:right w:val="none" w:sz="0" w:space="0" w:color="auto"/>
              </w:divBdr>
            </w:div>
            <w:div w:id="396322350">
              <w:marLeft w:val="0"/>
              <w:marRight w:val="0"/>
              <w:marTop w:val="0"/>
              <w:marBottom w:val="0"/>
              <w:divBdr>
                <w:top w:val="none" w:sz="0" w:space="0" w:color="auto"/>
                <w:left w:val="none" w:sz="0" w:space="0" w:color="auto"/>
                <w:bottom w:val="none" w:sz="0" w:space="0" w:color="auto"/>
                <w:right w:val="none" w:sz="0" w:space="0" w:color="auto"/>
              </w:divBdr>
            </w:div>
            <w:div w:id="351609833">
              <w:marLeft w:val="0"/>
              <w:marRight w:val="0"/>
              <w:marTop w:val="0"/>
              <w:marBottom w:val="0"/>
              <w:divBdr>
                <w:top w:val="none" w:sz="0" w:space="0" w:color="auto"/>
                <w:left w:val="none" w:sz="0" w:space="0" w:color="auto"/>
                <w:bottom w:val="none" w:sz="0" w:space="0" w:color="auto"/>
                <w:right w:val="none" w:sz="0" w:space="0" w:color="auto"/>
              </w:divBdr>
            </w:div>
            <w:div w:id="748699744">
              <w:marLeft w:val="0"/>
              <w:marRight w:val="0"/>
              <w:marTop w:val="0"/>
              <w:marBottom w:val="0"/>
              <w:divBdr>
                <w:top w:val="none" w:sz="0" w:space="0" w:color="auto"/>
                <w:left w:val="none" w:sz="0" w:space="0" w:color="auto"/>
                <w:bottom w:val="none" w:sz="0" w:space="0" w:color="auto"/>
                <w:right w:val="none" w:sz="0" w:space="0" w:color="auto"/>
              </w:divBdr>
            </w:div>
            <w:div w:id="948203748">
              <w:marLeft w:val="0"/>
              <w:marRight w:val="0"/>
              <w:marTop w:val="0"/>
              <w:marBottom w:val="0"/>
              <w:divBdr>
                <w:top w:val="none" w:sz="0" w:space="0" w:color="auto"/>
                <w:left w:val="none" w:sz="0" w:space="0" w:color="auto"/>
                <w:bottom w:val="none" w:sz="0" w:space="0" w:color="auto"/>
                <w:right w:val="none" w:sz="0" w:space="0" w:color="auto"/>
              </w:divBdr>
            </w:div>
            <w:div w:id="2020698798">
              <w:marLeft w:val="0"/>
              <w:marRight w:val="0"/>
              <w:marTop w:val="0"/>
              <w:marBottom w:val="0"/>
              <w:divBdr>
                <w:top w:val="none" w:sz="0" w:space="0" w:color="auto"/>
                <w:left w:val="none" w:sz="0" w:space="0" w:color="auto"/>
                <w:bottom w:val="none" w:sz="0" w:space="0" w:color="auto"/>
                <w:right w:val="none" w:sz="0" w:space="0" w:color="auto"/>
              </w:divBdr>
            </w:div>
            <w:div w:id="951327749">
              <w:marLeft w:val="0"/>
              <w:marRight w:val="0"/>
              <w:marTop w:val="0"/>
              <w:marBottom w:val="0"/>
              <w:divBdr>
                <w:top w:val="none" w:sz="0" w:space="0" w:color="auto"/>
                <w:left w:val="none" w:sz="0" w:space="0" w:color="auto"/>
                <w:bottom w:val="none" w:sz="0" w:space="0" w:color="auto"/>
                <w:right w:val="none" w:sz="0" w:space="0" w:color="auto"/>
              </w:divBdr>
            </w:div>
            <w:div w:id="177239488">
              <w:marLeft w:val="0"/>
              <w:marRight w:val="0"/>
              <w:marTop w:val="0"/>
              <w:marBottom w:val="0"/>
              <w:divBdr>
                <w:top w:val="none" w:sz="0" w:space="0" w:color="auto"/>
                <w:left w:val="none" w:sz="0" w:space="0" w:color="auto"/>
                <w:bottom w:val="none" w:sz="0" w:space="0" w:color="auto"/>
                <w:right w:val="none" w:sz="0" w:space="0" w:color="auto"/>
              </w:divBdr>
            </w:div>
            <w:div w:id="1920209175">
              <w:marLeft w:val="0"/>
              <w:marRight w:val="0"/>
              <w:marTop w:val="0"/>
              <w:marBottom w:val="0"/>
              <w:divBdr>
                <w:top w:val="none" w:sz="0" w:space="0" w:color="auto"/>
                <w:left w:val="none" w:sz="0" w:space="0" w:color="auto"/>
                <w:bottom w:val="none" w:sz="0" w:space="0" w:color="auto"/>
                <w:right w:val="none" w:sz="0" w:space="0" w:color="auto"/>
              </w:divBdr>
            </w:div>
            <w:div w:id="857691965">
              <w:marLeft w:val="0"/>
              <w:marRight w:val="0"/>
              <w:marTop w:val="0"/>
              <w:marBottom w:val="0"/>
              <w:divBdr>
                <w:top w:val="none" w:sz="0" w:space="0" w:color="auto"/>
                <w:left w:val="none" w:sz="0" w:space="0" w:color="auto"/>
                <w:bottom w:val="none" w:sz="0" w:space="0" w:color="auto"/>
                <w:right w:val="none" w:sz="0" w:space="0" w:color="auto"/>
              </w:divBdr>
            </w:div>
            <w:div w:id="1434671545">
              <w:marLeft w:val="0"/>
              <w:marRight w:val="0"/>
              <w:marTop w:val="0"/>
              <w:marBottom w:val="0"/>
              <w:divBdr>
                <w:top w:val="none" w:sz="0" w:space="0" w:color="auto"/>
                <w:left w:val="none" w:sz="0" w:space="0" w:color="auto"/>
                <w:bottom w:val="none" w:sz="0" w:space="0" w:color="auto"/>
                <w:right w:val="none" w:sz="0" w:space="0" w:color="auto"/>
              </w:divBdr>
            </w:div>
            <w:div w:id="712845248">
              <w:marLeft w:val="0"/>
              <w:marRight w:val="0"/>
              <w:marTop w:val="0"/>
              <w:marBottom w:val="0"/>
              <w:divBdr>
                <w:top w:val="none" w:sz="0" w:space="0" w:color="auto"/>
                <w:left w:val="none" w:sz="0" w:space="0" w:color="auto"/>
                <w:bottom w:val="none" w:sz="0" w:space="0" w:color="auto"/>
                <w:right w:val="none" w:sz="0" w:space="0" w:color="auto"/>
              </w:divBdr>
            </w:div>
            <w:div w:id="28383020">
              <w:marLeft w:val="0"/>
              <w:marRight w:val="0"/>
              <w:marTop w:val="0"/>
              <w:marBottom w:val="0"/>
              <w:divBdr>
                <w:top w:val="none" w:sz="0" w:space="0" w:color="auto"/>
                <w:left w:val="none" w:sz="0" w:space="0" w:color="auto"/>
                <w:bottom w:val="none" w:sz="0" w:space="0" w:color="auto"/>
                <w:right w:val="none" w:sz="0" w:space="0" w:color="auto"/>
              </w:divBdr>
            </w:div>
            <w:div w:id="2139714187">
              <w:marLeft w:val="0"/>
              <w:marRight w:val="0"/>
              <w:marTop w:val="0"/>
              <w:marBottom w:val="0"/>
              <w:divBdr>
                <w:top w:val="none" w:sz="0" w:space="0" w:color="auto"/>
                <w:left w:val="none" w:sz="0" w:space="0" w:color="auto"/>
                <w:bottom w:val="none" w:sz="0" w:space="0" w:color="auto"/>
                <w:right w:val="none" w:sz="0" w:space="0" w:color="auto"/>
              </w:divBdr>
            </w:div>
            <w:div w:id="1878925852">
              <w:marLeft w:val="0"/>
              <w:marRight w:val="0"/>
              <w:marTop w:val="0"/>
              <w:marBottom w:val="0"/>
              <w:divBdr>
                <w:top w:val="none" w:sz="0" w:space="0" w:color="auto"/>
                <w:left w:val="none" w:sz="0" w:space="0" w:color="auto"/>
                <w:bottom w:val="none" w:sz="0" w:space="0" w:color="auto"/>
                <w:right w:val="none" w:sz="0" w:space="0" w:color="auto"/>
              </w:divBdr>
            </w:div>
            <w:div w:id="776484391">
              <w:marLeft w:val="0"/>
              <w:marRight w:val="0"/>
              <w:marTop w:val="0"/>
              <w:marBottom w:val="0"/>
              <w:divBdr>
                <w:top w:val="none" w:sz="0" w:space="0" w:color="auto"/>
                <w:left w:val="none" w:sz="0" w:space="0" w:color="auto"/>
                <w:bottom w:val="none" w:sz="0" w:space="0" w:color="auto"/>
                <w:right w:val="none" w:sz="0" w:space="0" w:color="auto"/>
              </w:divBdr>
            </w:div>
            <w:div w:id="467165007">
              <w:marLeft w:val="0"/>
              <w:marRight w:val="0"/>
              <w:marTop w:val="0"/>
              <w:marBottom w:val="0"/>
              <w:divBdr>
                <w:top w:val="none" w:sz="0" w:space="0" w:color="auto"/>
                <w:left w:val="none" w:sz="0" w:space="0" w:color="auto"/>
                <w:bottom w:val="none" w:sz="0" w:space="0" w:color="auto"/>
                <w:right w:val="none" w:sz="0" w:space="0" w:color="auto"/>
              </w:divBdr>
            </w:div>
            <w:div w:id="55979332">
              <w:marLeft w:val="0"/>
              <w:marRight w:val="0"/>
              <w:marTop w:val="0"/>
              <w:marBottom w:val="0"/>
              <w:divBdr>
                <w:top w:val="none" w:sz="0" w:space="0" w:color="auto"/>
                <w:left w:val="none" w:sz="0" w:space="0" w:color="auto"/>
                <w:bottom w:val="none" w:sz="0" w:space="0" w:color="auto"/>
                <w:right w:val="none" w:sz="0" w:space="0" w:color="auto"/>
              </w:divBdr>
            </w:div>
            <w:div w:id="563688328">
              <w:marLeft w:val="0"/>
              <w:marRight w:val="0"/>
              <w:marTop w:val="0"/>
              <w:marBottom w:val="0"/>
              <w:divBdr>
                <w:top w:val="none" w:sz="0" w:space="0" w:color="auto"/>
                <w:left w:val="none" w:sz="0" w:space="0" w:color="auto"/>
                <w:bottom w:val="none" w:sz="0" w:space="0" w:color="auto"/>
                <w:right w:val="none" w:sz="0" w:space="0" w:color="auto"/>
              </w:divBdr>
            </w:div>
            <w:div w:id="155847497">
              <w:marLeft w:val="0"/>
              <w:marRight w:val="0"/>
              <w:marTop w:val="0"/>
              <w:marBottom w:val="0"/>
              <w:divBdr>
                <w:top w:val="none" w:sz="0" w:space="0" w:color="auto"/>
                <w:left w:val="none" w:sz="0" w:space="0" w:color="auto"/>
                <w:bottom w:val="none" w:sz="0" w:space="0" w:color="auto"/>
                <w:right w:val="none" w:sz="0" w:space="0" w:color="auto"/>
              </w:divBdr>
            </w:div>
            <w:div w:id="2026322236">
              <w:marLeft w:val="0"/>
              <w:marRight w:val="0"/>
              <w:marTop w:val="0"/>
              <w:marBottom w:val="0"/>
              <w:divBdr>
                <w:top w:val="none" w:sz="0" w:space="0" w:color="auto"/>
                <w:left w:val="none" w:sz="0" w:space="0" w:color="auto"/>
                <w:bottom w:val="none" w:sz="0" w:space="0" w:color="auto"/>
                <w:right w:val="none" w:sz="0" w:space="0" w:color="auto"/>
              </w:divBdr>
            </w:div>
            <w:div w:id="1104573997">
              <w:marLeft w:val="0"/>
              <w:marRight w:val="0"/>
              <w:marTop w:val="0"/>
              <w:marBottom w:val="0"/>
              <w:divBdr>
                <w:top w:val="none" w:sz="0" w:space="0" w:color="auto"/>
                <w:left w:val="none" w:sz="0" w:space="0" w:color="auto"/>
                <w:bottom w:val="none" w:sz="0" w:space="0" w:color="auto"/>
                <w:right w:val="none" w:sz="0" w:space="0" w:color="auto"/>
              </w:divBdr>
            </w:div>
            <w:div w:id="962619455">
              <w:marLeft w:val="0"/>
              <w:marRight w:val="0"/>
              <w:marTop w:val="0"/>
              <w:marBottom w:val="0"/>
              <w:divBdr>
                <w:top w:val="none" w:sz="0" w:space="0" w:color="auto"/>
                <w:left w:val="none" w:sz="0" w:space="0" w:color="auto"/>
                <w:bottom w:val="none" w:sz="0" w:space="0" w:color="auto"/>
                <w:right w:val="none" w:sz="0" w:space="0" w:color="auto"/>
              </w:divBdr>
            </w:div>
            <w:div w:id="1801142896">
              <w:marLeft w:val="0"/>
              <w:marRight w:val="0"/>
              <w:marTop w:val="0"/>
              <w:marBottom w:val="0"/>
              <w:divBdr>
                <w:top w:val="none" w:sz="0" w:space="0" w:color="auto"/>
                <w:left w:val="none" w:sz="0" w:space="0" w:color="auto"/>
                <w:bottom w:val="none" w:sz="0" w:space="0" w:color="auto"/>
                <w:right w:val="none" w:sz="0" w:space="0" w:color="auto"/>
              </w:divBdr>
            </w:div>
            <w:div w:id="1872837748">
              <w:marLeft w:val="0"/>
              <w:marRight w:val="0"/>
              <w:marTop w:val="0"/>
              <w:marBottom w:val="0"/>
              <w:divBdr>
                <w:top w:val="none" w:sz="0" w:space="0" w:color="auto"/>
                <w:left w:val="none" w:sz="0" w:space="0" w:color="auto"/>
                <w:bottom w:val="none" w:sz="0" w:space="0" w:color="auto"/>
                <w:right w:val="none" w:sz="0" w:space="0" w:color="auto"/>
              </w:divBdr>
            </w:div>
            <w:div w:id="1220558556">
              <w:marLeft w:val="0"/>
              <w:marRight w:val="0"/>
              <w:marTop w:val="0"/>
              <w:marBottom w:val="0"/>
              <w:divBdr>
                <w:top w:val="none" w:sz="0" w:space="0" w:color="auto"/>
                <w:left w:val="none" w:sz="0" w:space="0" w:color="auto"/>
                <w:bottom w:val="none" w:sz="0" w:space="0" w:color="auto"/>
                <w:right w:val="none" w:sz="0" w:space="0" w:color="auto"/>
              </w:divBdr>
            </w:div>
            <w:div w:id="559366352">
              <w:marLeft w:val="0"/>
              <w:marRight w:val="0"/>
              <w:marTop w:val="0"/>
              <w:marBottom w:val="0"/>
              <w:divBdr>
                <w:top w:val="none" w:sz="0" w:space="0" w:color="auto"/>
                <w:left w:val="none" w:sz="0" w:space="0" w:color="auto"/>
                <w:bottom w:val="none" w:sz="0" w:space="0" w:color="auto"/>
                <w:right w:val="none" w:sz="0" w:space="0" w:color="auto"/>
              </w:divBdr>
            </w:div>
            <w:div w:id="33163291">
              <w:marLeft w:val="0"/>
              <w:marRight w:val="0"/>
              <w:marTop w:val="0"/>
              <w:marBottom w:val="0"/>
              <w:divBdr>
                <w:top w:val="none" w:sz="0" w:space="0" w:color="auto"/>
                <w:left w:val="none" w:sz="0" w:space="0" w:color="auto"/>
                <w:bottom w:val="none" w:sz="0" w:space="0" w:color="auto"/>
                <w:right w:val="none" w:sz="0" w:space="0" w:color="auto"/>
              </w:divBdr>
            </w:div>
            <w:div w:id="78136917">
              <w:marLeft w:val="0"/>
              <w:marRight w:val="0"/>
              <w:marTop w:val="0"/>
              <w:marBottom w:val="0"/>
              <w:divBdr>
                <w:top w:val="none" w:sz="0" w:space="0" w:color="auto"/>
                <w:left w:val="none" w:sz="0" w:space="0" w:color="auto"/>
                <w:bottom w:val="none" w:sz="0" w:space="0" w:color="auto"/>
                <w:right w:val="none" w:sz="0" w:space="0" w:color="auto"/>
              </w:divBdr>
            </w:div>
            <w:div w:id="10388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2351">
      <w:bodyDiv w:val="1"/>
      <w:marLeft w:val="0"/>
      <w:marRight w:val="0"/>
      <w:marTop w:val="0"/>
      <w:marBottom w:val="0"/>
      <w:divBdr>
        <w:top w:val="none" w:sz="0" w:space="0" w:color="auto"/>
        <w:left w:val="none" w:sz="0" w:space="0" w:color="auto"/>
        <w:bottom w:val="none" w:sz="0" w:space="0" w:color="auto"/>
        <w:right w:val="none" w:sz="0" w:space="0" w:color="auto"/>
      </w:divBdr>
    </w:div>
    <w:div w:id="1121649128">
      <w:bodyDiv w:val="1"/>
      <w:marLeft w:val="0"/>
      <w:marRight w:val="0"/>
      <w:marTop w:val="0"/>
      <w:marBottom w:val="0"/>
      <w:divBdr>
        <w:top w:val="none" w:sz="0" w:space="0" w:color="auto"/>
        <w:left w:val="none" w:sz="0" w:space="0" w:color="auto"/>
        <w:bottom w:val="none" w:sz="0" w:space="0" w:color="auto"/>
        <w:right w:val="none" w:sz="0" w:space="0" w:color="auto"/>
      </w:divBdr>
      <w:divsChild>
        <w:div w:id="1517495717">
          <w:marLeft w:val="0"/>
          <w:marRight w:val="0"/>
          <w:marTop w:val="0"/>
          <w:marBottom w:val="0"/>
          <w:divBdr>
            <w:top w:val="none" w:sz="0" w:space="0" w:color="auto"/>
            <w:left w:val="none" w:sz="0" w:space="0" w:color="auto"/>
            <w:bottom w:val="none" w:sz="0" w:space="0" w:color="auto"/>
            <w:right w:val="none" w:sz="0" w:space="0" w:color="auto"/>
          </w:divBdr>
          <w:divsChild>
            <w:div w:id="67968669">
              <w:marLeft w:val="0"/>
              <w:marRight w:val="0"/>
              <w:marTop w:val="0"/>
              <w:marBottom w:val="0"/>
              <w:divBdr>
                <w:top w:val="none" w:sz="0" w:space="0" w:color="auto"/>
                <w:left w:val="none" w:sz="0" w:space="0" w:color="auto"/>
                <w:bottom w:val="none" w:sz="0" w:space="0" w:color="auto"/>
                <w:right w:val="none" w:sz="0" w:space="0" w:color="auto"/>
              </w:divBdr>
            </w:div>
            <w:div w:id="1867525242">
              <w:marLeft w:val="0"/>
              <w:marRight w:val="0"/>
              <w:marTop w:val="0"/>
              <w:marBottom w:val="0"/>
              <w:divBdr>
                <w:top w:val="none" w:sz="0" w:space="0" w:color="auto"/>
                <w:left w:val="none" w:sz="0" w:space="0" w:color="auto"/>
                <w:bottom w:val="none" w:sz="0" w:space="0" w:color="auto"/>
                <w:right w:val="none" w:sz="0" w:space="0" w:color="auto"/>
              </w:divBdr>
            </w:div>
            <w:div w:id="1316492465">
              <w:marLeft w:val="0"/>
              <w:marRight w:val="0"/>
              <w:marTop w:val="0"/>
              <w:marBottom w:val="0"/>
              <w:divBdr>
                <w:top w:val="none" w:sz="0" w:space="0" w:color="auto"/>
                <w:left w:val="none" w:sz="0" w:space="0" w:color="auto"/>
                <w:bottom w:val="none" w:sz="0" w:space="0" w:color="auto"/>
                <w:right w:val="none" w:sz="0" w:space="0" w:color="auto"/>
              </w:divBdr>
            </w:div>
            <w:div w:id="1341784104">
              <w:marLeft w:val="0"/>
              <w:marRight w:val="0"/>
              <w:marTop w:val="0"/>
              <w:marBottom w:val="0"/>
              <w:divBdr>
                <w:top w:val="none" w:sz="0" w:space="0" w:color="auto"/>
                <w:left w:val="none" w:sz="0" w:space="0" w:color="auto"/>
                <w:bottom w:val="none" w:sz="0" w:space="0" w:color="auto"/>
                <w:right w:val="none" w:sz="0" w:space="0" w:color="auto"/>
              </w:divBdr>
            </w:div>
            <w:div w:id="166600223">
              <w:marLeft w:val="0"/>
              <w:marRight w:val="0"/>
              <w:marTop w:val="0"/>
              <w:marBottom w:val="0"/>
              <w:divBdr>
                <w:top w:val="none" w:sz="0" w:space="0" w:color="auto"/>
                <w:left w:val="none" w:sz="0" w:space="0" w:color="auto"/>
                <w:bottom w:val="none" w:sz="0" w:space="0" w:color="auto"/>
                <w:right w:val="none" w:sz="0" w:space="0" w:color="auto"/>
              </w:divBdr>
            </w:div>
            <w:div w:id="349257169">
              <w:marLeft w:val="0"/>
              <w:marRight w:val="0"/>
              <w:marTop w:val="0"/>
              <w:marBottom w:val="0"/>
              <w:divBdr>
                <w:top w:val="none" w:sz="0" w:space="0" w:color="auto"/>
                <w:left w:val="none" w:sz="0" w:space="0" w:color="auto"/>
                <w:bottom w:val="none" w:sz="0" w:space="0" w:color="auto"/>
                <w:right w:val="none" w:sz="0" w:space="0" w:color="auto"/>
              </w:divBdr>
            </w:div>
            <w:div w:id="310060641">
              <w:marLeft w:val="0"/>
              <w:marRight w:val="0"/>
              <w:marTop w:val="0"/>
              <w:marBottom w:val="0"/>
              <w:divBdr>
                <w:top w:val="none" w:sz="0" w:space="0" w:color="auto"/>
                <w:left w:val="none" w:sz="0" w:space="0" w:color="auto"/>
                <w:bottom w:val="none" w:sz="0" w:space="0" w:color="auto"/>
                <w:right w:val="none" w:sz="0" w:space="0" w:color="auto"/>
              </w:divBdr>
            </w:div>
            <w:div w:id="1902904914">
              <w:marLeft w:val="0"/>
              <w:marRight w:val="0"/>
              <w:marTop w:val="0"/>
              <w:marBottom w:val="0"/>
              <w:divBdr>
                <w:top w:val="none" w:sz="0" w:space="0" w:color="auto"/>
                <w:left w:val="none" w:sz="0" w:space="0" w:color="auto"/>
                <w:bottom w:val="none" w:sz="0" w:space="0" w:color="auto"/>
                <w:right w:val="none" w:sz="0" w:space="0" w:color="auto"/>
              </w:divBdr>
            </w:div>
            <w:div w:id="343553031">
              <w:marLeft w:val="0"/>
              <w:marRight w:val="0"/>
              <w:marTop w:val="0"/>
              <w:marBottom w:val="0"/>
              <w:divBdr>
                <w:top w:val="none" w:sz="0" w:space="0" w:color="auto"/>
                <w:left w:val="none" w:sz="0" w:space="0" w:color="auto"/>
                <w:bottom w:val="none" w:sz="0" w:space="0" w:color="auto"/>
                <w:right w:val="none" w:sz="0" w:space="0" w:color="auto"/>
              </w:divBdr>
            </w:div>
            <w:div w:id="98912148">
              <w:marLeft w:val="0"/>
              <w:marRight w:val="0"/>
              <w:marTop w:val="0"/>
              <w:marBottom w:val="0"/>
              <w:divBdr>
                <w:top w:val="none" w:sz="0" w:space="0" w:color="auto"/>
                <w:left w:val="none" w:sz="0" w:space="0" w:color="auto"/>
                <w:bottom w:val="none" w:sz="0" w:space="0" w:color="auto"/>
                <w:right w:val="none" w:sz="0" w:space="0" w:color="auto"/>
              </w:divBdr>
            </w:div>
            <w:div w:id="412897785">
              <w:marLeft w:val="0"/>
              <w:marRight w:val="0"/>
              <w:marTop w:val="0"/>
              <w:marBottom w:val="0"/>
              <w:divBdr>
                <w:top w:val="none" w:sz="0" w:space="0" w:color="auto"/>
                <w:left w:val="none" w:sz="0" w:space="0" w:color="auto"/>
                <w:bottom w:val="none" w:sz="0" w:space="0" w:color="auto"/>
                <w:right w:val="none" w:sz="0" w:space="0" w:color="auto"/>
              </w:divBdr>
            </w:div>
            <w:div w:id="1456362239">
              <w:marLeft w:val="0"/>
              <w:marRight w:val="0"/>
              <w:marTop w:val="0"/>
              <w:marBottom w:val="0"/>
              <w:divBdr>
                <w:top w:val="none" w:sz="0" w:space="0" w:color="auto"/>
                <w:left w:val="none" w:sz="0" w:space="0" w:color="auto"/>
                <w:bottom w:val="none" w:sz="0" w:space="0" w:color="auto"/>
                <w:right w:val="none" w:sz="0" w:space="0" w:color="auto"/>
              </w:divBdr>
            </w:div>
            <w:div w:id="578486644">
              <w:marLeft w:val="0"/>
              <w:marRight w:val="0"/>
              <w:marTop w:val="0"/>
              <w:marBottom w:val="0"/>
              <w:divBdr>
                <w:top w:val="none" w:sz="0" w:space="0" w:color="auto"/>
                <w:left w:val="none" w:sz="0" w:space="0" w:color="auto"/>
                <w:bottom w:val="none" w:sz="0" w:space="0" w:color="auto"/>
                <w:right w:val="none" w:sz="0" w:space="0" w:color="auto"/>
              </w:divBdr>
            </w:div>
            <w:div w:id="1365059653">
              <w:marLeft w:val="0"/>
              <w:marRight w:val="0"/>
              <w:marTop w:val="0"/>
              <w:marBottom w:val="0"/>
              <w:divBdr>
                <w:top w:val="none" w:sz="0" w:space="0" w:color="auto"/>
                <w:left w:val="none" w:sz="0" w:space="0" w:color="auto"/>
                <w:bottom w:val="none" w:sz="0" w:space="0" w:color="auto"/>
                <w:right w:val="none" w:sz="0" w:space="0" w:color="auto"/>
              </w:divBdr>
            </w:div>
            <w:div w:id="2005742091">
              <w:marLeft w:val="0"/>
              <w:marRight w:val="0"/>
              <w:marTop w:val="0"/>
              <w:marBottom w:val="0"/>
              <w:divBdr>
                <w:top w:val="none" w:sz="0" w:space="0" w:color="auto"/>
                <w:left w:val="none" w:sz="0" w:space="0" w:color="auto"/>
                <w:bottom w:val="none" w:sz="0" w:space="0" w:color="auto"/>
                <w:right w:val="none" w:sz="0" w:space="0" w:color="auto"/>
              </w:divBdr>
            </w:div>
            <w:div w:id="2003577341">
              <w:marLeft w:val="0"/>
              <w:marRight w:val="0"/>
              <w:marTop w:val="0"/>
              <w:marBottom w:val="0"/>
              <w:divBdr>
                <w:top w:val="none" w:sz="0" w:space="0" w:color="auto"/>
                <w:left w:val="none" w:sz="0" w:space="0" w:color="auto"/>
                <w:bottom w:val="none" w:sz="0" w:space="0" w:color="auto"/>
                <w:right w:val="none" w:sz="0" w:space="0" w:color="auto"/>
              </w:divBdr>
            </w:div>
            <w:div w:id="1783039181">
              <w:marLeft w:val="0"/>
              <w:marRight w:val="0"/>
              <w:marTop w:val="0"/>
              <w:marBottom w:val="0"/>
              <w:divBdr>
                <w:top w:val="none" w:sz="0" w:space="0" w:color="auto"/>
                <w:left w:val="none" w:sz="0" w:space="0" w:color="auto"/>
                <w:bottom w:val="none" w:sz="0" w:space="0" w:color="auto"/>
                <w:right w:val="none" w:sz="0" w:space="0" w:color="auto"/>
              </w:divBdr>
            </w:div>
            <w:div w:id="878083468">
              <w:marLeft w:val="0"/>
              <w:marRight w:val="0"/>
              <w:marTop w:val="0"/>
              <w:marBottom w:val="0"/>
              <w:divBdr>
                <w:top w:val="none" w:sz="0" w:space="0" w:color="auto"/>
                <w:left w:val="none" w:sz="0" w:space="0" w:color="auto"/>
                <w:bottom w:val="none" w:sz="0" w:space="0" w:color="auto"/>
                <w:right w:val="none" w:sz="0" w:space="0" w:color="auto"/>
              </w:divBdr>
            </w:div>
            <w:div w:id="609552906">
              <w:marLeft w:val="0"/>
              <w:marRight w:val="0"/>
              <w:marTop w:val="0"/>
              <w:marBottom w:val="0"/>
              <w:divBdr>
                <w:top w:val="none" w:sz="0" w:space="0" w:color="auto"/>
                <w:left w:val="none" w:sz="0" w:space="0" w:color="auto"/>
                <w:bottom w:val="none" w:sz="0" w:space="0" w:color="auto"/>
                <w:right w:val="none" w:sz="0" w:space="0" w:color="auto"/>
              </w:divBdr>
            </w:div>
            <w:div w:id="679166873">
              <w:marLeft w:val="0"/>
              <w:marRight w:val="0"/>
              <w:marTop w:val="0"/>
              <w:marBottom w:val="0"/>
              <w:divBdr>
                <w:top w:val="none" w:sz="0" w:space="0" w:color="auto"/>
                <w:left w:val="none" w:sz="0" w:space="0" w:color="auto"/>
                <w:bottom w:val="none" w:sz="0" w:space="0" w:color="auto"/>
                <w:right w:val="none" w:sz="0" w:space="0" w:color="auto"/>
              </w:divBdr>
            </w:div>
            <w:div w:id="1342009594">
              <w:marLeft w:val="0"/>
              <w:marRight w:val="0"/>
              <w:marTop w:val="0"/>
              <w:marBottom w:val="0"/>
              <w:divBdr>
                <w:top w:val="none" w:sz="0" w:space="0" w:color="auto"/>
                <w:left w:val="none" w:sz="0" w:space="0" w:color="auto"/>
                <w:bottom w:val="none" w:sz="0" w:space="0" w:color="auto"/>
                <w:right w:val="none" w:sz="0" w:space="0" w:color="auto"/>
              </w:divBdr>
            </w:div>
            <w:div w:id="1609578263">
              <w:marLeft w:val="0"/>
              <w:marRight w:val="0"/>
              <w:marTop w:val="0"/>
              <w:marBottom w:val="0"/>
              <w:divBdr>
                <w:top w:val="none" w:sz="0" w:space="0" w:color="auto"/>
                <w:left w:val="none" w:sz="0" w:space="0" w:color="auto"/>
                <w:bottom w:val="none" w:sz="0" w:space="0" w:color="auto"/>
                <w:right w:val="none" w:sz="0" w:space="0" w:color="auto"/>
              </w:divBdr>
            </w:div>
            <w:div w:id="127474254">
              <w:marLeft w:val="0"/>
              <w:marRight w:val="0"/>
              <w:marTop w:val="0"/>
              <w:marBottom w:val="0"/>
              <w:divBdr>
                <w:top w:val="none" w:sz="0" w:space="0" w:color="auto"/>
                <w:left w:val="none" w:sz="0" w:space="0" w:color="auto"/>
                <w:bottom w:val="none" w:sz="0" w:space="0" w:color="auto"/>
                <w:right w:val="none" w:sz="0" w:space="0" w:color="auto"/>
              </w:divBdr>
            </w:div>
            <w:div w:id="527106612">
              <w:marLeft w:val="0"/>
              <w:marRight w:val="0"/>
              <w:marTop w:val="0"/>
              <w:marBottom w:val="0"/>
              <w:divBdr>
                <w:top w:val="none" w:sz="0" w:space="0" w:color="auto"/>
                <w:left w:val="none" w:sz="0" w:space="0" w:color="auto"/>
                <w:bottom w:val="none" w:sz="0" w:space="0" w:color="auto"/>
                <w:right w:val="none" w:sz="0" w:space="0" w:color="auto"/>
              </w:divBdr>
            </w:div>
            <w:div w:id="276255192">
              <w:marLeft w:val="0"/>
              <w:marRight w:val="0"/>
              <w:marTop w:val="0"/>
              <w:marBottom w:val="0"/>
              <w:divBdr>
                <w:top w:val="none" w:sz="0" w:space="0" w:color="auto"/>
                <w:left w:val="none" w:sz="0" w:space="0" w:color="auto"/>
                <w:bottom w:val="none" w:sz="0" w:space="0" w:color="auto"/>
                <w:right w:val="none" w:sz="0" w:space="0" w:color="auto"/>
              </w:divBdr>
            </w:div>
            <w:div w:id="1939482483">
              <w:marLeft w:val="0"/>
              <w:marRight w:val="0"/>
              <w:marTop w:val="0"/>
              <w:marBottom w:val="0"/>
              <w:divBdr>
                <w:top w:val="none" w:sz="0" w:space="0" w:color="auto"/>
                <w:left w:val="none" w:sz="0" w:space="0" w:color="auto"/>
                <w:bottom w:val="none" w:sz="0" w:space="0" w:color="auto"/>
                <w:right w:val="none" w:sz="0" w:space="0" w:color="auto"/>
              </w:divBdr>
            </w:div>
            <w:div w:id="1875385931">
              <w:marLeft w:val="0"/>
              <w:marRight w:val="0"/>
              <w:marTop w:val="0"/>
              <w:marBottom w:val="0"/>
              <w:divBdr>
                <w:top w:val="none" w:sz="0" w:space="0" w:color="auto"/>
                <w:left w:val="none" w:sz="0" w:space="0" w:color="auto"/>
                <w:bottom w:val="none" w:sz="0" w:space="0" w:color="auto"/>
                <w:right w:val="none" w:sz="0" w:space="0" w:color="auto"/>
              </w:divBdr>
            </w:div>
            <w:div w:id="697893129">
              <w:marLeft w:val="0"/>
              <w:marRight w:val="0"/>
              <w:marTop w:val="0"/>
              <w:marBottom w:val="0"/>
              <w:divBdr>
                <w:top w:val="none" w:sz="0" w:space="0" w:color="auto"/>
                <w:left w:val="none" w:sz="0" w:space="0" w:color="auto"/>
                <w:bottom w:val="none" w:sz="0" w:space="0" w:color="auto"/>
                <w:right w:val="none" w:sz="0" w:space="0" w:color="auto"/>
              </w:divBdr>
            </w:div>
            <w:div w:id="1228606938">
              <w:marLeft w:val="0"/>
              <w:marRight w:val="0"/>
              <w:marTop w:val="0"/>
              <w:marBottom w:val="0"/>
              <w:divBdr>
                <w:top w:val="none" w:sz="0" w:space="0" w:color="auto"/>
                <w:left w:val="none" w:sz="0" w:space="0" w:color="auto"/>
                <w:bottom w:val="none" w:sz="0" w:space="0" w:color="auto"/>
                <w:right w:val="none" w:sz="0" w:space="0" w:color="auto"/>
              </w:divBdr>
            </w:div>
            <w:div w:id="2065829690">
              <w:marLeft w:val="0"/>
              <w:marRight w:val="0"/>
              <w:marTop w:val="0"/>
              <w:marBottom w:val="0"/>
              <w:divBdr>
                <w:top w:val="none" w:sz="0" w:space="0" w:color="auto"/>
                <w:left w:val="none" w:sz="0" w:space="0" w:color="auto"/>
                <w:bottom w:val="none" w:sz="0" w:space="0" w:color="auto"/>
                <w:right w:val="none" w:sz="0" w:space="0" w:color="auto"/>
              </w:divBdr>
            </w:div>
            <w:div w:id="701327737">
              <w:marLeft w:val="0"/>
              <w:marRight w:val="0"/>
              <w:marTop w:val="0"/>
              <w:marBottom w:val="0"/>
              <w:divBdr>
                <w:top w:val="none" w:sz="0" w:space="0" w:color="auto"/>
                <w:left w:val="none" w:sz="0" w:space="0" w:color="auto"/>
                <w:bottom w:val="none" w:sz="0" w:space="0" w:color="auto"/>
                <w:right w:val="none" w:sz="0" w:space="0" w:color="auto"/>
              </w:divBdr>
            </w:div>
            <w:div w:id="1575429985">
              <w:marLeft w:val="0"/>
              <w:marRight w:val="0"/>
              <w:marTop w:val="0"/>
              <w:marBottom w:val="0"/>
              <w:divBdr>
                <w:top w:val="none" w:sz="0" w:space="0" w:color="auto"/>
                <w:left w:val="none" w:sz="0" w:space="0" w:color="auto"/>
                <w:bottom w:val="none" w:sz="0" w:space="0" w:color="auto"/>
                <w:right w:val="none" w:sz="0" w:space="0" w:color="auto"/>
              </w:divBdr>
            </w:div>
            <w:div w:id="1137718895">
              <w:marLeft w:val="0"/>
              <w:marRight w:val="0"/>
              <w:marTop w:val="0"/>
              <w:marBottom w:val="0"/>
              <w:divBdr>
                <w:top w:val="none" w:sz="0" w:space="0" w:color="auto"/>
                <w:left w:val="none" w:sz="0" w:space="0" w:color="auto"/>
                <w:bottom w:val="none" w:sz="0" w:space="0" w:color="auto"/>
                <w:right w:val="none" w:sz="0" w:space="0" w:color="auto"/>
              </w:divBdr>
            </w:div>
            <w:div w:id="1513951351">
              <w:marLeft w:val="0"/>
              <w:marRight w:val="0"/>
              <w:marTop w:val="0"/>
              <w:marBottom w:val="0"/>
              <w:divBdr>
                <w:top w:val="none" w:sz="0" w:space="0" w:color="auto"/>
                <w:left w:val="none" w:sz="0" w:space="0" w:color="auto"/>
                <w:bottom w:val="none" w:sz="0" w:space="0" w:color="auto"/>
                <w:right w:val="none" w:sz="0" w:space="0" w:color="auto"/>
              </w:divBdr>
            </w:div>
            <w:div w:id="899100165">
              <w:marLeft w:val="0"/>
              <w:marRight w:val="0"/>
              <w:marTop w:val="0"/>
              <w:marBottom w:val="0"/>
              <w:divBdr>
                <w:top w:val="none" w:sz="0" w:space="0" w:color="auto"/>
                <w:left w:val="none" w:sz="0" w:space="0" w:color="auto"/>
                <w:bottom w:val="none" w:sz="0" w:space="0" w:color="auto"/>
                <w:right w:val="none" w:sz="0" w:space="0" w:color="auto"/>
              </w:divBdr>
            </w:div>
            <w:div w:id="2078044591">
              <w:marLeft w:val="0"/>
              <w:marRight w:val="0"/>
              <w:marTop w:val="0"/>
              <w:marBottom w:val="0"/>
              <w:divBdr>
                <w:top w:val="none" w:sz="0" w:space="0" w:color="auto"/>
                <w:left w:val="none" w:sz="0" w:space="0" w:color="auto"/>
                <w:bottom w:val="none" w:sz="0" w:space="0" w:color="auto"/>
                <w:right w:val="none" w:sz="0" w:space="0" w:color="auto"/>
              </w:divBdr>
            </w:div>
            <w:div w:id="2036229136">
              <w:marLeft w:val="0"/>
              <w:marRight w:val="0"/>
              <w:marTop w:val="0"/>
              <w:marBottom w:val="0"/>
              <w:divBdr>
                <w:top w:val="none" w:sz="0" w:space="0" w:color="auto"/>
                <w:left w:val="none" w:sz="0" w:space="0" w:color="auto"/>
                <w:bottom w:val="none" w:sz="0" w:space="0" w:color="auto"/>
                <w:right w:val="none" w:sz="0" w:space="0" w:color="auto"/>
              </w:divBdr>
            </w:div>
            <w:div w:id="1893693893">
              <w:marLeft w:val="0"/>
              <w:marRight w:val="0"/>
              <w:marTop w:val="0"/>
              <w:marBottom w:val="0"/>
              <w:divBdr>
                <w:top w:val="none" w:sz="0" w:space="0" w:color="auto"/>
                <w:left w:val="none" w:sz="0" w:space="0" w:color="auto"/>
                <w:bottom w:val="none" w:sz="0" w:space="0" w:color="auto"/>
                <w:right w:val="none" w:sz="0" w:space="0" w:color="auto"/>
              </w:divBdr>
            </w:div>
            <w:div w:id="800419798">
              <w:marLeft w:val="0"/>
              <w:marRight w:val="0"/>
              <w:marTop w:val="0"/>
              <w:marBottom w:val="0"/>
              <w:divBdr>
                <w:top w:val="none" w:sz="0" w:space="0" w:color="auto"/>
                <w:left w:val="none" w:sz="0" w:space="0" w:color="auto"/>
                <w:bottom w:val="none" w:sz="0" w:space="0" w:color="auto"/>
                <w:right w:val="none" w:sz="0" w:space="0" w:color="auto"/>
              </w:divBdr>
            </w:div>
            <w:div w:id="259919347">
              <w:marLeft w:val="0"/>
              <w:marRight w:val="0"/>
              <w:marTop w:val="0"/>
              <w:marBottom w:val="0"/>
              <w:divBdr>
                <w:top w:val="none" w:sz="0" w:space="0" w:color="auto"/>
                <w:left w:val="none" w:sz="0" w:space="0" w:color="auto"/>
                <w:bottom w:val="none" w:sz="0" w:space="0" w:color="auto"/>
                <w:right w:val="none" w:sz="0" w:space="0" w:color="auto"/>
              </w:divBdr>
            </w:div>
            <w:div w:id="953898789">
              <w:marLeft w:val="0"/>
              <w:marRight w:val="0"/>
              <w:marTop w:val="0"/>
              <w:marBottom w:val="0"/>
              <w:divBdr>
                <w:top w:val="none" w:sz="0" w:space="0" w:color="auto"/>
                <w:left w:val="none" w:sz="0" w:space="0" w:color="auto"/>
                <w:bottom w:val="none" w:sz="0" w:space="0" w:color="auto"/>
                <w:right w:val="none" w:sz="0" w:space="0" w:color="auto"/>
              </w:divBdr>
            </w:div>
            <w:div w:id="1113788521">
              <w:marLeft w:val="0"/>
              <w:marRight w:val="0"/>
              <w:marTop w:val="0"/>
              <w:marBottom w:val="0"/>
              <w:divBdr>
                <w:top w:val="none" w:sz="0" w:space="0" w:color="auto"/>
                <w:left w:val="none" w:sz="0" w:space="0" w:color="auto"/>
                <w:bottom w:val="none" w:sz="0" w:space="0" w:color="auto"/>
                <w:right w:val="none" w:sz="0" w:space="0" w:color="auto"/>
              </w:divBdr>
            </w:div>
            <w:div w:id="369646726">
              <w:marLeft w:val="0"/>
              <w:marRight w:val="0"/>
              <w:marTop w:val="0"/>
              <w:marBottom w:val="0"/>
              <w:divBdr>
                <w:top w:val="none" w:sz="0" w:space="0" w:color="auto"/>
                <w:left w:val="none" w:sz="0" w:space="0" w:color="auto"/>
                <w:bottom w:val="none" w:sz="0" w:space="0" w:color="auto"/>
                <w:right w:val="none" w:sz="0" w:space="0" w:color="auto"/>
              </w:divBdr>
            </w:div>
            <w:div w:id="797257871">
              <w:marLeft w:val="0"/>
              <w:marRight w:val="0"/>
              <w:marTop w:val="0"/>
              <w:marBottom w:val="0"/>
              <w:divBdr>
                <w:top w:val="none" w:sz="0" w:space="0" w:color="auto"/>
                <w:left w:val="none" w:sz="0" w:space="0" w:color="auto"/>
                <w:bottom w:val="none" w:sz="0" w:space="0" w:color="auto"/>
                <w:right w:val="none" w:sz="0" w:space="0" w:color="auto"/>
              </w:divBdr>
            </w:div>
            <w:div w:id="3015775">
              <w:marLeft w:val="0"/>
              <w:marRight w:val="0"/>
              <w:marTop w:val="0"/>
              <w:marBottom w:val="0"/>
              <w:divBdr>
                <w:top w:val="none" w:sz="0" w:space="0" w:color="auto"/>
                <w:left w:val="none" w:sz="0" w:space="0" w:color="auto"/>
                <w:bottom w:val="none" w:sz="0" w:space="0" w:color="auto"/>
                <w:right w:val="none" w:sz="0" w:space="0" w:color="auto"/>
              </w:divBdr>
            </w:div>
            <w:div w:id="721441565">
              <w:marLeft w:val="0"/>
              <w:marRight w:val="0"/>
              <w:marTop w:val="0"/>
              <w:marBottom w:val="0"/>
              <w:divBdr>
                <w:top w:val="none" w:sz="0" w:space="0" w:color="auto"/>
                <w:left w:val="none" w:sz="0" w:space="0" w:color="auto"/>
                <w:bottom w:val="none" w:sz="0" w:space="0" w:color="auto"/>
                <w:right w:val="none" w:sz="0" w:space="0" w:color="auto"/>
              </w:divBdr>
            </w:div>
            <w:div w:id="647706712">
              <w:marLeft w:val="0"/>
              <w:marRight w:val="0"/>
              <w:marTop w:val="0"/>
              <w:marBottom w:val="0"/>
              <w:divBdr>
                <w:top w:val="none" w:sz="0" w:space="0" w:color="auto"/>
                <w:left w:val="none" w:sz="0" w:space="0" w:color="auto"/>
                <w:bottom w:val="none" w:sz="0" w:space="0" w:color="auto"/>
                <w:right w:val="none" w:sz="0" w:space="0" w:color="auto"/>
              </w:divBdr>
            </w:div>
            <w:div w:id="647899839">
              <w:marLeft w:val="0"/>
              <w:marRight w:val="0"/>
              <w:marTop w:val="0"/>
              <w:marBottom w:val="0"/>
              <w:divBdr>
                <w:top w:val="none" w:sz="0" w:space="0" w:color="auto"/>
                <w:left w:val="none" w:sz="0" w:space="0" w:color="auto"/>
                <w:bottom w:val="none" w:sz="0" w:space="0" w:color="auto"/>
                <w:right w:val="none" w:sz="0" w:space="0" w:color="auto"/>
              </w:divBdr>
            </w:div>
            <w:div w:id="138425489">
              <w:marLeft w:val="0"/>
              <w:marRight w:val="0"/>
              <w:marTop w:val="0"/>
              <w:marBottom w:val="0"/>
              <w:divBdr>
                <w:top w:val="none" w:sz="0" w:space="0" w:color="auto"/>
                <w:left w:val="none" w:sz="0" w:space="0" w:color="auto"/>
                <w:bottom w:val="none" w:sz="0" w:space="0" w:color="auto"/>
                <w:right w:val="none" w:sz="0" w:space="0" w:color="auto"/>
              </w:divBdr>
            </w:div>
            <w:div w:id="982194405">
              <w:marLeft w:val="0"/>
              <w:marRight w:val="0"/>
              <w:marTop w:val="0"/>
              <w:marBottom w:val="0"/>
              <w:divBdr>
                <w:top w:val="none" w:sz="0" w:space="0" w:color="auto"/>
                <w:left w:val="none" w:sz="0" w:space="0" w:color="auto"/>
                <w:bottom w:val="none" w:sz="0" w:space="0" w:color="auto"/>
                <w:right w:val="none" w:sz="0" w:space="0" w:color="auto"/>
              </w:divBdr>
            </w:div>
            <w:div w:id="337388055">
              <w:marLeft w:val="0"/>
              <w:marRight w:val="0"/>
              <w:marTop w:val="0"/>
              <w:marBottom w:val="0"/>
              <w:divBdr>
                <w:top w:val="none" w:sz="0" w:space="0" w:color="auto"/>
                <w:left w:val="none" w:sz="0" w:space="0" w:color="auto"/>
                <w:bottom w:val="none" w:sz="0" w:space="0" w:color="auto"/>
                <w:right w:val="none" w:sz="0" w:space="0" w:color="auto"/>
              </w:divBdr>
            </w:div>
            <w:div w:id="1551189143">
              <w:marLeft w:val="0"/>
              <w:marRight w:val="0"/>
              <w:marTop w:val="0"/>
              <w:marBottom w:val="0"/>
              <w:divBdr>
                <w:top w:val="none" w:sz="0" w:space="0" w:color="auto"/>
                <w:left w:val="none" w:sz="0" w:space="0" w:color="auto"/>
                <w:bottom w:val="none" w:sz="0" w:space="0" w:color="auto"/>
                <w:right w:val="none" w:sz="0" w:space="0" w:color="auto"/>
              </w:divBdr>
            </w:div>
            <w:div w:id="14162831">
              <w:marLeft w:val="0"/>
              <w:marRight w:val="0"/>
              <w:marTop w:val="0"/>
              <w:marBottom w:val="0"/>
              <w:divBdr>
                <w:top w:val="none" w:sz="0" w:space="0" w:color="auto"/>
                <w:left w:val="none" w:sz="0" w:space="0" w:color="auto"/>
                <w:bottom w:val="none" w:sz="0" w:space="0" w:color="auto"/>
                <w:right w:val="none" w:sz="0" w:space="0" w:color="auto"/>
              </w:divBdr>
            </w:div>
            <w:div w:id="1582988346">
              <w:marLeft w:val="0"/>
              <w:marRight w:val="0"/>
              <w:marTop w:val="0"/>
              <w:marBottom w:val="0"/>
              <w:divBdr>
                <w:top w:val="none" w:sz="0" w:space="0" w:color="auto"/>
                <w:left w:val="none" w:sz="0" w:space="0" w:color="auto"/>
                <w:bottom w:val="none" w:sz="0" w:space="0" w:color="auto"/>
                <w:right w:val="none" w:sz="0" w:space="0" w:color="auto"/>
              </w:divBdr>
            </w:div>
            <w:div w:id="1561012255">
              <w:marLeft w:val="0"/>
              <w:marRight w:val="0"/>
              <w:marTop w:val="0"/>
              <w:marBottom w:val="0"/>
              <w:divBdr>
                <w:top w:val="none" w:sz="0" w:space="0" w:color="auto"/>
                <w:left w:val="none" w:sz="0" w:space="0" w:color="auto"/>
                <w:bottom w:val="none" w:sz="0" w:space="0" w:color="auto"/>
                <w:right w:val="none" w:sz="0" w:space="0" w:color="auto"/>
              </w:divBdr>
            </w:div>
            <w:div w:id="895311889">
              <w:marLeft w:val="0"/>
              <w:marRight w:val="0"/>
              <w:marTop w:val="0"/>
              <w:marBottom w:val="0"/>
              <w:divBdr>
                <w:top w:val="none" w:sz="0" w:space="0" w:color="auto"/>
                <w:left w:val="none" w:sz="0" w:space="0" w:color="auto"/>
                <w:bottom w:val="none" w:sz="0" w:space="0" w:color="auto"/>
                <w:right w:val="none" w:sz="0" w:space="0" w:color="auto"/>
              </w:divBdr>
            </w:div>
            <w:div w:id="527258633">
              <w:marLeft w:val="0"/>
              <w:marRight w:val="0"/>
              <w:marTop w:val="0"/>
              <w:marBottom w:val="0"/>
              <w:divBdr>
                <w:top w:val="none" w:sz="0" w:space="0" w:color="auto"/>
                <w:left w:val="none" w:sz="0" w:space="0" w:color="auto"/>
                <w:bottom w:val="none" w:sz="0" w:space="0" w:color="auto"/>
                <w:right w:val="none" w:sz="0" w:space="0" w:color="auto"/>
              </w:divBdr>
            </w:div>
            <w:div w:id="186333848">
              <w:marLeft w:val="0"/>
              <w:marRight w:val="0"/>
              <w:marTop w:val="0"/>
              <w:marBottom w:val="0"/>
              <w:divBdr>
                <w:top w:val="none" w:sz="0" w:space="0" w:color="auto"/>
                <w:left w:val="none" w:sz="0" w:space="0" w:color="auto"/>
                <w:bottom w:val="none" w:sz="0" w:space="0" w:color="auto"/>
                <w:right w:val="none" w:sz="0" w:space="0" w:color="auto"/>
              </w:divBdr>
            </w:div>
            <w:div w:id="1946426677">
              <w:marLeft w:val="0"/>
              <w:marRight w:val="0"/>
              <w:marTop w:val="0"/>
              <w:marBottom w:val="0"/>
              <w:divBdr>
                <w:top w:val="none" w:sz="0" w:space="0" w:color="auto"/>
                <w:left w:val="none" w:sz="0" w:space="0" w:color="auto"/>
                <w:bottom w:val="none" w:sz="0" w:space="0" w:color="auto"/>
                <w:right w:val="none" w:sz="0" w:space="0" w:color="auto"/>
              </w:divBdr>
            </w:div>
            <w:div w:id="413094718">
              <w:marLeft w:val="0"/>
              <w:marRight w:val="0"/>
              <w:marTop w:val="0"/>
              <w:marBottom w:val="0"/>
              <w:divBdr>
                <w:top w:val="none" w:sz="0" w:space="0" w:color="auto"/>
                <w:left w:val="none" w:sz="0" w:space="0" w:color="auto"/>
                <w:bottom w:val="none" w:sz="0" w:space="0" w:color="auto"/>
                <w:right w:val="none" w:sz="0" w:space="0" w:color="auto"/>
              </w:divBdr>
            </w:div>
            <w:div w:id="367948747">
              <w:marLeft w:val="0"/>
              <w:marRight w:val="0"/>
              <w:marTop w:val="0"/>
              <w:marBottom w:val="0"/>
              <w:divBdr>
                <w:top w:val="none" w:sz="0" w:space="0" w:color="auto"/>
                <w:left w:val="none" w:sz="0" w:space="0" w:color="auto"/>
                <w:bottom w:val="none" w:sz="0" w:space="0" w:color="auto"/>
                <w:right w:val="none" w:sz="0" w:space="0" w:color="auto"/>
              </w:divBdr>
            </w:div>
            <w:div w:id="1309365283">
              <w:marLeft w:val="0"/>
              <w:marRight w:val="0"/>
              <w:marTop w:val="0"/>
              <w:marBottom w:val="0"/>
              <w:divBdr>
                <w:top w:val="none" w:sz="0" w:space="0" w:color="auto"/>
                <w:left w:val="none" w:sz="0" w:space="0" w:color="auto"/>
                <w:bottom w:val="none" w:sz="0" w:space="0" w:color="auto"/>
                <w:right w:val="none" w:sz="0" w:space="0" w:color="auto"/>
              </w:divBdr>
            </w:div>
            <w:div w:id="1976525335">
              <w:marLeft w:val="0"/>
              <w:marRight w:val="0"/>
              <w:marTop w:val="0"/>
              <w:marBottom w:val="0"/>
              <w:divBdr>
                <w:top w:val="none" w:sz="0" w:space="0" w:color="auto"/>
                <w:left w:val="none" w:sz="0" w:space="0" w:color="auto"/>
                <w:bottom w:val="none" w:sz="0" w:space="0" w:color="auto"/>
                <w:right w:val="none" w:sz="0" w:space="0" w:color="auto"/>
              </w:divBdr>
            </w:div>
            <w:div w:id="544951150">
              <w:marLeft w:val="0"/>
              <w:marRight w:val="0"/>
              <w:marTop w:val="0"/>
              <w:marBottom w:val="0"/>
              <w:divBdr>
                <w:top w:val="none" w:sz="0" w:space="0" w:color="auto"/>
                <w:left w:val="none" w:sz="0" w:space="0" w:color="auto"/>
                <w:bottom w:val="none" w:sz="0" w:space="0" w:color="auto"/>
                <w:right w:val="none" w:sz="0" w:space="0" w:color="auto"/>
              </w:divBdr>
            </w:div>
            <w:div w:id="1788307741">
              <w:marLeft w:val="0"/>
              <w:marRight w:val="0"/>
              <w:marTop w:val="0"/>
              <w:marBottom w:val="0"/>
              <w:divBdr>
                <w:top w:val="none" w:sz="0" w:space="0" w:color="auto"/>
                <w:left w:val="none" w:sz="0" w:space="0" w:color="auto"/>
                <w:bottom w:val="none" w:sz="0" w:space="0" w:color="auto"/>
                <w:right w:val="none" w:sz="0" w:space="0" w:color="auto"/>
              </w:divBdr>
            </w:div>
            <w:div w:id="493302184">
              <w:marLeft w:val="0"/>
              <w:marRight w:val="0"/>
              <w:marTop w:val="0"/>
              <w:marBottom w:val="0"/>
              <w:divBdr>
                <w:top w:val="none" w:sz="0" w:space="0" w:color="auto"/>
                <w:left w:val="none" w:sz="0" w:space="0" w:color="auto"/>
                <w:bottom w:val="none" w:sz="0" w:space="0" w:color="auto"/>
                <w:right w:val="none" w:sz="0" w:space="0" w:color="auto"/>
              </w:divBdr>
            </w:div>
            <w:div w:id="258759189">
              <w:marLeft w:val="0"/>
              <w:marRight w:val="0"/>
              <w:marTop w:val="0"/>
              <w:marBottom w:val="0"/>
              <w:divBdr>
                <w:top w:val="none" w:sz="0" w:space="0" w:color="auto"/>
                <w:left w:val="none" w:sz="0" w:space="0" w:color="auto"/>
                <w:bottom w:val="none" w:sz="0" w:space="0" w:color="auto"/>
                <w:right w:val="none" w:sz="0" w:space="0" w:color="auto"/>
              </w:divBdr>
            </w:div>
            <w:div w:id="1785266773">
              <w:marLeft w:val="0"/>
              <w:marRight w:val="0"/>
              <w:marTop w:val="0"/>
              <w:marBottom w:val="0"/>
              <w:divBdr>
                <w:top w:val="none" w:sz="0" w:space="0" w:color="auto"/>
                <w:left w:val="none" w:sz="0" w:space="0" w:color="auto"/>
                <w:bottom w:val="none" w:sz="0" w:space="0" w:color="auto"/>
                <w:right w:val="none" w:sz="0" w:space="0" w:color="auto"/>
              </w:divBdr>
            </w:div>
            <w:div w:id="264919123">
              <w:marLeft w:val="0"/>
              <w:marRight w:val="0"/>
              <w:marTop w:val="0"/>
              <w:marBottom w:val="0"/>
              <w:divBdr>
                <w:top w:val="none" w:sz="0" w:space="0" w:color="auto"/>
                <w:left w:val="none" w:sz="0" w:space="0" w:color="auto"/>
                <w:bottom w:val="none" w:sz="0" w:space="0" w:color="auto"/>
                <w:right w:val="none" w:sz="0" w:space="0" w:color="auto"/>
              </w:divBdr>
            </w:div>
            <w:div w:id="207037922">
              <w:marLeft w:val="0"/>
              <w:marRight w:val="0"/>
              <w:marTop w:val="0"/>
              <w:marBottom w:val="0"/>
              <w:divBdr>
                <w:top w:val="none" w:sz="0" w:space="0" w:color="auto"/>
                <w:left w:val="none" w:sz="0" w:space="0" w:color="auto"/>
                <w:bottom w:val="none" w:sz="0" w:space="0" w:color="auto"/>
                <w:right w:val="none" w:sz="0" w:space="0" w:color="auto"/>
              </w:divBdr>
            </w:div>
            <w:div w:id="1916040930">
              <w:marLeft w:val="0"/>
              <w:marRight w:val="0"/>
              <w:marTop w:val="0"/>
              <w:marBottom w:val="0"/>
              <w:divBdr>
                <w:top w:val="none" w:sz="0" w:space="0" w:color="auto"/>
                <w:left w:val="none" w:sz="0" w:space="0" w:color="auto"/>
                <w:bottom w:val="none" w:sz="0" w:space="0" w:color="auto"/>
                <w:right w:val="none" w:sz="0" w:space="0" w:color="auto"/>
              </w:divBdr>
            </w:div>
            <w:div w:id="1918706315">
              <w:marLeft w:val="0"/>
              <w:marRight w:val="0"/>
              <w:marTop w:val="0"/>
              <w:marBottom w:val="0"/>
              <w:divBdr>
                <w:top w:val="none" w:sz="0" w:space="0" w:color="auto"/>
                <w:left w:val="none" w:sz="0" w:space="0" w:color="auto"/>
                <w:bottom w:val="none" w:sz="0" w:space="0" w:color="auto"/>
                <w:right w:val="none" w:sz="0" w:space="0" w:color="auto"/>
              </w:divBdr>
            </w:div>
            <w:div w:id="1248923804">
              <w:marLeft w:val="0"/>
              <w:marRight w:val="0"/>
              <w:marTop w:val="0"/>
              <w:marBottom w:val="0"/>
              <w:divBdr>
                <w:top w:val="none" w:sz="0" w:space="0" w:color="auto"/>
                <w:left w:val="none" w:sz="0" w:space="0" w:color="auto"/>
                <w:bottom w:val="none" w:sz="0" w:space="0" w:color="auto"/>
                <w:right w:val="none" w:sz="0" w:space="0" w:color="auto"/>
              </w:divBdr>
            </w:div>
            <w:div w:id="927690815">
              <w:marLeft w:val="0"/>
              <w:marRight w:val="0"/>
              <w:marTop w:val="0"/>
              <w:marBottom w:val="0"/>
              <w:divBdr>
                <w:top w:val="none" w:sz="0" w:space="0" w:color="auto"/>
                <w:left w:val="none" w:sz="0" w:space="0" w:color="auto"/>
                <w:bottom w:val="none" w:sz="0" w:space="0" w:color="auto"/>
                <w:right w:val="none" w:sz="0" w:space="0" w:color="auto"/>
              </w:divBdr>
            </w:div>
            <w:div w:id="1498420727">
              <w:marLeft w:val="0"/>
              <w:marRight w:val="0"/>
              <w:marTop w:val="0"/>
              <w:marBottom w:val="0"/>
              <w:divBdr>
                <w:top w:val="none" w:sz="0" w:space="0" w:color="auto"/>
                <w:left w:val="none" w:sz="0" w:space="0" w:color="auto"/>
                <w:bottom w:val="none" w:sz="0" w:space="0" w:color="auto"/>
                <w:right w:val="none" w:sz="0" w:space="0" w:color="auto"/>
              </w:divBdr>
            </w:div>
            <w:div w:id="774325236">
              <w:marLeft w:val="0"/>
              <w:marRight w:val="0"/>
              <w:marTop w:val="0"/>
              <w:marBottom w:val="0"/>
              <w:divBdr>
                <w:top w:val="none" w:sz="0" w:space="0" w:color="auto"/>
                <w:left w:val="none" w:sz="0" w:space="0" w:color="auto"/>
                <w:bottom w:val="none" w:sz="0" w:space="0" w:color="auto"/>
                <w:right w:val="none" w:sz="0" w:space="0" w:color="auto"/>
              </w:divBdr>
            </w:div>
            <w:div w:id="175048640">
              <w:marLeft w:val="0"/>
              <w:marRight w:val="0"/>
              <w:marTop w:val="0"/>
              <w:marBottom w:val="0"/>
              <w:divBdr>
                <w:top w:val="none" w:sz="0" w:space="0" w:color="auto"/>
                <w:left w:val="none" w:sz="0" w:space="0" w:color="auto"/>
                <w:bottom w:val="none" w:sz="0" w:space="0" w:color="auto"/>
                <w:right w:val="none" w:sz="0" w:space="0" w:color="auto"/>
              </w:divBdr>
            </w:div>
            <w:div w:id="1807695601">
              <w:marLeft w:val="0"/>
              <w:marRight w:val="0"/>
              <w:marTop w:val="0"/>
              <w:marBottom w:val="0"/>
              <w:divBdr>
                <w:top w:val="none" w:sz="0" w:space="0" w:color="auto"/>
                <w:left w:val="none" w:sz="0" w:space="0" w:color="auto"/>
                <w:bottom w:val="none" w:sz="0" w:space="0" w:color="auto"/>
                <w:right w:val="none" w:sz="0" w:space="0" w:color="auto"/>
              </w:divBdr>
            </w:div>
            <w:div w:id="1027372877">
              <w:marLeft w:val="0"/>
              <w:marRight w:val="0"/>
              <w:marTop w:val="0"/>
              <w:marBottom w:val="0"/>
              <w:divBdr>
                <w:top w:val="none" w:sz="0" w:space="0" w:color="auto"/>
                <w:left w:val="none" w:sz="0" w:space="0" w:color="auto"/>
                <w:bottom w:val="none" w:sz="0" w:space="0" w:color="auto"/>
                <w:right w:val="none" w:sz="0" w:space="0" w:color="auto"/>
              </w:divBdr>
            </w:div>
            <w:div w:id="2129816328">
              <w:marLeft w:val="0"/>
              <w:marRight w:val="0"/>
              <w:marTop w:val="0"/>
              <w:marBottom w:val="0"/>
              <w:divBdr>
                <w:top w:val="none" w:sz="0" w:space="0" w:color="auto"/>
                <w:left w:val="none" w:sz="0" w:space="0" w:color="auto"/>
                <w:bottom w:val="none" w:sz="0" w:space="0" w:color="auto"/>
                <w:right w:val="none" w:sz="0" w:space="0" w:color="auto"/>
              </w:divBdr>
            </w:div>
            <w:div w:id="1225215992">
              <w:marLeft w:val="0"/>
              <w:marRight w:val="0"/>
              <w:marTop w:val="0"/>
              <w:marBottom w:val="0"/>
              <w:divBdr>
                <w:top w:val="none" w:sz="0" w:space="0" w:color="auto"/>
                <w:left w:val="none" w:sz="0" w:space="0" w:color="auto"/>
                <w:bottom w:val="none" w:sz="0" w:space="0" w:color="auto"/>
                <w:right w:val="none" w:sz="0" w:space="0" w:color="auto"/>
              </w:divBdr>
            </w:div>
            <w:div w:id="41484781">
              <w:marLeft w:val="0"/>
              <w:marRight w:val="0"/>
              <w:marTop w:val="0"/>
              <w:marBottom w:val="0"/>
              <w:divBdr>
                <w:top w:val="none" w:sz="0" w:space="0" w:color="auto"/>
                <w:left w:val="none" w:sz="0" w:space="0" w:color="auto"/>
                <w:bottom w:val="none" w:sz="0" w:space="0" w:color="auto"/>
                <w:right w:val="none" w:sz="0" w:space="0" w:color="auto"/>
              </w:divBdr>
            </w:div>
            <w:div w:id="2060350175">
              <w:marLeft w:val="0"/>
              <w:marRight w:val="0"/>
              <w:marTop w:val="0"/>
              <w:marBottom w:val="0"/>
              <w:divBdr>
                <w:top w:val="none" w:sz="0" w:space="0" w:color="auto"/>
                <w:left w:val="none" w:sz="0" w:space="0" w:color="auto"/>
                <w:bottom w:val="none" w:sz="0" w:space="0" w:color="auto"/>
                <w:right w:val="none" w:sz="0" w:space="0" w:color="auto"/>
              </w:divBdr>
            </w:div>
            <w:div w:id="257832472">
              <w:marLeft w:val="0"/>
              <w:marRight w:val="0"/>
              <w:marTop w:val="0"/>
              <w:marBottom w:val="0"/>
              <w:divBdr>
                <w:top w:val="none" w:sz="0" w:space="0" w:color="auto"/>
                <w:left w:val="none" w:sz="0" w:space="0" w:color="auto"/>
                <w:bottom w:val="none" w:sz="0" w:space="0" w:color="auto"/>
                <w:right w:val="none" w:sz="0" w:space="0" w:color="auto"/>
              </w:divBdr>
            </w:div>
            <w:div w:id="1006057066">
              <w:marLeft w:val="0"/>
              <w:marRight w:val="0"/>
              <w:marTop w:val="0"/>
              <w:marBottom w:val="0"/>
              <w:divBdr>
                <w:top w:val="none" w:sz="0" w:space="0" w:color="auto"/>
                <w:left w:val="none" w:sz="0" w:space="0" w:color="auto"/>
                <w:bottom w:val="none" w:sz="0" w:space="0" w:color="auto"/>
                <w:right w:val="none" w:sz="0" w:space="0" w:color="auto"/>
              </w:divBdr>
            </w:div>
            <w:div w:id="568923850">
              <w:marLeft w:val="0"/>
              <w:marRight w:val="0"/>
              <w:marTop w:val="0"/>
              <w:marBottom w:val="0"/>
              <w:divBdr>
                <w:top w:val="none" w:sz="0" w:space="0" w:color="auto"/>
                <w:left w:val="none" w:sz="0" w:space="0" w:color="auto"/>
                <w:bottom w:val="none" w:sz="0" w:space="0" w:color="auto"/>
                <w:right w:val="none" w:sz="0" w:space="0" w:color="auto"/>
              </w:divBdr>
            </w:div>
            <w:div w:id="1497722973">
              <w:marLeft w:val="0"/>
              <w:marRight w:val="0"/>
              <w:marTop w:val="0"/>
              <w:marBottom w:val="0"/>
              <w:divBdr>
                <w:top w:val="none" w:sz="0" w:space="0" w:color="auto"/>
                <w:left w:val="none" w:sz="0" w:space="0" w:color="auto"/>
                <w:bottom w:val="none" w:sz="0" w:space="0" w:color="auto"/>
                <w:right w:val="none" w:sz="0" w:space="0" w:color="auto"/>
              </w:divBdr>
            </w:div>
            <w:div w:id="921446946">
              <w:marLeft w:val="0"/>
              <w:marRight w:val="0"/>
              <w:marTop w:val="0"/>
              <w:marBottom w:val="0"/>
              <w:divBdr>
                <w:top w:val="none" w:sz="0" w:space="0" w:color="auto"/>
                <w:left w:val="none" w:sz="0" w:space="0" w:color="auto"/>
                <w:bottom w:val="none" w:sz="0" w:space="0" w:color="auto"/>
                <w:right w:val="none" w:sz="0" w:space="0" w:color="auto"/>
              </w:divBdr>
            </w:div>
            <w:div w:id="24718297">
              <w:marLeft w:val="0"/>
              <w:marRight w:val="0"/>
              <w:marTop w:val="0"/>
              <w:marBottom w:val="0"/>
              <w:divBdr>
                <w:top w:val="none" w:sz="0" w:space="0" w:color="auto"/>
                <w:left w:val="none" w:sz="0" w:space="0" w:color="auto"/>
                <w:bottom w:val="none" w:sz="0" w:space="0" w:color="auto"/>
                <w:right w:val="none" w:sz="0" w:space="0" w:color="auto"/>
              </w:divBdr>
            </w:div>
            <w:div w:id="642931950">
              <w:marLeft w:val="0"/>
              <w:marRight w:val="0"/>
              <w:marTop w:val="0"/>
              <w:marBottom w:val="0"/>
              <w:divBdr>
                <w:top w:val="none" w:sz="0" w:space="0" w:color="auto"/>
                <w:left w:val="none" w:sz="0" w:space="0" w:color="auto"/>
                <w:bottom w:val="none" w:sz="0" w:space="0" w:color="auto"/>
                <w:right w:val="none" w:sz="0" w:space="0" w:color="auto"/>
              </w:divBdr>
            </w:div>
            <w:div w:id="1118722626">
              <w:marLeft w:val="0"/>
              <w:marRight w:val="0"/>
              <w:marTop w:val="0"/>
              <w:marBottom w:val="0"/>
              <w:divBdr>
                <w:top w:val="none" w:sz="0" w:space="0" w:color="auto"/>
                <w:left w:val="none" w:sz="0" w:space="0" w:color="auto"/>
                <w:bottom w:val="none" w:sz="0" w:space="0" w:color="auto"/>
                <w:right w:val="none" w:sz="0" w:space="0" w:color="auto"/>
              </w:divBdr>
            </w:div>
            <w:div w:id="855777049">
              <w:marLeft w:val="0"/>
              <w:marRight w:val="0"/>
              <w:marTop w:val="0"/>
              <w:marBottom w:val="0"/>
              <w:divBdr>
                <w:top w:val="none" w:sz="0" w:space="0" w:color="auto"/>
                <w:left w:val="none" w:sz="0" w:space="0" w:color="auto"/>
                <w:bottom w:val="none" w:sz="0" w:space="0" w:color="auto"/>
                <w:right w:val="none" w:sz="0" w:space="0" w:color="auto"/>
              </w:divBdr>
            </w:div>
            <w:div w:id="317735670">
              <w:marLeft w:val="0"/>
              <w:marRight w:val="0"/>
              <w:marTop w:val="0"/>
              <w:marBottom w:val="0"/>
              <w:divBdr>
                <w:top w:val="none" w:sz="0" w:space="0" w:color="auto"/>
                <w:left w:val="none" w:sz="0" w:space="0" w:color="auto"/>
                <w:bottom w:val="none" w:sz="0" w:space="0" w:color="auto"/>
                <w:right w:val="none" w:sz="0" w:space="0" w:color="auto"/>
              </w:divBdr>
            </w:div>
            <w:div w:id="1818838696">
              <w:marLeft w:val="0"/>
              <w:marRight w:val="0"/>
              <w:marTop w:val="0"/>
              <w:marBottom w:val="0"/>
              <w:divBdr>
                <w:top w:val="none" w:sz="0" w:space="0" w:color="auto"/>
                <w:left w:val="none" w:sz="0" w:space="0" w:color="auto"/>
                <w:bottom w:val="none" w:sz="0" w:space="0" w:color="auto"/>
                <w:right w:val="none" w:sz="0" w:space="0" w:color="auto"/>
              </w:divBdr>
            </w:div>
            <w:div w:id="748619930">
              <w:marLeft w:val="0"/>
              <w:marRight w:val="0"/>
              <w:marTop w:val="0"/>
              <w:marBottom w:val="0"/>
              <w:divBdr>
                <w:top w:val="none" w:sz="0" w:space="0" w:color="auto"/>
                <w:left w:val="none" w:sz="0" w:space="0" w:color="auto"/>
                <w:bottom w:val="none" w:sz="0" w:space="0" w:color="auto"/>
                <w:right w:val="none" w:sz="0" w:space="0" w:color="auto"/>
              </w:divBdr>
            </w:div>
            <w:div w:id="1975451708">
              <w:marLeft w:val="0"/>
              <w:marRight w:val="0"/>
              <w:marTop w:val="0"/>
              <w:marBottom w:val="0"/>
              <w:divBdr>
                <w:top w:val="none" w:sz="0" w:space="0" w:color="auto"/>
                <w:left w:val="none" w:sz="0" w:space="0" w:color="auto"/>
                <w:bottom w:val="none" w:sz="0" w:space="0" w:color="auto"/>
                <w:right w:val="none" w:sz="0" w:space="0" w:color="auto"/>
              </w:divBdr>
            </w:div>
            <w:div w:id="56362012">
              <w:marLeft w:val="0"/>
              <w:marRight w:val="0"/>
              <w:marTop w:val="0"/>
              <w:marBottom w:val="0"/>
              <w:divBdr>
                <w:top w:val="none" w:sz="0" w:space="0" w:color="auto"/>
                <w:left w:val="none" w:sz="0" w:space="0" w:color="auto"/>
                <w:bottom w:val="none" w:sz="0" w:space="0" w:color="auto"/>
                <w:right w:val="none" w:sz="0" w:space="0" w:color="auto"/>
              </w:divBdr>
            </w:div>
            <w:div w:id="1045643546">
              <w:marLeft w:val="0"/>
              <w:marRight w:val="0"/>
              <w:marTop w:val="0"/>
              <w:marBottom w:val="0"/>
              <w:divBdr>
                <w:top w:val="none" w:sz="0" w:space="0" w:color="auto"/>
                <w:left w:val="none" w:sz="0" w:space="0" w:color="auto"/>
                <w:bottom w:val="none" w:sz="0" w:space="0" w:color="auto"/>
                <w:right w:val="none" w:sz="0" w:space="0" w:color="auto"/>
              </w:divBdr>
            </w:div>
            <w:div w:id="724764712">
              <w:marLeft w:val="0"/>
              <w:marRight w:val="0"/>
              <w:marTop w:val="0"/>
              <w:marBottom w:val="0"/>
              <w:divBdr>
                <w:top w:val="none" w:sz="0" w:space="0" w:color="auto"/>
                <w:left w:val="none" w:sz="0" w:space="0" w:color="auto"/>
                <w:bottom w:val="none" w:sz="0" w:space="0" w:color="auto"/>
                <w:right w:val="none" w:sz="0" w:space="0" w:color="auto"/>
              </w:divBdr>
            </w:div>
            <w:div w:id="1659576602">
              <w:marLeft w:val="0"/>
              <w:marRight w:val="0"/>
              <w:marTop w:val="0"/>
              <w:marBottom w:val="0"/>
              <w:divBdr>
                <w:top w:val="none" w:sz="0" w:space="0" w:color="auto"/>
                <w:left w:val="none" w:sz="0" w:space="0" w:color="auto"/>
                <w:bottom w:val="none" w:sz="0" w:space="0" w:color="auto"/>
                <w:right w:val="none" w:sz="0" w:space="0" w:color="auto"/>
              </w:divBdr>
            </w:div>
            <w:div w:id="1658806233">
              <w:marLeft w:val="0"/>
              <w:marRight w:val="0"/>
              <w:marTop w:val="0"/>
              <w:marBottom w:val="0"/>
              <w:divBdr>
                <w:top w:val="none" w:sz="0" w:space="0" w:color="auto"/>
                <w:left w:val="none" w:sz="0" w:space="0" w:color="auto"/>
                <w:bottom w:val="none" w:sz="0" w:space="0" w:color="auto"/>
                <w:right w:val="none" w:sz="0" w:space="0" w:color="auto"/>
              </w:divBdr>
            </w:div>
            <w:div w:id="506210620">
              <w:marLeft w:val="0"/>
              <w:marRight w:val="0"/>
              <w:marTop w:val="0"/>
              <w:marBottom w:val="0"/>
              <w:divBdr>
                <w:top w:val="none" w:sz="0" w:space="0" w:color="auto"/>
                <w:left w:val="none" w:sz="0" w:space="0" w:color="auto"/>
                <w:bottom w:val="none" w:sz="0" w:space="0" w:color="auto"/>
                <w:right w:val="none" w:sz="0" w:space="0" w:color="auto"/>
              </w:divBdr>
            </w:div>
            <w:div w:id="2069105825">
              <w:marLeft w:val="0"/>
              <w:marRight w:val="0"/>
              <w:marTop w:val="0"/>
              <w:marBottom w:val="0"/>
              <w:divBdr>
                <w:top w:val="none" w:sz="0" w:space="0" w:color="auto"/>
                <w:left w:val="none" w:sz="0" w:space="0" w:color="auto"/>
                <w:bottom w:val="none" w:sz="0" w:space="0" w:color="auto"/>
                <w:right w:val="none" w:sz="0" w:space="0" w:color="auto"/>
              </w:divBdr>
            </w:div>
            <w:div w:id="1993680608">
              <w:marLeft w:val="0"/>
              <w:marRight w:val="0"/>
              <w:marTop w:val="0"/>
              <w:marBottom w:val="0"/>
              <w:divBdr>
                <w:top w:val="none" w:sz="0" w:space="0" w:color="auto"/>
                <w:left w:val="none" w:sz="0" w:space="0" w:color="auto"/>
                <w:bottom w:val="none" w:sz="0" w:space="0" w:color="auto"/>
                <w:right w:val="none" w:sz="0" w:space="0" w:color="auto"/>
              </w:divBdr>
            </w:div>
            <w:div w:id="1656373178">
              <w:marLeft w:val="0"/>
              <w:marRight w:val="0"/>
              <w:marTop w:val="0"/>
              <w:marBottom w:val="0"/>
              <w:divBdr>
                <w:top w:val="none" w:sz="0" w:space="0" w:color="auto"/>
                <w:left w:val="none" w:sz="0" w:space="0" w:color="auto"/>
                <w:bottom w:val="none" w:sz="0" w:space="0" w:color="auto"/>
                <w:right w:val="none" w:sz="0" w:space="0" w:color="auto"/>
              </w:divBdr>
            </w:div>
            <w:div w:id="1594513854">
              <w:marLeft w:val="0"/>
              <w:marRight w:val="0"/>
              <w:marTop w:val="0"/>
              <w:marBottom w:val="0"/>
              <w:divBdr>
                <w:top w:val="none" w:sz="0" w:space="0" w:color="auto"/>
                <w:left w:val="none" w:sz="0" w:space="0" w:color="auto"/>
                <w:bottom w:val="none" w:sz="0" w:space="0" w:color="auto"/>
                <w:right w:val="none" w:sz="0" w:space="0" w:color="auto"/>
              </w:divBdr>
            </w:div>
            <w:div w:id="1682010320">
              <w:marLeft w:val="0"/>
              <w:marRight w:val="0"/>
              <w:marTop w:val="0"/>
              <w:marBottom w:val="0"/>
              <w:divBdr>
                <w:top w:val="none" w:sz="0" w:space="0" w:color="auto"/>
                <w:left w:val="none" w:sz="0" w:space="0" w:color="auto"/>
                <w:bottom w:val="none" w:sz="0" w:space="0" w:color="auto"/>
                <w:right w:val="none" w:sz="0" w:space="0" w:color="auto"/>
              </w:divBdr>
            </w:div>
            <w:div w:id="276911939">
              <w:marLeft w:val="0"/>
              <w:marRight w:val="0"/>
              <w:marTop w:val="0"/>
              <w:marBottom w:val="0"/>
              <w:divBdr>
                <w:top w:val="none" w:sz="0" w:space="0" w:color="auto"/>
                <w:left w:val="none" w:sz="0" w:space="0" w:color="auto"/>
                <w:bottom w:val="none" w:sz="0" w:space="0" w:color="auto"/>
                <w:right w:val="none" w:sz="0" w:space="0" w:color="auto"/>
              </w:divBdr>
            </w:div>
            <w:div w:id="1508642462">
              <w:marLeft w:val="0"/>
              <w:marRight w:val="0"/>
              <w:marTop w:val="0"/>
              <w:marBottom w:val="0"/>
              <w:divBdr>
                <w:top w:val="none" w:sz="0" w:space="0" w:color="auto"/>
                <w:left w:val="none" w:sz="0" w:space="0" w:color="auto"/>
                <w:bottom w:val="none" w:sz="0" w:space="0" w:color="auto"/>
                <w:right w:val="none" w:sz="0" w:space="0" w:color="auto"/>
              </w:divBdr>
            </w:div>
            <w:div w:id="1401558760">
              <w:marLeft w:val="0"/>
              <w:marRight w:val="0"/>
              <w:marTop w:val="0"/>
              <w:marBottom w:val="0"/>
              <w:divBdr>
                <w:top w:val="none" w:sz="0" w:space="0" w:color="auto"/>
                <w:left w:val="none" w:sz="0" w:space="0" w:color="auto"/>
                <w:bottom w:val="none" w:sz="0" w:space="0" w:color="auto"/>
                <w:right w:val="none" w:sz="0" w:space="0" w:color="auto"/>
              </w:divBdr>
            </w:div>
            <w:div w:id="1212302475">
              <w:marLeft w:val="0"/>
              <w:marRight w:val="0"/>
              <w:marTop w:val="0"/>
              <w:marBottom w:val="0"/>
              <w:divBdr>
                <w:top w:val="none" w:sz="0" w:space="0" w:color="auto"/>
                <w:left w:val="none" w:sz="0" w:space="0" w:color="auto"/>
                <w:bottom w:val="none" w:sz="0" w:space="0" w:color="auto"/>
                <w:right w:val="none" w:sz="0" w:space="0" w:color="auto"/>
              </w:divBdr>
            </w:div>
            <w:div w:id="374157311">
              <w:marLeft w:val="0"/>
              <w:marRight w:val="0"/>
              <w:marTop w:val="0"/>
              <w:marBottom w:val="0"/>
              <w:divBdr>
                <w:top w:val="none" w:sz="0" w:space="0" w:color="auto"/>
                <w:left w:val="none" w:sz="0" w:space="0" w:color="auto"/>
                <w:bottom w:val="none" w:sz="0" w:space="0" w:color="auto"/>
                <w:right w:val="none" w:sz="0" w:space="0" w:color="auto"/>
              </w:divBdr>
            </w:div>
            <w:div w:id="1852840138">
              <w:marLeft w:val="0"/>
              <w:marRight w:val="0"/>
              <w:marTop w:val="0"/>
              <w:marBottom w:val="0"/>
              <w:divBdr>
                <w:top w:val="none" w:sz="0" w:space="0" w:color="auto"/>
                <w:left w:val="none" w:sz="0" w:space="0" w:color="auto"/>
                <w:bottom w:val="none" w:sz="0" w:space="0" w:color="auto"/>
                <w:right w:val="none" w:sz="0" w:space="0" w:color="auto"/>
              </w:divBdr>
            </w:div>
            <w:div w:id="292061165">
              <w:marLeft w:val="0"/>
              <w:marRight w:val="0"/>
              <w:marTop w:val="0"/>
              <w:marBottom w:val="0"/>
              <w:divBdr>
                <w:top w:val="none" w:sz="0" w:space="0" w:color="auto"/>
                <w:left w:val="none" w:sz="0" w:space="0" w:color="auto"/>
                <w:bottom w:val="none" w:sz="0" w:space="0" w:color="auto"/>
                <w:right w:val="none" w:sz="0" w:space="0" w:color="auto"/>
              </w:divBdr>
            </w:div>
            <w:div w:id="1685396549">
              <w:marLeft w:val="0"/>
              <w:marRight w:val="0"/>
              <w:marTop w:val="0"/>
              <w:marBottom w:val="0"/>
              <w:divBdr>
                <w:top w:val="none" w:sz="0" w:space="0" w:color="auto"/>
                <w:left w:val="none" w:sz="0" w:space="0" w:color="auto"/>
                <w:bottom w:val="none" w:sz="0" w:space="0" w:color="auto"/>
                <w:right w:val="none" w:sz="0" w:space="0" w:color="auto"/>
              </w:divBdr>
            </w:div>
            <w:div w:id="533887258">
              <w:marLeft w:val="0"/>
              <w:marRight w:val="0"/>
              <w:marTop w:val="0"/>
              <w:marBottom w:val="0"/>
              <w:divBdr>
                <w:top w:val="none" w:sz="0" w:space="0" w:color="auto"/>
                <w:left w:val="none" w:sz="0" w:space="0" w:color="auto"/>
                <w:bottom w:val="none" w:sz="0" w:space="0" w:color="auto"/>
                <w:right w:val="none" w:sz="0" w:space="0" w:color="auto"/>
              </w:divBdr>
            </w:div>
            <w:div w:id="2061245977">
              <w:marLeft w:val="0"/>
              <w:marRight w:val="0"/>
              <w:marTop w:val="0"/>
              <w:marBottom w:val="0"/>
              <w:divBdr>
                <w:top w:val="none" w:sz="0" w:space="0" w:color="auto"/>
                <w:left w:val="none" w:sz="0" w:space="0" w:color="auto"/>
                <w:bottom w:val="none" w:sz="0" w:space="0" w:color="auto"/>
                <w:right w:val="none" w:sz="0" w:space="0" w:color="auto"/>
              </w:divBdr>
            </w:div>
            <w:div w:id="835416727">
              <w:marLeft w:val="0"/>
              <w:marRight w:val="0"/>
              <w:marTop w:val="0"/>
              <w:marBottom w:val="0"/>
              <w:divBdr>
                <w:top w:val="none" w:sz="0" w:space="0" w:color="auto"/>
                <w:left w:val="none" w:sz="0" w:space="0" w:color="auto"/>
                <w:bottom w:val="none" w:sz="0" w:space="0" w:color="auto"/>
                <w:right w:val="none" w:sz="0" w:space="0" w:color="auto"/>
              </w:divBdr>
            </w:div>
            <w:div w:id="865212975">
              <w:marLeft w:val="0"/>
              <w:marRight w:val="0"/>
              <w:marTop w:val="0"/>
              <w:marBottom w:val="0"/>
              <w:divBdr>
                <w:top w:val="none" w:sz="0" w:space="0" w:color="auto"/>
                <w:left w:val="none" w:sz="0" w:space="0" w:color="auto"/>
                <w:bottom w:val="none" w:sz="0" w:space="0" w:color="auto"/>
                <w:right w:val="none" w:sz="0" w:space="0" w:color="auto"/>
              </w:divBdr>
            </w:div>
            <w:div w:id="271278569">
              <w:marLeft w:val="0"/>
              <w:marRight w:val="0"/>
              <w:marTop w:val="0"/>
              <w:marBottom w:val="0"/>
              <w:divBdr>
                <w:top w:val="none" w:sz="0" w:space="0" w:color="auto"/>
                <w:left w:val="none" w:sz="0" w:space="0" w:color="auto"/>
                <w:bottom w:val="none" w:sz="0" w:space="0" w:color="auto"/>
                <w:right w:val="none" w:sz="0" w:space="0" w:color="auto"/>
              </w:divBdr>
            </w:div>
            <w:div w:id="1186286151">
              <w:marLeft w:val="0"/>
              <w:marRight w:val="0"/>
              <w:marTop w:val="0"/>
              <w:marBottom w:val="0"/>
              <w:divBdr>
                <w:top w:val="none" w:sz="0" w:space="0" w:color="auto"/>
                <w:left w:val="none" w:sz="0" w:space="0" w:color="auto"/>
                <w:bottom w:val="none" w:sz="0" w:space="0" w:color="auto"/>
                <w:right w:val="none" w:sz="0" w:space="0" w:color="auto"/>
              </w:divBdr>
            </w:div>
            <w:div w:id="637689619">
              <w:marLeft w:val="0"/>
              <w:marRight w:val="0"/>
              <w:marTop w:val="0"/>
              <w:marBottom w:val="0"/>
              <w:divBdr>
                <w:top w:val="none" w:sz="0" w:space="0" w:color="auto"/>
                <w:left w:val="none" w:sz="0" w:space="0" w:color="auto"/>
                <w:bottom w:val="none" w:sz="0" w:space="0" w:color="auto"/>
                <w:right w:val="none" w:sz="0" w:space="0" w:color="auto"/>
              </w:divBdr>
            </w:div>
            <w:div w:id="82530426">
              <w:marLeft w:val="0"/>
              <w:marRight w:val="0"/>
              <w:marTop w:val="0"/>
              <w:marBottom w:val="0"/>
              <w:divBdr>
                <w:top w:val="none" w:sz="0" w:space="0" w:color="auto"/>
                <w:left w:val="none" w:sz="0" w:space="0" w:color="auto"/>
                <w:bottom w:val="none" w:sz="0" w:space="0" w:color="auto"/>
                <w:right w:val="none" w:sz="0" w:space="0" w:color="auto"/>
              </w:divBdr>
            </w:div>
            <w:div w:id="1840463107">
              <w:marLeft w:val="0"/>
              <w:marRight w:val="0"/>
              <w:marTop w:val="0"/>
              <w:marBottom w:val="0"/>
              <w:divBdr>
                <w:top w:val="none" w:sz="0" w:space="0" w:color="auto"/>
                <w:left w:val="none" w:sz="0" w:space="0" w:color="auto"/>
                <w:bottom w:val="none" w:sz="0" w:space="0" w:color="auto"/>
                <w:right w:val="none" w:sz="0" w:space="0" w:color="auto"/>
              </w:divBdr>
            </w:div>
            <w:div w:id="1057977528">
              <w:marLeft w:val="0"/>
              <w:marRight w:val="0"/>
              <w:marTop w:val="0"/>
              <w:marBottom w:val="0"/>
              <w:divBdr>
                <w:top w:val="none" w:sz="0" w:space="0" w:color="auto"/>
                <w:left w:val="none" w:sz="0" w:space="0" w:color="auto"/>
                <w:bottom w:val="none" w:sz="0" w:space="0" w:color="auto"/>
                <w:right w:val="none" w:sz="0" w:space="0" w:color="auto"/>
              </w:divBdr>
            </w:div>
            <w:div w:id="1397122578">
              <w:marLeft w:val="0"/>
              <w:marRight w:val="0"/>
              <w:marTop w:val="0"/>
              <w:marBottom w:val="0"/>
              <w:divBdr>
                <w:top w:val="none" w:sz="0" w:space="0" w:color="auto"/>
                <w:left w:val="none" w:sz="0" w:space="0" w:color="auto"/>
                <w:bottom w:val="none" w:sz="0" w:space="0" w:color="auto"/>
                <w:right w:val="none" w:sz="0" w:space="0" w:color="auto"/>
              </w:divBdr>
            </w:div>
            <w:div w:id="1440417703">
              <w:marLeft w:val="0"/>
              <w:marRight w:val="0"/>
              <w:marTop w:val="0"/>
              <w:marBottom w:val="0"/>
              <w:divBdr>
                <w:top w:val="none" w:sz="0" w:space="0" w:color="auto"/>
                <w:left w:val="none" w:sz="0" w:space="0" w:color="auto"/>
                <w:bottom w:val="none" w:sz="0" w:space="0" w:color="auto"/>
                <w:right w:val="none" w:sz="0" w:space="0" w:color="auto"/>
              </w:divBdr>
            </w:div>
            <w:div w:id="195243786">
              <w:marLeft w:val="0"/>
              <w:marRight w:val="0"/>
              <w:marTop w:val="0"/>
              <w:marBottom w:val="0"/>
              <w:divBdr>
                <w:top w:val="none" w:sz="0" w:space="0" w:color="auto"/>
                <w:left w:val="none" w:sz="0" w:space="0" w:color="auto"/>
                <w:bottom w:val="none" w:sz="0" w:space="0" w:color="auto"/>
                <w:right w:val="none" w:sz="0" w:space="0" w:color="auto"/>
              </w:divBdr>
            </w:div>
            <w:div w:id="382100486">
              <w:marLeft w:val="0"/>
              <w:marRight w:val="0"/>
              <w:marTop w:val="0"/>
              <w:marBottom w:val="0"/>
              <w:divBdr>
                <w:top w:val="none" w:sz="0" w:space="0" w:color="auto"/>
                <w:left w:val="none" w:sz="0" w:space="0" w:color="auto"/>
                <w:bottom w:val="none" w:sz="0" w:space="0" w:color="auto"/>
                <w:right w:val="none" w:sz="0" w:space="0" w:color="auto"/>
              </w:divBdr>
            </w:div>
            <w:div w:id="1464497318">
              <w:marLeft w:val="0"/>
              <w:marRight w:val="0"/>
              <w:marTop w:val="0"/>
              <w:marBottom w:val="0"/>
              <w:divBdr>
                <w:top w:val="none" w:sz="0" w:space="0" w:color="auto"/>
                <w:left w:val="none" w:sz="0" w:space="0" w:color="auto"/>
                <w:bottom w:val="none" w:sz="0" w:space="0" w:color="auto"/>
                <w:right w:val="none" w:sz="0" w:space="0" w:color="auto"/>
              </w:divBdr>
            </w:div>
            <w:div w:id="1074007890">
              <w:marLeft w:val="0"/>
              <w:marRight w:val="0"/>
              <w:marTop w:val="0"/>
              <w:marBottom w:val="0"/>
              <w:divBdr>
                <w:top w:val="none" w:sz="0" w:space="0" w:color="auto"/>
                <w:left w:val="none" w:sz="0" w:space="0" w:color="auto"/>
                <w:bottom w:val="none" w:sz="0" w:space="0" w:color="auto"/>
                <w:right w:val="none" w:sz="0" w:space="0" w:color="auto"/>
              </w:divBdr>
            </w:div>
            <w:div w:id="1302878362">
              <w:marLeft w:val="0"/>
              <w:marRight w:val="0"/>
              <w:marTop w:val="0"/>
              <w:marBottom w:val="0"/>
              <w:divBdr>
                <w:top w:val="none" w:sz="0" w:space="0" w:color="auto"/>
                <w:left w:val="none" w:sz="0" w:space="0" w:color="auto"/>
                <w:bottom w:val="none" w:sz="0" w:space="0" w:color="auto"/>
                <w:right w:val="none" w:sz="0" w:space="0" w:color="auto"/>
              </w:divBdr>
            </w:div>
            <w:div w:id="879128595">
              <w:marLeft w:val="0"/>
              <w:marRight w:val="0"/>
              <w:marTop w:val="0"/>
              <w:marBottom w:val="0"/>
              <w:divBdr>
                <w:top w:val="none" w:sz="0" w:space="0" w:color="auto"/>
                <w:left w:val="none" w:sz="0" w:space="0" w:color="auto"/>
                <w:bottom w:val="none" w:sz="0" w:space="0" w:color="auto"/>
                <w:right w:val="none" w:sz="0" w:space="0" w:color="auto"/>
              </w:divBdr>
            </w:div>
            <w:div w:id="1117794236">
              <w:marLeft w:val="0"/>
              <w:marRight w:val="0"/>
              <w:marTop w:val="0"/>
              <w:marBottom w:val="0"/>
              <w:divBdr>
                <w:top w:val="none" w:sz="0" w:space="0" w:color="auto"/>
                <w:left w:val="none" w:sz="0" w:space="0" w:color="auto"/>
                <w:bottom w:val="none" w:sz="0" w:space="0" w:color="auto"/>
                <w:right w:val="none" w:sz="0" w:space="0" w:color="auto"/>
              </w:divBdr>
            </w:div>
            <w:div w:id="1681590658">
              <w:marLeft w:val="0"/>
              <w:marRight w:val="0"/>
              <w:marTop w:val="0"/>
              <w:marBottom w:val="0"/>
              <w:divBdr>
                <w:top w:val="none" w:sz="0" w:space="0" w:color="auto"/>
                <w:left w:val="none" w:sz="0" w:space="0" w:color="auto"/>
                <w:bottom w:val="none" w:sz="0" w:space="0" w:color="auto"/>
                <w:right w:val="none" w:sz="0" w:space="0" w:color="auto"/>
              </w:divBdr>
            </w:div>
            <w:div w:id="1019311128">
              <w:marLeft w:val="0"/>
              <w:marRight w:val="0"/>
              <w:marTop w:val="0"/>
              <w:marBottom w:val="0"/>
              <w:divBdr>
                <w:top w:val="none" w:sz="0" w:space="0" w:color="auto"/>
                <w:left w:val="none" w:sz="0" w:space="0" w:color="auto"/>
                <w:bottom w:val="none" w:sz="0" w:space="0" w:color="auto"/>
                <w:right w:val="none" w:sz="0" w:space="0" w:color="auto"/>
              </w:divBdr>
            </w:div>
            <w:div w:id="1590698630">
              <w:marLeft w:val="0"/>
              <w:marRight w:val="0"/>
              <w:marTop w:val="0"/>
              <w:marBottom w:val="0"/>
              <w:divBdr>
                <w:top w:val="none" w:sz="0" w:space="0" w:color="auto"/>
                <w:left w:val="none" w:sz="0" w:space="0" w:color="auto"/>
                <w:bottom w:val="none" w:sz="0" w:space="0" w:color="auto"/>
                <w:right w:val="none" w:sz="0" w:space="0" w:color="auto"/>
              </w:divBdr>
            </w:div>
            <w:div w:id="222957815">
              <w:marLeft w:val="0"/>
              <w:marRight w:val="0"/>
              <w:marTop w:val="0"/>
              <w:marBottom w:val="0"/>
              <w:divBdr>
                <w:top w:val="none" w:sz="0" w:space="0" w:color="auto"/>
                <w:left w:val="none" w:sz="0" w:space="0" w:color="auto"/>
                <w:bottom w:val="none" w:sz="0" w:space="0" w:color="auto"/>
                <w:right w:val="none" w:sz="0" w:space="0" w:color="auto"/>
              </w:divBdr>
            </w:div>
            <w:div w:id="1308365562">
              <w:marLeft w:val="0"/>
              <w:marRight w:val="0"/>
              <w:marTop w:val="0"/>
              <w:marBottom w:val="0"/>
              <w:divBdr>
                <w:top w:val="none" w:sz="0" w:space="0" w:color="auto"/>
                <w:left w:val="none" w:sz="0" w:space="0" w:color="auto"/>
                <w:bottom w:val="none" w:sz="0" w:space="0" w:color="auto"/>
                <w:right w:val="none" w:sz="0" w:space="0" w:color="auto"/>
              </w:divBdr>
            </w:div>
            <w:div w:id="321545788">
              <w:marLeft w:val="0"/>
              <w:marRight w:val="0"/>
              <w:marTop w:val="0"/>
              <w:marBottom w:val="0"/>
              <w:divBdr>
                <w:top w:val="none" w:sz="0" w:space="0" w:color="auto"/>
                <w:left w:val="none" w:sz="0" w:space="0" w:color="auto"/>
                <w:bottom w:val="none" w:sz="0" w:space="0" w:color="auto"/>
                <w:right w:val="none" w:sz="0" w:space="0" w:color="auto"/>
              </w:divBdr>
            </w:div>
            <w:div w:id="561673379">
              <w:marLeft w:val="0"/>
              <w:marRight w:val="0"/>
              <w:marTop w:val="0"/>
              <w:marBottom w:val="0"/>
              <w:divBdr>
                <w:top w:val="none" w:sz="0" w:space="0" w:color="auto"/>
                <w:left w:val="none" w:sz="0" w:space="0" w:color="auto"/>
                <w:bottom w:val="none" w:sz="0" w:space="0" w:color="auto"/>
                <w:right w:val="none" w:sz="0" w:space="0" w:color="auto"/>
              </w:divBdr>
            </w:div>
            <w:div w:id="1270116256">
              <w:marLeft w:val="0"/>
              <w:marRight w:val="0"/>
              <w:marTop w:val="0"/>
              <w:marBottom w:val="0"/>
              <w:divBdr>
                <w:top w:val="none" w:sz="0" w:space="0" w:color="auto"/>
                <w:left w:val="none" w:sz="0" w:space="0" w:color="auto"/>
                <w:bottom w:val="none" w:sz="0" w:space="0" w:color="auto"/>
                <w:right w:val="none" w:sz="0" w:space="0" w:color="auto"/>
              </w:divBdr>
            </w:div>
            <w:div w:id="1850439132">
              <w:marLeft w:val="0"/>
              <w:marRight w:val="0"/>
              <w:marTop w:val="0"/>
              <w:marBottom w:val="0"/>
              <w:divBdr>
                <w:top w:val="none" w:sz="0" w:space="0" w:color="auto"/>
                <w:left w:val="none" w:sz="0" w:space="0" w:color="auto"/>
                <w:bottom w:val="none" w:sz="0" w:space="0" w:color="auto"/>
                <w:right w:val="none" w:sz="0" w:space="0" w:color="auto"/>
              </w:divBdr>
            </w:div>
            <w:div w:id="527643981">
              <w:marLeft w:val="0"/>
              <w:marRight w:val="0"/>
              <w:marTop w:val="0"/>
              <w:marBottom w:val="0"/>
              <w:divBdr>
                <w:top w:val="none" w:sz="0" w:space="0" w:color="auto"/>
                <w:left w:val="none" w:sz="0" w:space="0" w:color="auto"/>
                <w:bottom w:val="none" w:sz="0" w:space="0" w:color="auto"/>
                <w:right w:val="none" w:sz="0" w:space="0" w:color="auto"/>
              </w:divBdr>
            </w:div>
            <w:div w:id="1970894659">
              <w:marLeft w:val="0"/>
              <w:marRight w:val="0"/>
              <w:marTop w:val="0"/>
              <w:marBottom w:val="0"/>
              <w:divBdr>
                <w:top w:val="none" w:sz="0" w:space="0" w:color="auto"/>
                <w:left w:val="none" w:sz="0" w:space="0" w:color="auto"/>
                <w:bottom w:val="none" w:sz="0" w:space="0" w:color="auto"/>
                <w:right w:val="none" w:sz="0" w:space="0" w:color="auto"/>
              </w:divBdr>
            </w:div>
            <w:div w:id="17005986">
              <w:marLeft w:val="0"/>
              <w:marRight w:val="0"/>
              <w:marTop w:val="0"/>
              <w:marBottom w:val="0"/>
              <w:divBdr>
                <w:top w:val="none" w:sz="0" w:space="0" w:color="auto"/>
                <w:left w:val="none" w:sz="0" w:space="0" w:color="auto"/>
                <w:bottom w:val="none" w:sz="0" w:space="0" w:color="auto"/>
                <w:right w:val="none" w:sz="0" w:space="0" w:color="auto"/>
              </w:divBdr>
            </w:div>
            <w:div w:id="1735548241">
              <w:marLeft w:val="0"/>
              <w:marRight w:val="0"/>
              <w:marTop w:val="0"/>
              <w:marBottom w:val="0"/>
              <w:divBdr>
                <w:top w:val="none" w:sz="0" w:space="0" w:color="auto"/>
                <w:left w:val="none" w:sz="0" w:space="0" w:color="auto"/>
                <w:bottom w:val="none" w:sz="0" w:space="0" w:color="auto"/>
                <w:right w:val="none" w:sz="0" w:space="0" w:color="auto"/>
              </w:divBdr>
            </w:div>
            <w:div w:id="590352001">
              <w:marLeft w:val="0"/>
              <w:marRight w:val="0"/>
              <w:marTop w:val="0"/>
              <w:marBottom w:val="0"/>
              <w:divBdr>
                <w:top w:val="none" w:sz="0" w:space="0" w:color="auto"/>
                <w:left w:val="none" w:sz="0" w:space="0" w:color="auto"/>
                <w:bottom w:val="none" w:sz="0" w:space="0" w:color="auto"/>
                <w:right w:val="none" w:sz="0" w:space="0" w:color="auto"/>
              </w:divBdr>
            </w:div>
            <w:div w:id="1784300000">
              <w:marLeft w:val="0"/>
              <w:marRight w:val="0"/>
              <w:marTop w:val="0"/>
              <w:marBottom w:val="0"/>
              <w:divBdr>
                <w:top w:val="none" w:sz="0" w:space="0" w:color="auto"/>
                <w:left w:val="none" w:sz="0" w:space="0" w:color="auto"/>
                <w:bottom w:val="none" w:sz="0" w:space="0" w:color="auto"/>
                <w:right w:val="none" w:sz="0" w:space="0" w:color="auto"/>
              </w:divBdr>
            </w:div>
            <w:div w:id="945766908">
              <w:marLeft w:val="0"/>
              <w:marRight w:val="0"/>
              <w:marTop w:val="0"/>
              <w:marBottom w:val="0"/>
              <w:divBdr>
                <w:top w:val="none" w:sz="0" w:space="0" w:color="auto"/>
                <w:left w:val="none" w:sz="0" w:space="0" w:color="auto"/>
                <w:bottom w:val="none" w:sz="0" w:space="0" w:color="auto"/>
                <w:right w:val="none" w:sz="0" w:space="0" w:color="auto"/>
              </w:divBdr>
            </w:div>
            <w:div w:id="154340485">
              <w:marLeft w:val="0"/>
              <w:marRight w:val="0"/>
              <w:marTop w:val="0"/>
              <w:marBottom w:val="0"/>
              <w:divBdr>
                <w:top w:val="none" w:sz="0" w:space="0" w:color="auto"/>
                <w:left w:val="none" w:sz="0" w:space="0" w:color="auto"/>
                <w:bottom w:val="none" w:sz="0" w:space="0" w:color="auto"/>
                <w:right w:val="none" w:sz="0" w:space="0" w:color="auto"/>
              </w:divBdr>
            </w:div>
            <w:div w:id="1678000407">
              <w:marLeft w:val="0"/>
              <w:marRight w:val="0"/>
              <w:marTop w:val="0"/>
              <w:marBottom w:val="0"/>
              <w:divBdr>
                <w:top w:val="none" w:sz="0" w:space="0" w:color="auto"/>
                <w:left w:val="none" w:sz="0" w:space="0" w:color="auto"/>
                <w:bottom w:val="none" w:sz="0" w:space="0" w:color="auto"/>
                <w:right w:val="none" w:sz="0" w:space="0" w:color="auto"/>
              </w:divBdr>
            </w:div>
            <w:div w:id="477459673">
              <w:marLeft w:val="0"/>
              <w:marRight w:val="0"/>
              <w:marTop w:val="0"/>
              <w:marBottom w:val="0"/>
              <w:divBdr>
                <w:top w:val="none" w:sz="0" w:space="0" w:color="auto"/>
                <w:left w:val="none" w:sz="0" w:space="0" w:color="auto"/>
                <w:bottom w:val="none" w:sz="0" w:space="0" w:color="auto"/>
                <w:right w:val="none" w:sz="0" w:space="0" w:color="auto"/>
              </w:divBdr>
            </w:div>
            <w:div w:id="1518108565">
              <w:marLeft w:val="0"/>
              <w:marRight w:val="0"/>
              <w:marTop w:val="0"/>
              <w:marBottom w:val="0"/>
              <w:divBdr>
                <w:top w:val="none" w:sz="0" w:space="0" w:color="auto"/>
                <w:left w:val="none" w:sz="0" w:space="0" w:color="auto"/>
                <w:bottom w:val="none" w:sz="0" w:space="0" w:color="auto"/>
                <w:right w:val="none" w:sz="0" w:space="0" w:color="auto"/>
              </w:divBdr>
            </w:div>
            <w:div w:id="660503728">
              <w:marLeft w:val="0"/>
              <w:marRight w:val="0"/>
              <w:marTop w:val="0"/>
              <w:marBottom w:val="0"/>
              <w:divBdr>
                <w:top w:val="none" w:sz="0" w:space="0" w:color="auto"/>
                <w:left w:val="none" w:sz="0" w:space="0" w:color="auto"/>
                <w:bottom w:val="none" w:sz="0" w:space="0" w:color="auto"/>
                <w:right w:val="none" w:sz="0" w:space="0" w:color="auto"/>
              </w:divBdr>
            </w:div>
            <w:div w:id="102844029">
              <w:marLeft w:val="0"/>
              <w:marRight w:val="0"/>
              <w:marTop w:val="0"/>
              <w:marBottom w:val="0"/>
              <w:divBdr>
                <w:top w:val="none" w:sz="0" w:space="0" w:color="auto"/>
                <w:left w:val="none" w:sz="0" w:space="0" w:color="auto"/>
                <w:bottom w:val="none" w:sz="0" w:space="0" w:color="auto"/>
                <w:right w:val="none" w:sz="0" w:space="0" w:color="auto"/>
              </w:divBdr>
            </w:div>
            <w:div w:id="1271932863">
              <w:marLeft w:val="0"/>
              <w:marRight w:val="0"/>
              <w:marTop w:val="0"/>
              <w:marBottom w:val="0"/>
              <w:divBdr>
                <w:top w:val="none" w:sz="0" w:space="0" w:color="auto"/>
                <w:left w:val="none" w:sz="0" w:space="0" w:color="auto"/>
                <w:bottom w:val="none" w:sz="0" w:space="0" w:color="auto"/>
                <w:right w:val="none" w:sz="0" w:space="0" w:color="auto"/>
              </w:divBdr>
            </w:div>
            <w:div w:id="1623923101">
              <w:marLeft w:val="0"/>
              <w:marRight w:val="0"/>
              <w:marTop w:val="0"/>
              <w:marBottom w:val="0"/>
              <w:divBdr>
                <w:top w:val="none" w:sz="0" w:space="0" w:color="auto"/>
                <w:left w:val="none" w:sz="0" w:space="0" w:color="auto"/>
                <w:bottom w:val="none" w:sz="0" w:space="0" w:color="auto"/>
                <w:right w:val="none" w:sz="0" w:space="0" w:color="auto"/>
              </w:divBdr>
            </w:div>
            <w:div w:id="544491933">
              <w:marLeft w:val="0"/>
              <w:marRight w:val="0"/>
              <w:marTop w:val="0"/>
              <w:marBottom w:val="0"/>
              <w:divBdr>
                <w:top w:val="none" w:sz="0" w:space="0" w:color="auto"/>
                <w:left w:val="none" w:sz="0" w:space="0" w:color="auto"/>
                <w:bottom w:val="none" w:sz="0" w:space="0" w:color="auto"/>
                <w:right w:val="none" w:sz="0" w:space="0" w:color="auto"/>
              </w:divBdr>
            </w:div>
            <w:div w:id="434447669">
              <w:marLeft w:val="0"/>
              <w:marRight w:val="0"/>
              <w:marTop w:val="0"/>
              <w:marBottom w:val="0"/>
              <w:divBdr>
                <w:top w:val="none" w:sz="0" w:space="0" w:color="auto"/>
                <w:left w:val="none" w:sz="0" w:space="0" w:color="auto"/>
                <w:bottom w:val="none" w:sz="0" w:space="0" w:color="auto"/>
                <w:right w:val="none" w:sz="0" w:space="0" w:color="auto"/>
              </w:divBdr>
            </w:div>
            <w:div w:id="2138183591">
              <w:marLeft w:val="0"/>
              <w:marRight w:val="0"/>
              <w:marTop w:val="0"/>
              <w:marBottom w:val="0"/>
              <w:divBdr>
                <w:top w:val="none" w:sz="0" w:space="0" w:color="auto"/>
                <w:left w:val="none" w:sz="0" w:space="0" w:color="auto"/>
                <w:bottom w:val="none" w:sz="0" w:space="0" w:color="auto"/>
                <w:right w:val="none" w:sz="0" w:space="0" w:color="auto"/>
              </w:divBdr>
            </w:div>
            <w:div w:id="1979528108">
              <w:marLeft w:val="0"/>
              <w:marRight w:val="0"/>
              <w:marTop w:val="0"/>
              <w:marBottom w:val="0"/>
              <w:divBdr>
                <w:top w:val="none" w:sz="0" w:space="0" w:color="auto"/>
                <w:left w:val="none" w:sz="0" w:space="0" w:color="auto"/>
                <w:bottom w:val="none" w:sz="0" w:space="0" w:color="auto"/>
                <w:right w:val="none" w:sz="0" w:space="0" w:color="auto"/>
              </w:divBdr>
            </w:div>
            <w:div w:id="1880044252">
              <w:marLeft w:val="0"/>
              <w:marRight w:val="0"/>
              <w:marTop w:val="0"/>
              <w:marBottom w:val="0"/>
              <w:divBdr>
                <w:top w:val="none" w:sz="0" w:space="0" w:color="auto"/>
                <w:left w:val="none" w:sz="0" w:space="0" w:color="auto"/>
                <w:bottom w:val="none" w:sz="0" w:space="0" w:color="auto"/>
                <w:right w:val="none" w:sz="0" w:space="0" w:color="auto"/>
              </w:divBdr>
            </w:div>
            <w:div w:id="1042286495">
              <w:marLeft w:val="0"/>
              <w:marRight w:val="0"/>
              <w:marTop w:val="0"/>
              <w:marBottom w:val="0"/>
              <w:divBdr>
                <w:top w:val="none" w:sz="0" w:space="0" w:color="auto"/>
                <w:left w:val="none" w:sz="0" w:space="0" w:color="auto"/>
                <w:bottom w:val="none" w:sz="0" w:space="0" w:color="auto"/>
                <w:right w:val="none" w:sz="0" w:space="0" w:color="auto"/>
              </w:divBdr>
            </w:div>
            <w:div w:id="1710259067">
              <w:marLeft w:val="0"/>
              <w:marRight w:val="0"/>
              <w:marTop w:val="0"/>
              <w:marBottom w:val="0"/>
              <w:divBdr>
                <w:top w:val="none" w:sz="0" w:space="0" w:color="auto"/>
                <w:left w:val="none" w:sz="0" w:space="0" w:color="auto"/>
                <w:bottom w:val="none" w:sz="0" w:space="0" w:color="auto"/>
                <w:right w:val="none" w:sz="0" w:space="0" w:color="auto"/>
              </w:divBdr>
            </w:div>
            <w:div w:id="1560946127">
              <w:marLeft w:val="0"/>
              <w:marRight w:val="0"/>
              <w:marTop w:val="0"/>
              <w:marBottom w:val="0"/>
              <w:divBdr>
                <w:top w:val="none" w:sz="0" w:space="0" w:color="auto"/>
                <w:left w:val="none" w:sz="0" w:space="0" w:color="auto"/>
                <w:bottom w:val="none" w:sz="0" w:space="0" w:color="auto"/>
                <w:right w:val="none" w:sz="0" w:space="0" w:color="auto"/>
              </w:divBdr>
            </w:div>
            <w:div w:id="281495136">
              <w:marLeft w:val="0"/>
              <w:marRight w:val="0"/>
              <w:marTop w:val="0"/>
              <w:marBottom w:val="0"/>
              <w:divBdr>
                <w:top w:val="none" w:sz="0" w:space="0" w:color="auto"/>
                <w:left w:val="none" w:sz="0" w:space="0" w:color="auto"/>
                <w:bottom w:val="none" w:sz="0" w:space="0" w:color="auto"/>
                <w:right w:val="none" w:sz="0" w:space="0" w:color="auto"/>
              </w:divBdr>
            </w:div>
            <w:div w:id="1763644620">
              <w:marLeft w:val="0"/>
              <w:marRight w:val="0"/>
              <w:marTop w:val="0"/>
              <w:marBottom w:val="0"/>
              <w:divBdr>
                <w:top w:val="none" w:sz="0" w:space="0" w:color="auto"/>
                <w:left w:val="none" w:sz="0" w:space="0" w:color="auto"/>
                <w:bottom w:val="none" w:sz="0" w:space="0" w:color="auto"/>
                <w:right w:val="none" w:sz="0" w:space="0" w:color="auto"/>
              </w:divBdr>
            </w:div>
            <w:div w:id="1490559428">
              <w:marLeft w:val="0"/>
              <w:marRight w:val="0"/>
              <w:marTop w:val="0"/>
              <w:marBottom w:val="0"/>
              <w:divBdr>
                <w:top w:val="none" w:sz="0" w:space="0" w:color="auto"/>
                <w:left w:val="none" w:sz="0" w:space="0" w:color="auto"/>
                <w:bottom w:val="none" w:sz="0" w:space="0" w:color="auto"/>
                <w:right w:val="none" w:sz="0" w:space="0" w:color="auto"/>
              </w:divBdr>
            </w:div>
            <w:div w:id="2089569371">
              <w:marLeft w:val="0"/>
              <w:marRight w:val="0"/>
              <w:marTop w:val="0"/>
              <w:marBottom w:val="0"/>
              <w:divBdr>
                <w:top w:val="none" w:sz="0" w:space="0" w:color="auto"/>
                <w:left w:val="none" w:sz="0" w:space="0" w:color="auto"/>
                <w:bottom w:val="none" w:sz="0" w:space="0" w:color="auto"/>
                <w:right w:val="none" w:sz="0" w:space="0" w:color="auto"/>
              </w:divBdr>
            </w:div>
            <w:div w:id="1579050748">
              <w:marLeft w:val="0"/>
              <w:marRight w:val="0"/>
              <w:marTop w:val="0"/>
              <w:marBottom w:val="0"/>
              <w:divBdr>
                <w:top w:val="none" w:sz="0" w:space="0" w:color="auto"/>
                <w:left w:val="none" w:sz="0" w:space="0" w:color="auto"/>
                <w:bottom w:val="none" w:sz="0" w:space="0" w:color="auto"/>
                <w:right w:val="none" w:sz="0" w:space="0" w:color="auto"/>
              </w:divBdr>
            </w:div>
            <w:div w:id="147718759">
              <w:marLeft w:val="0"/>
              <w:marRight w:val="0"/>
              <w:marTop w:val="0"/>
              <w:marBottom w:val="0"/>
              <w:divBdr>
                <w:top w:val="none" w:sz="0" w:space="0" w:color="auto"/>
                <w:left w:val="none" w:sz="0" w:space="0" w:color="auto"/>
                <w:bottom w:val="none" w:sz="0" w:space="0" w:color="auto"/>
                <w:right w:val="none" w:sz="0" w:space="0" w:color="auto"/>
              </w:divBdr>
            </w:div>
            <w:div w:id="658194122">
              <w:marLeft w:val="0"/>
              <w:marRight w:val="0"/>
              <w:marTop w:val="0"/>
              <w:marBottom w:val="0"/>
              <w:divBdr>
                <w:top w:val="none" w:sz="0" w:space="0" w:color="auto"/>
                <w:left w:val="none" w:sz="0" w:space="0" w:color="auto"/>
                <w:bottom w:val="none" w:sz="0" w:space="0" w:color="auto"/>
                <w:right w:val="none" w:sz="0" w:space="0" w:color="auto"/>
              </w:divBdr>
            </w:div>
            <w:div w:id="2001300555">
              <w:marLeft w:val="0"/>
              <w:marRight w:val="0"/>
              <w:marTop w:val="0"/>
              <w:marBottom w:val="0"/>
              <w:divBdr>
                <w:top w:val="none" w:sz="0" w:space="0" w:color="auto"/>
                <w:left w:val="none" w:sz="0" w:space="0" w:color="auto"/>
                <w:bottom w:val="none" w:sz="0" w:space="0" w:color="auto"/>
                <w:right w:val="none" w:sz="0" w:space="0" w:color="auto"/>
              </w:divBdr>
            </w:div>
            <w:div w:id="724640014">
              <w:marLeft w:val="0"/>
              <w:marRight w:val="0"/>
              <w:marTop w:val="0"/>
              <w:marBottom w:val="0"/>
              <w:divBdr>
                <w:top w:val="none" w:sz="0" w:space="0" w:color="auto"/>
                <w:left w:val="none" w:sz="0" w:space="0" w:color="auto"/>
                <w:bottom w:val="none" w:sz="0" w:space="0" w:color="auto"/>
                <w:right w:val="none" w:sz="0" w:space="0" w:color="auto"/>
              </w:divBdr>
            </w:div>
            <w:div w:id="901983022">
              <w:marLeft w:val="0"/>
              <w:marRight w:val="0"/>
              <w:marTop w:val="0"/>
              <w:marBottom w:val="0"/>
              <w:divBdr>
                <w:top w:val="none" w:sz="0" w:space="0" w:color="auto"/>
                <w:left w:val="none" w:sz="0" w:space="0" w:color="auto"/>
                <w:bottom w:val="none" w:sz="0" w:space="0" w:color="auto"/>
                <w:right w:val="none" w:sz="0" w:space="0" w:color="auto"/>
              </w:divBdr>
            </w:div>
            <w:div w:id="134224476">
              <w:marLeft w:val="0"/>
              <w:marRight w:val="0"/>
              <w:marTop w:val="0"/>
              <w:marBottom w:val="0"/>
              <w:divBdr>
                <w:top w:val="none" w:sz="0" w:space="0" w:color="auto"/>
                <w:left w:val="none" w:sz="0" w:space="0" w:color="auto"/>
                <w:bottom w:val="none" w:sz="0" w:space="0" w:color="auto"/>
                <w:right w:val="none" w:sz="0" w:space="0" w:color="auto"/>
              </w:divBdr>
            </w:div>
            <w:div w:id="1491864862">
              <w:marLeft w:val="0"/>
              <w:marRight w:val="0"/>
              <w:marTop w:val="0"/>
              <w:marBottom w:val="0"/>
              <w:divBdr>
                <w:top w:val="none" w:sz="0" w:space="0" w:color="auto"/>
                <w:left w:val="none" w:sz="0" w:space="0" w:color="auto"/>
                <w:bottom w:val="none" w:sz="0" w:space="0" w:color="auto"/>
                <w:right w:val="none" w:sz="0" w:space="0" w:color="auto"/>
              </w:divBdr>
            </w:div>
            <w:div w:id="1400709554">
              <w:marLeft w:val="0"/>
              <w:marRight w:val="0"/>
              <w:marTop w:val="0"/>
              <w:marBottom w:val="0"/>
              <w:divBdr>
                <w:top w:val="none" w:sz="0" w:space="0" w:color="auto"/>
                <w:left w:val="none" w:sz="0" w:space="0" w:color="auto"/>
                <w:bottom w:val="none" w:sz="0" w:space="0" w:color="auto"/>
                <w:right w:val="none" w:sz="0" w:space="0" w:color="auto"/>
              </w:divBdr>
            </w:div>
            <w:div w:id="779763945">
              <w:marLeft w:val="0"/>
              <w:marRight w:val="0"/>
              <w:marTop w:val="0"/>
              <w:marBottom w:val="0"/>
              <w:divBdr>
                <w:top w:val="none" w:sz="0" w:space="0" w:color="auto"/>
                <w:left w:val="none" w:sz="0" w:space="0" w:color="auto"/>
                <w:bottom w:val="none" w:sz="0" w:space="0" w:color="auto"/>
                <w:right w:val="none" w:sz="0" w:space="0" w:color="auto"/>
              </w:divBdr>
            </w:div>
            <w:div w:id="1362512056">
              <w:marLeft w:val="0"/>
              <w:marRight w:val="0"/>
              <w:marTop w:val="0"/>
              <w:marBottom w:val="0"/>
              <w:divBdr>
                <w:top w:val="none" w:sz="0" w:space="0" w:color="auto"/>
                <w:left w:val="none" w:sz="0" w:space="0" w:color="auto"/>
                <w:bottom w:val="none" w:sz="0" w:space="0" w:color="auto"/>
                <w:right w:val="none" w:sz="0" w:space="0" w:color="auto"/>
              </w:divBdr>
            </w:div>
            <w:div w:id="1220167641">
              <w:marLeft w:val="0"/>
              <w:marRight w:val="0"/>
              <w:marTop w:val="0"/>
              <w:marBottom w:val="0"/>
              <w:divBdr>
                <w:top w:val="none" w:sz="0" w:space="0" w:color="auto"/>
                <w:left w:val="none" w:sz="0" w:space="0" w:color="auto"/>
                <w:bottom w:val="none" w:sz="0" w:space="0" w:color="auto"/>
                <w:right w:val="none" w:sz="0" w:space="0" w:color="auto"/>
              </w:divBdr>
            </w:div>
            <w:div w:id="1885292059">
              <w:marLeft w:val="0"/>
              <w:marRight w:val="0"/>
              <w:marTop w:val="0"/>
              <w:marBottom w:val="0"/>
              <w:divBdr>
                <w:top w:val="none" w:sz="0" w:space="0" w:color="auto"/>
                <w:left w:val="none" w:sz="0" w:space="0" w:color="auto"/>
                <w:bottom w:val="none" w:sz="0" w:space="0" w:color="auto"/>
                <w:right w:val="none" w:sz="0" w:space="0" w:color="auto"/>
              </w:divBdr>
            </w:div>
            <w:div w:id="607737586">
              <w:marLeft w:val="0"/>
              <w:marRight w:val="0"/>
              <w:marTop w:val="0"/>
              <w:marBottom w:val="0"/>
              <w:divBdr>
                <w:top w:val="none" w:sz="0" w:space="0" w:color="auto"/>
                <w:left w:val="none" w:sz="0" w:space="0" w:color="auto"/>
                <w:bottom w:val="none" w:sz="0" w:space="0" w:color="auto"/>
                <w:right w:val="none" w:sz="0" w:space="0" w:color="auto"/>
              </w:divBdr>
            </w:div>
            <w:div w:id="621151479">
              <w:marLeft w:val="0"/>
              <w:marRight w:val="0"/>
              <w:marTop w:val="0"/>
              <w:marBottom w:val="0"/>
              <w:divBdr>
                <w:top w:val="none" w:sz="0" w:space="0" w:color="auto"/>
                <w:left w:val="none" w:sz="0" w:space="0" w:color="auto"/>
                <w:bottom w:val="none" w:sz="0" w:space="0" w:color="auto"/>
                <w:right w:val="none" w:sz="0" w:space="0" w:color="auto"/>
              </w:divBdr>
            </w:div>
            <w:div w:id="1845852141">
              <w:marLeft w:val="0"/>
              <w:marRight w:val="0"/>
              <w:marTop w:val="0"/>
              <w:marBottom w:val="0"/>
              <w:divBdr>
                <w:top w:val="none" w:sz="0" w:space="0" w:color="auto"/>
                <w:left w:val="none" w:sz="0" w:space="0" w:color="auto"/>
                <w:bottom w:val="none" w:sz="0" w:space="0" w:color="auto"/>
                <w:right w:val="none" w:sz="0" w:space="0" w:color="auto"/>
              </w:divBdr>
            </w:div>
            <w:div w:id="1478642703">
              <w:marLeft w:val="0"/>
              <w:marRight w:val="0"/>
              <w:marTop w:val="0"/>
              <w:marBottom w:val="0"/>
              <w:divBdr>
                <w:top w:val="none" w:sz="0" w:space="0" w:color="auto"/>
                <w:left w:val="none" w:sz="0" w:space="0" w:color="auto"/>
                <w:bottom w:val="none" w:sz="0" w:space="0" w:color="auto"/>
                <w:right w:val="none" w:sz="0" w:space="0" w:color="auto"/>
              </w:divBdr>
            </w:div>
            <w:div w:id="6299250">
              <w:marLeft w:val="0"/>
              <w:marRight w:val="0"/>
              <w:marTop w:val="0"/>
              <w:marBottom w:val="0"/>
              <w:divBdr>
                <w:top w:val="none" w:sz="0" w:space="0" w:color="auto"/>
                <w:left w:val="none" w:sz="0" w:space="0" w:color="auto"/>
                <w:bottom w:val="none" w:sz="0" w:space="0" w:color="auto"/>
                <w:right w:val="none" w:sz="0" w:space="0" w:color="auto"/>
              </w:divBdr>
            </w:div>
            <w:div w:id="28531172">
              <w:marLeft w:val="0"/>
              <w:marRight w:val="0"/>
              <w:marTop w:val="0"/>
              <w:marBottom w:val="0"/>
              <w:divBdr>
                <w:top w:val="none" w:sz="0" w:space="0" w:color="auto"/>
                <w:left w:val="none" w:sz="0" w:space="0" w:color="auto"/>
                <w:bottom w:val="none" w:sz="0" w:space="0" w:color="auto"/>
                <w:right w:val="none" w:sz="0" w:space="0" w:color="auto"/>
              </w:divBdr>
            </w:div>
            <w:div w:id="302122600">
              <w:marLeft w:val="0"/>
              <w:marRight w:val="0"/>
              <w:marTop w:val="0"/>
              <w:marBottom w:val="0"/>
              <w:divBdr>
                <w:top w:val="none" w:sz="0" w:space="0" w:color="auto"/>
                <w:left w:val="none" w:sz="0" w:space="0" w:color="auto"/>
                <w:bottom w:val="none" w:sz="0" w:space="0" w:color="auto"/>
                <w:right w:val="none" w:sz="0" w:space="0" w:color="auto"/>
              </w:divBdr>
            </w:div>
            <w:div w:id="1356077995">
              <w:marLeft w:val="0"/>
              <w:marRight w:val="0"/>
              <w:marTop w:val="0"/>
              <w:marBottom w:val="0"/>
              <w:divBdr>
                <w:top w:val="none" w:sz="0" w:space="0" w:color="auto"/>
                <w:left w:val="none" w:sz="0" w:space="0" w:color="auto"/>
                <w:bottom w:val="none" w:sz="0" w:space="0" w:color="auto"/>
                <w:right w:val="none" w:sz="0" w:space="0" w:color="auto"/>
              </w:divBdr>
            </w:div>
            <w:div w:id="1896164681">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2128618">
              <w:marLeft w:val="0"/>
              <w:marRight w:val="0"/>
              <w:marTop w:val="0"/>
              <w:marBottom w:val="0"/>
              <w:divBdr>
                <w:top w:val="none" w:sz="0" w:space="0" w:color="auto"/>
                <w:left w:val="none" w:sz="0" w:space="0" w:color="auto"/>
                <w:bottom w:val="none" w:sz="0" w:space="0" w:color="auto"/>
                <w:right w:val="none" w:sz="0" w:space="0" w:color="auto"/>
              </w:divBdr>
            </w:div>
            <w:div w:id="312023454">
              <w:marLeft w:val="0"/>
              <w:marRight w:val="0"/>
              <w:marTop w:val="0"/>
              <w:marBottom w:val="0"/>
              <w:divBdr>
                <w:top w:val="none" w:sz="0" w:space="0" w:color="auto"/>
                <w:left w:val="none" w:sz="0" w:space="0" w:color="auto"/>
                <w:bottom w:val="none" w:sz="0" w:space="0" w:color="auto"/>
                <w:right w:val="none" w:sz="0" w:space="0" w:color="auto"/>
              </w:divBdr>
            </w:div>
            <w:div w:id="1613587946">
              <w:marLeft w:val="0"/>
              <w:marRight w:val="0"/>
              <w:marTop w:val="0"/>
              <w:marBottom w:val="0"/>
              <w:divBdr>
                <w:top w:val="none" w:sz="0" w:space="0" w:color="auto"/>
                <w:left w:val="none" w:sz="0" w:space="0" w:color="auto"/>
                <w:bottom w:val="none" w:sz="0" w:space="0" w:color="auto"/>
                <w:right w:val="none" w:sz="0" w:space="0" w:color="auto"/>
              </w:divBdr>
            </w:div>
            <w:div w:id="1715885733">
              <w:marLeft w:val="0"/>
              <w:marRight w:val="0"/>
              <w:marTop w:val="0"/>
              <w:marBottom w:val="0"/>
              <w:divBdr>
                <w:top w:val="none" w:sz="0" w:space="0" w:color="auto"/>
                <w:left w:val="none" w:sz="0" w:space="0" w:color="auto"/>
                <w:bottom w:val="none" w:sz="0" w:space="0" w:color="auto"/>
                <w:right w:val="none" w:sz="0" w:space="0" w:color="auto"/>
              </w:divBdr>
            </w:div>
            <w:div w:id="285159987">
              <w:marLeft w:val="0"/>
              <w:marRight w:val="0"/>
              <w:marTop w:val="0"/>
              <w:marBottom w:val="0"/>
              <w:divBdr>
                <w:top w:val="none" w:sz="0" w:space="0" w:color="auto"/>
                <w:left w:val="none" w:sz="0" w:space="0" w:color="auto"/>
                <w:bottom w:val="none" w:sz="0" w:space="0" w:color="auto"/>
                <w:right w:val="none" w:sz="0" w:space="0" w:color="auto"/>
              </w:divBdr>
            </w:div>
            <w:div w:id="1596594981">
              <w:marLeft w:val="0"/>
              <w:marRight w:val="0"/>
              <w:marTop w:val="0"/>
              <w:marBottom w:val="0"/>
              <w:divBdr>
                <w:top w:val="none" w:sz="0" w:space="0" w:color="auto"/>
                <w:left w:val="none" w:sz="0" w:space="0" w:color="auto"/>
                <w:bottom w:val="none" w:sz="0" w:space="0" w:color="auto"/>
                <w:right w:val="none" w:sz="0" w:space="0" w:color="auto"/>
              </w:divBdr>
            </w:div>
            <w:div w:id="1648895170">
              <w:marLeft w:val="0"/>
              <w:marRight w:val="0"/>
              <w:marTop w:val="0"/>
              <w:marBottom w:val="0"/>
              <w:divBdr>
                <w:top w:val="none" w:sz="0" w:space="0" w:color="auto"/>
                <w:left w:val="none" w:sz="0" w:space="0" w:color="auto"/>
                <w:bottom w:val="none" w:sz="0" w:space="0" w:color="auto"/>
                <w:right w:val="none" w:sz="0" w:space="0" w:color="auto"/>
              </w:divBdr>
            </w:div>
            <w:div w:id="934241590">
              <w:marLeft w:val="0"/>
              <w:marRight w:val="0"/>
              <w:marTop w:val="0"/>
              <w:marBottom w:val="0"/>
              <w:divBdr>
                <w:top w:val="none" w:sz="0" w:space="0" w:color="auto"/>
                <w:left w:val="none" w:sz="0" w:space="0" w:color="auto"/>
                <w:bottom w:val="none" w:sz="0" w:space="0" w:color="auto"/>
                <w:right w:val="none" w:sz="0" w:space="0" w:color="auto"/>
              </w:divBdr>
            </w:div>
            <w:div w:id="1848982866">
              <w:marLeft w:val="0"/>
              <w:marRight w:val="0"/>
              <w:marTop w:val="0"/>
              <w:marBottom w:val="0"/>
              <w:divBdr>
                <w:top w:val="none" w:sz="0" w:space="0" w:color="auto"/>
                <w:left w:val="none" w:sz="0" w:space="0" w:color="auto"/>
                <w:bottom w:val="none" w:sz="0" w:space="0" w:color="auto"/>
                <w:right w:val="none" w:sz="0" w:space="0" w:color="auto"/>
              </w:divBdr>
            </w:div>
            <w:div w:id="294802328">
              <w:marLeft w:val="0"/>
              <w:marRight w:val="0"/>
              <w:marTop w:val="0"/>
              <w:marBottom w:val="0"/>
              <w:divBdr>
                <w:top w:val="none" w:sz="0" w:space="0" w:color="auto"/>
                <w:left w:val="none" w:sz="0" w:space="0" w:color="auto"/>
                <w:bottom w:val="none" w:sz="0" w:space="0" w:color="auto"/>
                <w:right w:val="none" w:sz="0" w:space="0" w:color="auto"/>
              </w:divBdr>
            </w:div>
            <w:div w:id="75130536">
              <w:marLeft w:val="0"/>
              <w:marRight w:val="0"/>
              <w:marTop w:val="0"/>
              <w:marBottom w:val="0"/>
              <w:divBdr>
                <w:top w:val="none" w:sz="0" w:space="0" w:color="auto"/>
                <w:left w:val="none" w:sz="0" w:space="0" w:color="auto"/>
                <w:bottom w:val="none" w:sz="0" w:space="0" w:color="auto"/>
                <w:right w:val="none" w:sz="0" w:space="0" w:color="auto"/>
              </w:divBdr>
            </w:div>
            <w:div w:id="1425833503">
              <w:marLeft w:val="0"/>
              <w:marRight w:val="0"/>
              <w:marTop w:val="0"/>
              <w:marBottom w:val="0"/>
              <w:divBdr>
                <w:top w:val="none" w:sz="0" w:space="0" w:color="auto"/>
                <w:left w:val="none" w:sz="0" w:space="0" w:color="auto"/>
                <w:bottom w:val="none" w:sz="0" w:space="0" w:color="auto"/>
                <w:right w:val="none" w:sz="0" w:space="0" w:color="auto"/>
              </w:divBdr>
            </w:div>
            <w:div w:id="349986669">
              <w:marLeft w:val="0"/>
              <w:marRight w:val="0"/>
              <w:marTop w:val="0"/>
              <w:marBottom w:val="0"/>
              <w:divBdr>
                <w:top w:val="none" w:sz="0" w:space="0" w:color="auto"/>
                <w:left w:val="none" w:sz="0" w:space="0" w:color="auto"/>
                <w:bottom w:val="none" w:sz="0" w:space="0" w:color="auto"/>
                <w:right w:val="none" w:sz="0" w:space="0" w:color="auto"/>
              </w:divBdr>
            </w:div>
            <w:div w:id="34930894">
              <w:marLeft w:val="0"/>
              <w:marRight w:val="0"/>
              <w:marTop w:val="0"/>
              <w:marBottom w:val="0"/>
              <w:divBdr>
                <w:top w:val="none" w:sz="0" w:space="0" w:color="auto"/>
                <w:left w:val="none" w:sz="0" w:space="0" w:color="auto"/>
                <w:bottom w:val="none" w:sz="0" w:space="0" w:color="auto"/>
                <w:right w:val="none" w:sz="0" w:space="0" w:color="auto"/>
              </w:divBdr>
            </w:div>
            <w:div w:id="1825782855">
              <w:marLeft w:val="0"/>
              <w:marRight w:val="0"/>
              <w:marTop w:val="0"/>
              <w:marBottom w:val="0"/>
              <w:divBdr>
                <w:top w:val="none" w:sz="0" w:space="0" w:color="auto"/>
                <w:left w:val="none" w:sz="0" w:space="0" w:color="auto"/>
                <w:bottom w:val="none" w:sz="0" w:space="0" w:color="auto"/>
                <w:right w:val="none" w:sz="0" w:space="0" w:color="auto"/>
              </w:divBdr>
            </w:div>
            <w:div w:id="105272898">
              <w:marLeft w:val="0"/>
              <w:marRight w:val="0"/>
              <w:marTop w:val="0"/>
              <w:marBottom w:val="0"/>
              <w:divBdr>
                <w:top w:val="none" w:sz="0" w:space="0" w:color="auto"/>
                <w:left w:val="none" w:sz="0" w:space="0" w:color="auto"/>
                <w:bottom w:val="none" w:sz="0" w:space="0" w:color="auto"/>
                <w:right w:val="none" w:sz="0" w:space="0" w:color="auto"/>
              </w:divBdr>
            </w:div>
            <w:div w:id="906453672">
              <w:marLeft w:val="0"/>
              <w:marRight w:val="0"/>
              <w:marTop w:val="0"/>
              <w:marBottom w:val="0"/>
              <w:divBdr>
                <w:top w:val="none" w:sz="0" w:space="0" w:color="auto"/>
                <w:left w:val="none" w:sz="0" w:space="0" w:color="auto"/>
                <w:bottom w:val="none" w:sz="0" w:space="0" w:color="auto"/>
                <w:right w:val="none" w:sz="0" w:space="0" w:color="auto"/>
              </w:divBdr>
            </w:div>
            <w:div w:id="1992321797">
              <w:marLeft w:val="0"/>
              <w:marRight w:val="0"/>
              <w:marTop w:val="0"/>
              <w:marBottom w:val="0"/>
              <w:divBdr>
                <w:top w:val="none" w:sz="0" w:space="0" w:color="auto"/>
                <w:left w:val="none" w:sz="0" w:space="0" w:color="auto"/>
                <w:bottom w:val="none" w:sz="0" w:space="0" w:color="auto"/>
                <w:right w:val="none" w:sz="0" w:space="0" w:color="auto"/>
              </w:divBdr>
            </w:div>
            <w:div w:id="1216743946">
              <w:marLeft w:val="0"/>
              <w:marRight w:val="0"/>
              <w:marTop w:val="0"/>
              <w:marBottom w:val="0"/>
              <w:divBdr>
                <w:top w:val="none" w:sz="0" w:space="0" w:color="auto"/>
                <w:left w:val="none" w:sz="0" w:space="0" w:color="auto"/>
                <w:bottom w:val="none" w:sz="0" w:space="0" w:color="auto"/>
                <w:right w:val="none" w:sz="0" w:space="0" w:color="auto"/>
              </w:divBdr>
            </w:div>
            <w:div w:id="480931638">
              <w:marLeft w:val="0"/>
              <w:marRight w:val="0"/>
              <w:marTop w:val="0"/>
              <w:marBottom w:val="0"/>
              <w:divBdr>
                <w:top w:val="none" w:sz="0" w:space="0" w:color="auto"/>
                <w:left w:val="none" w:sz="0" w:space="0" w:color="auto"/>
                <w:bottom w:val="none" w:sz="0" w:space="0" w:color="auto"/>
                <w:right w:val="none" w:sz="0" w:space="0" w:color="auto"/>
              </w:divBdr>
            </w:div>
            <w:div w:id="342054325">
              <w:marLeft w:val="0"/>
              <w:marRight w:val="0"/>
              <w:marTop w:val="0"/>
              <w:marBottom w:val="0"/>
              <w:divBdr>
                <w:top w:val="none" w:sz="0" w:space="0" w:color="auto"/>
                <w:left w:val="none" w:sz="0" w:space="0" w:color="auto"/>
                <w:bottom w:val="none" w:sz="0" w:space="0" w:color="auto"/>
                <w:right w:val="none" w:sz="0" w:space="0" w:color="auto"/>
              </w:divBdr>
            </w:div>
            <w:div w:id="605893400">
              <w:marLeft w:val="0"/>
              <w:marRight w:val="0"/>
              <w:marTop w:val="0"/>
              <w:marBottom w:val="0"/>
              <w:divBdr>
                <w:top w:val="none" w:sz="0" w:space="0" w:color="auto"/>
                <w:left w:val="none" w:sz="0" w:space="0" w:color="auto"/>
                <w:bottom w:val="none" w:sz="0" w:space="0" w:color="auto"/>
                <w:right w:val="none" w:sz="0" w:space="0" w:color="auto"/>
              </w:divBdr>
            </w:div>
            <w:div w:id="881945064">
              <w:marLeft w:val="0"/>
              <w:marRight w:val="0"/>
              <w:marTop w:val="0"/>
              <w:marBottom w:val="0"/>
              <w:divBdr>
                <w:top w:val="none" w:sz="0" w:space="0" w:color="auto"/>
                <w:left w:val="none" w:sz="0" w:space="0" w:color="auto"/>
                <w:bottom w:val="none" w:sz="0" w:space="0" w:color="auto"/>
                <w:right w:val="none" w:sz="0" w:space="0" w:color="auto"/>
              </w:divBdr>
            </w:div>
            <w:div w:id="362752277">
              <w:marLeft w:val="0"/>
              <w:marRight w:val="0"/>
              <w:marTop w:val="0"/>
              <w:marBottom w:val="0"/>
              <w:divBdr>
                <w:top w:val="none" w:sz="0" w:space="0" w:color="auto"/>
                <w:left w:val="none" w:sz="0" w:space="0" w:color="auto"/>
                <w:bottom w:val="none" w:sz="0" w:space="0" w:color="auto"/>
                <w:right w:val="none" w:sz="0" w:space="0" w:color="auto"/>
              </w:divBdr>
            </w:div>
            <w:div w:id="693730337">
              <w:marLeft w:val="0"/>
              <w:marRight w:val="0"/>
              <w:marTop w:val="0"/>
              <w:marBottom w:val="0"/>
              <w:divBdr>
                <w:top w:val="none" w:sz="0" w:space="0" w:color="auto"/>
                <w:left w:val="none" w:sz="0" w:space="0" w:color="auto"/>
                <w:bottom w:val="none" w:sz="0" w:space="0" w:color="auto"/>
                <w:right w:val="none" w:sz="0" w:space="0" w:color="auto"/>
              </w:divBdr>
            </w:div>
            <w:div w:id="954211556">
              <w:marLeft w:val="0"/>
              <w:marRight w:val="0"/>
              <w:marTop w:val="0"/>
              <w:marBottom w:val="0"/>
              <w:divBdr>
                <w:top w:val="none" w:sz="0" w:space="0" w:color="auto"/>
                <w:left w:val="none" w:sz="0" w:space="0" w:color="auto"/>
                <w:bottom w:val="none" w:sz="0" w:space="0" w:color="auto"/>
                <w:right w:val="none" w:sz="0" w:space="0" w:color="auto"/>
              </w:divBdr>
            </w:div>
            <w:div w:id="1926837863">
              <w:marLeft w:val="0"/>
              <w:marRight w:val="0"/>
              <w:marTop w:val="0"/>
              <w:marBottom w:val="0"/>
              <w:divBdr>
                <w:top w:val="none" w:sz="0" w:space="0" w:color="auto"/>
                <w:left w:val="none" w:sz="0" w:space="0" w:color="auto"/>
                <w:bottom w:val="none" w:sz="0" w:space="0" w:color="auto"/>
                <w:right w:val="none" w:sz="0" w:space="0" w:color="auto"/>
              </w:divBdr>
            </w:div>
            <w:div w:id="478225625">
              <w:marLeft w:val="0"/>
              <w:marRight w:val="0"/>
              <w:marTop w:val="0"/>
              <w:marBottom w:val="0"/>
              <w:divBdr>
                <w:top w:val="none" w:sz="0" w:space="0" w:color="auto"/>
                <w:left w:val="none" w:sz="0" w:space="0" w:color="auto"/>
                <w:bottom w:val="none" w:sz="0" w:space="0" w:color="auto"/>
                <w:right w:val="none" w:sz="0" w:space="0" w:color="auto"/>
              </w:divBdr>
            </w:div>
            <w:div w:id="667446274">
              <w:marLeft w:val="0"/>
              <w:marRight w:val="0"/>
              <w:marTop w:val="0"/>
              <w:marBottom w:val="0"/>
              <w:divBdr>
                <w:top w:val="none" w:sz="0" w:space="0" w:color="auto"/>
                <w:left w:val="none" w:sz="0" w:space="0" w:color="auto"/>
                <w:bottom w:val="none" w:sz="0" w:space="0" w:color="auto"/>
                <w:right w:val="none" w:sz="0" w:space="0" w:color="auto"/>
              </w:divBdr>
            </w:div>
            <w:div w:id="734206379">
              <w:marLeft w:val="0"/>
              <w:marRight w:val="0"/>
              <w:marTop w:val="0"/>
              <w:marBottom w:val="0"/>
              <w:divBdr>
                <w:top w:val="none" w:sz="0" w:space="0" w:color="auto"/>
                <w:left w:val="none" w:sz="0" w:space="0" w:color="auto"/>
                <w:bottom w:val="none" w:sz="0" w:space="0" w:color="auto"/>
                <w:right w:val="none" w:sz="0" w:space="0" w:color="auto"/>
              </w:divBdr>
            </w:div>
            <w:div w:id="1463498569">
              <w:marLeft w:val="0"/>
              <w:marRight w:val="0"/>
              <w:marTop w:val="0"/>
              <w:marBottom w:val="0"/>
              <w:divBdr>
                <w:top w:val="none" w:sz="0" w:space="0" w:color="auto"/>
                <w:left w:val="none" w:sz="0" w:space="0" w:color="auto"/>
                <w:bottom w:val="none" w:sz="0" w:space="0" w:color="auto"/>
                <w:right w:val="none" w:sz="0" w:space="0" w:color="auto"/>
              </w:divBdr>
            </w:div>
            <w:div w:id="260575089">
              <w:marLeft w:val="0"/>
              <w:marRight w:val="0"/>
              <w:marTop w:val="0"/>
              <w:marBottom w:val="0"/>
              <w:divBdr>
                <w:top w:val="none" w:sz="0" w:space="0" w:color="auto"/>
                <w:left w:val="none" w:sz="0" w:space="0" w:color="auto"/>
                <w:bottom w:val="none" w:sz="0" w:space="0" w:color="auto"/>
                <w:right w:val="none" w:sz="0" w:space="0" w:color="auto"/>
              </w:divBdr>
            </w:div>
            <w:div w:id="2012295863">
              <w:marLeft w:val="0"/>
              <w:marRight w:val="0"/>
              <w:marTop w:val="0"/>
              <w:marBottom w:val="0"/>
              <w:divBdr>
                <w:top w:val="none" w:sz="0" w:space="0" w:color="auto"/>
                <w:left w:val="none" w:sz="0" w:space="0" w:color="auto"/>
                <w:bottom w:val="none" w:sz="0" w:space="0" w:color="auto"/>
                <w:right w:val="none" w:sz="0" w:space="0" w:color="auto"/>
              </w:divBdr>
            </w:div>
            <w:div w:id="630290044">
              <w:marLeft w:val="0"/>
              <w:marRight w:val="0"/>
              <w:marTop w:val="0"/>
              <w:marBottom w:val="0"/>
              <w:divBdr>
                <w:top w:val="none" w:sz="0" w:space="0" w:color="auto"/>
                <w:left w:val="none" w:sz="0" w:space="0" w:color="auto"/>
                <w:bottom w:val="none" w:sz="0" w:space="0" w:color="auto"/>
                <w:right w:val="none" w:sz="0" w:space="0" w:color="auto"/>
              </w:divBdr>
            </w:div>
            <w:div w:id="679159334">
              <w:marLeft w:val="0"/>
              <w:marRight w:val="0"/>
              <w:marTop w:val="0"/>
              <w:marBottom w:val="0"/>
              <w:divBdr>
                <w:top w:val="none" w:sz="0" w:space="0" w:color="auto"/>
                <w:left w:val="none" w:sz="0" w:space="0" w:color="auto"/>
                <w:bottom w:val="none" w:sz="0" w:space="0" w:color="auto"/>
                <w:right w:val="none" w:sz="0" w:space="0" w:color="auto"/>
              </w:divBdr>
            </w:div>
            <w:div w:id="175317270">
              <w:marLeft w:val="0"/>
              <w:marRight w:val="0"/>
              <w:marTop w:val="0"/>
              <w:marBottom w:val="0"/>
              <w:divBdr>
                <w:top w:val="none" w:sz="0" w:space="0" w:color="auto"/>
                <w:left w:val="none" w:sz="0" w:space="0" w:color="auto"/>
                <w:bottom w:val="none" w:sz="0" w:space="0" w:color="auto"/>
                <w:right w:val="none" w:sz="0" w:space="0" w:color="auto"/>
              </w:divBdr>
            </w:div>
            <w:div w:id="1264609201">
              <w:marLeft w:val="0"/>
              <w:marRight w:val="0"/>
              <w:marTop w:val="0"/>
              <w:marBottom w:val="0"/>
              <w:divBdr>
                <w:top w:val="none" w:sz="0" w:space="0" w:color="auto"/>
                <w:left w:val="none" w:sz="0" w:space="0" w:color="auto"/>
                <w:bottom w:val="none" w:sz="0" w:space="0" w:color="auto"/>
                <w:right w:val="none" w:sz="0" w:space="0" w:color="auto"/>
              </w:divBdr>
            </w:div>
            <w:div w:id="512380853">
              <w:marLeft w:val="0"/>
              <w:marRight w:val="0"/>
              <w:marTop w:val="0"/>
              <w:marBottom w:val="0"/>
              <w:divBdr>
                <w:top w:val="none" w:sz="0" w:space="0" w:color="auto"/>
                <w:left w:val="none" w:sz="0" w:space="0" w:color="auto"/>
                <w:bottom w:val="none" w:sz="0" w:space="0" w:color="auto"/>
                <w:right w:val="none" w:sz="0" w:space="0" w:color="auto"/>
              </w:divBdr>
            </w:div>
            <w:div w:id="1707292724">
              <w:marLeft w:val="0"/>
              <w:marRight w:val="0"/>
              <w:marTop w:val="0"/>
              <w:marBottom w:val="0"/>
              <w:divBdr>
                <w:top w:val="none" w:sz="0" w:space="0" w:color="auto"/>
                <w:left w:val="none" w:sz="0" w:space="0" w:color="auto"/>
                <w:bottom w:val="none" w:sz="0" w:space="0" w:color="auto"/>
                <w:right w:val="none" w:sz="0" w:space="0" w:color="auto"/>
              </w:divBdr>
            </w:div>
            <w:div w:id="880633134">
              <w:marLeft w:val="0"/>
              <w:marRight w:val="0"/>
              <w:marTop w:val="0"/>
              <w:marBottom w:val="0"/>
              <w:divBdr>
                <w:top w:val="none" w:sz="0" w:space="0" w:color="auto"/>
                <w:left w:val="none" w:sz="0" w:space="0" w:color="auto"/>
                <w:bottom w:val="none" w:sz="0" w:space="0" w:color="auto"/>
                <w:right w:val="none" w:sz="0" w:space="0" w:color="auto"/>
              </w:divBdr>
            </w:div>
            <w:div w:id="801728217">
              <w:marLeft w:val="0"/>
              <w:marRight w:val="0"/>
              <w:marTop w:val="0"/>
              <w:marBottom w:val="0"/>
              <w:divBdr>
                <w:top w:val="none" w:sz="0" w:space="0" w:color="auto"/>
                <w:left w:val="none" w:sz="0" w:space="0" w:color="auto"/>
                <w:bottom w:val="none" w:sz="0" w:space="0" w:color="auto"/>
                <w:right w:val="none" w:sz="0" w:space="0" w:color="auto"/>
              </w:divBdr>
            </w:div>
            <w:div w:id="819271797">
              <w:marLeft w:val="0"/>
              <w:marRight w:val="0"/>
              <w:marTop w:val="0"/>
              <w:marBottom w:val="0"/>
              <w:divBdr>
                <w:top w:val="none" w:sz="0" w:space="0" w:color="auto"/>
                <w:left w:val="none" w:sz="0" w:space="0" w:color="auto"/>
                <w:bottom w:val="none" w:sz="0" w:space="0" w:color="auto"/>
                <w:right w:val="none" w:sz="0" w:space="0" w:color="auto"/>
              </w:divBdr>
            </w:div>
            <w:div w:id="1426918384">
              <w:marLeft w:val="0"/>
              <w:marRight w:val="0"/>
              <w:marTop w:val="0"/>
              <w:marBottom w:val="0"/>
              <w:divBdr>
                <w:top w:val="none" w:sz="0" w:space="0" w:color="auto"/>
                <w:left w:val="none" w:sz="0" w:space="0" w:color="auto"/>
                <w:bottom w:val="none" w:sz="0" w:space="0" w:color="auto"/>
                <w:right w:val="none" w:sz="0" w:space="0" w:color="auto"/>
              </w:divBdr>
            </w:div>
            <w:div w:id="101267659">
              <w:marLeft w:val="0"/>
              <w:marRight w:val="0"/>
              <w:marTop w:val="0"/>
              <w:marBottom w:val="0"/>
              <w:divBdr>
                <w:top w:val="none" w:sz="0" w:space="0" w:color="auto"/>
                <w:left w:val="none" w:sz="0" w:space="0" w:color="auto"/>
                <w:bottom w:val="none" w:sz="0" w:space="0" w:color="auto"/>
                <w:right w:val="none" w:sz="0" w:space="0" w:color="auto"/>
              </w:divBdr>
            </w:div>
            <w:div w:id="1674915024">
              <w:marLeft w:val="0"/>
              <w:marRight w:val="0"/>
              <w:marTop w:val="0"/>
              <w:marBottom w:val="0"/>
              <w:divBdr>
                <w:top w:val="none" w:sz="0" w:space="0" w:color="auto"/>
                <w:left w:val="none" w:sz="0" w:space="0" w:color="auto"/>
                <w:bottom w:val="none" w:sz="0" w:space="0" w:color="auto"/>
                <w:right w:val="none" w:sz="0" w:space="0" w:color="auto"/>
              </w:divBdr>
            </w:div>
            <w:div w:id="987632581">
              <w:marLeft w:val="0"/>
              <w:marRight w:val="0"/>
              <w:marTop w:val="0"/>
              <w:marBottom w:val="0"/>
              <w:divBdr>
                <w:top w:val="none" w:sz="0" w:space="0" w:color="auto"/>
                <w:left w:val="none" w:sz="0" w:space="0" w:color="auto"/>
                <w:bottom w:val="none" w:sz="0" w:space="0" w:color="auto"/>
                <w:right w:val="none" w:sz="0" w:space="0" w:color="auto"/>
              </w:divBdr>
            </w:div>
            <w:div w:id="2020229702">
              <w:marLeft w:val="0"/>
              <w:marRight w:val="0"/>
              <w:marTop w:val="0"/>
              <w:marBottom w:val="0"/>
              <w:divBdr>
                <w:top w:val="none" w:sz="0" w:space="0" w:color="auto"/>
                <w:left w:val="none" w:sz="0" w:space="0" w:color="auto"/>
                <w:bottom w:val="none" w:sz="0" w:space="0" w:color="auto"/>
                <w:right w:val="none" w:sz="0" w:space="0" w:color="auto"/>
              </w:divBdr>
            </w:div>
            <w:div w:id="181282073">
              <w:marLeft w:val="0"/>
              <w:marRight w:val="0"/>
              <w:marTop w:val="0"/>
              <w:marBottom w:val="0"/>
              <w:divBdr>
                <w:top w:val="none" w:sz="0" w:space="0" w:color="auto"/>
                <w:left w:val="none" w:sz="0" w:space="0" w:color="auto"/>
                <w:bottom w:val="none" w:sz="0" w:space="0" w:color="auto"/>
                <w:right w:val="none" w:sz="0" w:space="0" w:color="auto"/>
              </w:divBdr>
            </w:div>
            <w:div w:id="1279265126">
              <w:marLeft w:val="0"/>
              <w:marRight w:val="0"/>
              <w:marTop w:val="0"/>
              <w:marBottom w:val="0"/>
              <w:divBdr>
                <w:top w:val="none" w:sz="0" w:space="0" w:color="auto"/>
                <w:left w:val="none" w:sz="0" w:space="0" w:color="auto"/>
                <w:bottom w:val="none" w:sz="0" w:space="0" w:color="auto"/>
                <w:right w:val="none" w:sz="0" w:space="0" w:color="auto"/>
              </w:divBdr>
            </w:div>
            <w:div w:id="251594625">
              <w:marLeft w:val="0"/>
              <w:marRight w:val="0"/>
              <w:marTop w:val="0"/>
              <w:marBottom w:val="0"/>
              <w:divBdr>
                <w:top w:val="none" w:sz="0" w:space="0" w:color="auto"/>
                <w:left w:val="none" w:sz="0" w:space="0" w:color="auto"/>
                <w:bottom w:val="none" w:sz="0" w:space="0" w:color="auto"/>
                <w:right w:val="none" w:sz="0" w:space="0" w:color="auto"/>
              </w:divBdr>
            </w:div>
            <w:div w:id="1730112120">
              <w:marLeft w:val="0"/>
              <w:marRight w:val="0"/>
              <w:marTop w:val="0"/>
              <w:marBottom w:val="0"/>
              <w:divBdr>
                <w:top w:val="none" w:sz="0" w:space="0" w:color="auto"/>
                <w:left w:val="none" w:sz="0" w:space="0" w:color="auto"/>
                <w:bottom w:val="none" w:sz="0" w:space="0" w:color="auto"/>
                <w:right w:val="none" w:sz="0" w:space="0" w:color="auto"/>
              </w:divBdr>
            </w:div>
            <w:div w:id="342442736">
              <w:marLeft w:val="0"/>
              <w:marRight w:val="0"/>
              <w:marTop w:val="0"/>
              <w:marBottom w:val="0"/>
              <w:divBdr>
                <w:top w:val="none" w:sz="0" w:space="0" w:color="auto"/>
                <w:left w:val="none" w:sz="0" w:space="0" w:color="auto"/>
                <w:bottom w:val="none" w:sz="0" w:space="0" w:color="auto"/>
                <w:right w:val="none" w:sz="0" w:space="0" w:color="auto"/>
              </w:divBdr>
            </w:div>
            <w:div w:id="239943572">
              <w:marLeft w:val="0"/>
              <w:marRight w:val="0"/>
              <w:marTop w:val="0"/>
              <w:marBottom w:val="0"/>
              <w:divBdr>
                <w:top w:val="none" w:sz="0" w:space="0" w:color="auto"/>
                <w:left w:val="none" w:sz="0" w:space="0" w:color="auto"/>
                <w:bottom w:val="none" w:sz="0" w:space="0" w:color="auto"/>
                <w:right w:val="none" w:sz="0" w:space="0" w:color="auto"/>
              </w:divBdr>
            </w:div>
            <w:div w:id="788160081">
              <w:marLeft w:val="0"/>
              <w:marRight w:val="0"/>
              <w:marTop w:val="0"/>
              <w:marBottom w:val="0"/>
              <w:divBdr>
                <w:top w:val="none" w:sz="0" w:space="0" w:color="auto"/>
                <w:left w:val="none" w:sz="0" w:space="0" w:color="auto"/>
                <w:bottom w:val="none" w:sz="0" w:space="0" w:color="auto"/>
                <w:right w:val="none" w:sz="0" w:space="0" w:color="auto"/>
              </w:divBdr>
            </w:div>
            <w:div w:id="1700353869">
              <w:marLeft w:val="0"/>
              <w:marRight w:val="0"/>
              <w:marTop w:val="0"/>
              <w:marBottom w:val="0"/>
              <w:divBdr>
                <w:top w:val="none" w:sz="0" w:space="0" w:color="auto"/>
                <w:left w:val="none" w:sz="0" w:space="0" w:color="auto"/>
                <w:bottom w:val="none" w:sz="0" w:space="0" w:color="auto"/>
                <w:right w:val="none" w:sz="0" w:space="0" w:color="auto"/>
              </w:divBdr>
            </w:div>
            <w:div w:id="967975346">
              <w:marLeft w:val="0"/>
              <w:marRight w:val="0"/>
              <w:marTop w:val="0"/>
              <w:marBottom w:val="0"/>
              <w:divBdr>
                <w:top w:val="none" w:sz="0" w:space="0" w:color="auto"/>
                <w:left w:val="none" w:sz="0" w:space="0" w:color="auto"/>
                <w:bottom w:val="none" w:sz="0" w:space="0" w:color="auto"/>
                <w:right w:val="none" w:sz="0" w:space="0" w:color="auto"/>
              </w:divBdr>
            </w:div>
            <w:div w:id="709764969">
              <w:marLeft w:val="0"/>
              <w:marRight w:val="0"/>
              <w:marTop w:val="0"/>
              <w:marBottom w:val="0"/>
              <w:divBdr>
                <w:top w:val="none" w:sz="0" w:space="0" w:color="auto"/>
                <w:left w:val="none" w:sz="0" w:space="0" w:color="auto"/>
                <w:bottom w:val="none" w:sz="0" w:space="0" w:color="auto"/>
                <w:right w:val="none" w:sz="0" w:space="0" w:color="auto"/>
              </w:divBdr>
            </w:div>
            <w:div w:id="2117559670">
              <w:marLeft w:val="0"/>
              <w:marRight w:val="0"/>
              <w:marTop w:val="0"/>
              <w:marBottom w:val="0"/>
              <w:divBdr>
                <w:top w:val="none" w:sz="0" w:space="0" w:color="auto"/>
                <w:left w:val="none" w:sz="0" w:space="0" w:color="auto"/>
                <w:bottom w:val="none" w:sz="0" w:space="0" w:color="auto"/>
                <w:right w:val="none" w:sz="0" w:space="0" w:color="auto"/>
              </w:divBdr>
            </w:div>
            <w:div w:id="2051490693">
              <w:marLeft w:val="0"/>
              <w:marRight w:val="0"/>
              <w:marTop w:val="0"/>
              <w:marBottom w:val="0"/>
              <w:divBdr>
                <w:top w:val="none" w:sz="0" w:space="0" w:color="auto"/>
                <w:left w:val="none" w:sz="0" w:space="0" w:color="auto"/>
                <w:bottom w:val="none" w:sz="0" w:space="0" w:color="auto"/>
                <w:right w:val="none" w:sz="0" w:space="0" w:color="auto"/>
              </w:divBdr>
            </w:div>
            <w:div w:id="1549880549">
              <w:marLeft w:val="0"/>
              <w:marRight w:val="0"/>
              <w:marTop w:val="0"/>
              <w:marBottom w:val="0"/>
              <w:divBdr>
                <w:top w:val="none" w:sz="0" w:space="0" w:color="auto"/>
                <w:left w:val="none" w:sz="0" w:space="0" w:color="auto"/>
                <w:bottom w:val="none" w:sz="0" w:space="0" w:color="auto"/>
                <w:right w:val="none" w:sz="0" w:space="0" w:color="auto"/>
              </w:divBdr>
            </w:div>
            <w:div w:id="381103266">
              <w:marLeft w:val="0"/>
              <w:marRight w:val="0"/>
              <w:marTop w:val="0"/>
              <w:marBottom w:val="0"/>
              <w:divBdr>
                <w:top w:val="none" w:sz="0" w:space="0" w:color="auto"/>
                <w:left w:val="none" w:sz="0" w:space="0" w:color="auto"/>
                <w:bottom w:val="none" w:sz="0" w:space="0" w:color="auto"/>
                <w:right w:val="none" w:sz="0" w:space="0" w:color="auto"/>
              </w:divBdr>
            </w:div>
            <w:div w:id="1601791131">
              <w:marLeft w:val="0"/>
              <w:marRight w:val="0"/>
              <w:marTop w:val="0"/>
              <w:marBottom w:val="0"/>
              <w:divBdr>
                <w:top w:val="none" w:sz="0" w:space="0" w:color="auto"/>
                <w:left w:val="none" w:sz="0" w:space="0" w:color="auto"/>
                <w:bottom w:val="none" w:sz="0" w:space="0" w:color="auto"/>
                <w:right w:val="none" w:sz="0" w:space="0" w:color="auto"/>
              </w:divBdr>
            </w:div>
            <w:div w:id="607809091">
              <w:marLeft w:val="0"/>
              <w:marRight w:val="0"/>
              <w:marTop w:val="0"/>
              <w:marBottom w:val="0"/>
              <w:divBdr>
                <w:top w:val="none" w:sz="0" w:space="0" w:color="auto"/>
                <w:left w:val="none" w:sz="0" w:space="0" w:color="auto"/>
                <w:bottom w:val="none" w:sz="0" w:space="0" w:color="auto"/>
                <w:right w:val="none" w:sz="0" w:space="0" w:color="auto"/>
              </w:divBdr>
            </w:div>
            <w:div w:id="739136022">
              <w:marLeft w:val="0"/>
              <w:marRight w:val="0"/>
              <w:marTop w:val="0"/>
              <w:marBottom w:val="0"/>
              <w:divBdr>
                <w:top w:val="none" w:sz="0" w:space="0" w:color="auto"/>
                <w:left w:val="none" w:sz="0" w:space="0" w:color="auto"/>
                <w:bottom w:val="none" w:sz="0" w:space="0" w:color="auto"/>
                <w:right w:val="none" w:sz="0" w:space="0" w:color="auto"/>
              </w:divBdr>
            </w:div>
            <w:div w:id="977034658">
              <w:marLeft w:val="0"/>
              <w:marRight w:val="0"/>
              <w:marTop w:val="0"/>
              <w:marBottom w:val="0"/>
              <w:divBdr>
                <w:top w:val="none" w:sz="0" w:space="0" w:color="auto"/>
                <w:left w:val="none" w:sz="0" w:space="0" w:color="auto"/>
                <w:bottom w:val="none" w:sz="0" w:space="0" w:color="auto"/>
                <w:right w:val="none" w:sz="0" w:space="0" w:color="auto"/>
              </w:divBdr>
            </w:div>
            <w:div w:id="1000349402">
              <w:marLeft w:val="0"/>
              <w:marRight w:val="0"/>
              <w:marTop w:val="0"/>
              <w:marBottom w:val="0"/>
              <w:divBdr>
                <w:top w:val="none" w:sz="0" w:space="0" w:color="auto"/>
                <w:left w:val="none" w:sz="0" w:space="0" w:color="auto"/>
                <w:bottom w:val="none" w:sz="0" w:space="0" w:color="auto"/>
                <w:right w:val="none" w:sz="0" w:space="0" w:color="auto"/>
              </w:divBdr>
            </w:div>
            <w:div w:id="453868547">
              <w:marLeft w:val="0"/>
              <w:marRight w:val="0"/>
              <w:marTop w:val="0"/>
              <w:marBottom w:val="0"/>
              <w:divBdr>
                <w:top w:val="none" w:sz="0" w:space="0" w:color="auto"/>
                <w:left w:val="none" w:sz="0" w:space="0" w:color="auto"/>
                <w:bottom w:val="none" w:sz="0" w:space="0" w:color="auto"/>
                <w:right w:val="none" w:sz="0" w:space="0" w:color="auto"/>
              </w:divBdr>
            </w:div>
            <w:div w:id="1026565503">
              <w:marLeft w:val="0"/>
              <w:marRight w:val="0"/>
              <w:marTop w:val="0"/>
              <w:marBottom w:val="0"/>
              <w:divBdr>
                <w:top w:val="none" w:sz="0" w:space="0" w:color="auto"/>
                <w:left w:val="none" w:sz="0" w:space="0" w:color="auto"/>
                <w:bottom w:val="none" w:sz="0" w:space="0" w:color="auto"/>
                <w:right w:val="none" w:sz="0" w:space="0" w:color="auto"/>
              </w:divBdr>
            </w:div>
            <w:div w:id="2130858265">
              <w:marLeft w:val="0"/>
              <w:marRight w:val="0"/>
              <w:marTop w:val="0"/>
              <w:marBottom w:val="0"/>
              <w:divBdr>
                <w:top w:val="none" w:sz="0" w:space="0" w:color="auto"/>
                <w:left w:val="none" w:sz="0" w:space="0" w:color="auto"/>
                <w:bottom w:val="none" w:sz="0" w:space="0" w:color="auto"/>
                <w:right w:val="none" w:sz="0" w:space="0" w:color="auto"/>
              </w:divBdr>
            </w:div>
            <w:div w:id="1303197839">
              <w:marLeft w:val="0"/>
              <w:marRight w:val="0"/>
              <w:marTop w:val="0"/>
              <w:marBottom w:val="0"/>
              <w:divBdr>
                <w:top w:val="none" w:sz="0" w:space="0" w:color="auto"/>
                <w:left w:val="none" w:sz="0" w:space="0" w:color="auto"/>
                <w:bottom w:val="none" w:sz="0" w:space="0" w:color="auto"/>
                <w:right w:val="none" w:sz="0" w:space="0" w:color="auto"/>
              </w:divBdr>
            </w:div>
            <w:div w:id="1670136634">
              <w:marLeft w:val="0"/>
              <w:marRight w:val="0"/>
              <w:marTop w:val="0"/>
              <w:marBottom w:val="0"/>
              <w:divBdr>
                <w:top w:val="none" w:sz="0" w:space="0" w:color="auto"/>
                <w:left w:val="none" w:sz="0" w:space="0" w:color="auto"/>
                <w:bottom w:val="none" w:sz="0" w:space="0" w:color="auto"/>
                <w:right w:val="none" w:sz="0" w:space="0" w:color="auto"/>
              </w:divBdr>
            </w:div>
            <w:div w:id="312609086">
              <w:marLeft w:val="0"/>
              <w:marRight w:val="0"/>
              <w:marTop w:val="0"/>
              <w:marBottom w:val="0"/>
              <w:divBdr>
                <w:top w:val="none" w:sz="0" w:space="0" w:color="auto"/>
                <w:left w:val="none" w:sz="0" w:space="0" w:color="auto"/>
                <w:bottom w:val="none" w:sz="0" w:space="0" w:color="auto"/>
                <w:right w:val="none" w:sz="0" w:space="0" w:color="auto"/>
              </w:divBdr>
            </w:div>
            <w:div w:id="2117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9427">
      <w:bodyDiv w:val="1"/>
      <w:marLeft w:val="0"/>
      <w:marRight w:val="0"/>
      <w:marTop w:val="0"/>
      <w:marBottom w:val="0"/>
      <w:divBdr>
        <w:top w:val="none" w:sz="0" w:space="0" w:color="auto"/>
        <w:left w:val="none" w:sz="0" w:space="0" w:color="auto"/>
        <w:bottom w:val="none" w:sz="0" w:space="0" w:color="auto"/>
        <w:right w:val="none" w:sz="0" w:space="0" w:color="auto"/>
      </w:divBdr>
    </w:div>
    <w:div w:id="1332563210">
      <w:bodyDiv w:val="1"/>
      <w:marLeft w:val="0"/>
      <w:marRight w:val="0"/>
      <w:marTop w:val="0"/>
      <w:marBottom w:val="0"/>
      <w:divBdr>
        <w:top w:val="none" w:sz="0" w:space="0" w:color="auto"/>
        <w:left w:val="none" w:sz="0" w:space="0" w:color="auto"/>
        <w:bottom w:val="none" w:sz="0" w:space="0" w:color="auto"/>
        <w:right w:val="none" w:sz="0" w:space="0" w:color="auto"/>
      </w:divBdr>
    </w:div>
    <w:div w:id="1385832003">
      <w:bodyDiv w:val="1"/>
      <w:marLeft w:val="0"/>
      <w:marRight w:val="0"/>
      <w:marTop w:val="0"/>
      <w:marBottom w:val="0"/>
      <w:divBdr>
        <w:top w:val="none" w:sz="0" w:space="0" w:color="auto"/>
        <w:left w:val="none" w:sz="0" w:space="0" w:color="auto"/>
        <w:bottom w:val="none" w:sz="0" w:space="0" w:color="auto"/>
        <w:right w:val="none" w:sz="0" w:space="0" w:color="auto"/>
      </w:divBdr>
    </w:div>
    <w:div w:id="1464495143">
      <w:bodyDiv w:val="1"/>
      <w:marLeft w:val="0"/>
      <w:marRight w:val="0"/>
      <w:marTop w:val="0"/>
      <w:marBottom w:val="0"/>
      <w:divBdr>
        <w:top w:val="none" w:sz="0" w:space="0" w:color="auto"/>
        <w:left w:val="none" w:sz="0" w:space="0" w:color="auto"/>
        <w:bottom w:val="none" w:sz="0" w:space="0" w:color="auto"/>
        <w:right w:val="none" w:sz="0" w:space="0" w:color="auto"/>
      </w:divBdr>
    </w:div>
    <w:div w:id="1525096624">
      <w:bodyDiv w:val="1"/>
      <w:marLeft w:val="0"/>
      <w:marRight w:val="0"/>
      <w:marTop w:val="0"/>
      <w:marBottom w:val="0"/>
      <w:divBdr>
        <w:top w:val="none" w:sz="0" w:space="0" w:color="auto"/>
        <w:left w:val="none" w:sz="0" w:space="0" w:color="auto"/>
        <w:bottom w:val="none" w:sz="0" w:space="0" w:color="auto"/>
        <w:right w:val="none" w:sz="0" w:space="0" w:color="auto"/>
      </w:divBdr>
    </w:div>
    <w:div w:id="1541093921">
      <w:bodyDiv w:val="1"/>
      <w:marLeft w:val="0"/>
      <w:marRight w:val="0"/>
      <w:marTop w:val="0"/>
      <w:marBottom w:val="0"/>
      <w:divBdr>
        <w:top w:val="none" w:sz="0" w:space="0" w:color="auto"/>
        <w:left w:val="none" w:sz="0" w:space="0" w:color="auto"/>
        <w:bottom w:val="none" w:sz="0" w:space="0" w:color="auto"/>
        <w:right w:val="none" w:sz="0" w:space="0" w:color="auto"/>
      </w:divBdr>
    </w:div>
    <w:div w:id="1558197832">
      <w:bodyDiv w:val="1"/>
      <w:marLeft w:val="0"/>
      <w:marRight w:val="0"/>
      <w:marTop w:val="0"/>
      <w:marBottom w:val="0"/>
      <w:divBdr>
        <w:top w:val="none" w:sz="0" w:space="0" w:color="auto"/>
        <w:left w:val="none" w:sz="0" w:space="0" w:color="auto"/>
        <w:bottom w:val="none" w:sz="0" w:space="0" w:color="auto"/>
        <w:right w:val="none" w:sz="0" w:space="0" w:color="auto"/>
      </w:divBdr>
      <w:divsChild>
        <w:div w:id="1572695907">
          <w:marLeft w:val="0"/>
          <w:marRight w:val="0"/>
          <w:marTop w:val="0"/>
          <w:marBottom w:val="0"/>
          <w:divBdr>
            <w:top w:val="none" w:sz="0" w:space="0" w:color="auto"/>
            <w:left w:val="none" w:sz="0" w:space="0" w:color="auto"/>
            <w:bottom w:val="none" w:sz="0" w:space="0" w:color="auto"/>
            <w:right w:val="none" w:sz="0" w:space="0" w:color="auto"/>
          </w:divBdr>
          <w:divsChild>
            <w:div w:id="1633632300">
              <w:marLeft w:val="0"/>
              <w:marRight w:val="0"/>
              <w:marTop w:val="0"/>
              <w:marBottom w:val="0"/>
              <w:divBdr>
                <w:top w:val="none" w:sz="0" w:space="0" w:color="auto"/>
                <w:left w:val="none" w:sz="0" w:space="0" w:color="auto"/>
                <w:bottom w:val="none" w:sz="0" w:space="0" w:color="auto"/>
                <w:right w:val="none" w:sz="0" w:space="0" w:color="auto"/>
              </w:divBdr>
            </w:div>
            <w:div w:id="22556666">
              <w:marLeft w:val="0"/>
              <w:marRight w:val="0"/>
              <w:marTop w:val="0"/>
              <w:marBottom w:val="0"/>
              <w:divBdr>
                <w:top w:val="none" w:sz="0" w:space="0" w:color="auto"/>
                <w:left w:val="none" w:sz="0" w:space="0" w:color="auto"/>
                <w:bottom w:val="none" w:sz="0" w:space="0" w:color="auto"/>
                <w:right w:val="none" w:sz="0" w:space="0" w:color="auto"/>
              </w:divBdr>
            </w:div>
            <w:div w:id="495657565">
              <w:marLeft w:val="0"/>
              <w:marRight w:val="0"/>
              <w:marTop w:val="0"/>
              <w:marBottom w:val="0"/>
              <w:divBdr>
                <w:top w:val="none" w:sz="0" w:space="0" w:color="auto"/>
                <w:left w:val="none" w:sz="0" w:space="0" w:color="auto"/>
                <w:bottom w:val="none" w:sz="0" w:space="0" w:color="auto"/>
                <w:right w:val="none" w:sz="0" w:space="0" w:color="auto"/>
              </w:divBdr>
            </w:div>
            <w:div w:id="1285425725">
              <w:marLeft w:val="0"/>
              <w:marRight w:val="0"/>
              <w:marTop w:val="0"/>
              <w:marBottom w:val="0"/>
              <w:divBdr>
                <w:top w:val="none" w:sz="0" w:space="0" w:color="auto"/>
                <w:left w:val="none" w:sz="0" w:space="0" w:color="auto"/>
                <w:bottom w:val="none" w:sz="0" w:space="0" w:color="auto"/>
                <w:right w:val="none" w:sz="0" w:space="0" w:color="auto"/>
              </w:divBdr>
            </w:div>
            <w:div w:id="1322738091">
              <w:marLeft w:val="0"/>
              <w:marRight w:val="0"/>
              <w:marTop w:val="0"/>
              <w:marBottom w:val="0"/>
              <w:divBdr>
                <w:top w:val="none" w:sz="0" w:space="0" w:color="auto"/>
                <w:left w:val="none" w:sz="0" w:space="0" w:color="auto"/>
                <w:bottom w:val="none" w:sz="0" w:space="0" w:color="auto"/>
                <w:right w:val="none" w:sz="0" w:space="0" w:color="auto"/>
              </w:divBdr>
            </w:div>
            <w:div w:id="223419246">
              <w:marLeft w:val="0"/>
              <w:marRight w:val="0"/>
              <w:marTop w:val="0"/>
              <w:marBottom w:val="0"/>
              <w:divBdr>
                <w:top w:val="none" w:sz="0" w:space="0" w:color="auto"/>
                <w:left w:val="none" w:sz="0" w:space="0" w:color="auto"/>
                <w:bottom w:val="none" w:sz="0" w:space="0" w:color="auto"/>
                <w:right w:val="none" w:sz="0" w:space="0" w:color="auto"/>
              </w:divBdr>
            </w:div>
            <w:div w:id="1748533021">
              <w:marLeft w:val="0"/>
              <w:marRight w:val="0"/>
              <w:marTop w:val="0"/>
              <w:marBottom w:val="0"/>
              <w:divBdr>
                <w:top w:val="none" w:sz="0" w:space="0" w:color="auto"/>
                <w:left w:val="none" w:sz="0" w:space="0" w:color="auto"/>
                <w:bottom w:val="none" w:sz="0" w:space="0" w:color="auto"/>
                <w:right w:val="none" w:sz="0" w:space="0" w:color="auto"/>
              </w:divBdr>
            </w:div>
            <w:div w:id="728769147">
              <w:marLeft w:val="0"/>
              <w:marRight w:val="0"/>
              <w:marTop w:val="0"/>
              <w:marBottom w:val="0"/>
              <w:divBdr>
                <w:top w:val="none" w:sz="0" w:space="0" w:color="auto"/>
                <w:left w:val="none" w:sz="0" w:space="0" w:color="auto"/>
                <w:bottom w:val="none" w:sz="0" w:space="0" w:color="auto"/>
                <w:right w:val="none" w:sz="0" w:space="0" w:color="auto"/>
              </w:divBdr>
            </w:div>
            <w:div w:id="1799835922">
              <w:marLeft w:val="0"/>
              <w:marRight w:val="0"/>
              <w:marTop w:val="0"/>
              <w:marBottom w:val="0"/>
              <w:divBdr>
                <w:top w:val="none" w:sz="0" w:space="0" w:color="auto"/>
                <w:left w:val="none" w:sz="0" w:space="0" w:color="auto"/>
                <w:bottom w:val="none" w:sz="0" w:space="0" w:color="auto"/>
                <w:right w:val="none" w:sz="0" w:space="0" w:color="auto"/>
              </w:divBdr>
            </w:div>
            <w:div w:id="1327977883">
              <w:marLeft w:val="0"/>
              <w:marRight w:val="0"/>
              <w:marTop w:val="0"/>
              <w:marBottom w:val="0"/>
              <w:divBdr>
                <w:top w:val="none" w:sz="0" w:space="0" w:color="auto"/>
                <w:left w:val="none" w:sz="0" w:space="0" w:color="auto"/>
                <w:bottom w:val="none" w:sz="0" w:space="0" w:color="auto"/>
                <w:right w:val="none" w:sz="0" w:space="0" w:color="auto"/>
              </w:divBdr>
            </w:div>
            <w:div w:id="1292632991">
              <w:marLeft w:val="0"/>
              <w:marRight w:val="0"/>
              <w:marTop w:val="0"/>
              <w:marBottom w:val="0"/>
              <w:divBdr>
                <w:top w:val="none" w:sz="0" w:space="0" w:color="auto"/>
                <w:left w:val="none" w:sz="0" w:space="0" w:color="auto"/>
                <w:bottom w:val="none" w:sz="0" w:space="0" w:color="auto"/>
                <w:right w:val="none" w:sz="0" w:space="0" w:color="auto"/>
              </w:divBdr>
            </w:div>
            <w:div w:id="63994034">
              <w:marLeft w:val="0"/>
              <w:marRight w:val="0"/>
              <w:marTop w:val="0"/>
              <w:marBottom w:val="0"/>
              <w:divBdr>
                <w:top w:val="none" w:sz="0" w:space="0" w:color="auto"/>
                <w:left w:val="none" w:sz="0" w:space="0" w:color="auto"/>
                <w:bottom w:val="none" w:sz="0" w:space="0" w:color="auto"/>
                <w:right w:val="none" w:sz="0" w:space="0" w:color="auto"/>
              </w:divBdr>
            </w:div>
            <w:div w:id="1833567860">
              <w:marLeft w:val="0"/>
              <w:marRight w:val="0"/>
              <w:marTop w:val="0"/>
              <w:marBottom w:val="0"/>
              <w:divBdr>
                <w:top w:val="none" w:sz="0" w:space="0" w:color="auto"/>
                <w:left w:val="none" w:sz="0" w:space="0" w:color="auto"/>
                <w:bottom w:val="none" w:sz="0" w:space="0" w:color="auto"/>
                <w:right w:val="none" w:sz="0" w:space="0" w:color="auto"/>
              </w:divBdr>
            </w:div>
            <w:div w:id="146481868">
              <w:marLeft w:val="0"/>
              <w:marRight w:val="0"/>
              <w:marTop w:val="0"/>
              <w:marBottom w:val="0"/>
              <w:divBdr>
                <w:top w:val="none" w:sz="0" w:space="0" w:color="auto"/>
                <w:left w:val="none" w:sz="0" w:space="0" w:color="auto"/>
                <w:bottom w:val="none" w:sz="0" w:space="0" w:color="auto"/>
                <w:right w:val="none" w:sz="0" w:space="0" w:color="auto"/>
              </w:divBdr>
            </w:div>
            <w:div w:id="237402064">
              <w:marLeft w:val="0"/>
              <w:marRight w:val="0"/>
              <w:marTop w:val="0"/>
              <w:marBottom w:val="0"/>
              <w:divBdr>
                <w:top w:val="none" w:sz="0" w:space="0" w:color="auto"/>
                <w:left w:val="none" w:sz="0" w:space="0" w:color="auto"/>
                <w:bottom w:val="none" w:sz="0" w:space="0" w:color="auto"/>
                <w:right w:val="none" w:sz="0" w:space="0" w:color="auto"/>
              </w:divBdr>
            </w:div>
            <w:div w:id="422384470">
              <w:marLeft w:val="0"/>
              <w:marRight w:val="0"/>
              <w:marTop w:val="0"/>
              <w:marBottom w:val="0"/>
              <w:divBdr>
                <w:top w:val="none" w:sz="0" w:space="0" w:color="auto"/>
                <w:left w:val="none" w:sz="0" w:space="0" w:color="auto"/>
                <w:bottom w:val="none" w:sz="0" w:space="0" w:color="auto"/>
                <w:right w:val="none" w:sz="0" w:space="0" w:color="auto"/>
              </w:divBdr>
            </w:div>
            <w:div w:id="1215193478">
              <w:marLeft w:val="0"/>
              <w:marRight w:val="0"/>
              <w:marTop w:val="0"/>
              <w:marBottom w:val="0"/>
              <w:divBdr>
                <w:top w:val="none" w:sz="0" w:space="0" w:color="auto"/>
                <w:left w:val="none" w:sz="0" w:space="0" w:color="auto"/>
                <w:bottom w:val="none" w:sz="0" w:space="0" w:color="auto"/>
                <w:right w:val="none" w:sz="0" w:space="0" w:color="auto"/>
              </w:divBdr>
            </w:div>
            <w:div w:id="1865704059">
              <w:marLeft w:val="0"/>
              <w:marRight w:val="0"/>
              <w:marTop w:val="0"/>
              <w:marBottom w:val="0"/>
              <w:divBdr>
                <w:top w:val="none" w:sz="0" w:space="0" w:color="auto"/>
                <w:left w:val="none" w:sz="0" w:space="0" w:color="auto"/>
                <w:bottom w:val="none" w:sz="0" w:space="0" w:color="auto"/>
                <w:right w:val="none" w:sz="0" w:space="0" w:color="auto"/>
              </w:divBdr>
            </w:div>
            <w:div w:id="962421397">
              <w:marLeft w:val="0"/>
              <w:marRight w:val="0"/>
              <w:marTop w:val="0"/>
              <w:marBottom w:val="0"/>
              <w:divBdr>
                <w:top w:val="none" w:sz="0" w:space="0" w:color="auto"/>
                <w:left w:val="none" w:sz="0" w:space="0" w:color="auto"/>
                <w:bottom w:val="none" w:sz="0" w:space="0" w:color="auto"/>
                <w:right w:val="none" w:sz="0" w:space="0" w:color="auto"/>
              </w:divBdr>
            </w:div>
            <w:div w:id="291441145">
              <w:marLeft w:val="0"/>
              <w:marRight w:val="0"/>
              <w:marTop w:val="0"/>
              <w:marBottom w:val="0"/>
              <w:divBdr>
                <w:top w:val="none" w:sz="0" w:space="0" w:color="auto"/>
                <w:left w:val="none" w:sz="0" w:space="0" w:color="auto"/>
                <w:bottom w:val="none" w:sz="0" w:space="0" w:color="auto"/>
                <w:right w:val="none" w:sz="0" w:space="0" w:color="auto"/>
              </w:divBdr>
            </w:div>
            <w:div w:id="625432013">
              <w:marLeft w:val="0"/>
              <w:marRight w:val="0"/>
              <w:marTop w:val="0"/>
              <w:marBottom w:val="0"/>
              <w:divBdr>
                <w:top w:val="none" w:sz="0" w:space="0" w:color="auto"/>
                <w:left w:val="none" w:sz="0" w:space="0" w:color="auto"/>
                <w:bottom w:val="none" w:sz="0" w:space="0" w:color="auto"/>
                <w:right w:val="none" w:sz="0" w:space="0" w:color="auto"/>
              </w:divBdr>
            </w:div>
            <w:div w:id="1294096360">
              <w:marLeft w:val="0"/>
              <w:marRight w:val="0"/>
              <w:marTop w:val="0"/>
              <w:marBottom w:val="0"/>
              <w:divBdr>
                <w:top w:val="none" w:sz="0" w:space="0" w:color="auto"/>
                <w:left w:val="none" w:sz="0" w:space="0" w:color="auto"/>
                <w:bottom w:val="none" w:sz="0" w:space="0" w:color="auto"/>
                <w:right w:val="none" w:sz="0" w:space="0" w:color="auto"/>
              </w:divBdr>
            </w:div>
            <w:div w:id="2139226126">
              <w:marLeft w:val="0"/>
              <w:marRight w:val="0"/>
              <w:marTop w:val="0"/>
              <w:marBottom w:val="0"/>
              <w:divBdr>
                <w:top w:val="none" w:sz="0" w:space="0" w:color="auto"/>
                <w:left w:val="none" w:sz="0" w:space="0" w:color="auto"/>
                <w:bottom w:val="none" w:sz="0" w:space="0" w:color="auto"/>
                <w:right w:val="none" w:sz="0" w:space="0" w:color="auto"/>
              </w:divBdr>
            </w:div>
            <w:div w:id="543102711">
              <w:marLeft w:val="0"/>
              <w:marRight w:val="0"/>
              <w:marTop w:val="0"/>
              <w:marBottom w:val="0"/>
              <w:divBdr>
                <w:top w:val="none" w:sz="0" w:space="0" w:color="auto"/>
                <w:left w:val="none" w:sz="0" w:space="0" w:color="auto"/>
                <w:bottom w:val="none" w:sz="0" w:space="0" w:color="auto"/>
                <w:right w:val="none" w:sz="0" w:space="0" w:color="auto"/>
              </w:divBdr>
            </w:div>
            <w:div w:id="2138839399">
              <w:marLeft w:val="0"/>
              <w:marRight w:val="0"/>
              <w:marTop w:val="0"/>
              <w:marBottom w:val="0"/>
              <w:divBdr>
                <w:top w:val="none" w:sz="0" w:space="0" w:color="auto"/>
                <w:left w:val="none" w:sz="0" w:space="0" w:color="auto"/>
                <w:bottom w:val="none" w:sz="0" w:space="0" w:color="auto"/>
                <w:right w:val="none" w:sz="0" w:space="0" w:color="auto"/>
              </w:divBdr>
            </w:div>
            <w:div w:id="473060711">
              <w:marLeft w:val="0"/>
              <w:marRight w:val="0"/>
              <w:marTop w:val="0"/>
              <w:marBottom w:val="0"/>
              <w:divBdr>
                <w:top w:val="none" w:sz="0" w:space="0" w:color="auto"/>
                <w:left w:val="none" w:sz="0" w:space="0" w:color="auto"/>
                <w:bottom w:val="none" w:sz="0" w:space="0" w:color="auto"/>
                <w:right w:val="none" w:sz="0" w:space="0" w:color="auto"/>
              </w:divBdr>
            </w:div>
            <w:div w:id="1975865743">
              <w:marLeft w:val="0"/>
              <w:marRight w:val="0"/>
              <w:marTop w:val="0"/>
              <w:marBottom w:val="0"/>
              <w:divBdr>
                <w:top w:val="none" w:sz="0" w:space="0" w:color="auto"/>
                <w:left w:val="none" w:sz="0" w:space="0" w:color="auto"/>
                <w:bottom w:val="none" w:sz="0" w:space="0" w:color="auto"/>
                <w:right w:val="none" w:sz="0" w:space="0" w:color="auto"/>
              </w:divBdr>
            </w:div>
            <w:div w:id="1822844927">
              <w:marLeft w:val="0"/>
              <w:marRight w:val="0"/>
              <w:marTop w:val="0"/>
              <w:marBottom w:val="0"/>
              <w:divBdr>
                <w:top w:val="none" w:sz="0" w:space="0" w:color="auto"/>
                <w:left w:val="none" w:sz="0" w:space="0" w:color="auto"/>
                <w:bottom w:val="none" w:sz="0" w:space="0" w:color="auto"/>
                <w:right w:val="none" w:sz="0" w:space="0" w:color="auto"/>
              </w:divBdr>
            </w:div>
            <w:div w:id="990671353">
              <w:marLeft w:val="0"/>
              <w:marRight w:val="0"/>
              <w:marTop w:val="0"/>
              <w:marBottom w:val="0"/>
              <w:divBdr>
                <w:top w:val="none" w:sz="0" w:space="0" w:color="auto"/>
                <w:left w:val="none" w:sz="0" w:space="0" w:color="auto"/>
                <w:bottom w:val="none" w:sz="0" w:space="0" w:color="auto"/>
                <w:right w:val="none" w:sz="0" w:space="0" w:color="auto"/>
              </w:divBdr>
            </w:div>
            <w:div w:id="61485093">
              <w:marLeft w:val="0"/>
              <w:marRight w:val="0"/>
              <w:marTop w:val="0"/>
              <w:marBottom w:val="0"/>
              <w:divBdr>
                <w:top w:val="none" w:sz="0" w:space="0" w:color="auto"/>
                <w:left w:val="none" w:sz="0" w:space="0" w:color="auto"/>
                <w:bottom w:val="none" w:sz="0" w:space="0" w:color="auto"/>
                <w:right w:val="none" w:sz="0" w:space="0" w:color="auto"/>
              </w:divBdr>
            </w:div>
            <w:div w:id="200673767">
              <w:marLeft w:val="0"/>
              <w:marRight w:val="0"/>
              <w:marTop w:val="0"/>
              <w:marBottom w:val="0"/>
              <w:divBdr>
                <w:top w:val="none" w:sz="0" w:space="0" w:color="auto"/>
                <w:left w:val="none" w:sz="0" w:space="0" w:color="auto"/>
                <w:bottom w:val="none" w:sz="0" w:space="0" w:color="auto"/>
                <w:right w:val="none" w:sz="0" w:space="0" w:color="auto"/>
              </w:divBdr>
            </w:div>
            <w:div w:id="2074500225">
              <w:marLeft w:val="0"/>
              <w:marRight w:val="0"/>
              <w:marTop w:val="0"/>
              <w:marBottom w:val="0"/>
              <w:divBdr>
                <w:top w:val="none" w:sz="0" w:space="0" w:color="auto"/>
                <w:left w:val="none" w:sz="0" w:space="0" w:color="auto"/>
                <w:bottom w:val="none" w:sz="0" w:space="0" w:color="auto"/>
                <w:right w:val="none" w:sz="0" w:space="0" w:color="auto"/>
              </w:divBdr>
            </w:div>
            <w:div w:id="1685403361">
              <w:marLeft w:val="0"/>
              <w:marRight w:val="0"/>
              <w:marTop w:val="0"/>
              <w:marBottom w:val="0"/>
              <w:divBdr>
                <w:top w:val="none" w:sz="0" w:space="0" w:color="auto"/>
                <w:left w:val="none" w:sz="0" w:space="0" w:color="auto"/>
                <w:bottom w:val="none" w:sz="0" w:space="0" w:color="auto"/>
                <w:right w:val="none" w:sz="0" w:space="0" w:color="auto"/>
              </w:divBdr>
            </w:div>
            <w:div w:id="2060863657">
              <w:marLeft w:val="0"/>
              <w:marRight w:val="0"/>
              <w:marTop w:val="0"/>
              <w:marBottom w:val="0"/>
              <w:divBdr>
                <w:top w:val="none" w:sz="0" w:space="0" w:color="auto"/>
                <w:left w:val="none" w:sz="0" w:space="0" w:color="auto"/>
                <w:bottom w:val="none" w:sz="0" w:space="0" w:color="auto"/>
                <w:right w:val="none" w:sz="0" w:space="0" w:color="auto"/>
              </w:divBdr>
            </w:div>
            <w:div w:id="395590515">
              <w:marLeft w:val="0"/>
              <w:marRight w:val="0"/>
              <w:marTop w:val="0"/>
              <w:marBottom w:val="0"/>
              <w:divBdr>
                <w:top w:val="none" w:sz="0" w:space="0" w:color="auto"/>
                <w:left w:val="none" w:sz="0" w:space="0" w:color="auto"/>
                <w:bottom w:val="none" w:sz="0" w:space="0" w:color="auto"/>
                <w:right w:val="none" w:sz="0" w:space="0" w:color="auto"/>
              </w:divBdr>
            </w:div>
            <w:div w:id="856776828">
              <w:marLeft w:val="0"/>
              <w:marRight w:val="0"/>
              <w:marTop w:val="0"/>
              <w:marBottom w:val="0"/>
              <w:divBdr>
                <w:top w:val="none" w:sz="0" w:space="0" w:color="auto"/>
                <w:left w:val="none" w:sz="0" w:space="0" w:color="auto"/>
                <w:bottom w:val="none" w:sz="0" w:space="0" w:color="auto"/>
                <w:right w:val="none" w:sz="0" w:space="0" w:color="auto"/>
              </w:divBdr>
            </w:div>
            <w:div w:id="628631818">
              <w:marLeft w:val="0"/>
              <w:marRight w:val="0"/>
              <w:marTop w:val="0"/>
              <w:marBottom w:val="0"/>
              <w:divBdr>
                <w:top w:val="none" w:sz="0" w:space="0" w:color="auto"/>
                <w:left w:val="none" w:sz="0" w:space="0" w:color="auto"/>
                <w:bottom w:val="none" w:sz="0" w:space="0" w:color="auto"/>
                <w:right w:val="none" w:sz="0" w:space="0" w:color="auto"/>
              </w:divBdr>
            </w:div>
            <w:div w:id="116991982">
              <w:marLeft w:val="0"/>
              <w:marRight w:val="0"/>
              <w:marTop w:val="0"/>
              <w:marBottom w:val="0"/>
              <w:divBdr>
                <w:top w:val="none" w:sz="0" w:space="0" w:color="auto"/>
                <w:left w:val="none" w:sz="0" w:space="0" w:color="auto"/>
                <w:bottom w:val="none" w:sz="0" w:space="0" w:color="auto"/>
                <w:right w:val="none" w:sz="0" w:space="0" w:color="auto"/>
              </w:divBdr>
            </w:div>
            <w:div w:id="1891919793">
              <w:marLeft w:val="0"/>
              <w:marRight w:val="0"/>
              <w:marTop w:val="0"/>
              <w:marBottom w:val="0"/>
              <w:divBdr>
                <w:top w:val="none" w:sz="0" w:space="0" w:color="auto"/>
                <w:left w:val="none" w:sz="0" w:space="0" w:color="auto"/>
                <w:bottom w:val="none" w:sz="0" w:space="0" w:color="auto"/>
                <w:right w:val="none" w:sz="0" w:space="0" w:color="auto"/>
              </w:divBdr>
            </w:div>
            <w:div w:id="309528464">
              <w:marLeft w:val="0"/>
              <w:marRight w:val="0"/>
              <w:marTop w:val="0"/>
              <w:marBottom w:val="0"/>
              <w:divBdr>
                <w:top w:val="none" w:sz="0" w:space="0" w:color="auto"/>
                <w:left w:val="none" w:sz="0" w:space="0" w:color="auto"/>
                <w:bottom w:val="none" w:sz="0" w:space="0" w:color="auto"/>
                <w:right w:val="none" w:sz="0" w:space="0" w:color="auto"/>
              </w:divBdr>
            </w:div>
            <w:div w:id="716245169">
              <w:marLeft w:val="0"/>
              <w:marRight w:val="0"/>
              <w:marTop w:val="0"/>
              <w:marBottom w:val="0"/>
              <w:divBdr>
                <w:top w:val="none" w:sz="0" w:space="0" w:color="auto"/>
                <w:left w:val="none" w:sz="0" w:space="0" w:color="auto"/>
                <w:bottom w:val="none" w:sz="0" w:space="0" w:color="auto"/>
                <w:right w:val="none" w:sz="0" w:space="0" w:color="auto"/>
              </w:divBdr>
            </w:div>
            <w:div w:id="1902862808">
              <w:marLeft w:val="0"/>
              <w:marRight w:val="0"/>
              <w:marTop w:val="0"/>
              <w:marBottom w:val="0"/>
              <w:divBdr>
                <w:top w:val="none" w:sz="0" w:space="0" w:color="auto"/>
                <w:left w:val="none" w:sz="0" w:space="0" w:color="auto"/>
                <w:bottom w:val="none" w:sz="0" w:space="0" w:color="auto"/>
                <w:right w:val="none" w:sz="0" w:space="0" w:color="auto"/>
              </w:divBdr>
            </w:div>
            <w:div w:id="969439167">
              <w:marLeft w:val="0"/>
              <w:marRight w:val="0"/>
              <w:marTop w:val="0"/>
              <w:marBottom w:val="0"/>
              <w:divBdr>
                <w:top w:val="none" w:sz="0" w:space="0" w:color="auto"/>
                <w:left w:val="none" w:sz="0" w:space="0" w:color="auto"/>
                <w:bottom w:val="none" w:sz="0" w:space="0" w:color="auto"/>
                <w:right w:val="none" w:sz="0" w:space="0" w:color="auto"/>
              </w:divBdr>
            </w:div>
            <w:div w:id="9720925">
              <w:marLeft w:val="0"/>
              <w:marRight w:val="0"/>
              <w:marTop w:val="0"/>
              <w:marBottom w:val="0"/>
              <w:divBdr>
                <w:top w:val="none" w:sz="0" w:space="0" w:color="auto"/>
                <w:left w:val="none" w:sz="0" w:space="0" w:color="auto"/>
                <w:bottom w:val="none" w:sz="0" w:space="0" w:color="auto"/>
                <w:right w:val="none" w:sz="0" w:space="0" w:color="auto"/>
              </w:divBdr>
            </w:div>
            <w:div w:id="445194269">
              <w:marLeft w:val="0"/>
              <w:marRight w:val="0"/>
              <w:marTop w:val="0"/>
              <w:marBottom w:val="0"/>
              <w:divBdr>
                <w:top w:val="none" w:sz="0" w:space="0" w:color="auto"/>
                <w:left w:val="none" w:sz="0" w:space="0" w:color="auto"/>
                <w:bottom w:val="none" w:sz="0" w:space="0" w:color="auto"/>
                <w:right w:val="none" w:sz="0" w:space="0" w:color="auto"/>
              </w:divBdr>
            </w:div>
            <w:div w:id="115368544">
              <w:marLeft w:val="0"/>
              <w:marRight w:val="0"/>
              <w:marTop w:val="0"/>
              <w:marBottom w:val="0"/>
              <w:divBdr>
                <w:top w:val="none" w:sz="0" w:space="0" w:color="auto"/>
                <w:left w:val="none" w:sz="0" w:space="0" w:color="auto"/>
                <w:bottom w:val="none" w:sz="0" w:space="0" w:color="auto"/>
                <w:right w:val="none" w:sz="0" w:space="0" w:color="auto"/>
              </w:divBdr>
            </w:div>
            <w:div w:id="815800584">
              <w:marLeft w:val="0"/>
              <w:marRight w:val="0"/>
              <w:marTop w:val="0"/>
              <w:marBottom w:val="0"/>
              <w:divBdr>
                <w:top w:val="none" w:sz="0" w:space="0" w:color="auto"/>
                <w:left w:val="none" w:sz="0" w:space="0" w:color="auto"/>
                <w:bottom w:val="none" w:sz="0" w:space="0" w:color="auto"/>
                <w:right w:val="none" w:sz="0" w:space="0" w:color="auto"/>
              </w:divBdr>
            </w:div>
            <w:div w:id="1026709175">
              <w:marLeft w:val="0"/>
              <w:marRight w:val="0"/>
              <w:marTop w:val="0"/>
              <w:marBottom w:val="0"/>
              <w:divBdr>
                <w:top w:val="none" w:sz="0" w:space="0" w:color="auto"/>
                <w:left w:val="none" w:sz="0" w:space="0" w:color="auto"/>
                <w:bottom w:val="none" w:sz="0" w:space="0" w:color="auto"/>
                <w:right w:val="none" w:sz="0" w:space="0" w:color="auto"/>
              </w:divBdr>
            </w:div>
            <w:div w:id="1084183217">
              <w:marLeft w:val="0"/>
              <w:marRight w:val="0"/>
              <w:marTop w:val="0"/>
              <w:marBottom w:val="0"/>
              <w:divBdr>
                <w:top w:val="none" w:sz="0" w:space="0" w:color="auto"/>
                <w:left w:val="none" w:sz="0" w:space="0" w:color="auto"/>
                <w:bottom w:val="none" w:sz="0" w:space="0" w:color="auto"/>
                <w:right w:val="none" w:sz="0" w:space="0" w:color="auto"/>
              </w:divBdr>
            </w:div>
            <w:div w:id="1688216477">
              <w:marLeft w:val="0"/>
              <w:marRight w:val="0"/>
              <w:marTop w:val="0"/>
              <w:marBottom w:val="0"/>
              <w:divBdr>
                <w:top w:val="none" w:sz="0" w:space="0" w:color="auto"/>
                <w:left w:val="none" w:sz="0" w:space="0" w:color="auto"/>
                <w:bottom w:val="none" w:sz="0" w:space="0" w:color="auto"/>
                <w:right w:val="none" w:sz="0" w:space="0" w:color="auto"/>
              </w:divBdr>
            </w:div>
            <w:div w:id="1589578336">
              <w:marLeft w:val="0"/>
              <w:marRight w:val="0"/>
              <w:marTop w:val="0"/>
              <w:marBottom w:val="0"/>
              <w:divBdr>
                <w:top w:val="none" w:sz="0" w:space="0" w:color="auto"/>
                <w:left w:val="none" w:sz="0" w:space="0" w:color="auto"/>
                <w:bottom w:val="none" w:sz="0" w:space="0" w:color="auto"/>
                <w:right w:val="none" w:sz="0" w:space="0" w:color="auto"/>
              </w:divBdr>
            </w:div>
            <w:div w:id="219559202">
              <w:marLeft w:val="0"/>
              <w:marRight w:val="0"/>
              <w:marTop w:val="0"/>
              <w:marBottom w:val="0"/>
              <w:divBdr>
                <w:top w:val="none" w:sz="0" w:space="0" w:color="auto"/>
                <w:left w:val="none" w:sz="0" w:space="0" w:color="auto"/>
                <w:bottom w:val="none" w:sz="0" w:space="0" w:color="auto"/>
                <w:right w:val="none" w:sz="0" w:space="0" w:color="auto"/>
              </w:divBdr>
            </w:div>
            <w:div w:id="1720788322">
              <w:marLeft w:val="0"/>
              <w:marRight w:val="0"/>
              <w:marTop w:val="0"/>
              <w:marBottom w:val="0"/>
              <w:divBdr>
                <w:top w:val="none" w:sz="0" w:space="0" w:color="auto"/>
                <w:left w:val="none" w:sz="0" w:space="0" w:color="auto"/>
                <w:bottom w:val="none" w:sz="0" w:space="0" w:color="auto"/>
                <w:right w:val="none" w:sz="0" w:space="0" w:color="auto"/>
              </w:divBdr>
            </w:div>
            <w:div w:id="604581757">
              <w:marLeft w:val="0"/>
              <w:marRight w:val="0"/>
              <w:marTop w:val="0"/>
              <w:marBottom w:val="0"/>
              <w:divBdr>
                <w:top w:val="none" w:sz="0" w:space="0" w:color="auto"/>
                <w:left w:val="none" w:sz="0" w:space="0" w:color="auto"/>
                <w:bottom w:val="none" w:sz="0" w:space="0" w:color="auto"/>
                <w:right w:val="none" w:sz="0" w:space="0" w:color="auto"/>
              </w:divBdr>
            </w:div>
            <w:div w:id="1909802376">
              <w:marLeft w:val="0"/>
              <w:marRight w:val="0"/>
              <w:marTop w:val="0"/>
              <w:marBottom w:val="0"/>
              <w:divBdr>
                <w:top w:val="none" w:sz="0" w:space="0" w:color="auto"/>
                <w:left w:val="none" w:sz="0" w:space="0" w:color="auto"/>
                <w:bottom w:val="none" w:sz="0" w:space="0" w:color="auto"/>
                <w:right w:val="none" w:sz="0" w:space="0" w:color="auto"/>
              </w:divBdr>
            </w:div>
            <w:div w:id="419300363">
              <w:marLeft w:val="0"/>
              <w:marRight w:val="0"/>
              <w:marTop w:val="0"/>
              <w:marBottom w:val="0"/>
              <w:divBdr>
                <w:top w:val="none" w:sz="0" w:space="0" w:color="auto"/>
                <w:left w:val="none" w:sz="0" w:space="0" w:color="auto"/>
                <w:bottom w:val="none" w:sz="0" w:space="0" w:color="auto"/>
                <w:right w:val="none" w:sz="0" w:space="0" w:color="auto"/>
              </w:divBdr>
            </w:div>
            <w:div w:id="746196196">
              <w:marLeft w:val="0"/>
              <w:marRight w:val="0"/>
              <w:marTop w:val="0"/>
              <w:marBottom w:val="0"/>
              <w:divBdr>
                <w:top w:val="none" w:sz="0" w:space="0" w:color="auto"/>
                <w:left w:val="none" w:sz="0" w:space="0" w:color="auto"/>
                <w:bottom w:val="none" w:sz="0" w:space="0" w:color="auto"/>
                <w:right w:val="none" w:sz="0" w:space="0" w:color="auto"/>
              </w:divBdr>
            </w:div>
            <w:div w:id="342249775">
              <w:marLeft w:val="0"/>
              <w:marRight w:val="0"/>
              <w:marTop w:val="0"/>
              <w:marBottom w:val="0"/>
              <w:divBdr>
                <w:top w:val="none" w:sz="0" w:space="0" w:color="auto"/>
                <w:left w:val="none" w:sz="0" w:space="0" w:color="auto"/>
                <w:bottom w:val="none" w:sz="0" w:space="0" w:color="auto"/>
                <w:right w:val="none" w:sz="0" w:space="0" w:color="auto"/>
              </w:divBdr>
            </w:div>
            <w:div w:id="433206919">
              <w:marLeft w:val="0"/>
              <w:marRight w:val="0"/>
              <w:marTop w:val="0"/>
              <w:marBottom w:val="0"/>
              <w:divBdr>
                <w:top w:val="none" w:sz="0" w:space="0" w:color="auto"/>
                <w:left w:val="none" w:sz="0" w:space="0" w:color="auto"/>
                <w:bottom w:val="none" w:sz="0" w:space="0" w:color="auto"/>
                <w:right w:val="none" w:sz="0" w:space="0" w:color="auto"/>
              </w:divBdr>
            </w:div>
            <w:div w:id="37437716">
              <w:marLeft w:val="0"/>
              <w:marRight w:val="0"/>
              <w:marTop w:val="0"/>
              <w:marBottom w:val="0"/>
              <w:divBdr>
                <w:top w:val="none" w:sz="0" w:space="0" w:color="auto"/>
                <w:left w:val="none" w:sz="0" w:space="0" w:color="auto"/>
                <w:bottom w:val="none" w:sz="0" w:space="0" w:color="auto"/>
                <w:right w:val="none" w:sz="0" w:space="0" w:color="auto"/>
              </w:divBdr>
            </w:div>
            <w:div w:id="805315283">
              <w:marLeft w:val="0"/>
              <w:marRight w:val="0"/>
              <w:marTop w:val="0"/>
              <w:marBottom w:val="0"/>
              <w:divBdr>
                <w:top w:val="none" w:sz="0" w:space="0" w:color="auto"/>
                <w:left w:val="none" w:sz="0" w:space="0" w:color="auto"/>
                <w:bottom w:val="none" w:sz="0" w:space="0" w:color="auto"/>
                <w:right w:val="none" w:sz="0" w:space="0" w:color="auto"/>
              </w:divBdr>
            </w:div>
            <w:div w:id="119762726">
              <w:marLeft w:val="0"/>
              <w:marRight w:val="0"/>
              <w:marTop w:val="0"/>
              <w:marBottom w:val="0"/>
              <w:divBdr>
                <w:top w:val="none" w:sz="0" w:space="0" w:color="auto"/>
                <w:left w:val="none" w:sz="0" w:space="0" w:color="auto"/>
                <w:bottom w:val="none" w:sz="0" w:space="0" w:color="auto"/>
                <w:right w:val="none" w:sz="0" w:space="0" w:color="auto"/>
              </w:divBdr>
            </w:div>
            <w:div w:id="1047755562">
              <w:marLeft w:val="0"/>
              <w:marRight w:val="0"/>
              <w:marTop w:val="0"/>
              <w:marBottom w:val="0"/>
              <w:divBdr>
                <w:top w:val="none" w:sz="0" w:space="0" w:color="auto"/>
                <w:left w:val="none" w:sz="0" w:space="0" w:color="auto"/>
                <w:bottom w:val="none" w:sz="0" w:space="0" w:color="auto"/>
                <w:right w:val="none" w:sz="0" w:space="0" w:color="auto"/>
              </w:divBdr>
            </w:div>
            <w:div w:id="439683663">
              <w:marLeft w:val="0"/>
              <w:marRight w:val="0"/>
              <w:marTop w:val="0"/>
              <w:marBottom w:val="0"/>
              <w:divBdr>
                <w:top w:val="none" w:sz="0" w:space="0" w:color="auto"/>
                <w:left w:val="none" w:sz="0" w:space="0" w:color="auto"/>
                <w:bottom w:val="none" w:sz="0" w:space="0" w:color="auto"/>
                <w:right w:val="none" w:sz="0" w:space="0" w:color="auto"/>
              </w:divBdr>
            </w:div>
            <w:div w:id="2028481182">
              <w:marLeft w:val="0"/>
              <w:marRight w:val="0"/>
              <w:marTop w:val="0"/>
              <w:marBottom w:val="0"/>
              <w:divBdr>
                <w:top w:val="none" w:sz="0" w:space="0" w:color="auto"/>
                <w:left w:val="none" w:sz="0" w:space="0" w:color="auto"/>
                <w:bottom w:val="none" w:sz="0" w:space="0" w:color="auto"/>
                <w:right w:val="none" w:sz="0" w:space="0" w:color="auto"/>
              </w:divBdr>
            </w:div>
            <w:div w:id="1981880445">
              <w:marLeft w:val="0"/>
              <w:marRight w:val="0"/>
              <w:marTop w:val="0"/>
              <w:marBottom w:val="0"/>
              <w:divBdr>
                <w:top w:val="none" w:sz="0" w:space="0" w:color="auto"/>
                <w:left w:val="none" w:sz="0" w:space="0" w:color="auto"/>
                <w:bottom w:val="none" w:sz="0" w:space="0" w:color="auto"/>
                <w:right w:val="none" w:sz="0" w:space="0" w:color="auto"/>
              </w:divBdr>
            </w:div>
            <w:div w:id="207684896">
              <w:marLeft w:val="0"/>
              <w:marRight w:val="0"/>
              <w:marTop w:val="0"/>
              <w:marBottom w:val="0"/>
              <w:divBdr>
                <w:top w:val="none" w:sz="0" w:space="0" w:color="auto"/>
                <w:left w:val="none" w:sz="0" w:space="0" w:color="auto"/>
                <w:bottom w:val="none" w:sz="0" w:space="0" w:color="auto"/>
                <w:right w:val="none" w:sz="0" w:space="0" w:color="auto"/>
              </w:divBdr>
            </w:div>
            <w:div w:id="838009055">
              <w:marLeft w:val="0"/>
              <w:marRight w:val="0"/>
              <w:marTop w:val="0"/>
              <w:marBottom w:val="0"/>
              <w:divBdr>
                <w:top w:val="none" w:sz="0" w:space="0" w:color="auto"/>
                <w:left w:val="none" w:sz="0" w:space="0" w:color="auto"/>
                <w:bottom w:val="none" w:sz="0" w:space="0" w:color="auto"/>
                <w:right w:val="none" w:sz="0" w:space="0" w:color="auto"/>
              </w:divBdr>
            </w:div>
            <w:div w:id="1655833120">
              <w:marLeft w:val="0"/>
              <w:marRight w:val="0"/>
              <w:marTop w:val="0"/>
              <w:marBottom w:val="0"/>
              <w:divBdr>
                <w:top w:val="none" w:sz="0" w:space="0" w:color="auto"/>
                <w:left w:val="none" w:sz="0" w:space="0" w:color="auto"/>
                <w:bottom w:val="none" w:sz="0" w:space="0" w:color="auto"/>
                <w:right w:val="none" w:sz="0" w:space="0" w:color="auto"/>
              </w:divBdr>
            </w:div>
            <w:div w:id="108209808">
              <w:marLeft w:val="0"/>
              <w:marRight w:val="0"/>
              <w:marTop w:val="0"/>
              <w:marBottom w:val="0"/>
              <w:divBdr>
                <w:top w:val="none" w:sz="0" w:space="0" w:color="auto"/>
                <w:left w:val="none" w:sz="0" w:space="0" w:color="auto"/>
                <w:bottom w:val="none" w:sz="0" w:space="0" w:color="auto"/>
                <w:right w:val="none" w:sz="0" w:space="0" w:color="auto"/>
              </w:divBdr>
            </w:div>
            <w:div w:id="2137065270">
              <w:marLeft w:val="0"/>
              <w:marRight w:val="0"/>
              <w:marTop w:val="0"/>
              <w:marBottom w:val="0"/>
              <w:divBdr>
                <w:top w:val="none" w:sz="0" w:space="0" w:color="auto"/>
                <w:left w:val="none" w:sz="0" w:space="0" w:color="auto"/>
                <w:bottom w:val="none" w:sz="0" w:space="0" w:color="auto"/>
                <w:right w:val="none" w:sz="0" w:space="0" w:color="auto"/>
              </w:divBdr>
            </w:div>
            <w:div w:id="882719648">
              <w:marLeft w:val="0"/>
              <w:marRight w:val="0"/>
              <w:marTop w:val="0"/>
              <w:marBottom w:val="0"/>
              <w:divBdr>
                <w:top w:val="none" w:sz="0" w:space="0" w:color="auto"/>
                <w:left w:val="none" w:sz="0" w:space="0" w:color="auto"/>
                <w:bottom w:val="none" w:sz="0" w:space="0" w:color="auto"/>
                <w:right w:val="none" w:sz="0" w:space="0" w:color="auto"/>
              </w:divBdr>
            </w:div>
            <w:div w:id="270357809">
              <w:marLeft w:val="0"/>
              <w:marRight w:val="0"/>
              <w:marTop w:val="0"/>
              <w:marBottom w:val="0"/>
              <w:divBdr>
                <w:top w:val="none" w:sz="0" w:space="0" w:color="auto"/>
                <w:left w:val="none" w:sz="0" w:space="0" w:color="auto"/>
                <w:bottom w:val="none" w:sz="0" w:space="0" w:color="auto"/>
                <w:right w:val="none" w:sz="0" w:space="0" w:color="auto"/>
              </w:divBdr>
            </w:div>
            <w:div w:id="1522008369">
              <w:marLeft w:val="0"/>
              <w:marRight w:val="0"/>
              <w:marTop w:val="0"/>
              <w:marBottom w:val="0"/>
              <w:divBdr>
                <w:top w:val="none" w:sz="0" w:space="0" w:color="auto"/>
                <w:left w:val="none" w:sz="0" w:space="0" w:color="auto"/>
                <w:bottom w:val="none" w:sz="0" w:space="0" w:color="auto"/>
                <w:right w:val="none" w:sz="0" w:space="0" w:color="auto"/>
              </w:divBdr>
            </w:div>
            <w:div w:id="1059749188">
              <w:marLeft w:val="0"/>
              <w:marRight w:val="0"/>
              <w:marTop w:val="0"/>
              <w:marBottom w:val="0"/>
              <w:divBdr>
                <w:top w:val="none" w:sz="0" w:space="0" w:color="auto"/>
                <w:left w:val="none" w:sz="0" w:space="0" w:color="auto"/>
                <w:bottom w:val="none" w:sz="0" w:space="0" w:color="auto"/>
                <w:right w:val="none" w:sz="0" w:space="0" w:color="auto"/>
              </w:divBdr>
            </w:div>
            <w:div w:id="1031299890">
              <w:marLeft w:val="0"/>
              <w:marRight w:val="0"/>
              <w:marTop w:val="0"/>
              <w:marBottom w:val="0"/>
              <w:divBdr>
                <w:top w:val="none" w:sz="0" w:space="0" w:color="auto"/>
                <w:left w:val="none" w:sz="0" w:space="0" w:color="auto"/>
                <w:bottom w:val="none" w:sz="0" w:space="0" w:color="auto"/>
                <w:right w:val="none" w:sz="0" w:space="0" w:color="auto"/>
              </w:divBdr>
            </w:div>
            <w:div w:id="557398119">
              <w:marLeft w:val="0"/>
              <w:marRight w:val="0"/>
              <w:marTop w:val="0"/>
              <w:marBottom w:val="0"/>
              <w:divBdr>
                <w:top w:val="none" w:sz="0" w:space="0" w:color="auto"/>
                <w:left w:val="none" w:sz="0" w:space="0" w:color="auto"/>
                <w:bottom w:val="none" w:sz="0" w:space="0" w:color="auto"/>
                <w:right w:val="none" w:sz="0" w:space="0" w:color="auto"/>
              </w:divBdr>
            </w:div>
            <w:div w:id="1832479346">
              <w:marLeft w:val="0"/>
              <w:marRight w:val="0"/>
              <w:marTop w:val="0"/>
              <w:marBottom w:val="0"/>
              <w:divBdr>
                <w:top w:val="none" w:sz="0" w:space="0" w:color="auto"/>
                <w:left w:val="none" w:sz="0" w:space="0" w:color="auto"/>
                <w:bottom w:val="none" w:sz="0" w:space="0" w:color="auto"/>
                <w:right w:val="none" w:sz="0" w:space="0" w:color="auto"/>
              </w:divBdr>
            </w:div>
            <w:div w:id="1076513621">
              <w:marLeft w:val="0"/>
              <w:marRight w:val="0"/>
              <w:marTop w:val="0"/>
              <w:marBottom w:val="0"/>
              <w:divBdr>
                <w:top w:val="none" w:sz="0" w:space="0" w:color="auto"/>
                <w:left w:val="none" w:sz="0" w:space="0" w:color="auto"/>
                <w:bottom w:val="none" w:sz="0" w:space="0" w:color="auto"/>
                <w:right w:val="none" w:sz="0" w:space="0" w:color="auto"/>
              </w:divBdr>
            </w:div>
            <w:div w:id="308481180">
              <w:marLeft w:val="0"/>
              <w:marRight w:val="0"/>
              <w:marTop w:val="0"/>
              <w:marBottom w:val="0"/>
              <w:divBdr>
                <w:top w:val="none" w:sz="0" w:space="0" w:color="auto"/>
                <w:left w:val="none" w:sz="0" w:space="0" w:color="auto"/>
                <w:bottom w:val="none" w:sz="0" w:space="0" w:color="auto"/>
                <w:right w:val="none" w:sz="0" w:space="0" w:color="auto"/>
              </w:divBdr>
            </w:div>
            <w:div w:id="1409811126">
              <w:marLeft w:val="0"/>
              <w:marRight w:val="0"/>
              <w:marTop w:val="0"/>
              <w:marBottom w:val="0"/>
              <w:divBdr>
                <w:top w:val="none" w:sz="0" w:space="0" w:color="auto"/>
                <w:left w:val="none" w:sz="0" w:space="0" w:color="auto"/>
                <w:bottom w:val="none" w:sz="0" w:space="0" w:color="auto"/>
                <w:right w:val="none" w:sz="0" w:space="0" w:color="auto"/>
              </w:divBdr>
            </w:div>
            <w:div w:id="446121356">
              <w:marLeft w:val="0"/>
              <w:marRight w:val="0"/>
              <w:marTop w:val="0"/>
              <w:marBottom w:val="0"/>
              <w:divBdr>
                <w:top w:val="none" w:sz="0" w:space="0" w:color="auto"/>
                <w:left w:val="none" w:sz="0" w:space="0" w:color="auto"/>
                <w:bottom w:val="none" w:sz="0" w:space="0" w:color="auto"/>
                <w:right w:val="none" w:sz="0" w:space="0" w:color="auto"/>
              </w:divBdr>
            </w:div>
            <w:div w:id="811479460">
              <w:marLeft w:val="0"/>
              <w:marRight w:val="0"/>
              <w:marTop w:val="0"/>
              <w:marBottom w:val="0"/>
              <w:divBdr>
                <w:top w:val="none" w:sz="0" w:space="0" w:color="auto"/>
                <w:left w:val="none" w:sz="0" w:space="0" w:color="auto"/>
                <w:bottom w:val="none" w:sz="0" w:space="0" w:color="auto"/>
                <w:right w:val="none" w:sz="0" w:space="0" w:color="auto"/>
              </w:divBdr>
            </w:div>
            <w:div w:id="1986205516">
              <w:marLeft w:val="0"/>
              <w:marRight w:val="0"/>
              <w:marTop w:val="0"/>
              <w:marBottom w:val="0"/>
              <w:divBdr>
                <w:top w:val="none" w:sz="0" w:space="0" w:color="auto"/>
                <w:left w:val="none" w:sz="0" w:space="0" w:color="auto"/>
                <w:bottom w:val="none" w:sz="0" w:space="0" w:color="auto"/>
                <w:right w:val="none" w:sz="0" w:space="0" w:color="auto"/>
              </w:divBdr>
            </w:div>
            <w:div w:id="1518080610">
              <w:marLeft w:val="0"/>
              <w:marRight w:val="0"/>
              <w:marTop w:val="0"/>
              <w:marBottom w:val="0"/>
              <w:divBdr>
                <w:top w:val="none" w:sz="0" w:space="0" w:color="auto"/>
                <w:left w:val="none" w:sz="0" w:space="0" w:color="auto"/>
                <w:bottom w:val="none" w:sz="0" w:space="0" w:color="auto"/>
                <w:right w:val="none" w:sz="0" w:space="0" w:color="auto"/>
              </w:divBdr>
            </w:div>
            <w:div w:id="941104831">
              <w:marLeft w:val="0"/>
              <w:marRight w:val="0"/>
              <w:marTop w:val="0"/>
              <w:marBottom w:val="0"/>
              <w:divBdr>
                <w:top w:val="none" w:sz="0" w:space="0" w:color="auto"/>
                <w:left w:val="none" w:sz="0" w:space="0" w:color="auto"/>
                <w:bottom w:val="none" w:sz="0" w:space="0" w:color="auto"/>
                <w:right w:val="none" w:sz="0" w:space="0" w:color="auto"/>
              </w:divBdr>
            </w:div>
            <w:div w:id="68577676">
              <w:marLeft w:val="0"/>
              <w:marRight w:val="0"/>
              <w:marTop w:val="0"/>
              <w:marBottom w:val="0"/>
              <w:divBdr>
                <w:top w:val="none" w:sz="0" w:space="0" w:color="auto"/>
                <w:left w:val="none" w:sz="0" w:space="0" w:color="auto"/>
                <w:bottom w:val="none" w:sz="0" w:space="0" w:color="auto"/>
                <w:right w:val="none" w:sz="0" w:space="0" w:color="auto"/>
              </w:divBdr>
            </w:div>
            <w:div w:id="1460875152">
              <w:marLeft w:val="0"/>
              <w:marRight w:val="0"/>
              <w:marTop w:val="0"/>
              <w:marBottom w:val="0"/>
              <w:divBdr>
                <w:top w:val="none" w:sz="0" w:space="0" w:color="auto"/>
                <w:left w:val="none" w:sz="0" w:space="0" w:color="auto"/>
                <w:bottom w:val="none" w:sz="0" w:space="0" w:color="auto"/>
                <w:right w:val="none" w:sz="0" w:space="0" w:color="auto"/>
              </w:divBdr>
            </w:div>
            <w:div w:id="1093743511">
              <w:marLeft w:val="0"/>
              <w:marRight w:val="0"/>
              <w:marTop w:val="0"/>
              <w:marBottom w:val="0"/>
              <w:divBdr>
                <w:top w:val="none" w:sz="0" w:space="0" w:color="auto"/>
                <w:left w:val="none" w:sz="0" w:space="0" w:color="auto"/>
                <w:bottom w:val="none" w:sz="0" w:space="0" w:color="auto"/>
                <w:right w:val="none" w:sz="0" w:space="0" w:color="auto"/>
              </w:divBdr>
            </w:div>
            <w:div w:id="996038569">
              <w:marLeft w:val="0"/>
              <w:marRight w:val="0"/>
              <w:marTop w:val="0"/>
              <w:marBottom w:val="0"/>
              <w:divBdr>
                <w:top w:val="none" w:sz="0" w:space="0" w:color="auto"/>
                <w:left w:val="none" w:sz="0" w:space="0" w:color="auto"/>
                <w:bottom w:val="none" w:sz="0" w:space="0" w:color="auto"/>
                <w:right w:val="none" w:sz="0" w:space="0" w:color="auto"/>
              </w:divBdr>
            </w:div>
            <w:div w:id="183323224">
              <w:marLeft w:val="0"/>
              <w:marRight w:val="0"/>
              <w:marTop w:val="0"/>
              <w:marBottom w:val="0"/>
              <w:divBdr>
                <w:top w:val="none" w:sz="0" w:space="0" w:color="auto"/>
                <w:left w:val="none" w:sz="0" w:space="0" w:color="auto"/>
                <w:bottom w:val="none" w:sz="0" w:space="0" w:color="auto"/>
                <w:right w:val="none" w:sz="0" w:space="0" w:color="auto"/>
              </w:divBdr>
            </w:div>
            <w:div w:id="1107234155">
              <w:marLeft w:val="0"/>
              <w:marRight w:val="0"/>
              <w:marTop w:val="0"/>
              <w:marBottom w:val="0"/>
              <w:divBdr>
                <w:top w:val="none" w:sz="0" w:space="0" w:color="auto"/>
                <w:left w:val="none" w:sz="0" w:space="0" w:color="auto"/>
                <w:bottom w:val="none" w:sz="0" w:space="0" w:color="auto"/>
                <w:right w:val="none" w:sz="0" w:space="0" w:color="auto"/>
              </w:divBdr>
            </w:div>
            <w:div w:id="1485199578">
              <w:marLeft w:val="0"/>
              <w:marRight w:val="0"/>
              <w:marTop w:val="0"/>
              <w:marBottom w:val="0"/>
              <w:divBdr>
                <w:top w:val="none" w:sz="0" w:space="0" w:color="auto"/>
                <w:left w:val="none" w:sz="0" w:space="0" w:color="auto"/>
                <w:bottom w:val="none" w:sz="0" w:space="0" w:color="auto"/>
                <w:right w:val="none" w:sz="0" w:space="0" w:color="auto"/>
              </w:divBdr>
            </w:div>
            <w:div w:id="962927512">
              <w:marLeft w:val="0"/>
              <w:marRight w:val="0"/>
              <w:marTop w:val="0"/>
              <w:marBottom w:val="0"/>
              <w:divBdr>
                <w:top w:val="none" w:sz="0" w:space="0" w:color="auto"/>
                <w:left w:val="none" w:sz="0" w:space="0" w:color="auto"/>
                <w:bottom w:val="none" w:sz="0" w:space="0" w:color="auto"/>
                <w:right w:val="none" w:sz="0" w:space="0" w:color="auto"/>
              </w:divBdr>
            </w:div>
            <w:div w:id="962423938">
              <w:marLeft w:val="0"/>
              <w:marRight w:val="0"/>
              <w:marTop w:val="0"/>
              <w:marBottom w:val="0"/>
              <w:divBdr>
                <w:top w:val="none" w:sz="0" w:space="0" w:color="auto"/>
                <w:left w:val="none" w:sz="0" w:space="0" w:color="auto"/>
                <w:bottom w:val="none" w:sz="0" w:space="0" w:color="auto"/>
                <w:right w:val="none" w:sz="0" w:space="0" w:color="auto"/>
              </w:divBdr>
            </w:div>
            <w:div w:id="1921333400">
              <w:marLeft w:val="0"/>
              <w:marRight w:val="0"/>
              <w:marTop w:val="0"/>
              <w:marBottom w:val="0"/>
              <w:divBdr>
                <w:top w:val="none" w:sz="0" w:space="0" w:color="auto"/>
                <w:left w:val="none" w:sz="0" w:space="0" w:color="auto"/>
                <w:bottom w:val="none" w:sz="0" w:space="0" w:color="auto"/>
                <w:right w:val="none" w:sz="0" w:space="0" w:color="auto"/>
              </w:divBdr>
            </w:div>
            <w:div w:id="1224213671">
              <w:marLeft w:val="0"/>
              <w:marRight w:val="0"/>
              <w:marTop w:val="0"/>
              <w:marBottom w:val="0"/>
              <w:divBdr>
                <w:top w:val="none" w:sz="0" w:space="0" w:color="auto"/>
                <w:left w:val="none" w:sz="0" w:space="0" w:color="auto"/>
                <w:bottom w:val="none" w:sz="0" w:space="0" w:color="auto"/>
                <w:right w:val="none" w:sz="0" w:space="0" w:color="auto"/>
              </w:divBdr>
            </w:div>
            <w:div w:id="290286293">
              <w:marLeft w:val="0"/>
              <w:marRight w:val="0"/>
              <w:marTop w:val="0"/>
              <w:marBottom w:val="0"/>
              <w:divBdr>
                <w:top w:val="none" w:sz="0" w:space="0" w:color="auto"/>
                <w:left w:val="none" w:sz="0" w:space="0" w:color="auto"/>
                <w:bottom w:val="none" w:sz="0" w:space="0" w:color="auto"/>
                <w:right w:val="none" w:sz="0" w:space="0" w:color="auto"/>
              </w:divBdr>
            </w:div>
            <w:div w:id="525868486">
              <w:marLeft w:val="0"/>
              <w:marRight w:val="0"/>
              <w:marTop w:val="0"/>
              <w:marBottom w:val="0"/>
              <w:divBdr>
                <w:top w:val="none" w:sz="0" w:space="0" w:color="auto"/>
                <w:left w:val="none" w:sz="0" w:space="0" w:color="auto"/>
                <w:bottom w:val="none" w:sz="0" w:space="0" w:color="auto"/>
                <w:right w:val="none" w:sz="0" w:space="0" w:color="auto"/>
              </w:divBdr>
            </w:div>
            <w:div w:id="1319843551">
              <w:marLeft w:val="0"/>
              <w:marRight w:val="0"/>
              <w:marTop w:val="0"/>
              <w:marBottom w:val="0"/>
              <w:divBdr>
                <w:top w:val="none" w:sz="0" w:space="0" w:color="auto"/>
                <w:left w:val="none" w:sz="0" w:space="0" w:color="auto"/>
                <w:bottom w:val="none" w:sz="0" w:space="0" w:color="auto"/>
                <w:right w:val="none" w:sz="0" w:space="0" w:color="auto"/>
              </w:divBdr>
            </w:div>
            <w:div w:id="428814684">
              <w:marLeft w:val="0"/>
              <w:marRight w:val="0"/>
              <w:marTop w:val="0"/>
              <w:marBottom w:val="0"/>
              <w:divBdr>
                <w:top w:val="none" w:sz="0" w:space="0" w:color="auto"/>
                <w:left w:val="none" w:sz="0" w:space="0" w:color="auto"/>
                <w:bottom w:val="none" w:sz="0" w:space="0" w:color="auto"/>
                <w:right w:val="none" w:sz="0" w:space="0" w:color="auto"/>
              </w:divBdr>
            </w:div>
            <w:div w:id="552161008">
              <w:marLeft w:val="0"/>
              <w:marRight w:val="0"/>
              <w:marTop w:val="0"/>
              <w:marBottom w:val="0"/>
              <w:divBdr>
                <w:top w:val="none" w:sz="0" w:space="0" w:color="auto"/>
                <w:left w:val="none" w:sz="0" w:space="0" w:color="auto"/>
                <w:bottom w:val="none" w:sz="0" w:space="0" w:color="auto"/>
                <w:right w:val="none" w:sz="0" w:space="0" w:color="auto"/>
              </w:divBdr>
            </w:div>
            <w:div w:id="1975599011">
              <w:marLeft w:val="0"/>
              <w:marRight w:val="0"/>
              <w:marTop w:val="0"/>
              <w:marBottom w:val="0"/>
              <w:divBdr>
                <w:top w:val="none" w:sz="0" w:space="0" w:color="auto"/>
                <w:left w:val="none" w:sz="0" w:space="0" w:color="auto"/>
                <w:bottom w:val="none" w:sz="0" w:space="0" w:color="auto"/>
                <w:right w:val="none" w:sz="0" w:space="0" w:color="auto"/>
              </w:divBdr>
            </w:div>
            <w:div w:id="1991519119">
              <w:marLeft w:val="0"/>
              <w:marRight w:val="0"/>
              <w:marTop w:val="0"/>
              <w:marBottom w:val="0"/>
              <w:divBdr>
                <w:top w:val="none" w:sz="0" w:space="0" w:color="auto"/>
                <w:left w:val="none" w:sz="0" w:space="0" w:color="auto"/>
                <w:bottom w:val="none" w:sz="0" w:space="0" w:color="auto"/>
                <w:right w:val="none" w:sz="0" w:space="0" w:color="auto"/>
              </w:divBdr>
            </w:div>
            <w:div w:id="721825176">
              <w:marLeft w:val="0"/>
              <w:marRight w:val="0"/>
              <w:marTop w:val="0"/>
              <w:marBottom w:val="0"/>
              <w:divBdr>
                <w:top w:val="none" w:sz="0" w:space="0" w:color="auto"/>
                <w:left w:val="none" w:sz="0" w:space="0" w:color="auto"/>
                <w:bottom w:val="none" w:sz="0" w:space="0" w:color="auto"/>
                <w:right w:val="none" w:sz="0" w:space="0" w:color="auto"/>
              </w:divBdr>
            </w:div>
            <w:div w:id="731347482">
              <w:marLeft w:val="0"/>
              <w:marRight w:val="0"/>
              <w:marTop w:val="0"/>
              <w:marBottom w:val="0"/>
              <w:divBdr>
                <w:top w:val="none" w:sz="0" w:space="0" w:color="auto"/>
                <w:left w:val="none" w:sz="0" w:space="0" w:color="auto"/>
                <w:bottom w:val="none" w:sz="0" w:space="0" w:color="auto"/>
                <w:right w:val="none" w:sz="0" w:space="0" w:color="auto"/>
              </w:divBdr>
            </w:div>
            <w:div w:id="1773015656">
              <w:marLeft w:val="0"/>
              <w:marRight w:val="0"/>
              <w:marTop w:val="0"/>
              <w:marBottom w:val="0"/>
              <w:divBdr>
                <w:top w:val="none" w:sz="0" w:space="0" w:color="auto"/>
                <w:left w:val="none" w:sz="0" w:space="0" w:color="auto"/>
                <w:bottom w:val="none" w:sz="0" w:space="0" w:color="auto"/>
                <w:right w:val="none" w:sz="0" w:space="0" w:color="auto"/>
              </w:divBdr>
            </w:div>
            <w:div w:id="980580551">
              <w:marLeft w:val="0"/>
              <w:marRight w:val="0"/>
              <w:marTop w:val="0"/>
              <w:marBottom w:val="0"/>
              <w:divBdr>
                <w:top w:val="none" w:sz="0" w:space="0" w:color="auto"/>
                <w:left w:val="none" w:sz="0" w:space="0" w:color="auto"/>
                <w:bottom w:val="none" w:sz="0" w:space="0" w:color="auto"/>
                <w:right w:val="none" w:sz="0" w:space="0" w:color="auto"/>
              </w:divBdr>
            </w:div>
            <w:div w:id="197664649">
              <w:marLeft w:val="0"/>
              <w:marRight w:val="0"/>
              <w:marTop w:val="0"/>
              <w:marBottom w:val="0"/>
              <w:divBdr>
                <w:top w:val="none" w:sz="0" w:space="0" w:color="auto"/>
                <w:left w:val="none" w:sz="0" w:space="0" w:color="auto"/>
                <w:bottom w:val="none" w:sz="0" w:space="0" w:color="auto"/>
                <w:right w:val="none" w:sz="0" w:space="0" w:color="auto"/>
              </w:divBdr>
            </w:div>
            <w:div w:id="1367412996">
              <w:marLeft w:val="0"/>
              <w:marRight w:val="0"/>
              <w:marTop w:val="0"/>
              <w:marBottom w:val="0"/>
              <w:divBdr>
                <w:top w:val="none" w:sz="0" w:space="0" w:color="auto"/>
                <w:left w:val="none" w:sz="0" w:space="0" w:color="auto"/>
                <w:bottom w:val="none" w:sz="0" w:space="0" w:color="auto"/>
                <w:right w:val="none" w:sz="0" w:space="0" w:color="auto"/>
              </w:divBdr>
            </w:div>
            <w:div w:id="1504128015">
              <w:marLeft w:val="0"/>
              <w:marRight w:val="0"/>
              <w:marTop w:val="0"/>
              <w:marBottom w:val="0"/>
              <w:divBdr>
                <w:top w:val="none" w:sz="0" w:space="0" w:color="auto"/>
                <w:left w:val="none" w:sz="0" w:space="0" w:color="auto"/>
                <w:bottom w:val="none" w:sz="0" w:space="0" w:color="auto"/>
                <w:right w:val="none" w:sz="0" w:space="0" w:color="auto"/>
              </w:divBdr>
            </w:div>
            <w:div w:id="1347364159">
              <w:marLeft w:val="0"/>
              <w:marRight w:val="0"/>
              <w:marTop w:val="0"/>
              <w:marBottom w:val="0"/>
              <w:divBdr>
                <w:top w:val="none" w:sz="0" w:space="0" w:color="auto"/>
                <w:left w:val="none" w:sz="0" w:space="0" w:color="auto"/>
                <w:bottom w:val="none" w:sz="0" w:space="0" w:color="auto"/>
                <w:right w:val="none" w:sz="0" w:space="0" w:color="auto"/>
              </w:divBdr>
            </w:div>
            <w:div w:id="1995328101">
              <w:marLeft w:val="0"/>
              <w:marRight w:val="0"/>
              <w:marTop w:val="0"/>
              <w:marBottom w:val="0"/>
              <w:divBdr>
                <w:top w:val="none" w:sz="0" w:space="0" w:color="auto"/>
                <w:left w:val="none" w:sz="0" w:space="0" w:color="auto"/>
                <w:bottom w:val="none" w:sz="0" w:space="0" w:color="auto"/>
                <w:right w:val="none" w:sz="0" w:space="0" w:color="auto"/>
              </w:divBdr>
            </w:div>
            <w:div w:id="738015059">
              <w:marLeft w:val="0"/>
              <w:marRight w:val="0"/>
              <w:marTop w:val="0"/>
              <w:marBottom w:val="0"/>
              <w:divBdr>
                <w:top w:val="none" w:sz="0" w:space="0" w:color="auto"/>
                <w:left w:val="none" w:sz="0" w:space="0" w:color="auto"/>
                <w:bottom w:val="none" w:sz="0" w:space="0" w:color="auto"/>
                <w:right w:val="none" w:sz="0" w:space="0" w:color="auto"/>
              </w:divBdr>
            </w:div>
            <w:div w:id="262613496">
              <w:marLeft w:val="0"/>
              <w:marRight w:val="0"/>
              <w:marTop w:val="0"/>
              <w:marBottom w:val="0"/>
              <w:divBdr>
                <w:top w:val="none" w:sz="0" w:space="0" w:color="auto"/>
                <w:left w:val="none" w:sz="0" w:space="0" w:color="auto"/>
                <w:bottom w:val="none" w:sz="0" w:space="0" w:color="auto"/>
                <w:right w:val="none" w:sz="0" w:space="0" w:color="auto"/>
              </w:divBdr>
            </w:div>
            <w:div w:id="529532785">
              <w:marLeft w:val="0"/>
              <w:marRight w:val="0"/>
              <w:marTop w:val="0"/>
              <w:marBottom w:val="0"/>
              <w:divBdr>
                <w:top w:val="none" w:sz="0" w:space="0" w:color="auto"/>
                <w:left w:val="none" w:sz="0" w:space="0" w:color="auto"/>
                <w:bottom w:val="none" w:sz="0" w:space="0" w:color="auto"/>
                <w:right w:val="none" w:sz="0" w:space="0" w:color="auto"/>
              </w:divBdr>
            </w:div>
            <w:div w:id="2106226757">
              <w:marLeft w:val="0"/>
              <w:marRight w:val="0"/>
              <w:marTop w:val="0"/>
              <w:marBottom w:val="0"/>
              <w:divBdr>
                <w:top w:val="none" w:sz="0" w:space="0" w:color="auto"/>
                <w:left w:val="none" w:sz="0" w:space="0" w:color="auto"/>
                <w:bottom w:val="none" w:sz="0" w:space="0" w:color="auto"/>
                <w:right w:val="none" w:sz="0" w:space="0" w:color="auto"/>
              </w:divBdr>
            </w:div>
            <w:div w:id="435753576">
              <w:marLeft w:val="0"/>
              <w:marRight w:val="0"/>
              <w:marTop w:val="0"/>
              <w:marBottom w:val="0"/>
              <w:divBdr>
                <w:top w:val="none" w:sz="0" w:space="0" w:color="auto"/>
                <w:left w:val="none" w:sz="0" w:space="0" w:color="auto"/>
                <w:bottom w:val="none" w:sz="0" w:space="0" w:color="auto"/>
                <w:right w:val="none" w:sz="0" w:space="0" w:color="auto"/>
              </w:divBdr>
            </w:div>
            <w:div w:id="660698313">
              <w:marLeft w:val="0"/>
              <w:marRight w:val="0"/>
              <w:marTop w:val="0"/>
              <w:marBottom w:val="0"/>
              <w:divBdr>
                <w:top w:val="none" w:sz="0" w:space="0" w:color="auto"/>
                <w:left w:val="none" w:sz="0" w:space="0" w:color="auto"/>
                <w:bottom w:val="none" w:sz="0" w:space="0" w:color="auto"/>
                <w:right w:val="none" w:sz="0" w:space="0" w:color="auto"/>
              </w:divBdr>
            </w:div>
            <w:div w:id="1583029876">
              <w:marLeft w:val="0"/>
              <w:marRight w:val="0"/>
              <w:marTop w:val="0"/>
              <w:marBottom w:val="0"/>
              <w:divBdr>
                <w:top w:val="none" w:sz="0" w:space="0" w:color="auto"/>
                <w:left w:val="none" w:sz="0" w:space="0" w:color="auto"/>
                <w:bottom w:val="none" w:sz="0" w:space="0" w:color="auto"/>
                <w:right w:val="none" w:sz="0" w:space="0" w:color="auto"/>
              </w:divBdr>
            </w:div>
            <w:div w:id="1255700477">
              <w:marLeft w:val="0"/>
              <w:marRight w:val="0"/>
              <w:marTop w:val="0"/>
              <w:marBottom w:val="0"/>
              <w:divBdr>
                <w:top w:val="none" w:sz="0" w:space="0" w:color="auto"/>
                <w:left w:val="none" w:sz="0" w:space="0" w:color="auto"/>
                <w:bottom w:val="none" w:sz="0" w:space="0" w:color="auto"/>
                <w:right w:val="none" w:sz="0" w:space="0" w:color="auto"/>
              </w:divBdr>
            </w:div>
            <w:div w:id="1450079136">
              <w:marLeft w:val="0"/>
              <w:marRight w:val="0"/>
              <w:marTop w:val="0"/>
              <w:marBottom w:val="0"/>
              <w:divBdr>
                <w:top w:val="none" w:sz="0" w:space="0" w:color="auto"/>
                <w:left w:val="none" w:sz="0" w:space="0" w:color="auto"/>
                <w:bottom w:val="none" w:sz="0" w:space="0" w:color="auto"/>
                <w:right w:val="none" w:sz="0" w:space="0" w:color="auto"/>
              </w:divBdr>
            </w:div>
            <w:div w:id="1665745546">
              <w:marLeft w:val="0"/>
              <w:marRight w:val="0"/>
              <w:marTop w:val="0"/>
              <w:marBottom w:val="0"/>
              <w:divBdr>
                <w:top w:val="none" w:sz="0" w:space="0" w:color="auto"/>
                <w:left w:val="none" w:sz="0" w:space="0" w:color="auto"/>
                <w:bottom w:val="none" w:sz="0" w:space="0" w:color="auto"/>
                <w:right w:val="none" w:sz="0" w:space="0" w:color="auto"/>
              </w:divBdr>
            </w:div>
            <w:div w:id="1158616785">
              <w:marLeft w:val="0"/>
              <w:marRight w:val="0"/>
              <w:marTop w:val="0"/>
              <w:marBottom w:val="0"/>
              <w:divBdr>
                <w:top w:val="none" w:sz="0" w:space="0" w:color="auto"/>
                <w:left w:val="none" w:sz="0" w:space="0" w:color="auto"/>
                <w:bottom w:val="none" w:sz="0" w:space="0" w:color="auto"/>
                <w:right w:val="none" w:sz="0" w:space="0" w:color="auto"/>
              </w:divBdr>
            </w:div>
            <w:div w:id="1351494598">
              <w:marLeft w:val="0"/>
              <w:marRight w:val="0"/>
              <w:marTop w:val="0"/>
              <w:marBottom w:val="0"/>
              <w:divBdr>
                <w:top w:val="none" w:sz="0" w:space="0" w:color="auto"/>
                <w:left w:val="none" w:sz="0" w:space="0" w:color="auto"/>
                <w:bottom w:val="none" w:sz="0" w:space="0" w:color="auto"/>
                <w:right w:val="none" w:sz="0" w:space="0" w:color="auto"/>
              </w:divBdr>
            </w:div>
            <w:div w:id="1421025866">
              <w:marLeft w:val="0"/>
              <w:marRight w:val="0"/>
              <w:marTop w:val="0"/>
              <w:marBottom w:val="0"/>
              <w:divBdr>
                <w:top w:val="none" w:sz="0" w:space="0" w:color="auto"/>
                <w:left w:val="none" w:sz="0" w:space="0" w:color="auto"/>
                <w:bottom w:val="none" w:sz="0" w:space="0" w:color="auto"/>
                <w:right w:val="none" w:sz="0" w:space="0" w:color="auto"/>
              </w:divBdr>
            </w:div>
            <w:div w:id="117915647">
              <w:marLeft w:val="0"/>
              <w:marRight w:val="0"/>
              <w:marTop w:val="0"/>
              <w:marBottom w:val="0"/>
              <w:divBdr>
                <w:top w:val="none" w:sz="0" w:space="0" w:color="auto"/>
                <w:left w:val="none" w:sz="0" w:space="0" w:color="auto"/>
                <w:bottom w:val="none" w:sz="0" w:space="0" w:color="auto"/>
                <w:right w:val="none" w:sz="0" w:space="0" w:color="auto"/>
              </w:divBdr>
            </w:div>
            <w:div w:id="1035155056">
              <w:marLeft w:val="0"/>
              <w:marRight w:val="0"/>
              <w:marTop w:val="0"/>
              <w:marBottom w:val="0"/>
              <w:divBdr>
                <w:top w:val="none" w:sz="0" w:space="0" w:color="auto"/>
                <w:left w:val="none" w:sz="0" w:space="0" w:color="auto"/>
                <w:bottom w:val="none" w:sz="0" w:space="0" w:color="auto"/>
                <w:right w:val="none" w:sz="0" w:space="0" w:color="auto"/>
              </w:divBdr>
            </w:div>
            <w:div w:id="1826359543">
              <w:marLeft w:val="0"/>
              <w:marRight w:val="0"/>
              <w:marTop w:val="0"/>
              <w:marBottom w:val="0"/>
              <w:divBdr>
                <w:top w:val="none" w:sz="0" w:space="0" w:color="auto"/>
                <w:left w:val="none" w:sz="0" w:space="0" w:color="auto"/>
                <w:bottom w:val="none" w:sz="0" w:space="0" w:color="auto"/>
                <w:right w:val="none" w:sz="0" w:space="0" w:color="auto"/>
              </w:divBdr>
            </w:div>
            <w:div w:id="1825974333">
              <w:marLeft w:val="0"/>
              <w:marRight w:val="0"/>
              <w:marTop w:val="0"/>
              <w:marBottom w:val="0"/>
              <w:divBdr>
                <w:top w:val="none" w:sz="0" w:space="0" w:color="auto"/>
                <w:left w:val="none" w:sz="0" w:space="0" w:color="auto"/>
                <w:bottom w:val="none" w:sz="0" w:space="0" w:color="auto"/>
                <w:right w:val="none" w:sz="0" w:space="0" w:color="auto"/>
              </w:divBdr>
            </w:div>
            <w:div w:id="756638949">
              <w:marLeft w:val="0"/>
              <w:marRight w:val="0"/>
              <w:marTop w:val="0"/>
              <w:marBottom w:val="0"/>
              <w:divBdr>
                <w:top w:val="none" w:sz="0" w:space="0" w:color="auto"/>
                <w:left w:val="none" w:sz="0" w:space="0" w:color="auto"/>
                <w:bottom w:val="none" w:sz="0" w:space="0" w:color="auto"/>
                <w:right w:val="none" w:sz="0" w:space="0" w:color="auto"/>
              </w:divBdr>
            </w:div>
            <w:div w:id="1497771277">
              <w:marLeft w:val="0"/>
              <w:marRight w:val="0"/>
              <w:marTop w:val="0"/>
              <w:marBottom w:val="0"/>
              <w:divBdr>
                <w:top w:val="none" w:sz="0" w:space="0" w:color="auto"/>
                <w:left w:val="none" w:sz="0" w:space="0" w:color="auto"/>
                <w:bottom w:val="none" w:sz="0" w:space="0" w:color="auto"/>
                <w:right w:val="none" w:sz="0" w:space="0" w:color="auto"/>
              </w:divBdr>
            </w:div>
            <w:div w:id="1933201336">
              <w:marLeft w:val="0"/>
              <w:marRight w:val="0"/>
              <w:marTop w:val="0"/>
              <w:marBottom w:val="0"/>
              <w:divBdr>
                <w:top w:val="none" w:sz="0" w:space="0" w:color="auto"/>
                <w:left w:val="none" w:sz="0" w:space="0" w:color="auto"/>
                <w:bottom w:val="none" w:sz="0" w:space="0" w:color="auto"/>
                <w:right w:val="none" w:sz="0" w:space="0" w:color="auto"/>
              </w:divBdr>
            </w:div>
            <w:div w:id="1569881982">
              <w:marLeft w:val="0"/>
              <w:marRight w:val="0"/>
              <w:marTop w:val="0"/>
              <w:marBottom w:val="0"/>
              <w:divBdr>
                <w:top w:val="none" w:sz="0" w:space="0" w:color="auto"/>
                <w:left w:val="none" w:sz="0" w:space="0" w:color="auto"/>
                <w:bottom w:val="none" w:sz="0" w:space="0" w:color="auto"/>
                <w:right w:val="none" w:sz="0" w:space="0" w:color="auto"/>
              </w:divBdr>
            </w:div>
            <w:div w:id="1053391150">
              <w:marLeft w:val="0"/>
              <w:marRight w:val="0"/>
              <w:marTop w:val="0"/>
              <w:marBottom w:val="0"/>
              <w:divBdr>
                <w:top w:val="none" w:sz="0" w:space="0" w:color="auto"/>
                <w:left w:val="none" w:sz="0" w:space="0" w:color="auto"/>
                <w:bottom w:val="none" w:sz="0" w:space="0" w:color="auto"/>
                <w:right w:val="none" w:sz="0" w:space="0" w:color="auto"/>
              </w:divBdr>
            </w:div>
            <w:div w:id="168494029">
              <w:marLeft w:val="0"/>
              <w:marRight w:val="0"/>
              <w:marTop w:val="0"/>
              <w:marBottom w:val="0"/>
              <w:divBdr>
                <w:top w:val="none" w:sz="0" w:space="0" w:color="auto"/>
                <w:left w:val="none" w:sz="0" w:space="0" w:color="auto"/>
                <w:bottom w:val="none" w:sz="0" w:space="0" w:color="auto"/>
                <w:right w:val="none" w:sz="0" w:space="0" w:color="auto"/>
              </w:divBdr>
            </w:div>
            <w:div w:id="1653100559">
              <w:marLeft w:val="0"/>
              <w:marRight w:val="0"/>
              <w:marTop w:val="0"/>
              <w:marBottom w:val="0"/>
              <w:divBdr>
                <w:top w:val="none" w:sz="0" w:space="0" w:color="auto"/>
                <w:left w:val="none" w:sz="0" w:space="0" w:color="auto"/>
                <w:bottom w:val="none" w:sz="0" w:space="0" w:color="auto"/>
                <w:right w:val="none" w:sz="0" w:space="0" w:color="auto"/>
              </w:divBdr>
            </w:div>
            <w:div w:id="1807746065">
              <w:marLeft w:val="0"/>
              <w:marRight w:val="0"/>
              <w:marTop w:val="0"/>
              <w:marBottom w:val="0"/>
              <w:divBdr>
                <w:top w:val="none" w:sz="0" w:space="0" w:color="auto"/>
                <w:left w:val="none" w:sz="0" w:space="0" w:color="auto"/>
                <w:bottom w:val="none" w:sz="0" w:space="0" w:color="auto"/>
                <w:right w:val="none" w:sz="0" w:space="0" w:color="auto"/>
              </w:divBdr>
            </w:div>
            <w:div w:id="198126399">
              <w:marLeft w:val="0"/>
              <w:marRight w:val="0"/>
              <w:marTop w:val="0"/>
              <w:marBottom w:val="0"/>
              <w:divBdr>
                <w:top w:val="none" w:sz="0" w:space="0" w:color="auto"/>
                <w:left w:val="none" w:sz="0" w:space="0" w:color="auto"/>
                <w:bottom w:val="none" w:sz="0" w:space="0" w:color="auto"/>
                <w:right w:val="none" w:sz="0" w:space="0" w:color="auto"/>
              </w:divBdr>
            </w:div>
            <w:div w:id="447967445">
              <w:marLeft w:val="0"/>
              <w:marRight w:val="0"/>
              <w:marTop w:val="0"/>
              <w:marBottom w:val="0"/>
              <w:divBdr>
                <w:top w:val="none" w:sz="0" w:space="0" w:color="auto"/>
                <w:left w:val="none" w:sz="0" w:space="0" w:color="auto"/>
                <w:bottom w:val="none" w:sz="0" w:space="0" w:color="auto"/>
                <w:right w:val="none" w:sz="0" w:space="0" w:color="auto"/>
              </w:divBdr>
            </w:div>
            <w:div w:id="12809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2161">
      <w:bodyDiv w:val="1"/>
      <w:marLeft w:val="0"/>
      <w:marRight w:val="0"/>
      <w:marTop w:val="0"/>
      <w:marBottom w:val="0"/>
      <w:divBdr>
        <w:top w:val="none" w:sz="0" w:space="0" w:color="auto"/>
        <w:left w:val="none" w:sz="0" w:space="0" w:color="auto"/>
        <w:bottom w:val="none" w:sz="0" w:space="0" w:color="auto"/>
        <w:right w:val="none" w:sz="0" w:space="0" w:color="auto"/>
      </w:divBdr>
    </w:div>
    <w:div w:id="1605844753">
      <w:bodyDiv w:val="1"/>
      <w:marLeft w:val="0"/>
      <w:marRight w:val="0"/>
      <w:marTop w:val="0"/>
      <w:marBottom w:val="0"/>
      <w:divBdr>
        <w:top w:val="none" w:sz="0" w:space="0" w:color="auto"/>
        <w:left w:val="none" w:sz="0" w:space="0" w:color="auto"/>
        <w:bottom w:val="none" w:sz="0" w:space="0" w:color="auto"/>
        <w:right w:val="none" w:sz="0" w:space="0" w:color="auto"/>
      </w:divBdr>
    </w:div>
    <w:div w:id="1685665998">
      <w:bodyDiv w:val="1"/>
      <w:marLeft w:val="0"/>
      <w:marRight w:val="0"/>
      <w:marTop w:val="0"/>
      <w:marBottom w:val="0"/>
      <w:divBdr>
        <w:top w:val="none" w:sz="0" w:space="0" w:color="auto"/>
        <w:left w:val="none" w:sz="0" w:space="0" w:color="auto"/>
        <w:bottom w:val="none" w:sz="0" w:space="0" w:color="auto"/>
        <w:right w:val="none" w:sz="0" w:space="0" w:color="auto"/>
      </w:divBdr>
    </w:div>
    <w:div w:id="1692026343">
      <w:bodyDiv w:val="1"/>
      <w:marLeft w:val="0"/>
      <w:marRight w:val="0"/>
      <w:marTop w:val="0"/>
      <w:marBottom w:val="0"/>
      <w:divBdr>
        <w:top w:val="none" w:sz="0" w:space="0" w:color="auto"/>
        <w:left w:val="none" w:sz="0" w:space="0" w:color="auto"/>
        <w:bottom w:val="none" w:sz="0" w:space="0" w:color="auto"/>
        <w:right w:val="none" w:sz="0" w:space="0" w:color="auto"/>
      </w:divBdr>
    </w:div>
    <w:div w:id="1745911162">
      <w:bodyDiv w:val="1"/>
      <w:marLeft w:val="0"/>
      <w:marRight w:val="0"/>
      <w:marTop w:val="0"/>
      <w:marBottom w:val="0"/>
      <w:divBdr>
        <w:top w:val="none" w:sz="0" w:space="0" w:color="auto"/>
        <w:left w:val="none" w:sz="0" w:space="0" w:color="auto"/>
        <w:bottom w:val="none" w:sz="0" w:space="0" w:color="auto"/>
        <w:right w:val="none" w:sz="0" w:space="0" w:color="auto"/>
      </w:divBdr>
      <w:divsChild>
        <w:div w:id="227621037">
          <w:marLeft w:val="0"/>
          <w:marRight w:val="0"/>
          <w:marTop w:val="0"/>
          <w:marBottom w:val="0"/>
          <w:divBdr>
            <w:top w:val="none" w:sz="0" w:space="0" w:color="auto"/>
            <w:left w:val="none" w:sz="0" w:space="0" w:color="auto"/>
            <w:bottom w:val="none" w:sz="0" w:space="0" w:color="auto"/>
            <w:right w:val="none" w:sz="0" w:space="0" w:color="auto"/>
          </w:divBdr>
          <w:divsChild>
            <w:div w:id="137722262">
              <w:marLeft w:val="0"/>
              <w:marRight w:val="0"/>
              <w:marTop w:val="0"/>
              <w:marBottom w:val="0"/>
              <w:divBdr>
                <w:top w:val="none" w:sz="0" w:space="0" w:color="auto"/>
                <w:left w:val="none" w:sz="0" w:space="0" w:color="auto"/>
                <w:bottom w:val="none" w:sz="0" w:space="0" w:color="auto"/>
                <w:right w:val="none" w:sz="0" w:space="0" w:color="auto"/>
              </w:divBdr>
            </w:div>
            <w:div w:id="444926140">
              <w:marLeft w:val="0"/>
              <w:marRight w:val="0"/>
              <w:marTop w:val="0"/>
              <w:marBottom w:val="0"/>
              <w:divBdr>
                <w:top w:val="none" w:sz="0" w:space="0" w:color="auto"/>
                <w:left w:val="none" w:sz="0" w:space="0" w:color="auto"/>
                <w:bottom w:val="none" w:sz="0" w:space="0" w:color="auto"/>
                <w:right w:val="none" w:sz="0" w:space="0" w:color="auto"/>
              </w:divBdr>
            </w:div>
            <w:div w:id="354311908">
              <w:marLeft w:val="0"/>
              <w:marRight w:val="0"/>
              <w:marTop w:val="0"/>
              <w:marBottom w:val="0"/>
              <w:divBdr>
                <w:top w:val="none" w:sz="0" w:space="0" w:color="auto"/>
                <w:left w:val="none" w:sz="0" w:space="0" w:color="auto"/>
                <w:bottom w:val="none" w:sz="0" w:space="0" w:color="auto"/>
                <w:right w:val="none" w:sz="0" w:space="0" w:color="auto"/>
              </w:divBdr>
            </w:div>
            <w:div w:id="1925263679">
              <w:marLeft w:val="0"/>
              <w:marRight w:val="0"/>
              <w:marTop w:val="0"/>
              <w:marBottom w:val="0"/>
              <w:divBdr>
                <w:top w:val="none" w:sz="0" w:space="0" w:color="auto"/>
                <w:left w:val="none" w:sz="0" w:space="0" w:color="auto"/>
                <w:bottom w:val="none" w:sz="0" w:space="0" w:color="auto"/>
                <w:right w:val="none" w:sz="0" w:space="0" w:color="auto"/>
              </w:divBdr>
            </w:div>
            <w:div w:id="1397508278">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301038212">
              <w:marLeft w:val="0"/>
              <w:marRight w:val="0"/>
              <w:marTop w:val="0"/>
              <w:marBottom w:val="0"/>
              <w:divBdr>
                <w:top w:val="none" w:sz="0" w:space="0" w:color="auto"/>
                <w:left w:val="none" w:sz="0" w:space="0" w:color="auto"/>
                <w:bottom w:val="none" w:sz="0" w:space="0" w:color="auto"/>
                <w:right w:val="none" w:sz="0" w:space="0" w:color="auto"/>
              </w:divBdr>
            </w:div>
            <w:div w:id="714307722">
              <w:marLeft w:val="0"/>
              <w:marRight w:val="0"/>
              <w:marTop w:val="0"/>
              <w:marBottom w:val="0"/>
              <w:divBdr>
                <w:top w:val="none" w:sz="0" w:space="0" w:color="auto"/>
                <w:left w:val="none" w:sz="0" w:space="0" w:color="auto"/>
                <w:bottom w:val="none" w:sz="0" w:space="0" w:color="auto"/>
                <w:right w:val="none" w:sz="0" w:space="0" w:color="auto"/>
              </w:divBdr>
            </w:div>
            <w:div w:id="1773669840">
              <w:marLeft w:val="0"/>
              <w:marRight w:val="0"/>
              <w:marTop w:val="0"/>
              <w:marBottom w:val="0"/>
              <w:divBdr>
                <w:top w:val="none" w:sz="0" w:space="0" w:color="auto"/>
                <w:left w:val="none" w:sz="0" w:space="0" w:color="auto"/>
                <w:bottom w:val="none" w:sz="0" w:space="0" w:color="auto"/>
                <w:right w:val="none" w:sz="0" w:space="0" w:color="auto"/>
              </w:divBdr>
            </w:div>
            <w:div w:id="1602101561">
              <w:marLeft w:val="0"/>
              <w:marRight w:val="0"/>
              <w:marTop w:val="0"/>
              <w:marBottom w:val="0"/>
              <w:divBdr>
                <w:top w:val="none" w:sz="0" w:space="0" w:color="auto"/>
                <w:left w:val="none" w:sz="0" w:space="0" w:color="auto"/>
                <w:bottom w:val="none" w:sz="0" w:space="0" w:color="auto"/>
                <w:right w:val="none" w:sz="0" w:space="0" w:color="auto"/>
              </w:divBdr>
            </w:div>
            <w:div w:id="322320498">
              <w:marLeft w:val="0"/>
              <w:marRight w:val="0"/>
              <w:marTop w:val="0"/>
              <w:marBottom w:val="0"/>
              <w:divBdr>
                <w:top w:val="none" w:sz="0" w:space="0" w:color="auto"/>
                <w:left w:val="none" w:sz="0" w:space="0" w:color="auto"/>
                <w:bottom w:val="none" w:sz="0" w:space="0" w:color="auto"/>
                <w:right w:val="none" w:sz="0" w:space="0" w:color="auto"/>
              </w:divBdr>
            </w:div>
            <w:div w:id="183522858">
              <w:marLeft w:val="0"/>
              <w:marRight w:val="0"/>
              <w:marTop w:val="0"/>
              <w:marBottom w:val="0"/>
              <w:divBdr>
                <w:top w:val="none" w:sz="0" w:space="0" w:color="auto"/>
                <w:left w:val="none" w:sz="0" w:space="0" w:color="auto"/>
                <w:bottom w:val="none" w:sz="0" w:space="0" w:color="auto"/>
                <w:right w:val="none" w:sz="0" w:space="0" w:color="auto"/>
              </w:divBdr>
            </w:div>
            <w:div w:id="1031541026">
              <w:marLeft w:val="0"/>
              <w:marRight w:val="0"/>
              <w:marTop w:val="0"/>
              <w:marBottom w:val="0"/>
              <w:divBdr>
                <w:top w:val="none" w:sz="0" w:space="0" w:color="auto"/>
                <w:left w:val="none" w:sz="0" w:space="0" w:color="auto"/>
                <w:bottom w:val="none" w:sz="0" w:space="0" w:color="auto"/>
                <w:right w:val="none" w:sz="0" w:space="0" w:color="auto"/>
              </w:divBdr>
            </w:div>
            <w:div w:id="1570309348">
              <w:marLeft w:val="0"/>
              <w:marRight w:val="0"/>
              <w:marTop w:val="0"/>
              <w:marBottom w:val="0"/>
              <w:divBdr>
                <w:top w:val="none" w:sz="0" w:space="0" w:color="auto"/>
                <w:left w:val="none" w:sz="0" w:space="0" w:color="auto"/>
                <w:bottom w:val="none" w:sz="0" w:space="0" w:color="auto"/>
                <w:right w:val="none" w:sz="0" w:space="0" w:color="auto"/>
              </w:divBdr>
            </w:div>
            <w:div w:id="453905488">
              <w:marLeft w:val="0"/>
              <w:marRight w:val="0"/>
              <w:marTop w:val="0"/>
              <w:marBottom w:val="0"/>
              <w:divBdr>
                <w:top w:val="none" w:sz="0" w:space="0" w:color="auto"/>
                <w:left w:val="none" w:sz="0" w:space="0" w:color="auto"/>
                <w:bottom w:val="none" w:sz="0" w:space="0" w:color="auto"/>
                <w:right w:val="none" w:sz="0" w:space="0" w:color="auto"/>
              </w:divBdr>
            </w:div>
            <w:div w:id="1564557189">
              <w:marLeft w:val="0"/>
              <w:marRight w:val="0"/>
              <w:marTop w:val="0"/>
              <w:marBottom w:val="0"/>
              <w:divBdr>
                <w:top w:val="none" w:sz="0" w:space="0" w:color="auto"/>
                <w:left w:val="none" w:sz="0" w:space="0" w:color="auto"/>
                <w:bottom w:val="none" w:sz="0" w:space="0" w:color="auto"/>
                <w:right w:val="none" w:sz="0" w:space="0" w:color="auto"/>
              </w:divBdr>
            </w:div>
            <w:div w:id="1766072207">
              <w:marLeft w:val="0"/>
              <w:marRight w:val="0"/>
              <w:marTop w:val="0"/>
              <w:marBottom w:val="0"/>
              <w:divBdr>
                <w:top w:val="none" w:sz="0" w:space="0" w:color="auto"/>
                <w:left w:val="none" w:sz="0" w:space="0" w:color="auto"/>
                <w:bottom w:val="none" w:sz="0" w:space="0" w:color="auto"/>
                <w:right w:val="none" w:sz="0" w:space="0" w:color="auto"/>
              </w:divBdr>
            </w:div>
            <w:div w:id="1160732456">
              <w:marLeft w:val="0"/>
              <w:marRight w:val="0"/>
              <w:marTop w:val="0"/>
              <w:marBottom w:val="0"/>
              <w:divBdr>
                <w:top w:val="none" w:sz="0" w:space="0" w:color="auto"/>
                <w:left w:val="none" w:sz="0" w:space="0" w:color="auto"/>
                <w:bottom w:val="none" w:sz="0" w:space="0" w:color="auto"/>
                <w:right w:val="none" w:sz="0" w:space="0" w:color="auto"/>
              </w:divBdr>
            </w:div>
            <w:div w:id="671685845">
              <w:marLeft w:val="0"/>
              <w:marRight w:val="0"/>
              <w:marTop w:val="0"/>
              <w:marBottom w:val="0"/>
              <w:divBdr>
                <w:top w:val="none" w:sz="0" w:space="0" w:color="auto"/>
                <w:left w:val="none" w:sz="0" w:space="0" w:color="auto"/>
                <w:bottom w:val="none" w:sz="0" w:space="0" w:color="auto"/>
                <w:right w:val="none" w:sz="0" w:space="0" w:color="auto"/>
              </w:divBdr>
            </w:div>
            <w:div w:id="786121180">
              <w:marLeft w:val="0"/>
              <w:marRight w:val="0"/>
              <w:marTop w:val="0"/>
              <w:marBottom w:val="0"/>
              <w:divBdr>
                <w:top w:val="none" w:sz="0" w:space="0" w:color="auto"/>
                <w:left w:val="none" w:sz="0" w:space="0" w:color="auto"/>
                <w:bottom w:val="none" w:sz="0" w:space="0" w:color="auto"/>
                <w:right w:val="none" w:sz="0" w:space="0" w:color="auto"/>
              </w:divBdr>
            </w:div>
            <w:div w:id="558783968">
              <w:marLeft w:val="0"/>
              <w:marRight w:val="0"/>
              <w:marTop w:val="0"/>
              <w:marBottom w:val="0"/>
              <w:divBdr>
                <w:top w:val="none" w:sz="0" w:space="0" w:color="auto"/>
                <w:left w:val="none" w:sz="0" w:space="0" w:color="auto"/>
                <w:bottom w:val="none" w:sz="0" w:space="0" w:color="auto"/>
                <w:right w:val="none" w:sz="0" w:space="0" w:color="auto"/>
              </w:divBdr>
            </w:div>
            <w:div w:id="230239409">
              <w:marLeft w:val="0"/>
              <w:marRight w:val="0"/>
              <w:marTop w:val="0"/>
              <w:marBottom w:val="0"/>
              <w:divBdr>
                <w:top w:val="none" w:sz="0" w:space="0" w:color="auto"/>
                <w:left w:val="none" w:sz="0" w:space="0" w:color="auto"/>
                <w:bottom w:val="none" w:sz="0" w:space="0" w:color="auto"/>
                <w:right w:val="none" w:sz="0" w:space="0" w:color="auto"/>
              </w:divBdr>
            </w:div>
            <w:div w:id="577834077">
              <w:marLeft w:val="0"/>
              <w:marRight w:val="0"/>
              <w:marTop w:val="0"/>
              <w:marBottom w:val="0"/>
              <w:divBdr>
                <w:top w:val="none" w:sz="0" w:space="0" w:color="auto"/>
                <w:left w:val="none" w:sz="0" w:space="0" w:color="auto"/>
                <w:bottom w:val="none" w:sz="0" w:space="0" w:color="auto"/>
                <w:right w:val="none" w:sz="0" w:space="0" w:color="auto"/>
              </w:divBdr>
            </w:div>
            <w:div w:id="1213418549">
              <w:marLeft w:val="0"/>
              <w:marRight w:val="0"/>
              <w:marTop w:val="0"/>
              <w:marBottom w:val="0"/>
              <w:divBdr>
                <w:top w:val="none" w:sz="0" w:space="0" w:color="auto"/>
                <w:left w:val="none" w:sz="0" w:space="0" w:color="auto"/>
                <w:bottom w:val="none" w:sz="0" w:space="0" w:color="auto"/>
                <w:right w:val="none" w:sz="0" w:space="0" w:color="auto"/>
              </w:divBdr>
            </w:div>
            <w:div w:id="909314400">
              <w:marLeft w:val="0"/>
              <w:marRight w:val="0"/>
              <w:marTop w:val="0"/>
              <w:marBottom w:val="0"/>
              <w:divBdr>
                <w:top w:val="none" w:sz="0" w:space="0" w:color="auto"/>
                <w:left w:val="none" w:sz="0" w:space="0" w:color="auto"/>
                <w:bottom w:val="none" w:sz="0" w:space="0" w:color="auto"/>
                <w:right w:val="none" w:sz="0" w:space="0" w:color="auto"/>
              </w:divBdr>
            </w:div>
            <w:div w:id="577137863">
              <w:marLeft w:val="0"/>
              <w:marRight w:val="0"/>
              <w:marTop w:val="0"/>
              <w:marBottom w:val="0"/>
              <w:divBdr>
                <w:top w:val="none" w:sz="0" w:space="0" w:color="auto"/>
                <w:left w:val="none" w:sz="0" w:space="0" w:color="auto"/>
                <w:bottom w:val="none" w:sz="0" w:space="0" w:color="auto"/>
                <w:right w:val="none" w:sz="0" w:space="0" w:color="auto"/>
              </w:divBdr>
            </w:div>
            <w:div w:id="1016006428">
              <w:marLeft w:val="0"/>
              <w:marRight w:val="0"/>
              <w:marTop w:val="0"/>
              <w:marBottom w:val="0"/>
              <w:divBdr>
                <w:top w:val="none" w:sz="0" w:space="0" w:color="auto"/>
                <w:left w:val="none" w:sz="0" w:space="0" w:color="auto"/>
                <w:bottom w:val="none" w:sz="0" w:space="0" w:color="auto"/>
                <w:right w:val="none" w:sz="0" w:space="0" w:color="auto"/>
              </w:divBdr>
            </w:div>
            <w:div w:id="1198542190">
              <w:marLeft w:val="0"/>
              <w:marRight w:val="0"/>
              <w:marTop w:val="0"/>
              <w:marBottom w:val="0"/>
              <w:divBdr>
                <w:top w:val="none" w:sz="0" w:space="0" w:color="auto"/>
                <w:left w:val="none" w:sz="0" w:space="0" w:color="auto"/>
                <w:bottom w:val="none" w:sz="0" w:space="0" w:color="auto"/>
                <w:right w:val="none" w:sz="0" w:space="0" w:color="auto"/>
              </w:divBdr>
            </w:div>
            <w:div w:id="242184608">
              <w:marLeft w:val="0"/>
              <w:marRight w:val="0"/>
              <w:marTop w:val="0"/>
              <w:marBottom w:val="0"/>
              <w:divBdr>
                <w:top w:val="none" w:sz="0" w:space="0" w:color="auto"/>
                <w:left w:val="none" w:sz="0" w:space="0" w:color="auto"/>
                <w:bottom w:val="none" w:sz="0" w:space="0" w:color="auto"/>
                <w:right w:val="none" w:sz="0" w:space="0" w:color="auto"/>
              </w:divBdr>
            </w:div>
            <w:div w:id="849412834">
              <w:marLeft w:val="0"/>
              <w:marRight w:val="0"/>
              <w:marTop w:val="0"/>
              <w:marBottom w:val="0"/>
              <w:divBdr>
                <w:top w:val="none" w:sz="0" w:space="0" w:color="auto"/>
                <w:left w:val="none" w:sz="0" w:space="0" w:color="auto"/>
                <w:bottom w:val="none" w:sz="0" w:space="0" w:color="auto"/>
                <w:right w:val="none" w:sz="0" w:space="0" w:color="auto"/>
              </w:divBdr>
            </w:div>
            <w:div w:id="231425096">
              <w:marLeft w:val="0"/>
              <w:marRight w:val="0"/>
              <w:marTop w:val="0"/>
              <w:marBottom w:val="0"/>
              <w:divBdr>
                <w:top w:val="none" w:sz="0" w:space="0" w:color="auto"/>
                <w:left w:val="none" w:sz="0" w:space="0" w:color="auto"/>
                <w:bottom w:val="none" w:sz="0" w:space="0" w:color="auto"/>
                <w:right w:val="none" w:sz="0" w:space="0" w:color="auto"/>
              </w:divBdr>
            </w:div>
            <w:div w:id="394161753">
              <w:marLeft w:val="0"/>
              <w:marRight w:val="0"/>
              <w:marTop w:val="0"/>
              <w:marBottom w:val="0"/>
              <w:divBdr>
                <w:top w:val="none" w:sz="0" w:space="0" w:color="auto"/>
                <w:left w:val="none" w:sz="0" w:space="0" w:color="auto"/>
                <w:bottom w:val="none" w:sz="0" w:space="0" w:color="auto"/>
                <w:right w:val="none" w:sz="0" w:space="0" w:color="auto"/>
              </w:divBdr>
            </w:div>
            <w:div w:id="109202896">
              <w:marLeft w:val="0"/>
              <w:marRight w:val="0"/>
              <w:marTop w:val="0"/>
              <w:marBottom w:val="0"/>
              <w:divBdr>
                <w:top w:val="none" w:sz="0" w:space="0" w:color="auto"/>
                <w:left w:val="none" w:sz="0" w:space="0" w:color="auto"/>
                <w:bottom w:val="none" w:sz="0" w:space="0" w:color="auto"/>
                <w:right w:val="none" w:sz="0" w:space="0" w:color="auto"/>
              </w:divBdr>
            </w:div>
            <w:div w:id="876429013">
              <w:marLeft w:val="0"/>
              <w:marRight w:val="0"/>
              <w:marTop w:val="0"/>
              <w:marBottom w:val="0"/>
              <w:divBdr>
                <w:top w:val="none" w:sz="0" w:space="0" w:color="auto"/>
                <w:left w:val="none" w:sz="0" w:space="0" w:color="auto"/>
                <w:bottom w:val="none" w:sz="0" w:space="0" w:color="auto"/>
                <w:right w:val="none" w:sz="0" w:space="0" w:color="auto"/>
              </w:divBdr>
            </w:div>
            <w:div w:id="107823110">
              <w:marLeft w:val="0"/>
              <w:marRight w:val="0"/>
              <w:marTop w:val="0"/>
              <w:marBottom w:val="0"/>
              <w:divBdr>
                <w:top w:val="none" w:sz="0" w:space="0" w:color="auto"/>
                <w:left w:val="none" w:sz="0" w:space="0" w:color="auto"/>
                <w:bottom w:val="none" w:sz="0" w:space="0" w:color="auto"/>
                <w:right w:val="none" w:sz="0" w:space="0" w:color="auto"/>
              </w:divBdr>
            </w:div>
            <w:div w:id="1152984835">
              <w:marLeft w:val="0"/>
              <w:marRight w:val="0"/>
              <w:marTop w:val="0"/>
              <w:marBottom w:val="0"/>
              <w:divBdr>
                <w:top w:val="none" w:sz="0" w:space="0" w:color="auto"/>
                <w:left w:val="none" w:sz="0" w:space="0" w:color="auto"/>
                <w:bottom w:val="none" w:sz="0" w:space="0" w:color="auto"/>
                <w:right w:val="none" w:sz="0" w:space="0" w:color="auto"/>
              </w:divBdr>
            </w:div>
            <w:div w:id="1000081187">
              <w:marLeft w:val="0"/>
              <w:marRight w:val="0"/>
              <w:marTop w:val="0"/>
              <w:marBottom w:val="0"/>
              <w:divBdr>
                <w:top w:val="none" w:sz="0" w:space="0" w:color="auto"/>
                <w:left w:val="none" w:sz="0" w:space="0" w:color="auto"/>
                <w:bottom w:val="none" w:sz="0" w:space="0" w:color="auto"/>
                <w:right w:val="none" w:sz="0" w:space="0" w:color="auto"/>
              </w:divBdr>
            </w:div>
            <w:div w:id="1130976138">
              <w:marLeft w:val="0"/>
              <w:marRight w:val="0"/>
              <w:marTop w:val="0"/>
              <w:marBottom w:val="0"/>
              <w:divBdr>
                <w:top w:val="none" w:sz="0" w:space="0" w:color="auto"/>
                <w:left w:val="none" w:sz="0" w:space="0" w:color="auto"/>
                <w:bottom w:val="none" w:sz="0" w:space="0" w:color="auto"/>
                <w:right w:val="none" w:sz="0" w:space="0" w:color="auto"/>
              </w:divBdr>
            </w:div>
            <w:div w:id="109012983">
              <w:marLeft w:val="0"/>
              <w:marRight w:val="0"/>
              <w:marTop w:val="0"/>
              <w:marBottom w:val="0"/>
              <w:divBdr>
                <w:top w:val="none" w:sz="0" w:space="0" w:color="auto"/>
                <w:left w:val="none" w:sz="0" w:space="0" w:color="auto"/>
                <w:bottom w:val="none" w:sz="0" w:space="0" w:color="auto"/>
                <w:right w:val="none" w:sz="0" w:space="0" w:color="auto"/>
              </w:divBdr>
            </w:div>
            <w:div w:id="53285429">
              <w:marLeft w:val="0"/>
              <w:marRight w:val="0"/>
              <w:marTop w:val="0"/>
              <w:marBottom w:val="0"/>
              <w:divBdr>
                <w:top w:val="none" w:sz="0" w:space="0" w:color="auto"/>
                <w:left w:val="none" w:sz="0" w:space="0" w:color="auto"/>
                <w:bottom w:val="none" w:sz="0" w:space="0" w:color="auto"/>
                <w:right w:val="none" w:sz="0" w:space="0" w:color="auto"/>
              </w:divBdr>
            </w:div>
            <w:div w:id="132797600">
              <w:marLeft w:val="0"/>
              <w:marRight w:val="0"/>
              <w:marTop w:val="0"/>
              <w:marBottom w:val="0"/>
              <w:divBdr>
                <w:top w:val="none" w:sz="0" w:space="0" w:color="auto"/>
                <w:left w:val="none" w:sz="0" w:space="0" w:color="auto"/>
                <w:bottom w:val="none" w:sz="0" w:space="0" w:color="auto"/>
                <w:right w:val="none" w:sz="0" w:space="0" w:color="auto"/>
              </w:divBdr>
            </w:div>
            <w:div w:id="785467298">
              <w:marLeft w:val="0"/>
              <w:marRight w:val="0"/>
              <w:marTop w:val="0"/>
              <w:marBottom w:val="0"/>
              <w:divBdr>
                <w:top w:val="none" w:sz="0" w:space="0" w:color="auto"/>
                <w:left w:val="none" w:sz="0" w:space="0" w:color="auto"/>
                <w:bottom w:val="none" w:sz="0" w:space="0" w:color="auto"/>
                <w:right w:val="none" w:sz="0" w:space="0" w:color="auto"/>
              </w:divBdr>
            </w:div>
            <w:div w:id="1042635614">
              <w:marLeft w:val="0"/>
              <w:marRight w:val="0"/>
              <w:marTop w:val="0"/>
              <w:marBottom w:val="0"/>
              <w:divBdr>
                <w:top w:val="none" w:sz="0" w:space="0" w:color="auto"/>
                <w:left w:val="none" w:sz="0" w:space="0" w:color="auto"/>
                <w:bottom w:val="none" w:sz="0" w:space="0" w:color="auto"/>
                <w:right w:val="none" w:sz="0" w:space="0" w:color="auto"/>
              </w:divBdr>
            </w:div>
            <w:div w:id="1212575174">
              <w:marLeft w:val="0"/>
              <w:marRight w:val="0"/>
              <w:marTop w:val="0"/>
              <w:marBottom w:val="0"/>
              <w:divBdr>
                <w:top w:val="none" w:sz="0" w:space="0" w:color="auto"/>
                <w:left w:val="none" w:sz="0" w:space="0" w:color="auto"/>
                <w:bottom w:val="none" w:sz="0" w:space="0" w:color="auto"/>
                <w:right w:val="none" w:sz="0" w:space="0" w:color="auto"/>
              </w:divBdr>
            </w:div>
            <w:div w:id="1573393208">
              <w:marLeft w:val="0"/>
              <w:marRight w:val="0"/>
              <w:marTop w:val="0"/>
              <w:marBottom w:val="0"/>
              <w:divBdr>
                <w:top w:val="none" w:sz="0" w:space="0" w:color="auto"/>
                <w:left w:val="none" w:sz="0" w:space="0" w:color="auto"/>
                <w:bottom w:val="none" w:sz="0" w:space="0" w:color="auto"/>
                <w:right w:val="none" w:sz="0" w:space="0" w:color="auto"/>
              </w:divBdr>
            </w:div>
            <w:div w:id="1490054399">
              <w:marLeft w:val="0"/>
              <w:marRight w:val="0"/>
              <w:marTop w:val="0"/>
              <w:marBottom w:val="0"/>
              <w:divBdr>
                <w:top w:val="none" w:sz="0" w:space="0" w:color="auto"/>
                <w:left w:val="none" w:sz="0" w:space="0" w:color="auto"/>
                <w:bottom w:val="none" w:sz="0" w:space="0" w:color="auto"/>
                <w:right w:val="none" w:sz="0" w:space="0" w:color="auto"/>
              </w:divBdr>
            </w:div>
            <w:div w:id="671568997">
              <w:marLeft w:val="0"/>
              <w:marRight w:val="0"/>
              <w:marTop w:val="0"/>
              <w:marBottom w:val="0"/>
              <w:divBdr>
                <w:top w:val="none" w:sz="0" w:space="0" w:color="auto"/>
                <w:left w:val="none" w:sz="0" w:space="0" w:color="auto"/>
                <w:bottom w:val="none" w:sz="0" w:space="0" w:color="auto"/>
                <w:right w:val="none" w:sz="0" w:space="0" w:color="auto"/>
              </w:divBdr>
            </w:div>
            <w:div w:id="1229267990">
              <w:marLeft w:val="0"/>
              <w:marRight w:val="0"/>
              <w:marTop w:val="0"/>
              <w:marBottom w:val="0"/>
              <w:divBdr>
                <w:top w:val="none" w:sz="0" w:space="0" w:color="auto"/>
                <w:left w:val="none" w:sz="0" w:space="0" w:color="auto"/>
                <w:bottom w:val="none" w:sz="0" w:space="0" w:color="auto"/>
                <w:right w:val="none" w:sz="0" w:space="0" w:color="auto"/>
              </w:divBdr>
            </w:div>
            <w:div w:id="1885174650">
              <w:marLeft w:val="0"/>
              <w:marRight w:val="0"/>
              <w:marTop w:val="0"/>
              <w:marBottom w:val="0"/>
              <w:divBdr>
                <w:top w:val="none" w:sz="0" w:space="0" w:color="auto"/>
                <w:left w:val="none" w:sz="0" w:space="0" w:color="auto"/>
                <w:bottom w:val="none" w:sz="0" w:space="0" w:color="auto"/>
                <w:right w:val="none" w:sz="0" w:space="0" w:color="auto"/>
              </w:divBdr>
            </w:div>
            <w:div w:id="598298186">
              <w:marLeft w:val="0"/>
              <w:marRight w:val="0"/>
              <w:marTop w:val="0"/>
              <w:marBottom w:val="0"/>
              <w:divBdr>
                <w:top w:val="none" w:sz="0" w:space="0" w:color="auto"/>
                <w:left w:val="none" w:sz="0" w:space="0" w:color="auto"/>
                <w:bottom w:val="none" w:sz="0" w:space="0" w:color="auto"/>
                <w:right w:val="none" w:sz="0" w:space="0" w:color="auto"/>
              </w:divBdr>
            </w:div>
            <w:div w:id="146169617">
              <w:marLeft w:val="0"/>
              <w:marRight w:val="0"/>
              <w:marTop w:val="0"/>
              <w:marBottom w:val="0"/>
              <w:divBdr>
                <w:top w:val="none" w:sz="0" w:space="0" w:color="auto"/>
                <w:left w:val="none" w:sz="0" w:space="0" w:color="auto"/>
                <w:bottom w:val="none" w:sz="0" w:space="0" w:color="auto"/>
                <w:right w:val="none" w:sz="0" w:space="0" w:color="auto"/>
              </w:divBdr>
            </w:div>
            <w:div w:id="566574291">
              <w:marLeft w:val="0"/>
              <w:marRight w:val="0"/>
              <w:marTop w:val="0"/>
              <w:marBottom w:val="0"/>
              <w:divBdr>
                <w:top w:val="none" w:sz="0" w:space="0" w:color="auto"/>
                <w:left w:val="none" w:sz="0" w:space="0" w:color="auto"/>
                <w:bottom w:val="none" w:sz="0" w:space="0" w:color="auto"/>
                <w:right w:val="none" w:sz="0" w:space="0" w:color="auto"/>
              </w:divBdr>
            </w:div>
            <w:div w:id="329718844">
              <w:marLeft w:val="0"/>
              <w:marRight w:val="0"/>
              <w:marTop w:val="0"/>
              <w:marBottom w:val="0"/>
              <w:divBdr>
                <w:top w:val="none" w:sz="0" w:space="0" w:color="auto"/>
                <w:left w:val="none" w:sz="0" w:space="0" w:color="auto"/>
                <w:bottom w:val="none" w:sz="0" w:space="0" w:color="auto"/>
                <w:right w:val="none" w:sz="0" w:space="0" w:color="auto"/>
              </w:divBdr>
            </w:div>
            <w:div w:id="724258801">
              <w:marLeft w:val="0"/>
              <w:marRight w:val="0"/>
              <w:marTop w:val="0"/>
              <w:marBottom w:val="0"/>
              <w:divBdr>
                <w:top w:val="none" w:sz="0" w:space="0" w:color="auto"/>
                <w:left w:val="none" w:sz="0" w:space="0" w:color="auto"/>
                <w:bottom w:val="none" w:sz="0" w:space="0" w:color="auto"/>
                <w:right w:val="none" w:sz="0" w:space="0" w:color="auto"/>
              </w:divBdr>
            </w:div>
            <w:div w:id="11229645">
              <w:marLeft w:val="0"/>
              <w:marRight w:val="0"/>
              <w:marTop w:val="0"/>
              <w:marBottom w:val="0"/>
              <w:divBdr>
                <w:top w:val="none" w:sz="0" w:space="0" w:color="auto"/>
                <w:left w:val="none" w:sz="0" w:space="0" w:color="auto"/>
                <w:bottom w:val="none" w:sz="0" w:space="0" w:color="auto"/>
                <w:right w:val="none" w:sz="0" w:space="0" w:color="auto"/>
              </w:divBdr>
            </w:div>
            <w:div w:id="1044791111">
              <w:marLeft w:val="0"/>
              <w:marRight w:val="0"/>
              <w:marTop w:val="0"/>
              <w:marBottom w:val="0"/>
              <w:divBdr>
                <w:top w:val="none" w:sz="0" w:space="0" w:color="auto"/>
                <w:left w:val="none" w:sz="0" w:space="0" w:color="auto"/>
                <w:bottom w:val="none" w:sz="0" w:space="0" w:color="auto"/>
                <w:right w:val="none" w:sz="0" w:space="0" w:color="auto"/>
              </w:divBdr>
            </w:div>
            <w:div w:id="706224708">
              <w:marLeft w:val="0"/>
              <w:marRight w:val="0"/>
              <w:marTop w:val="0"/>
              <w:marBottom w:val="0"/>
              <w:divBdr>
                <w:top w:val="none" w:sz="0" w:space="0" w:color="auto"/>
                <w:left w:val="none" w:sz="0" w:space="0" w:color="auto"/>
                <w:bottom w:val="none" w:sz="0" w:space="0" w:color="auto"/>
                <w:right w:val="none" w:sz="0" w:space="0" w:color="auto"/>
              </w:divBdr>
            </w:div>
            <w:div w:id="510409234">
              <w:marLeft w:val="0"/>
              <w:marRight w:val="0"/>
              <w:marTop w:val="0"/>
              <w:marBottom w:val="0"/>
              <w:divBdr>
                <w:top w:val="none" w:sz="0" w:space="0" w:color="auto"/>
                <w:left w:val="none" w:sz="0" w:space="0" w:color="auto"/>
                <w:bottom w:val="none" w:sz="0" w:space="0" w:color="auto"/>
                <w:right w:val="none" w:sz="0" w:space="0" w:color="auto"/>
              </w:divBdr>
            </w:div>
            <w:div w:id="1678195622">
              <w:marLeft w:val="0"/>
              <w:marRight w:val="0"/>
              <w:marTop w:val="0"/>
              <w:marBottom w:val="0"/>
              <w:divBdr>
                <w:top w:val="none" w:sz="0" w:space="0" w:color="auto"/>
                <w:left w:val="none" w:sz="0" w:space="0" w:color="auto"/>
                <w:bottom w:val="none" w:sz="0" w:space="0" w:color="auto"/>
                <w:right w:val="none" w:sz="0" w:space="0" w:color="auto"/>
              </w:divBdr>
            </w:div>
            <w:div w:id="1784496447">
              <w:marLeft w:val="0"/>
              <w:marRight w:val="0"/>
              <w:marTop w:val="0"/>
              <w:marBottom w:val="0"/>
              <w:divBdr>
                <w:top w:val="none" w:sz="0" w:space="0" w:color="auto"/>
                <w:left w:val="none" w:sz="0" w:space="0" w:color="auto"/>
                <w:bottom w:val="none" w:sz="0" w:space="0" w:color="auto"/>
                <w:right w:val="none" w:sz="0" w:space="0" w:color="auto"/>
              </w:divBdr>
            </w:div>
            <w:div w:id="399064707">
              <w:marLeft w:val="0"/>
              <w:marRight w:val="0"/>
              <w:marTop w:val="0"/>
              <w:marBottom w:val="0"/>
              <w:divBdr>
                <w:top w:val="none" w:sz="0" w:space="0" w:color="auto"/>
                <w:left w:val="none" w:sz="0" w:space="0" w:color="auto"/>
                <w:bottom w:val="none" w:sz="0" w:space="0" w:color="auto"/>
                <w:right w:val="none" w:sz="0" w:space="0" w:color="auto"/>
              </w:divBdr>
            </w:div>
            <w:div w:id="1178353682">
              <w:marLeft w:val="0"/>
              <w:marRight w:val="0"/>
              <w:marTop w:val="0"/>
              <w:marBottom w:val="0"/>
              <w:divBdr>
                <w:top w:val="none" w:sz="0" w:space="0" w:color="auto"/>
                <w:left w:val="none" w:sz="0" w:space="0" w:color="auto"/>
                <w:bottom w:val="none" w:sz="0" w:space="0" w:color="auto"/>
                <w:right w:val="none" w:sz="0" w:space="0" w:color="auto"/>
              </w:divBdr>
            </w:div>
            <w:div w:id="467821700">
              <w:marLeft w:val="0"/>
              <w:marRight w:val="0"/>
              <w:marTop w:val="0"/>
              <w:marBottom w:val="0"/>
              <w:divBdr>
                <w:top w:val="none" w:sz="0" w:space="0" w:color="auto"/>
                <w:left w:val="none" w:sz="0" w:space="0" w:color="auto"/>
                <w:bottom w:val="none" w:sz="0" w:space="0" w:color="auto"/>
                <w:right w:val="none" w:sz="0" w:space="0" w:color="auto"/>
              </w:divBdr>
            </w:div>
            <w:div w:id="871264246">
              <w:marLeft w:val="0"/>
              <w:marRight w:val="0"/>
              <w:marTop w:val="0"/>
              <w:marBottom w:val="0"/>
              <w:divBdr>
                <w:top w:val="none" w:sz="0" w:space="0" w:color="auto"/>
                <w:left w:val="none" w:sz="0" w:space="0" w:color="auto"/>
                <w:bottom w:val="none" w:sz="0" w:space="0" w:color="auto"/>
                <w:right w:val="none" w:sz="0" w:space="0" w:color="auto"/>
              </w:divBdr>
            </w:div>
            <w:div w:id="1346519883">
              <w:marLeft w:val="0"/>
              <w:marRight w:val="0"/>
              <w:marTop w:val="0"/>
              <w:marBottom w:val="0"/>
              <w:divBdr>
                <w:top w:val="none" w:sz="0" w:space="0" w:color="auto"/>
                <w:left w:val="none" w:sz="0" w:space="0" w:color="auto"/>
                <w:bottom w:val="none" w:sz="0" w:space="0" w:color="auto"/>
                <w:right w:val="none" w:sz="0" w:space="0" w:color="auto"/>
              </w:divBdr>
            </w:div>
            <w:div w:id="956571035">
              <w:marLeft w:val="0"/>
              <w:marRight w:val="0"/>
              <w:marTop w:val="0"/>
              <w:marBottom w:val="0"/>
              <w:divBdr>
                <w:top w:val="none" w:sz="0" w:space="0" w:color="auto"/>
                <w:left w:val="none" w:sz="0" w:space="0" w:color="auto"/>
                <w:bottom w:val="none" w:sz="0" w:space="0" w:color="auto"/>
                <w:right w:val="none" w:sz="0" w:space="0" w:color="auto"/>
              </w:divBdr>
            </w:div>
            <w:div w:id="1336877667">
              <w:marLeft w:val="0"/>
              <w:marRight w:val="0"/>
              <w:marTop w:val="0"/>
              <w:marBottom w:val="0"/>
              <w:divBdr>
                <w:top w:val="none" w:sz="0" w:space="0" w:color="auto"/>
                <w:left w:val="none" w:sz="0" w:space="0" w:color="auto"/>
                <w:bottom w:val="none" w:sz="0" w:space="0" w:color="auto"/>
                <w:right w:val="none" w:sz="0" w:space="0" w:color="auto"/>
              </w:divBdr>
            </w:div>
            <w:div w:id="839151494">
              <w:marLeft w:val="0"/>
              <w:marRight w:val="0"/>
              <w:marTop w:val="0"/>
              <w:marBottom w:val="0"/>
              <w:divBdr>
                <w:top w:val="none" w:sz="0" w:space="0" w:color="auto"/>
                <w:left w:val="none" w:sz="0" w:space="0" w:color="auto"/>
                <w:bottom w:val="none" w:sz="0" w:space="0" w:color="auto"/>
                <w:right w:val="none" w:sz="0" w:space="0" w:color="auto"/>
              </w:divBdr>
            </w:div>
            <w:div w:id="265970652">
              <w:marLeft w:val="0"/>
              <w:marRight w:val="0"/>
              <w:marTop w:val="0"/>
              <w:marBottom w:val="0"/>
              <w:divBdr>
                <w:top w:val="none" w:sz="0" w:space="0" w:color="auto"/>
                <w:left w:val="none" w:sz="0" w:space="0" w:color="auto"/>
                <w:bottom w:val="none" w:sz="0" w:space="0" w:color="auto"/>
                <w:right w:val="none" w:sz="0" w:space="0" w:color="auto"/>
              </w:divBdr>
            </w:div>
            <w:div w:id="136654246">
              <w:marLeft w:val="0"/>
              <w:marRight w:val="0"/>
              <w:marTop w:val="0"/>
              <w:marBottom w:val="0"/>
              <w:divBdr>
                <w:top w:val="none" w:sz="0" w:space="0" w:color="auto"/>
                <w:left w:val="none" w:sz="0" w:space="0" w:color="auto"/>
                <w:bottom w:val="none" w:sz="0" w:space="0" w:color="auto"/>
                <w:right w:val="none" w:sz="0" w:space="0" w:color="auto"/>
              </w:divBdr>
            </w:div>
            <w:div w:id="1159007143">
              <w:marLeft w:val="0"/>
              <w:marRight w:val="0"/>
              <w:marTop w:val="0"/>
              <w:marBottom w:val="0"/>
              <w:divBdr>
                <w:top w:val="none" w:sz="0" w:space="0" w:color="auto"/>
                <w:left w:val="none" w:sz="0" w:space="0" w:color="auto"/>
                <w:bottom w:val="none" w:sz="0" w:space="0" w:color="auto"/>
                <w:right w:val="none" w:sz="0" w:space="0" w:color="auto"/>
              </w:divBdr>
            </w:div>
            <w:div w:id="562640398">
              <w:marLeft w:val="0"/>
              <w:marRight w:val="0"/>
              <w:marTop w:val="0"/>
              <w:marBottom w:val="0"/>
              <w:divBdr>
                <w:top w:val="none" w:sz="0" w:space="0" w:color="auto"/>
                <w:left w:val="none" w:sz="0" w:space="0" w:color="auto"/>
                <w:bottom w:val="none" w:sz="0" w:space="0" w:color="auto"/>
                <w:right w:val="none" w:sz="0" w:space="0" w:color="auto"/>
              </w:divBdr>
            </w:div>
            <w:div w:id="1380863626">
              <w:marLeft w:val="0"/>
              <w:marRight w:val="0"/>
              <w:marTop w:val="0"/>
              <w:marBottom w:val="0"/>
              <w:divBdr>
                <w:top w:val="none" w:sz="0" w:space="0" w:color="auto"/>
                <w:left w:val="none" w:sz="0" w:space="0" w:color="auto"/>
                <w:bottom w:val="none" w:sz="0" w:space="0" w:color="auto"/>
                <w:right w:val="none" w:sz="0" w:space="0" w:color="auto"/>
              </w:divBdr>
            </w:div>
            <w:div w:id="329262642">
              <w:marLeft w:val="0"/>
              <w:marRight w:val="0"/>
              <w:marTop w:val="0"/>
              <w:marBottom w:val="0"/>
              <w:divBdr>
                <w:top w:val="none" w:sz="0" w:space="0" w:color="auto"/>
                <w:left w:val="none" w:sz="0" w:space="0" w:color="auto"/>
                <w:bottom w:val="none" w:sz="0" w:space="0" w:color="auto"/>
                <w:right w:val="none" w:sz="0" w:space="0" w:color="auto"/>
              </w:divBdr>
            </w:div>
            <w:div w:id="1453287765">
              <w:marLeft w:val="0"/>
              <w:marRight w:val="0"/>
              <w:marTop w:val="0"/>
              <w:marBottom w:val="0"/>
              <w:divBdr>
                <w:top w:val="none" w:sz="0" w:space="0" w:color="auto"/>
                <w:left w:val="none" w:sz="0" w:space="0" w:color="auto"/>
                <w:bottom w:val="none" w:sz="0" w:space="0" w:color="auto"/>
                <w:right w:val="none" w:sz="0" w:space="0" w:color="auto"/>
              </w:divBdr>
            </w:div>
            <w:div w:id="137115712">
              <w:marLeft w:val="0"/>
              <w:marRight w:val="0"/>
              <w:marTop w:val="0"/>
              <w:marBottom w:val="0"/>
              <w:divBdr>
                <w:top w:val="none" w:sz="0" w:space="0" w:color="auto"/>
                <w:left w:val="none" w:sz="0" w:space="0" w:color="auto"/>
                <w:bottom w:val="none" w:sz="0" w:space="0" w:color="auto"/>
                <w:right w:val="none" w:sz="0" w:space="0" w:color="auto"/>
              </w:divBdr>
            </w:div>
            <w:div w:id="178617323">
              <w:marLeft w:val="0"/>
              <w:marRight w:val="0"/>
              <w:marTop w:val="0"/>
              <w:marBottom w:val="0"/>
              <w:divBdr>
                <w:top w:val="none" w:sz="0" w:space="0" w:color="auto"/>
                <w:left w:val="none" w:sz="0" w:space="0" w:color="auto"/>
                <w:bottom w:val="none" w:sz="0" w:space="0" w:color="auto"/>
                <w:right w:val="none" w:sz="0" w:space="0" w:color="auto"/>
              </w:divBdr>
            </w:div>
            <w:div w:id="267543642">
              <w:marLeft w:val="0"/>
              <w:marRight w:val="0"/>
              <w:marTop w:val="0"/>
              <w:marBottom w:val="0"/>
              <w:divBdr>
                <w:top w:val="none" w:sz="0" w:space="0" w:color="auto"/>
                <w:left w:val="none" w:sz="0" w:space="0" w:color="auto"/>
                <w:bottom w:val="none" w:sz="0" w:space="0" w:color="auto"/>
                <w:right w:val="none" w:sz="0" w:space="0" w:color="auto"/>
              </w:divBdr>
            </w:div>
            <w:div w:id="1910964843">
              <w:marLeft w:val="0"/>
              <w:marRight w:val="0"/>
              <w:marTop w:val="0"/>
              <w:marBottom w:val="0"/>
              <w:divBdr>
                <w:top w:val="none" w:sz="0" w:space="0" w:color="auto"/>
                <w:left w:val="none" w:sz="0" w:space="0" w:color="auto"/>
                <w:bottom w:val="none" w:sz="0" w:space="0" w:color="auto"/>
                <w:right w:val="none" w:sz="0" w:space="0" w:color="auto"/>
              </w:divBdr>
            </w:div>
            <w:div w:id="1478916214">
              <w:marLeft w:val="0"/>
              <w:marRight w:val="0"/>
              <w:marTop w:val="0"/>
              <w:marBottom w:val="0"/>
              <w:divBdr>
                <w:top w:val="none" w:sz="0" w:space="0" w:color="auto"/>
                <w:left w:val="none" w:sz="0" w:space="0" w:color="auto"/>
                <w:bottom w:val="none" w:sz="0" w:space="0" w:color="auto"/>
                <w:right w:val="none" w:sz="0" w:space="0" w:color="auto"/>
              </w:divBdr>
            </w:div>
            <w:div w:id="1682774398">
              <w:marLeft w:val="0"/>
              <w:marRight w:val="0"/>
              <w:marTop w:val="0"/>
              <w:marBottom w:val="0"/>
              <w:divBdr>
                <w:top w:val="none" w:sz="0" w:space="0" w:color="auto"/>
                <w:left w:val="none" w:sz="0" w:space="0" w:color="auto"/>
                <w:bottom w:val="none" w:sz="0" w:space="0" w:color="auto"/>
                <w:right w:val="none" w:sz="0" w:space="0" w:color="auto"/>
              </w:divBdr>
            </w:div>
            <w:div w:id="2073574655">
              <w:marLeft w:val="0"/>
              <w:marRight w:val="0"/>
              <w:marTop w:val="0"/>
              <w:marBottom w:val="0"/>
              <w:divBdr>
                <w:top w:val="none" w:sz="0" w:space="0" w:color="auto"/>
                <w:left w:val="none" w:sz="0" w:space="0" w:color="auto"/>
                <w:bottom w:val="none" w:sz="0" w:space="0" w:color="auto"/>
                <w:right w:val="none" w:sz="0" w:space="0" w:color="auto"/>
              </w:divBdr>
            </w:div>
            <w:div w:id="440074337">
              <w:marLeft w:val="0"/>
              <w:marRight w:val="0"/>
              <w:marTop w:val="0"/>
              <w:marBottom w:val="0"/>
              <w:divBdr>
                <w:top w:val="none" w:sz="0" w:space="0" w:color="auto"/>
                <w:left w:val="none" w:sz="0" w:space="0" w:color="auto"/>
                <w:bottom w:val="none" w:sz="0" w:space="0" w:color="auto"/>
                <w:right w:val="none" w:sz="0" w:space="0" w:color="auto"/>
              </w:divBdr>
            </w:div>
            <w:div w:id="38481041">
              <w:marLeft w:val="0"/>
              <w:marRight w:val="0"/>
              <w:marTop w:val="0"/>
              <w:marBottom w:val="0"/>
              <w:divBdr>
                <w:top w:val="none" w:sz="0" w:space="0" w:color="auto"/>
                <w:left w:val="none" w:sz="0" w:space="0" w:color="auto"/>
                <w:bottom w:val="none" w:sz="0" w:space="0" w:color="auto"/>
                <w:right w:val="none" w:sz="0" w:space="0" w:color="auto"/>
              </w:divBdr>
            </w:div>
            <w:div w:id="1221944114">
              <w:marLeft w:val="0"/>
              <w:marRight w:val="0"/>
              <w:marTop w:val="0"/>
              <w:marBottom w:val="0"/>
              <w:divBdr>
                <w:top w:val="none" w:sz="0" w:space="0" w:color="auto"/>
                <w:left w:val="none" w:sz="0" w:space="0" w:color="auto"/>
                <w:bottom w:val="none" w:sz="0" w:space="0" w:color="auto"/>
                <w:right w:val="none" w:sz="0" w:space="0" w:color="auto"/>
              </w:divBdr>
            </w:div>
            <w:div w:id="678116818">
              <w:marLeft w:val="0"/>
              <w:marRight w:val="0"/>
              <w:marTop w:val="0"/>
              <w:marBottom w:val="0"/>
              <w:divBdr>
                <w:top w:val="none" w:sz="0" w:space="0" w:color="auto"/>
                <w:left w:val="none" w:sz="0" w:space="0" w:color="auto"/>
                <w:bottom w:val="none" w:sz="0" w:space="0" w:color="auto"/>
                <w:right w:val="none" w:sz="0" w:space="0" w:color="auto"/>
              </w:divBdr>
            </w:div>
            <w:div w:id="797143883">
              <w:marLeft w:val="0"/>
              <w:marRight w:val="0"/>
              <w:marTop w:val="0"/>
              <w:marBottom w:val="0"/>
              <w:divBdr>
                <w:top w:val="none" w:sz="0" w:space="0" w:color="auto"/>
                <w:left w:val="none" w:sz="0" w:space="0" w:color="auto"/>
                <w:bottom w:val="none" w:sz="0" w:space="0" w:color="auto"/>
                <w:right w:val="none" w:sz="0" w:space="0" w:color="auto"/>
              </w:divBdr>
            </w:div>
            <w:div w:id="558857389">
              <w:marLeft w:val="0"/>
              <w:marRight w:val="0"/>
              <w:marTop w:val="0"/>
              <w:marBottom w:val="0"/>
              <w:divBdr>
                <w:top w:val="none" w:sz="0" w:space="0" w:color="auto"/>
                <w:left w:val="none" w:sz="0" w:space="0" w:color="auto"/>
                <w:bottom w:val="none" w:sz="0" w:space="0" w:color="auto"/>
                <w:right w:val="none" w:sz="0" w:space="0" w:color="auto"/>
              </w:divBdr>
            </w:div>
            <w:div w:id="799955895">
              <w:marLeft w:val="0"/>
              <w:marRight w:val="0"/>
              <w:marTop w:val="0"/>
              <w:marBottom w:val="0"/>
              <w:divBdr>
                <w:top w:val="none" w:sz="0" w:space="0" w:color="auto"/>
                <w:left w:val="none" w:sz="0" w:space="0" w:color="auto"/>
                <w:bottom w:val="none" w:sz="0" w:space="0" w:color="auto"/>
                <w:right w:val="none" w:sz="0" w:space="0" w:color="auto"/>
              </w:divBdr>
            </w:div>
            <w:div w:id="551502130">
              <w:marLeft w:val="0"/>
              <w:marRight w:val="0"/>
              <w:marTop w:val="0"/>
              <w:marBottom w:val="0"/>
              <w:divBdr>
                <w:top w:val="none" w:sz="0" w:space="0" w:color="auto"/>
                <w:left w:val="none" w:sz="0" w:space="0" w:color="auto"/>
                <w:bottom w:val="none" w:sz="0" w:space="0" w:color="auto"/>
                <w:right w:val="none" w:sz="0" w:space="0" w:color="auto"/>
              </w:divBdr>
            </w:div>
            <w:div w:id="1107430087">
              <w:marLeft w:val="0"/>
              <w:marRight w:val="0"/>
              <w:marTop w:val="0"/>
              <w:marBottom w:val="0"/>
              <w:divBdr>
                <w:top w:val="none" w:sz="0" w:space="0" w:color="auto"/>
                <w:left w:val="none" w:sz="0" w:space="0" w:color="auto"/>
                <w:bottom w:val="none" w:sz="0" w:space="0" w:color="auto"/>
                <w:right w:val="none" w:sz="0" w:space="0" w:color="auto"/>
              </w:divBdr>
            </w:div>
            <w:div w:id="1995178871">
              <w:marLeft w:val="0"/>
              <w:marRight w:val="0"/>
              <w:marTop w:val="0"/>
              <w:marBottom w:val="0"/>
              <w:divBdr>
                <w:top w:val="none" w:sz="0" w:space="0" w:color="auto"/>
                <w:left w:val="none" w:sz="0" w:space="0" w:color="auto"/>
                <w:bottom w:val="none" w:sz="0" w:space="0" w:color="auto"/>
                <w:right w:val="none" w:sz="0" w:space="0" w:color="auto"/>
              </w:divBdr>
            </w:div>
            <w:div w:id="2044596089">
              <w:marLeft w:val="0"/>
              <w:marRight w:val="0"/>
              <w:marTop w:val="0"/>
              <w:marBottom w:val="0"/>
              <w:divBdr>
                <w:top w:val="none" w:sz="0" w:space="0" w:color="auto"/>
                <w:left w:val="none" w:sz="0" w:space="0" w:color="auto"/>
                <w:bottom w:val="none" w:sz="0" w:space="0" w:color="auto"/>
                <w:right w:val="none" w:sz="0" w:space="0" w:color="auto"/>
              </w:divBdr>
            </w:div>
            <w:div w:id="668024709">
              <w:marLeft w:val="0"/>
              <w:marRight w:val="0"/>
              <w:marTop w:val="0"/>
              <w:marBottom w:val="0"/>
              <w:divBdr>
                <w:top w:val="none" w:sz="0" w:space="0" w:color="auto"/>
                <w:left w:val="none" w:sz="0" w:space="0" w:color="auto"/>
                <w:bottom w:val="none" w:sz="0" w:space="0" w:color="auto"/>
                <w:right w:val="none" w:sz="0" w:space="0" w:color="auto"/>
              </w:divBdr>
            </w:div>
            <w:div w:id="1654598739">
              <w:marLeft w:val="0"/>
              <w:marRight w:val="0"/>
              <w:marTop w:val="0"/>
              <w:marBottom w:val="0"/>
              <w:divBdr>
                <w:top w:val="none" w:sz="0" w:space="0" w:color="auto"/>
                <w:left w:val="none" w:sz="0" w:space="0" w:color="auto"/>
                <w:bottom w:val="none" w:sz="0" w:space="0" w:color="auto"/>
                <w:right w:val="none" w:sz="0" w:space="0" w:color="auto"/>
              </w:divBdr>
            </w:div>
            <w:div w:id="2026008645">
              <w:marLeft w:val="0"/>
              <w:marRight w:val="0"/>
              <w:marTop w:val="0"/>
              <w:marBottom w:val="0"/>
              <w:divBdr>
                <w:top w:val="none" w:sz="0" w:space="0" w:color="auto"/>
                <w:left w:val="none" w:sz="0" w:space="0" w:color="auto"/>
                <w:bottom w:val="none" w:sz="0" w:space="0" w:color="auto"/>
                <w:right w:val="none" w:sz="0" w:space="0" w:color="auto"/>
              </w:divBdr>
            </w:div>
            <w:div w:id="843009975">
              <w:marLeft w:val="0"/>
              <w:marRight w:val="0"/>
              <w:marTop w:val="0"/>
              <w:marBottom w:val="0"/>
              <w:divBdr>
                <w:top w:val="none" w:sz="0" w:space="0" w:color="auto"/>
                <w:left w:val="none" w:sz="0" w:space="0" w:color="auto"/>
                <w:bottom w:val="none" w:sz="0" w:space="0" w:color="auto"/>
                <w:right w:val="none" w:sz="0" w:space="0" w:color="auto"/>
              </w:divBdr>
            </w:div>
            <w:div w:id="1187062773">
              <w:marLeft w:val="0"/>
              <w:marRight w:val="0"/>
              <w:marTop w:val="0"/>
              <w:marBottom w:val="0"/>
              <w:divBdr>
                <w:top w:val="none" w:sz="0" w:space="0" w:color="auto"/>
                <w:left w:val="none" w:sz="0" w:space="0" w:color="auto"/>
                <w:bottom w:val="none" w:sz="0" w:space="0" w:color="auto"/>
                <w:right w:val="none" w:sz="0" w:space="0" w:color="auto"/>
              </w:divBdr>
            </w:div>
            <w:div w:id="1973247524">
              <w:marLeft w:val="0"/>
              <w:marRight w:val="0"/>
              <w:marTop w:val="0"/>
              <w:marBottom w:val="0"/>
              <w:divBdr>
                <w:top w:val="none" w:sz="0" w:space="0" w:color="auto"/>
                <w:left w:val="none" w:sz="0" w:space="0" w:color="auto"/>
                <w:bottom w:val="none" w:sz="0" w:space="0" w:color="auto"/>
                <w:right w:val="none" w:sz="0" w:space="0" w:color="auto"/>
              </w:divBdr>
            </w:div>
            <w:div w:id="1031960432">
              <w:marLeft w:val="0"/>
              <w:marRight w:val="0"/>
              <w:marTop w:val="0"/>
              <w:marBottom w:val="0"/>
              <w:divBdr>
                <w:top w:val="none" w:sz="0" w:space="0" w:color="auto"/>
                <w:left w:val="none" w:sz="0" w:space="0" w:color="auto"/>
                <w:bottom w:val="none" w:sz="0" w:space="0" w:color="auto"/>
                <w:right w:val="none" w:sz="0" w:space="0" w:color="auto"/>
              </w:divBdr>
            </w:div>
            <w:div w:id="518393720">
              <w:marLeft w:val="0"/>
              <w:marRight w:val="0"/>
              <w:marTop w:val="0"/>
              <w:marBottom w:val="0"/>
              <w:divBdr>
                <w:top w:val="none" w:sz="0" w:space="0" w:color="auto"/>
                <w:left w:val="none" w:sz="0" w:space="0" w:color="auto"/>
                <w:bottom w:val="none" w:sz="0" w:space="0" w:color="auto"/>
                <w:right w:val="none" w:sz="0" w:space="0" w:color="auto"/>
              </w:divBdr>
            </w:div>
            <w:div w:id="2031682349">
              <w:marLeft w:val="0"/>
              <w:marRight w:val="0"/>
              <w:marTop w:val="0"/>
              <w:marBottom w:val="0"/>
              <w:divBdr>
                <w:top w:val="none" w:sz="0" w:space="0" w:color="auto"/>
                <w:left w:val="none" w:sz="0" w:space="0" w:color="auto"/>
                <w:bottom w:val="none" w:sz="0" w:space="0" w:color="auto"/>
                <w:right w:val="none" w:sz="0" w:space="0" w:color="auto"/>
              </w:divBdr>
            </w:div>
            <w:div w:id="1539853593">
              <w:marLeft w:val="0"/>
              <w:marRight w:val="0"/>
              <w:marTop w:val="0"/>
              <w:marBottom w:val="0"/>
              <w:divBdr>
                <w:top w:val="none" w:sz="0" w:space="0" w:color="auto"/>
                <w:left w:val="none" w:sz="0" w:space="0" w:color="auto"/>
                <w:bottom w:val="none" w:sz="0" w:space="0" w:color="auto"/>
                <w:right w:val="none" w:sz="0" w:space="0" w:color="auto"/>
              </w:divBdr>
            </w:div>
            <w:div w:id="1400444494">
              <w:marLeft w:val="0"/>
              <w:marRight w:val="0"/>
              <w:marTop w:val="0"/>
              <w:marBottom w:val="0"/>
              <w:divBdr>
                <w:top w:val="none" w:sz="0" w:space="0" w:color="auto"/>
                <w:left w:val="none" w:sz="0" w:space="0" w:color="auto"/>
                <w:bottom w:val="none" w:sz="0" w:space="0" w:color="auto"/>
                <w:right w:val="none" w:sz="0" w:space="0" w:color="auto"/>
              </w:divBdr>
            </w:div>
            <w:div w:id="1271939719">
              <w:marLeft w:val="0"/>
              <w:marRight w:val="0"/>
              <w:marTop w:val="0"/>
              <w:marBottom w:val="0"/>
              <w:divBdr>
                <w:top w:val="none" w:sz="0" w:space="0" w:color="auto"/>
                <w:left w:val="none" w:sz="0" w:space="0" w:color="auto"/>
                <w:bottom w:val="none" w:sz="0" w:space="0" w:color="auto"/>
                <w:right w:val="none" w:sz="0" w:space="0" w:color="auto"/>
              </w:divBdr>
            </w:div>
            <w:div w:id="1121220690">
              <w:marLeft w:val="0"/>
              <w:marRight w:val="0"/>
              <w:marTop w:val="0"/>
              <w:marBottom w:val="0"/>
              <w:divBdr>
                <w:top w:val="none" w:sz="0" w:space="0" w:color="auto"/>
                <w:left w:val="none" w:sz="0" w:space="0" w:color="auto"/>
                <w:bottom w:val="none" w:sz="0" w:space="0" w:color="auto"/>
                <w:right w:val="none" w:sz="0" w:space="0" w:color="auto"/>
              </w:divBdr>
            </w:div>
            <w:div w:id="15734240">
              <w:marLeft w:val="0"/>
              <w:marRight w:val="0"/>
              <w:marTop w:val="0"/>
              <w:marBottom w:val="0"/>
              <w:divBdr>
                <w:top w:val="none" w:sz="0" w:space="0" w:color="auto"/>
                <w:left w:val="none" w:sz="0" w:space="0" w:color="auto"/>
                <w:bottom w:val="none" w:sz="0" w:space="0" w:color="auto"/>
                <w:right w:val="none" w:sz="0" w:space="0" w:color="auto"/>
              </w:divBdr>
            </w:div>
            <w:div w:id="1302685925">
              <w:marLeft w:val="0"/>
              <w:marRight w:val="0"/>
              <w:marTop w:val="0"/>
              <w:marBottom w:val="0"/>
              <w:divBdr>
                <w:top w:val="none" w:sz="0" w:space="0" w:color="auto"/>
                <w:left w:val="none" w:sz="0" w:space="0" w:color="auto"/>
                <w:bottom w:val="none" w:sz="0" w:space="0" w:color="auto"/>
                <w:right w:val="none" w:sz="0" w:space="0" w:color="auto"/>
              </w:divBdr>
            </w:div>
            <w:div w:id="1144586533">
              <w:marLeft w:val="0"/>
              <w:marRight w:val="0"/>
              <w:marTop w:val="0"/>
              <w:marBottom w:val="0"/>
              <w:divBdr>
                <w:top w:val="none" w:sz="0" w:space="0" w:color="auto"/>
                <w:left w:val="none" w:sz="0" w:space="0" w:color="auto"/>
                <w:bottom w:val="none" w:sz="0" w:space="0" w:color="auto"/>
                <w:right w:val="none" w:sz="0" w:space="0" w:color="auto"/>
              </w:divBdr>
            </w:div>
            <w:div w:id="1993017891">
              <w:marLeft w:val="0"/>
              <w:marRight w:val="0"/>
              <w:marTop w:val="0"/>
              <w:marBottom w:val="0"/>
              <w:divBdr>
                <w:top w:val="none" w:sz="0" w:space="0" w:color="auto"/>
                <w:left w:val="none" w:sz="0" w:space="0" w:color="auto"/>
                <w:bottom w:val="none" w:sz="0" w:space="0" w:color="auto"/>
                <w:right w:val="none" w:sz="0" w:space="0" w:color="auto"/>
              </w:divBdr>
            </w:div>
            <w:div w:id="1927567088">
              <w:marLeft w:val="0"/>
              <w:marRight w:val="0"/>
              <w:marTop w:val="0"/>
              <w:marBottom w:val="0"/>
              <w:divBdr>
                <w:top w:val="none" w:sz="0" w:space="0" w:color="auto"/>
                <w:left w:val="none" w:sz="0" w:space="0" w:color="auto"/>
                <w:bottom w:val="none" w:sz="0" w:space="0" w:color="auto"/>
                <w:right w:val="none" w:sz="0" w:space="0" w:color="auto"/>
              </w:divBdr>
            </w:div>
            <w:div w:id="1550072718">
              <w:marLeft w:val="0"/>
              <w:marRight w:val="0"/>
              <w:marTop w:val="0"/>
              <w:marBottom w:val="0"/>
              <w:divBdr>
                <w:top w:val="none" w:sz="0" w:space="0" w:color="auto"/>
                <w:left w:val="none" w:sz="0" w:space="0" w:color="auto"/>
                <w:bottom w:val="none" w:sz="0" w:space="0" w:color="auto"/>
                <w:right w:val="none" w:sz="0" w:space="0" w:color="auto"/>
              </w:divBdr>
            </w:div>
            <w:div w:id="1378626077">
              <w:marLeft w:val="0"/>
              <w:marRight w:val="0"/>
              <w:marTop w:val="0"/>
              <w:marBottom w:val="0"/>
              <w:divBdr>
                <w:top w:val="none" w:sz="0" w:space="0" w:color="auto"/>
                <w:left w:val="none" w:sz="0" w:space="0" w:color="auto"/>
                <w:bottom w:val="none" w:sz="0" w:space="0" w:color="auto"/>
                <w:right w:val="none" w:sz="0" w:space="0" w:color="auto"/>
              </w:divBdr>
            </w:div>
            <w:div w:id="495803301">
              <w:marLeft w:val="0"/>
              <w:marRight w:val="0"/>
              <w:marTop w:val="0"/>
              <w:marBottom w:val="0"/>
              <w:divBdr>
                <w:top w:val="none" w:sz="0" w:space="0" w:color="auto"/>
                <w:left w:val="none" w:sz="0" w:space="0" w:color="auto"/>
                <w:bottom w:val="none" w:sz="0" w:space="0" w:color="auto"/>
                <w:right w:val="none" w:sz="0" w:space="0" w:color="auto"/>
              </w:divBdr>
            </w:div>
            <w:div w:id="2099400570">
              <w:marLeft w:val="0"/>
              <w:marRight w:val="0"/>
              <w:marTop w:val="0"/>
              <w:marBottom w:val="0"/>
              <w:divBdr>
                <w:top w:val="none" w:sz="0" w:space="0" w:color="auto"/>
                <w:left w:val="none" w:sz="0" w:space="0" w:color="auto"/>
                <w:bottom w:val="none" w:sz="0" w:space="0" w:color="auto"/>
                <w:right w:val="none" w:sz="0" w:space="0" w:color="auto"/>
              </w:divBdr>
            </w:div>
            <w:div w:id="735126607">
              <w:marLeft w:val="0"/>
              <w:marRight w:val="0"/>
              <w:marTop w:val="0"/>
              <w:marBottom w:val="0"/>
              <w:divBdr>
                <w:top w:val="none" w:sz="0" w:space="0" w:color="auto"/>
                <w:left w:val="none" w:sz="0" w:space="0" w:color="auto"/>
                <w:bottom w:val="none" w:sz="0" w:space="0" w:color="auto"/>
                <w:right w:val="none" w:sz="0" w:space="0" w:color="auto"/>
              </w:divBdr>
            </w:div>
            <w:div w:id="1795908048">
              <w:marLeft w:val="0"/>
              <w:marRight w:val="0"/>
              <w:marTop w:val="0"/>
              <w:marBottom w:val="0"/>
              <w:divBdr>
                <w:top w:val="none" w:sz="0" w:space="0" w:color="auto"/>
                <w:left w:val="none" w:sz="0" w:space="0" w:color="auto"/>
                <w:bottom w:val="none" w:sz="0" w:space="0" w:color="auto"/>
                <w:right w:val="none" w:sz="0" w:space="0" w:color="auto"/>
              </w:divBdr>
            </w:div>
            <w:div w:id="404227834">
              <w:marLeft w:val="0"/>
              <w:marRight w:val="0"/>
              <w:marTop w:val="0"/>
              <w:marBottom w:val="0"/>
              <w:divBdr>
                <w:top w:val="none" w:sz="0" w:space="0" w:color="auto"/>
                <w:left w:val="none" w:sz="0" w:space="0" w:color="auto"/>
                <w:bottom w:val="none" w:sz="0" w:space="0" w:color="auto"/>
                <w:right w:val="none" w:sz="0" w:space="0" w:color="auto"/>
              </w:divBdr>
            </w:div>
            <w:div w:id="1068572356">
              <w:marLeft w:val="0"/>
              <w:marRight w:val="0"/>
              <w:marTop w:val="0"/>
              <w:marBottom w:val="0"/>
              <w:divBdr>
                <w:top w:val="none" w:sz="0" w:space="0" w:color="auto"/>
                <w:left w:val="none" w:sz="0" w:space="0" w:color="auto"/>
                <w:bottom w:val="none" w:sz="0" w:space="0" w:color="auto"/>
                <w:right w:val="none" w:sz="0" w:space="0" w:color="auto"/>
              </w:divBdr>
            </w:div>
            <w:div w:id="1338271919">
              <w:marLeft w:val="0"/>
              <w:marRight w:val="0"/>
              <w:marTop w:val="0"/>
              <w:marBottom w:val="0"/>
              <w:divBdr>
                <w:top w:val="none" w:sz="0" w:space="0" w:color="auto"/>
                <w:left w:val="none" w:sz="0" w:space="0" w:color="auto"/>
                <w:bottom w:val="none" w:sz="0" w:space="0" w:color="auto"/>
                <w:right w:val="none" w:sz="0" w:space="0" w:color="auto"/>
              </w:divBdr>
            </w:div>
            <w:div w:id="393549964">
              <w:marLeft w:val="0"/>
              <w:marRight w:val="0"/>
              <w:marTop w:val="0"/>
              <w:marBottom w:val="0"/>
              <w:divBdr>
                <w:top w:val="none" w:sz="0" w:space="0" w:color="auto"/>
                <w:left w:val="none" w:sz="0" w:space="0" w:color="auto"/>
                <w:bottom w:val="none" w:sz="0" w:space="0" w:color="auto"/>
                <w:right w:val="none" w:sz="0" w:space="0" w:color="auto"/>
              </w:divBdr>
            </w:div>
            <w:div w:id="1426269356">
              <w:marLeft w:val="0"/>
              <w:marRight w:val="0"/>
              <w:marTop w:val="0"/>
              <w:marBottom w:val="0"/>
              <w:divBdr>
                <w:top w:val="none" w:sz="0" w:space="0" w:color="auto"/>
                <w:left w:val="none" w:sz="0" w:space="0" w:color="auto"/>
                <w:bottom w:val="none" w:sz="0" w:space="0" w:color="auto"/>
                <w:right w:val="none" w:sz="0" w:space="0" w:color="auto"/>
              </w:divBdr>
            </w:div>
            <w:div w:id="1550340043">
              <w:marLeft w:val="0"/>
              <w:marRight w:val="0"/>
              <w:marTop w:val="0"/>
              <w:marBottom w:val="0"/>
              <w:divBdr>
                <w:top w:val="none" w:sz="0" w:space="0" w:color="auto"/>
                <w:left w:val="none" w:sz="0" w:space="0" w:color="auto"/>
                <w:bottom w:val="none" w:sz="0" w:space="0" w:color="auto"/>
                <w:right w:val="none" w:sz="0" w:space="0" w:color="auto"/>
              </w:divBdr>
            </w:div>
            <w:div w:id="1225720977">
              <w:marLeft w:val="0"/>
              <w:marRight w:val="0"/>
              <w:marTop w:val="0"/>
              <w:marBottom w:val="0"/>
              <w:divBdr>
                <w:top w:val="none" w:sz="0" w:space="0" w:color="auto"/>
                <w:left w:val="none" w:sz="0" w:space="0" w:color="auto"/>
                <w:bottom w:val="none" w:sz="0" w:space="0" w:color="auto"/>
                <w:right w:val="none" w:sz="0" w:space="0" w:color="auto"/>
              </w:divBdr>
            </w:div>
            <w:div w:id="1225021491">
              <w:marLeft w:val="0"/>
              <w:marRight w:val="0"/>
              <w:marTop w:val="0"/>
              <w:marBottom w:val="0"/>
              <w:divBdr>
                <w:top w:val="none" w:sz="0" w:space="0" w:color="auto"/>
                <w:left w:val="none" w:sz="0" w:space="0" w:color="auto"/>
                <w:bottom w:val="none" w:sz="0" w:space="0" w:color="auto"/>
                <w:right w:val="none" w:sz="0" w:space="0" w:color="auto"/>
              </w:divBdr>
            </w:div>
            <w:div w:id="1326863832">
              <w:marLeft w:val="0"/>
              <w:marRight w:val="0"/>
              <w:marTop w:val="0"/>
              <w:marBottom w:val="0"/>
              <w:divBdr>
                <w:top w:val="none" w:sz="0" w:space="0" w:color="auto"/>
                <w:left w:val="none" w:sz="0" w:space="0" w:color="auto"/>
                <w:bottom w:val="none" w:sz="0" w:space="0" w:color="auto"/>
                <w:right w:val="none" w:sz="0" w:space="0" w:color="auto"/>
              </w:divBdr>
            </w:div>
            <w:div w:id="1443068247">
              <w:marLeft w:val="0"/>
              <w:marRight w:val="0"/>
              <w:marTop w:val="0"/>
              <w:marBottom w:val="0"/>
              <w:divBdr>
                <w:top w:val="none" w:sz="0" w:space="0" w:color="auto"/>
                <w:left w:val="none" w:sz="0" w:space="0" w:color="auto"/>
                <w:bottom w:val="none" w:sz="0" w:space="0" w:color="auto"/>
                <w:right w:val="none" w:sz="0" w:space="0" w:color="auto"/>
              </w:divBdr>
            </w:div>
            <w:div w:id="512761837">
              <w:marLeft w:val="0"/>
              <w:marRight w:val="0"/>
              <w:marTop w:val="0"/>
              <w:marBottom w:val="0"/>
              <w:divBdr>
                <w:top w:val="none" w:sz="0" w:space="0" w:color="auto"/>
                <w:left w:val="none" w:sz="0" w:space="0" w:color="auto"/>
                <w:bottom w:val="none" w:sz="0" w:space="0" w:color="auto"/>
                <w:right w:val="none" w:sz="0" w:space="0" w:color="auto"/>
              </w:divBdr>
            </w:div>
            <w:div w:id="1510095829">
              <w:marLeft w:val="0"/>
              <w:marRight w:val="0"/>
              <w:marTop w:val="0"/>
              <w:marBottom w:val="0"/>
              <w:divBdr>
                <w:top w:val="none" w:sz="0" w:space="0" w:color="auto"/>
                <w:left w:val="none" w:sz="0" w:space="0" w:color="auto"/>
                <w:bottom w:val="none" w:sz="0" w:space="0" w:color="auto"/>
                <w:right w:val="none" w:sz="0" w:space="0" w:color="auto"/>
              </w:divBdr>
            </w:div>
            <w:div w:id="1764111005">
              <w:marLeft w:val="0"/>
              <w:marRight w:val="0"/>
              <w:marTop w:val="0"/>
              <w:marBottom w:val="0"/>
              <w:divBdr>
                <w:top w:val="none" w:sz="0" w:space="0" w:color="auto"/>
                <w:left w:val="none" w:sz="0" w:space="0" w:color="auto"/>
                <w:bottom w:val="none" w:sz="0" w:space="0" w:color="auto"/>
                <w:right w:val="none" w:sz="0" w:space="0" w:color="auto"/>
              </w:divBdr>
            </w:div>
            <w:div w:id="1021398684">
              <w:marLeft w:val="0"/>
              <w:marRight w:val="0"/>
              <w:marTop w:val="0"/>
              <w:marBottom w:val="0"/>
              <w:divBdr>
                <w:top w:val="none" w:sz="0" w:space="0" w:color="auto"/>
                <w:left w:val="none" w:sz="0" w:space="0" w:color="auto"/>
                <w:bottom w:val="none" w:sz="0" w:space="0" w:color="auto"/>
                <w:right w:val="none" w:sz="0" w:space="0" w:color="auto"/>
              </w:divBdr>
            </w:div>
            <w:div w:id="1297762150">
              <w:marLeft w:val="0"/>
              <w:marRight w:val="0"/>
              <w:marTop w:val="0"/>
              <w:marBottom w:val="0"/>
              <w:divBdr>
                <w:top w:val="none" w:sz="0" w:space="0" w:color="auto"/>
                <w:left w:val="none" w:sz="0" w:space="0" w:color="auto"/>
                <w:bottom w:val="none" w:sz="0" w:space="0" w:color="auto"/>
                <w:right w:val="none" w:sz="0" w:space="0" w:color="auto"/>
              </w:divBdr>
            </w:div>
            <w:div w:id="10590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152">
      <w:bodyDiv w:val="1"/>
      <w:marLeft w:val="0"/>
      <w:marRight w:val="0"/>
      <w:marTop w:val="0"/>
      <w:marBottom w:val="0"/>
      <w:divBdr>
        <w:top w:val="none" w:sz="0" w:space="0" w:color="auto"/>
        <w:left w:val="none" w:sz="0" w:space="0" w:color="auto"/>
        <w:bottom w:val="none" w:sz="0" w:space="0" w:color="auto"/>
        <w:right w:val="none" w:sz="0" w:space="0" w:color="auto"/>
      </w:divBdr>
    </w:div>
    <w:div w:id="1840191487">
      <w:bodyDiv w:val="1"/>
      <w:marLeft w:val="0"/>
      <w:marRight w:val="0"/>
      <w:marTop w:val="0"/>
      <w:marBottom w:val="0"/>
      <w:divBdr>
        <w:top w:val="none" w:sz="0" w:space="0" w:color="auto"/>
        <w:left w:val="none" w:sz="0" w:space="0" w:color="auto"/>
        <w:bottom w:val="none" w:sz="0" w:space="0" w:color="auto"/>
        <w:right w:val="none" w:sz="0" w:space="0" w:color="auto"/>
      </w:divBdr>
    </w:div>
    <w:div w:id="1982954377">
      <w:bodyDiv w:val="1"/>
      <w:marLeft w:val="0"/>
      <w:marRight w:val="0"/>
      <w:marTop w:val="0"/>
      <w:marBottom w:val="0"/>
      <w:divBdr>
        <w:top w:val="none" w:sz="0" w:space="0" w:color="auto"/>
        <w:left w:val="none" w:sz="0" w:space="0" w:color="auto"/>
        <w:bottom w:val="none" w:sz="0" w:space="0" w:color="auto"/>
        <w:right w:val="none" w:sz="0" w:space="0" w:color="auto"/>
      </w:divBdr>
    </w:div>
    <w:div w:id="2049406604">
      <w:bodyDiv w:val="1"/>
      <w:marLeft w:val="0"/>
      <w:marRight w:val="0"/>
      <w:marTop w:val="0"/>
      <w:marBottom w:val="0"/>
      <w:divBdr>
        <w:top w:val="none" w:sz="0" w:space="0" w:color="auto"/>
        <w:left w:val="none" w:sz="0" w:space="0" w:color="auto"/>
        <w:bottom w:val="none" w:sz="0" w:space="0" w:color="auto"/>
        <w:right w:val="none" w:sz="0" w:space="0" w:color="auto"/>
      </w:divBdr>
    </w:div>
    <w:div w:id="2067877799">
      <w:bodyDiv w:val="1"/>
      <w:marLeft w:val="0"/>
      <w:marRight w:val="0"/>
      <w:marTop w:val="0"/>
      <w:marBottom w:val="0"/>
      <w:divBdr>
        <w:top w:val="none" w:sz="0" w:space="0" w:color="auto"/>
        <w:left w:val="none" w:sz="0" w:space="0" w:color="auto"/>
        <w:bottom w:val="none" w:sz="0" w:space="0" w:color="auto"/>
        <w:right w:val="none" w:sz="0" w:space="0" w:color="auto"/>
      </w:divBdr>
    </w:div>
    <w:div w:id="213031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82</Pages>
  <Words>19524</Words>
  <Characters>111293</Characters>
  <Application>Microsoft Office Word</Application>
  <DocSecurity>0</DocSecurity>
  <Lines>927</Lines>
  <Paragraphs>261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194</cp:revision>
  <dcterms:created xsi:type="dcterms:W3CDTF">2026-02-16T09:36:00Z</dcterms:created>
  <dcterms:modified xsi:type="dcterms:W3CDTF">2026-02-19T10:28:00Z</dcterms:modified>
</cp:coreProperties>
</file>