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Генералов</w:t>
      </w:r>
      <w:r>
        <w:t xml:space="preserve"> </w:t>
      </w:r>
      <w:r>
        <w:t xml:space="preserve">Даниил,</w:t>
      </w:r>
      <w:r>
        <w:t xml:space="preserve"> </w:t>
      </w:r>
      <w:r>
        <w:t xml:space="preserve">НПИ-01-21,</w:t>
      </w:r>
      <w:r>
        <w:t xml:space="preserve"> </w:t>
      </w:r>
      <w:r>
        <w:t xml:space="preserve">1032212280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ознакомление с инструментами поиска файлов и фильтрации текстовых данных и</w:t>
      </w:r>
      <w:r>
        <w:t xml:space="preserve"> </w:t>
      </w:r>
      <w:r>
        <w:t xml:space="preserve">приобретение практических навыков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рамках работы нужно:</w:t>
      </w:r>
    </w:p>
    <w:p>
      <w:pPr>
        <w:numPr>
          <w:ilvl w:val="0"/>
          <w:numId w:val="1001"/>
        </w:numPr>
        <w:pStyle w:val="Compact"/>
      </w:pPr>
      <w:r>
        <w:t xml:space="preserve">Использовать инструменты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grep</w:t>
      </w:r>
      <w:r>
        <w:t xml:space="preserve"> </w:t>
      </w:r>
      <w:r>
        <w:t xml:space="preserve">для поиска файлов</w:t>
      </w:r>
    </w:p>
    <w:p>
      <w:pPr>
        <w:numPr>
          <w:ilvl w:val="0"/>
          <w:numId w:val="1001"/>
        </w:numPr>
        <w:pStyle w:val="Compact"/>
      </w:pPr>
      <w:r>
        <w:t xml:space="preserve">Использовать операторы</w:t>
      </w:r>
      <w:r>
        <w:t xml:space="preserve"> </w:t>
      </w:r>
      <w:r>
        <w:rPr>
          <w:rStyle w:val="VerbatimChar"/>
        </w:rPr>
        <w:t xml:space="preserve">&gt;</w:t>
      </w:r>
      <w:r>
        <w:t xml:space="preserve">,</w:t>
      </w:r>
      <w:r>
        <w:t xml:space="preserve"> </w:t>
      </w:r>
      <w:r>
        <w:rPr>
          <w:rStyle w:val="VerbatimChar"/>
        </w:rPr>
        <w:t xml:space="preserve">&gt;&gt;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|</w:t>
      </w:r>
      <w:r>
        <w:t xml:space="preserve"> </w:t>
      </w:r>
      <w:r>
        <w:t xml:space="preserve">для перенаправления вывода</w:t>
      </w:r>
    </w:p>
    <w:p>
      <w:pPr>
        <w:numPr>
          <w:ilvl w:val="0"/>
          <w:numId w:val="1001"/>
        </w:numPr>
        <w:pStyle w:val="Compact"/>
      </w:pPr>
      <w:r>
        <w:t xml:space="preserve">Использовать оператор</w:t>
      </w:r>
      <w:r>
        <w:t xml:space="preserve"> </w:t>
      </w:r>
      <w:r>
        <w:rPr>
          <w:rStyle w:val="VerbatimChar"/>
        </w:rPr>
        <w:t xml:space="preserve">&amp;</w:t>
      </w:r>
      <w:r>
        <w:t xml:space="preserve"> </w:t>
      </w:r>
      <w:r>
        <w:t xml:space="preserve">для запуска процессов в фоне и команду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для просмотра запущенных процессов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Почти все командные интерпретаторы, поддерживающие взаимодействие между программами, являются уни-типизированными по строкам: программы могут передавать друг другу строковые значения, будь то как аргументы или через перенаправление ввода-вывода.</w:t>
      </w:r>
      <w:r>
        <w:t xml:space="preserve"> </w:t>
      </w:r>
      <w:r>
        <w:t xml:space="preserve">Благодаря тому, что все операции имеют один и тот же тип принимаемых и возвращаемых значений, несколько более простых программ можно связывать вместе, чтобы делать одну более сложную операцию. Используя программы вроде</w:t>
      </w:r>
      <w:r>
        <w:t xml:space="preserve"> </w:t>
      </w:r>
      <w:r>
        <w:rPr>
          <w:rStyle w:val="VerbatimChar"/>
        </w:rPr>
        <w:t xml:space="preserve">grep</w:t>
      </w:r>
      <w:r>
        <w:t xml:space="preserve">, которые манипулируют вводом по определенным правилам, можно модифицировать данные в цепочке программ.</w:t>
      </w:r>
    </w:p>
    <w:bookmarkEnd w:id="22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шагом лабораторной работы предлагается зайти в систему под правильным именем пользователя. Не совсем понятно, из-за чего это действие прописано здесь, когда в предыдущих лабораторных работах этого не было, но в интересах полноты я показываю, как это делаю, на рис. 1.</w:t>
      </w:r>
    </w:p>
    <w:p>
      <w:pPr>
        <w:pStyle w:val="CaptionedFigure"/>
      </w:pPr>
      <w:bookmarkStart w:id="26" w:name="fig:001"/>
      <w:r>
        <w:drawing>
          <wp:inline>
            <wp:extent cx="5334000" cy="2997596"/>
            <wp:effectExtent b="0" l="0" r="0" t="0"/>
            <wp:docPr descr="Рис. 1: Вход в систему" title="" id="24" name="Picture"/>
            <a:graphic>
              <a:graphicData uri="http://schemas.openxmlformats.org/drawingml/2006/picture">
                <pic:pic>
                  <pic:nvPicPr>
                    <pic:cNvPr descr="./image/Screenshot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Вход в систему</w:t>
      </w:r>
    </w:p>
    <w:p>
      <w:pPr>
        <w:pStyle w:val="BodyText"/>
      </w:pPr>
      <w:r>
        <w:t xml:space="preserve">Затем нужно создать файл, содержащий список названий файлов в домашней директории, и список файлов в</w:t>
      </w:r>
      <w:r>
        <w:t xml:space="preserve"> </w:t>
      </w:r>
      <w:r>
        <w:rPr>
          <w:rStyle w:val="VerbatimChar"/>
        </w:rPr>
        <w:t xml:space="preserve">/etc</w:t>
      </w:r>
      <w:r>
        <w:t xml:space="preserve">. Чтобы было видно, что первый шаг получился, я создал несколько тестовых файлов в домашней директории в формате</w:t>
      </w:r>
      <w:r>
        <w:t xml:space="preserve"> </w:t>
      </w:r>
      <w:r>
        <w:rPr>
          <w:rStyle w:val="VerbatimChar"/>
        </w:rPr>
        <w:t xml:space="preserve">test_fileX_Y</w:t>
      </w:r>
      <w:r>
        <w:t xml:space="preserve">, где X и Y – значения, меняющиеся от a до e и от 1 до 5. Это можно увидеть на рис. 2.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Создание списка файлов" title="" id="28" name="Picture"/>
            <a:graphic>
              <a:graphicData uri="http://schemas.openxmlformats.org/drawingml/2006/picture">
                <pic:pic>
                  <pic:nvPicPr>
                    <pic:cNvPr descr="./image/Screenshot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списка файлов</w:t>
      </w:r>
    </w:p>
    <w:p>
      <w:pPr>
        <w:pStyle w:val="BodyText"/>
      </w:pPr>
      <w:r>
        <w:t xml:space="preserve">Третьим шагом нужно отфильтровать этот список, оставив только строки, заканчивающиеся на</w:t>
      </w:r>
      <w:r>
        <w:t xml:space="preserve"> </w:t>
      </w:r>
      <w:r>
        <w:rPr>
          <w:rStyle w:val="VerbatimChar"/>
        </w:rPr>
        <w:t xml:space="preserve">.conf</w:t>
      </w:r>
      <w:r>
        <w:t xml:space="preserve">. Для этого мы используем команду</w:t>
      </w:r>
      <w:r>
        <w:t xml:space="preserve"> </w:t>
      </w:r>
      <w:r>
        <w:rPr>
          <w:rStyle w:val="VerbatimChar"/>
        </w:rPr>
        <w:t xml:space="preserve">grep</w:t>
      </w:r>
      <w:r>
        <w:t xml:space="preserve">, указывая, что нужно оставить только строки, в которых есть точка, затем буквы</w:t>
      </w:r>
      <w:r>
        <w:t xml:space="preserve"> </w:t>
      </w:r>
      <w:r>
        <w:rPr>
          <w:rStyle w:val="VerbatimChar"/>
        </w:rPr>
        <w:t xml:space="preserve">conf</w:t>
      </w:r>
      <w:r>
        <w:t xml:space="preserve">, затем строка заканчивается. В результате строк стало примерно в 4 раза меньше, как видно из вывода</w:t>
      </w:r>
      <w:r>
        <w:t xml:space="preserve"> </w:t>
      </w:r>
      <w:r>
        <w:rPr>
          <w:rStyle w:val="VerbatimChar"/>
        </w:rPr>
        <w:t xml:space="preserve">wc</w:t>
      </w:r>
      <w:r>
        <w:t xml:space="preserve"> </w:t>
      </w:r>
      <w:r>
        <w:t xml:space="preserve">на рис. 3.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Фильтрация списка файлов" title="" id="32" name="Picture"/>
            <a:graphic>
              <a:graphicData uri="http://schemas.openxmlformats.org/drawingml/2006/picture">
                <pic:pic>
                  <pic:nvPicPr>
                    <pic:cNvPr descr="./image/Screenshot_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Фильтрация списка файлов</w:t>
      </w:r>
    </w:p>
    <w:p>
      <w:pPr>
        <w:pStyle w:val="BodyText"/>
      </w:pPr>
      <w:r>
        <w:t xml:space="preserve">Затем нужно посмотреть на список файлов в домашней директории, начинающихся на букву</w:t>
      </w:r>
      <w:r>
        <w:t xml:space="preserve"> </w:t>
      </w:r>
      <w:r>
        <w:rPr>
          <w:rStyle w:val="VerbatimChar"/>
        </w:rPr>
        <w:t xml:space="preserve">c</w:t>
      </w:r>
      <w:r>
        <w:t xml:space="preserve">. Для этого я предлагаю три варианта: используя команду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с glob-последовательностью, отфильтровав вывод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через</w:t>
      </w:r>
      <w:r>
        <w:t xml:space="preserve"> </w:t>
      </w:r>
      <w:r>
        <w:rPr>
          <w:rStyle w:val="VerbatimChar"/>
        </w:rPr>
        <w:t xml:space="preserve">grep</w:t>
      </w:r>
      <w:r>
        <w:t xml:space="preserve">, или используя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с особенным форматом вывода. Чтобы вывод был более интересным, я также создал несколько тестовых файлов на рис. 4.</w:t>
      </w:r>
    </w:p>
    <w:p>
      <w:pPr>
        <w:pStyle w:val="CaptionedFigure"/>
      </w:pPr>
      <w:bookmarkStart w:id="38" w:name="fig:004"/>
      <w:r>
        <w:drawing>
          <wp:inline>
            <wp:extent cx="5334000" cy="3003503"/>
            <wp:effectExtent b="0" l="0" r="0" t="0"/>
            <wp:docPr descr="Рис. 4: Просмотр файлов в домашней директории по фильтру" title="" id="36" name="Picture"/>
            <a:graphic>
              <a:graphicData uri="http://schemas.openxmlformats.org/drawingml/2006/picture">
                <pic:pic>
                  <pic:nvPicPr>
                    <pic:cNvPr descr="./image/Screenshot_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Просмотр файлов в домашней директории по фильтру</w:t>
      </w:r>
    </w:p>
    <w:p>
      <w:pPr>
        <w:pStyle w:val="BodyText"/>
      </w:pPr>
      <w:r>
        <w:t xml:space="preserve">После этого мы используем тот список файлов, который мы создали, чтобы ответить на вопрос про то, какие файлы подходят фильтру там. Поскольку у нас в домашней директории нет таких файлов, а в</w:t>
      </w:r>
      <w:r>
        <w:t xml:space="preserve"> </w:t>
      </w:r>
      <w:r>
        <w:rPr>
          <w:rStyle w:val="VerbatimChar"/>
        </w:rPr>
        <w:t xml:space="preserve">/etc</w:t>
      </w:r>
      <w:r>
        <w:t xml:space="preserve"> </w:t>
      </w:r>
      <w:r>
        <w:t xml:space="preserve">они есть, но их мало, то результат помещается на одну страницу, хотя мы используем</w:t>
      </w:r>
      <w:r>
        <w:t xml:space="preserve"> </w:t>
      </w:r>
      <w:r>
        <w:rPr>
          <w:rStyle w:val="VerbatimChar"/>
        </w:rPr>
        <w:t xml:space="preserve">more</w:t>
      </w:r>
      <w:r>
        <w:t xml:space="preserve">, которая разбивает вывод на страницы. Поэтому все такие файлы можно увидеть на рис. 5.</w:t>
      </w:r>
    </w:p>
    <w:p>
      <w:pPr>
        <w:pStyle w:val="CaptionedFigure"/>
      </w:pPr>
      <w:bookmarkStart w:id="42" w:name="fig:005"/>
      <w:r>
        <w:drawing>
          <wp:inline>
            <wp:extent cx="5334000" cy="3003503"/>
            <wp:effectExtent b="0" l="0" r="0" t="0"/>
            <wp:docPr descr="Рис. 5: Просмотр файлов в домашней директории по фильтру" title="" id="40" name="Picture"/>
            <a:graphic>
              <a:graphicData uri="http://schemas.openxmlformats.org/drawingml/2006/picture">
                <pic:pic>
                  <pic:nvPicPr>
                    <pic:cNvPr descr="./image/Screenshot_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Просмотр файлов в домашней директории по фильтру</w:t>
      </w:r>
    </w:p>
    <w:p>
      <w:pPr>
        <w:pStyle w:val="BodyText"/>
      </w:pPr>
      <w:r>
        <w:t xml:space="preserve">Следующие два шага связаны с тем, чтобы просканировать весь диск в фоне. Для этого нужно запустить программу</w:t>
      </w:r>
      <w:r>
        <w:t xml:space="preserve"> </w:t>
      </w:r>
      <w:r>
        <w:rPr>
          <w:rStyle w:val="VerbatimChar"/>
        </w:rPr>
        <w:t xml:space="preserve">find</w:t>
      </w:r>
      <w:r>
        <w:t xml:space="preserve">, перенаправить ее вывод в файл, затем опустить ее в фон, добавив амперсанд (</w:t>
      </w:r>
      <w:r>
        <w:rPr>
          <w:rStyle w:val="VerbatimChar"/>
        </w:rPr>
        <w:t xml:space="preserve">&amp;</w:t>
      </w:r>
      <w:r>
        <w:t xml:space="preserve">) в конце строки. Пока файл записывается, можно посмотреть на его промежуточный вывод, и после того как сканирование завершено и программа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закрылась, в терминале появится сообщение об этом, как видно на рис. 6. После этого мы удаляем файл.</w:t>
      </w:r>
    </w:p>
    <w:p>
      <w:pPr>
        <w:pStyle w:val="CaptionedFigure"/>
      </w:pPr>
      <w:bookmarkStart w:id="46" w:name="fig:006"/>
      <w:r>
        <w:drawing>
          <wp:inline>
            <wp:extent cx="5334000" cy="2994818"/>
            <wp:effectExtent b="0" l="0" r="0" t="0"/>
            <wp:docPr descr="Рис. 6: Сканирование диска" title="" id="44" name="Picture"/>
            <a:graphic>
              <a:graphicData uri="http://schemas.openxmlformats.org/drawingml/2006/picture">
                <pic:pic>
                  <pic:nvPicPr>
                    <pic:cNvPr descr="./image/Screenshot_6_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Сканирование диска</w:t>
      </w:r>
    </w:p>
    <w:p>
      <w:pPr>
        <w:pStyle w:val="BodyText"/>
      </w:pPr>
      <w:r>
        <w:t xml:space="preserve">Затем мы можем открыть целую графическую программу в фоне. Если это делать как обычно, то идентификатор процесса будет выведен в консоль, но если мы его забыли, то можно использовать команду</w:t>
      </w:r>
      <w:r>
        <w:t xml:space="preserve"> </w:t>
      </w:r>
      <w:r>
        <w:rPr>
          <w:rStyle w:val="VerbatimChar"/>
        </w:rPr>
        <w:t xml:space="preserve">ps</w:t>
      </w:r>
      <w:r>
        <w:t xml:space="preserve">, которая выводит информацию о процессах в системе, и найти тот который нам нужен. Это можно также сделать с помощью других программ для мониторинга процессов, например,</w:t>
      </w:r>
      <w:r>
        <w:t xml:space="preserve"> </w:t>
      </w:r>
      <w:r>
        <w:rPr>
          <w:rStyle w:val="VerbatimChar"/>
        </w:rPr>
        <w:t xml:space="preserve">top</w:t>
      </w:r>
      <w:r>
        <w:t xml:space="preserve">, но любой из показанных на рис. 7 методов эквивалентен.</w:t>
      </w:r>
    </w:p>
    <w:p>
      <w:pPr>
        <w:pStyle w:val="CaptionedFigure"/>
      </w:pPr>
      <w:bookmarkStart w:id="50" w:name="fig:007"/>
      <w:r>
        <w:drawing>
          <wp:inline>
            <wp:extent cx="5334000" cy="2997596"/>
            <wp:effectExtent b="0" l="0" r="0" t="0"/>
            <wp:docPr descr="Рис. 7: Поиск идентификатора процесса" title="" id="48" name="Picture"/>
            <a:graphic>
              <a:graphicData uri="http://schemas.openxmlformats.org/drawingml/2006/picture">
                <pic:pic>
                  <pic:nvPicPr>
                    <pic:cNvPr descr="./image/Screenshot_8_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Поиск идентификатора процесса</w:t>
      </w:r>
    </w:p>
    <w:p>
      <w:pPr>
        <w:pStyle w:val="BodyText"/>
      </w:pPr>
      <w:r>
        <w:t xml:space="preserve">После того, как у нас есть идентификатор процесса, его можно закрыть с помощью команды</w:t>
      </w:r>
      <w:r>
        <w:t xml:space="preserve"> </w:t>
      </w:r>
      <w:r>
        <w:rPr>
          <w:rStyle w:val="VerbatimChar"/>
        </w:rPr>
        <w:t xml:space="preserve">kill</w:t>
      </w:r>
      <w:r>
        <w:t xml:space="preserve">. Если сделать это из той же консоли, где она была запущена изначально, то сообщение об этом появится при следующем приглашении ввести команду, как видно на рис. 8.</w:t>
      </w:r>
    </w:p>
    <w:p>
      <w:pPr>
        <w:pStyle w:val="CaptionedFigure"/>
      </w:pPr>
      <w:bookmarkStart w:id="54" w:name="fig:008"/>
      <w:r>
        <w:drawing>
          <wp:inline>
            <wp:extent cx="5334000" cy="2999158"/>
            <wp:effectExtent b="0" l="0" r="0" t="0"/>
            <wp:docPr descr="Рис. 8: Закрытие процесса" title="" id="52" name="Picture"/>
            <a:graphic>
              <a:graphicData uri="http://schemas.openxmlformats.org/drawingml/2006/picture">
                <pic:pic>
                  <pic:nvPicPr>
                    <pic:cNvPr descr="./image/Screenshot_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Закрытие процесса</w:t>
      </w:r>
    </w:p>
    <w:p>
      <w:pPr>
        <w:pStyle w:val="BodyText"/>
      </w:pPr>
      <w:r>
        <w:t xml:space="preserve">Наконец, с помощью программ</w:t>
      </w:r>
      <w:r>
        <w:t xml:space="preserve"> </w:t>
      </w:r>
      <w:r>
        <w:rPr>
          <w:rStyle w:val="VerbatimChar"/>
        </w:rPr>
        <w:t xml:space="preserve">df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du</w:t>
      </w:r>
      <w:r>
        <w:t xml:space="preserve"> </w:t>
      </w:r>
      <w:r>
        <w:t xml:space="preserve">можно посмотреть на объем используемой памяти на диске – глобально, в файловой системе, или локально, о файлах в текущем каталоге. Обе программы имеют ключ</w:t>
      </w:r>
      <w:r>
        <w:t xml:space="preserve"> </w:t>
      </w:r>
      <w:r>
        <w:rPr>
          <w:rStyle w:val="VerbatimChar"/>
        </w:rPr>
        <w:t xml:space="preserve">-h</w:t>
      </w:r>
      <w:r>
        <w:t xml:space="preserve">, который выводит данные в человеко-читаемом формате, который можно посмотреть на рис. 9.</w:t>
      </w:r>
    </w:p>
    <w:p>
      <w:pPr>
        <w:pStyle w:val="CaptionedFigure"/>
      </w:pPr>
      <w:bookmarkStart w:id="58" w:name="fig:009"/>
      <w:r>
        <w:drawing>
          <wp:inline>
            <wp:extent cx="5334000" cy="2997596"/>
            <wp:effectExtent b="0" l="0" r="0" t="0"/>
            <wp:docPr descr="Рис. 9: Просмотр объема памяти" title="" id="56" name="Picture"/>
            <a:graphic>
              <a:graphicData uri="http://schemas.openxmlformats.org/drawingml/2006/picture">
                <pic:pic>
                  <pic:nvPicPr>
                    <pic:cNvPr descr="./image/Screenshot_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Просмотр объема памяти</w:t>
      </w:r>
    </w:p>
    <w:p>
      <w:pPr>
        <w:pStyle w:val="BodyText"/>
      </w:pPr>
      <w:r>
        <w:t xml:space="preserve">А с помощью команды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можно осуществлять более сложные поиски по файловой системе. Например, можно найти все директории и вывести только их названия, используя ключи</w:t>
      </w:r>
      <w:r>
        <w:t xml:space="preserve"> </w:t>
      </w:r>
      <w:r>
        <w:rPr>
          <w:rStyle w:val="VerbatimChar"/>
        </w:rPr>
        <w:t xml:space="preserve">-type 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-printf %f\n</w:t>
      </w:r>
      <w:r>
        <w:t xml:space="preserve">, и это видно на рис. 10.</w:t>
      </w:r>
    </w:p>
    <w:p>
      <w:pPr>
        <w:pStyle w:val="CaptionedFigure"/>
      </w:pPr>
      <w:bookmarkStart w:id="62" w:name="fig:010"/>
      <w:r>
        <w:drawing>
          <wp:inline>
            <wp:extent cx="5334000" cy="2997941"/>
            <wp:effectExtent b="0" l="0" r="0" t="0"/>
            <wp:docPr descr="Рис. 10: Поиск директорий" title="" id="60" name="Picture"/>
            <a:graphic>
              <a:graphicData uri="http://schemas.openxmlformats.org/drawingml/2006/picture">
                <pic:pic>
                  <pic:nvPicPr>
                    <pic:cNvPr descr="./image/Screenshot_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Поиск директорий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numPr>
          <w:ilvl w:val="0"/>
          <w:numId w:val="1002"/>
        </w:numPr>
        <w:pStyle w:val="Compact"/>
      </w:pPr>
      <w:r>
        <w:t xml:space="preserve">Какие потоки ввода вывода вы знаете?</w:t>
      </w:r>
    </w:p>
    <w:p>
      <w:pPr>
        <w:pStyle w:val="FirstParagraph"/>
      </w:pPr>
      <w:r>
        <w:t xml:space="preserve">Каждый процесс, когда создается, имеет три стандартных потока –</w:t>
      </w:r>
      <w:r>
        <w:t xml:space="preserve"> </w:t>
      </w:r>
      <w:r>
        <w:rPr>
          <w:rStyle w:val="VerbatimChar"/>
        </w:rPr>
        <w:t xml:space="preserve">stdin</w:t>
      </w:r>
      <w:r>
        <w:t xml:space="preserve"> </w:t>
      </w:r>
      <w:r>
        <w:t xml:space="preserve">для ввода,</w:t>
      </w:r>
      <w:r>
        <w:t xml:space="preserve"> </w:t>
      </w:r>
      <w:r>
        <w:rPr>
          <w:rStyle w:val="VerbatimChar"/>
        </w:rPr>
        <w:t xml:space="preserve">stdout</w:t>
      </w:r>
      <w:r>
        <w:t xml:space="preserve"> </w:t>
      </w:r>
      <w:r>
        <w:t xml:space="preserve">для вывода и</w:t>
      </w:r>
      <w:r>
        <w:t xml:space="preserve"> </w:t>
      </w:r>
      <w:r>
        <w:rPr>
          <w:rStyle w:val="VerbatimChar"/>
        </w:rPr>
        <w:t xml:space="preserve">stderr</w:t>
      </w:r>
      <w:r>
        <w:t xml:space="preserve"> </w:t>
      </w:r>
      <w:r>
        <w:t xml:space="preserve">для ошибок.</w:t>
      </w:r>
      <w:r>
        <w:t xml:space="preserve"> </w:t>
      </w:r>
      <w:r>
        <w:t xml:space="preserve">Эти потоки получают номера 0, 1 и 2 соответственно.</w:t>
      </w:r>
      <w:r>
        <w:t xml:space="preserve"> </w:t>
      </w:r>
      <w:r>
        <w:t xml:space="preserve">Если программа хочет работать с файлами, сетевыми соединениями или другими потоками, то они получают номера от 3 и выше – так, первый файл открытый программой будет иметь номер файлового дескриптора, равный 3.</w:t>
      </w:r>
    </w:p>
    <w:p>
      <w:pPr>
        <w:numPr>
          <w:ilvl w:val="0"/>
          <w:numId w:val="1003"/>
        </w:numPr>
        <w:pStyle w:val="Compact"/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t xml:space="preserve">Обе операции, поставленные после командной строки, обозначают, что стандартный вывод должен записываться в указанный файл.</w:t>
      </w:r>
      <w:r>
        <w:t xml:space="preserve"> </w:t>
      </w:r>
      <w:r>
        <w:t xml:space="preserve">Если файл не существует, то обе операции создадут его.</w:t>
      </w:r>
      <w:r>
        <w:t xml:space="preserve"> </w:t>
      </w:r>
      <w:r>
        <w:t xml:space="preserve">Но если файл уже существует, то</w:t>
      </w:r>
      <w:r>
        <w:t xml:space="preserve"> </w:t>
      </w:r>
      <w:r>
        <w:rPr>
          <w:rStyle w:val="VerbatimChar"/>
        </w:rPr>
        <w:t xml:space="preserve">&gt;</w:t>
      </w:r>
      <w:r>
        <w:t xml:space="preserve"> </w:t>
      </w:r>
      <w:r>
        <w:t xml:space="preserve">обнулит его размер и будет записывать в начало, а</w:t>
      </w:r>
      <w:r>
        <w:t xml:space="preserve"> </w:t>
      </w:r>
      <w:r>
        <w:rPr>
          <w:rStyle w:val="VerbatimChar"/>
        </w:rPr>
        <w:t xml:space="preserve">&gt;&gt;</w:t>
      </w:r>
      <w:r>
        <w:t xml:space="preserve"> </w:t>
      </w:r>
      <w:r>
        <w:t xml:space="preserve">будет добавлять в конец файла.</w:t>
      </w:r>
    </w:p>
    <w:p>
      <w:pPr>
        <w:numPr>
          <w:ilvl w:val="0"/>
          <w:numId w:val="1004"/>
        </w:numPr>
        <w:pStyle w:val="Compact"/>
      </w:pPr>
      <w:r>
        <w:t xml:space="preserve">Что такое конвейер?</w:t>
      </w:r>
    </w:p>
    <w:p>
      <w:pPr>
        <w:pStyle w:val="FirstParagraph"/>
      </w:pPr>
      <w:r>
        <w:t xml:space="preserve">Конвейер – редко используемое название операции</w:t>
      </w:r>
      <w:r>
        <w:t xml:space="preserve"> </w:t>
      </w:r>
      <w:r>
        <w:rPr>
          <w:rStyle w:val="VerbatimChar"/>
        </w:rPr>
        <w:t xml:space="preserve">pipe</w:t>
      </w:r>
      <w:r>
        <w:t xml:space="preserve">, обозначаемой вертикальной чертой</w:t>
      </w:r>
      <w:r>
        <w:t xml:space="preserve"> </w:t>
      </w:r>
      <w:r>
        <w:rPr>
          <w:rStyle w:val="VerbatimChar"/>
        </w:rPr>
        <w:t xml:space="preserve">|</w:t>
      </w:r>
      <w:r>
        <w:t xml:space="preserve">.</w:t>
      </w:r>
      <w:r>
        <w:t xml:space="preserve"> </w:t>
      </w:r>
      <w:r>
        <w:t xml:space="preserve">Эта операция связывает две программы вместе, позволяя первой передавать свой вывод второй.</w:t>
      </w:r>
      <w:r>
        <w:t xml:space="preserve"> </w:t>
      </w:r>
      <w:r>
        <w:t xml:space="preserve">Так, команда</w:t>
      </w:r>
      <w:r>
        <w:t xml:space="preserve"> </w:t>
      </w:r>
      <w:r>
        <w:rPr>
          <w:rStyle w:val="VerbatimChar"/>
        </w:rPr>
        <w:t xml:space="preserve">find / | grep "cpp"</w:t>
      </w:r>
      <w:r>
        <w:t xml:space="preserve"> </w:t>
      </w:r>
      <w:r>
        <w:t xml:space="preserve">запустит две программы параллельно –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grep</w:t>
      </w:r>
      <w:r>
        <w:t xml:space="preserve"> </w:t>
      </w:r>
      <w:r>
        <w:t xml:space="preserve">– и сделает так, что вывод первой программы передается на ввод второй, а вывод второй уже подключен к стандартному выводу.</w:t>
      </w:r>
    </w:p>
    <w:p>
      <w:pPr>
        <w:numPr>
          <w:ilvl w:val="0"/>
          <w:numId w:val="1005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Программа – это набор кода и данных, воспринимаемых как единое целое, которые можно запускать на компьютере.</w:t>
      </w:r>
      <w:r>
        <w:t xml:space="preserve"> </w:t>
      </w:r>
      <w:r>
        <w:t xml:space="preserve">Когда программа запускается, ее код загружается в память компьютера, и затем создается процесс.</w:t>
      </w:r>
      <w:r>
        <w:t xml:space="preserve"> </w:t>
      </w:r>
      <w:r>
        <w:t xml:space="preserve">Процесс – это объект, который содержит информацию об исполнении программы; иными словами, это экземпляр исполнения программы.</w:t>
      </w:r>
      <w:r>
        <w:t xml:space="preserve"> </w:t>
      </w:r>
      <w:r>
        <w:t xml:space="preserve">Используя аналогию из объектно-ориентированного программирования, программа – это как класс, то есть сущность, которая описывает общую природу объекта, а процесс – это один экземпляр этого класса, содержащий информацию, уникальную для этого запуска.</w:t>
      </w:r>
    </w:p>
    <w:p>
      <w:pPr>
        <w:numPr>
          <w:ilvl w:val="0"/>
          <w:numId w:val="1006"/>
        </w:numPr>
        <w:pStyle w:val="Compact"/>
      </w:pPr>
      <w:r>
        <w:t xml:space="preserve">Что такое PID и GID?</w:t>
      </w:r>
    </w:p>
    <w:p>
      <w:pPr>
        <w:pStyle w:val="FirstParagraph"/>
      </w:pPr>
      <w:r>
        <w:t xml:space="preserve">В контексте процессов, PID – это уникальный идентификатор процесса, а GID – это идентификатор группы процессов.</w:t>
      </w:r>
      <w:r>
        <w:t xml:space="preserve"> </w:t>
      </w:r>
      <w:r>
        <w:t xml:space="preserve">Группа процессов – это набор процессов, которые логически связаны между собой. Если один процесс в группе получил какой-то сигнал, то все процессы в этой группе получают этот сигнал. К этому близка концепция сессий – несколько процессов, имеющих один и тот же SID (идентификатор сессии), получают все те же сигналы, которые получает session leader – предводитель сессии.</w:t>
      </w:r>
    </w:p>
    <w:p>
      <w:pPr>
        <w:numPr>
          <w:ilvl w:val="0"/>
          <w:numId w:val="1007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Задачи – это группы процессов, которые были запущены с командной строки, между которыми можно переключаться. Может быть одна задача на перелднем плане и несколько задач на заднем плане. Чтобы запустить новую задачу на переднем плане, нужно просто запустить программу, а на заднем плане – добавив в конец команды амперсанд. Чтобы перевести задачу на задний план, нужно нажать комбинацию клавиш, обычно Ctrl+Z. После этого задача будет работать в заднем плане, пока не попытается сделать ввод или вывод. Когда это произойдет, она будет приостановлена, и сообщение об этом появится в консоли. После этого можно использовать команду</w:t>
      </w:r>
      <w:r>
        <w:t xml:space="preserve"> </w:t>
      </w:r>
      <w:r>
        <w:rPr>
          <w:rStyle w:val="VerbatimChar"/>
        </w:rPr>
        <w:t xml:space="preserve">fg</w:t>
      </w:r>
      <w:r>
        <w:t xml:space="preserve">, чтобы перевести задачу в передний план, или</w:t>
      </w:r>
      <w:r>
        <w:t xml:space="preserve"> </w:t>
      </w:r>
      <w:r>
        <w:rPr>
          <w:rStyle w:val="VerbatimChar"/>
        </w:rPr>
        <w:t xml:space="preserve">bg</w:t>
      </w:r>
      <w:r>
        <w:t xml:space="preserve">, чтобы позволить ей работать в заднем плане и всегда выводить сообщения в консоль. Обе команды принимают номер задачи в качестве аргумента, и узнать текущие запущенные задачи можно с помощью команды</w:t>
      </w:r>
      <w:r>
        <w:t xml:space="preserve"> </w:t>
      </w:r>
      <w:r>
        <w:rPr>
          <w:rStyle w:val="VerbatimChar"/>
        </w:rPr>
        <w:t xml:space="preserve">jobs</w:t>
      </w:r>
      <w:r>
        <w:t xml:space="preserve">.</w:t>
      </w:r>
    </w:p>
    <w:p>
      <w:pPr>
        <w:numPr>
          <w:ilvl w:val="0"/>
          <w:numId w:val="1008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Обе команды показывают информацию о текущих запущенных процессах интерактивно. Команда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более старая и поддерживаемая на почти всех системах, а команда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– это реализация той же самой идеи с использованием более новых инструментов – так,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поддерживает горизонтальную прокрутку и ввод с указательного устройства вроде мыши.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проходит по всем файлам и папкам рекурсивно, проверяет файлы по указанным правилам, затем делает указанные действия с ними.</w:t>
      </w:r>
    </w:p>
    <w:p>
      <w:pPr>
        <w:numPr>
          <w:ilvl w:val="0"/>
          <w:numId w:val="1010"/>
        </w:numPr>
        <w:pStyle w:val="Compact"/>
      </w:pPr>
      <w:r>
        <w:t xml:space="preserve">Найти все файлы C++ в домашней директории и всех поддиректориях:</w:t>
      </w:r>
      <w:r>
        <w:t xml:space="preserve"> </w:t>
      </w:r>
      <w:r>
        <w:rPr>
          <w:rStyle w:val="VerbatimChar"/>
        </w:rPr>
        <w:t xml:space="preserve">find ~ -type f -name "*.cpp"</w:t>
      </w:r>
    </w:p>
    <w:p>
      <w:pPr>
        <w:numPr>
          <w:ilvl w:val="0"/>
          <w:numId w:val="1010"/>
        </w:numPr>
        <w:pStyle w:val="Compact"/>
      </w:pPr>
      <w:r>
        <w:t xml:space="preserve">Удалить все пустые файлы:</w:t>
      </w:r>
      <w:r>
        <w:t xml:space="preserve"> </w:t>
      </w:r>
      <w:r>
        <w:rPr>
          <w:rStyle w:val="VerbatimChar"/>
        </w:rPr>
        <w:t xml:space="preserve">find -empty -delete</w:t>
      </w:r>
    </w:p>
    <w:p>
      <w:pPr>
        <w:numPr>
          <w:ilvl w:val="0"/>
          <w:numId w:val="1010"/>
        </w:numPr>
        <w:pStyle w:val="Compact"/>
      </w:pPr>
      <w:r>
        <w:t xml:space="preserve">Найти все файлы PNG, и для каждого из них, спросить пользователя, а затем конвертировать его в JPEG:</w:t>
      </w:r>
      <w:r>
        <w:t xml:space="preserve"> </w:t>
      </w:r>
      <w:r>
        <w:rPr>
          <w:rStyle w:val="VerbatimChar"/>
        </w:rPr>
        <w:t xml:space="preserve">find . -name "*.png" -okdir "mogrify -format jpg {}"</w:t>
      </w:r>
    </w:p>
    <w:p>
      <w:pPr>
        <w:numPr>
          <w:ilvl w:val="0"/>
          <w:numId w:val="1011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Да, это можно сделать с помощью команды</w:t>
      </w:r>
      <w:r>
        <w:t xml:space="preserve"> </w:t>
      </w:r>
      <w:r>
        <w:rPr>
          <w:rStyle w:val="VerbatimChar"/>
        </w:rPr>
        <w:t xml:space="preserve">grep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"/path/to/somewhere"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"pattern"</w:t>
      </w:r>
    </w:p>
    <w:p>
      <w:pPr>
        <w:pStyle w:val="FirstParagraph"/>
      </w:pPr>
      <w:r>
        <w:t xml:space="preserve">Ключ</w:t>
      </w:r>
      <w:r>
        <w:t xml:space="preserve"> </w:t>
      </w:r>
      <w:r>
        <w:rPr>
          <w:rStyle w:val="VerbatimChar"/>
        </w:rPr>
        <w:t xml:space="preserve">-r</w:t>
      </w:r>
      <w:r>
        <w:t xml:space="preserve"> </w:t>
      </w:r>
      <w:r>
        <w:t xml:space="preserve">просит выполнять рекурсивный поиск, а</w:t>
      </w:r>
      <w:r>
        <w:t xml:space="preserve"> </w:t>
      </w:r>
      <w:r>
        <w:rPr>
          <w:rStyle w:val="VerbatimChar"/>
        </w:rPr>
        <w:t xml:space="preserve">pattern</w:t>
      </w:r>
      <w:r>
        <w:t xml:space="preserve"> </w:t>
      </w:r>
      <w:r>
        <w:t xml:space="preserve">– это то содержимое, которое нужно найти.</w:t>
      </w:r>
    </w:p>
    <w:p>
      <w:pPr>
        <w:numPr>
          <w:ilvl w:val="0"/>
          <w:numId w:val="1012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Это можно сделать с помощью команды</w:t>
      </w:r>
      <w:r>
        <w:t xml:space="preserve"> </w:t>
      </w:r>
      <w:r>
        <w:rPr>
          <w:rStyle w:val="VerbatimChar"/>
        </w:rPr>
        <w:t xml:space="preserve">df</w:t>
      </w:r>
      <w:r>
        <w:t xml:space="preserve">, которая выводит статистику о дисках, включая общий объём, занятый объём и процент использования.</w:t>
      </w:r>
    </w:p>
    <w:p>
      <w:pPr>
        <w:numPr>
          <w:ilvl w:val="0"/>
          <w:numId w:val="1013"/>
        </w:numPr>
        <w:pStyle w:val="Compact"/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Для этого можно использовать команду</w:t>
      </w:r>
      <w:r>
        <w:t xml:space="preserve"> </w:t>
      </w:r>
      <w:r>
        <w:rPr>
          <w:rStyle w:val="VerbatimChar"/>
        </w:rPr>
        <w:t xml:space="preserve">du</w:t>
      </w:r>
      <w:r>
        <w:t xml:space="preserve">, которая рекурсивно сканирует директории и считает общий объем файлов в них. Может быть более удобным использовать</w:t>
      </w:r>
      <w:r>
        <w:t xml:space="preserve"> </w:t>
      </w:r>
      <w:r>
        <w:rPr>
          <w:rStyle w:val="VerbatimChar"/>
        </w:rPr>
        <w:t xml:space="preserve">ncdu</w:t>
      </w:r>
      <w:r>
        <w:t xml:space="preserve">, которая оторбражает эту информацию в интерактивном текстовом интерфейсе, или</w:t>
      </w:r>
      <w:r>
        <w:t xml:space="preserve"> </w:t>
      </w:r>
      <w:r>
        <w:rPr>
          <w:rStyle w:val="VerbatimChar"/>
        </w:rPr>
        <w:t xml:space="preserve">baobab</w:t>
      </w:r>
      <w:r>
        <w:t xml:space="preserve">, которая имеет графический интерфейс.</w:t>
      </w:r>
    </w:p>
    <w:p>
      <w:pPr>
        <w:numPr>
          <w:ilvl w:val="0"/>
          <w:numId w:val="1014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Для этого можно использовать команду</w:t>
      </w:r>
      <w:r>
        <w:t xml:space="preserve"> </w:t>
      </w:r>
      <w:r>
        <w:rPr>
          <w:rStyle w:val="VerbatimChar"/>
        </w:rPr>
        <w:t xml:space="preserve">kill</w:t>
      </w:r>
      <w:r>
        <w:t xml:space="preserve">, которая принимает номер процесса и посылает ему сигнал. Большинство сигналов могут быть проигнорированны, но стоит попробовать отправить сначала</w:t>
      </w:r>
      <w:r>
        <w:t xml:space="preserve"> </w:t>
      </w:r>
      <w:r>
        <w:rPr>
          <w:rStyle w:val="VerbatimChar"/>
        </w:rPr>
        <w:t xml:space="preserve">SIGTERM</w:t>
      </w:r>
      <w:r>
        <w:t xml:space="preserve">, который просит процесс завершиться. Если он не ответит на это в разумное время, то можно послать ему сигнал</w:t>
      </w:r>
      <w:r>
        <w:t xml:space="preserve"> </w:t>
      </w:r>
      <w:r>
        <w:rPr>
          <w:rStyle w:val="VerbatimChar"/>
        </w:rPr>
        <w:t xml:space="preserve">SIGKILL</w:t>
      </w:r>
      <w:r>
        <w:t xml:space="preserve">, который обрабатывается ядром и принудительно завершает выполнение процесса, вне зависимости от его состояния – это может оставить различные ресурсы в незакрытом состоянии, поэтому делать это стоит только в крайнем случае.</w:t>
      </w:r>
    </w:p>
    <w:bookmarkEnd w:id="64"/>
    <w:bookmarkStart w:id="65" w:name="выводы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мы научились работать с программой</w:t>
      </w:r>
      <w:r>
        <w:t xml:space="preserve"> </w:t>
      </w:r>
      <w:r>
        <w:rPr>
          <w:rStyle w:val="VerbatimChar"/>
        </w:rPr>
        <w:t xml:space="preserve">find</w:t>
      </w:r>
      <w:r>
        <w:t xml:space="preserve">, которая позволит эффективно искать файлы в папках, а также с командой</w:t>
      </w:r>
      <w:r>
        <w:t xml:space="preserve"> </w:t>
      </w:r>
      <w:r>
        <w:rPr>
          <w:rStyle w:val="VerbatimChar"/>
        </w:rPr>
        <w:t xml:space="preserve">grep</w:t>
      </w:r>
      <w:r>
        <w:t xml:space="preserve"> </w:t>
      </w:r>
      <w:r>
        <w:t xml:space="preserve">и принципом связи программ вместе с помощью</w:t>
      </w:r>
      <w:r>
        <w:t xml:space="preserve"> </w:t>
      </w:r>
      <w:r>
        <w:rPr>
          <w:rStyle w:val="VerbatimChar"/>
        </w:rPr>
        <w:t xml:space="preserve">pipe</w:t>
      </w:r>
      <w:r>
        <w:t xml:space="preserve">. Эти два навыка полезны для того, чтобы быстро находить то, что нужно, в файловой системе и внутри одного файла. Также мы изучили основы взаимодействия с процессами и задачами, что нужно для того, чтобы параллельно работать над несколькими вещами в консоли, определять когда процессы делают что-то, чего не хотелось бы, и как их при необходимости останавливать.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1"/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6</dc:title>
  <dc:creator>Генералов Даниил, НПИ-01-21, 1032212280</dc:creator>
  <dc:language>ru-RU</dc:language>
  <cp:keywords/>
  <dcterms:created xsi:type="dcterms:W3CDTF">2022-05-07T13:19:06Z</dcterms:created>
  <dcterms:modified xsi:type="dcterms:W3CDTF">2022-05-07T13:19:06Z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Поиск файлов. Перенаправление ввода-вывода. Просмотр запущенных процессов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