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ссылок</w:t>
      </w:r>
      <w:r>
        <w:t xml:space="preserve"> </w:t>
      </w:r>
      <w:r>
        <w:t xml:space="preserve">на</w:t>
      </w:r>
      <w:r>
        <w:t xml:space="preserve"> </w:t>
      </w:r>
      <w:r>
        <w:t xml:space="preserve">внешние</w:t>
      </w:r>
      <w:r>
        <w:t xml:space="preserve"> </w:t>
      </w:r>
      <w:r>
        <w:t xml:space="preserve">ресурсы</w:t>
      </w:r>
    </w:p>
    <w:p>
      <w:pPr>
        <w:pStyle w:val="Author"/>
      </w:pPr>
      <w:r>
        <w:t xml:space="preserve">Генералов</w:t>
      </w:r>
      <w:r>
        <w:t xml:space="preserve"> </w:t>
      </w:r>
      <w:r>
        <w:t xml:space="preserve">Даниил,</w:t>
      </w:r>
      <w:r>
        <w:t xml:space="preserve"> </w:t>
      </w:r>
      <w:r>
        <w:t xml:space="preserve">НПИ-01-21,</w:t>
      </w:r>
      <w:r>
        <w:t xml:space="preserve"> </w:t>
      </w:r>
      <w:r>
        <w:t xml:space="preserve">1032212280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– реализовать четвертую стадию индивидуального проекта и выполнить его задания.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ссылки на внешние ресурсы о себе</w:t>
      </w:r>
    </w:p>
    <w:p>
      <w:pPr>
        <w:numPr>
          <w:ilvl w:val="0"/>
          <w:numId w:val="1001"/>
        </w:numPr>
        <w:pStyle w:val="Compact"/>
      </w:pPr>
      <w:r>
        <w:t xml:space="preserve">Создать два поста на сайте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Wowchemy есть модуль Contact, который используется для указания ссылок на себя.</w:t>
      </w:r>
      <w:r>
        <w:t xml:space="preserve"> </w:t>
      </w:r>
      <w:r>
        <w:t xml:space="preserve">Задачей на эту неделю, помимо написания постов, является добавление ссылок на внешние ресурсы в этот модуль.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того, чтобы изменить состояние модуля Contact, нужно изменить файл</w:t>
      </w:r>
      <w:r>
        <w:t xml:space="preserve"> </w:t>
      </w:r>
      <w:r>
        <w:rPr>
          <w:rStyle w:val="VerbatimChar"/>
        </w:rPr>
        <w:t xml:space="preserve">content/home/contact.md</w:t>
      </w:r>
      <w:r>
        <w:t xml:space="preserve">.</w:t>
      </w:r>
      <w:r>
        <w:t xml:space="preserve"> </w:t>
      </w:r>
      <w:r>
        <w:t xml:space="preserve">В этом файле есть строки, которые относятся к элементам этого модуля, и их нужно изменить в соответствии с заданием.</w:t>
      </w:r>
      <w:r>
        <w:t xml:space="preserve"> </w:t>
      </w:r>
      <w:r>
        <w:t xml:space="preserve">Финальное состояние этого модуля видно на рис. 1, а откомпилированный модуль показан на рис. 2.</w:t>
      </w:r>
    </w:p>
    <w:p>
      <w:pPr>
        <w:pStyle w:val="CaptionedFigure"/>
      </w:pPr>
      <w:bookmarkStart w:id="26" w:name="fig:002"/>
      <w:r>
        <w:drawing>
          <wp:inline>
            <wp:extent cx="5334000" cy="5787268"/>
            <wp:effectExtent b="0" l="0" r="0" t="0"/>
            <wp:docPr descr="Рис. 1: Текст модуля Contact" title="" id="24" name="Picture"/>
            <a:graphic>
              <a:graphicData uri="http://schemas.openxmlformats.org/drawingml/2006/picture">
                <pic:pic>
                  <pic:nvPicPr>
                    <pic:cNvPr descr="./image/Screenshot_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7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Текст модуля Contact</w:t>
      </w:r>
    </w:p>
    <w:p>
      <w:pPr>
        <w:pStyle w:val="CaptionedFigure"/>
      </w:pPr>
      <w:bookmarkStart w:id="30" w:name="fig:001"/>
      <w:r>
        <w:drawing>
          <wp:inline>
            <wp:extent cx="5334000" cy="2510446"/>
            <wp:effectExtent b="0" l="0" r="0" t="0"/>
            <wp:docPr descr="Рис. 2: Откомпилированный модуль Contact" title="" id="28" name="Picture"/>
            <a:graphic>
              <a:graphicData uri="http://schemas.openxmlformats.org/drawingml/2006/picture">
                <pic:pic>
                  <pic:nvPicPr>
                    <pic:cNvPr descr="./image/Screenshot_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Откомпилированный модуль Contact</w:t>
      </w:r>
    </w:p>
    <w:p>
      <w:pPr>
        <w:pStyle w:val="BodyText"/>
      </w:pPr>
      <w:r>
        <w:t xml:space="preserve">После этого нужно написать два поста таким же образом, как мы делали это раньше.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Информация, позволяющая посетителям сайта связываться с владельцем сайта, весьма полезна для получения обратной связи, и сейчас когда мы добавили ее сайт стал гораздо более персонализированным.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4</dc:title>
  <dc:creator>Генералов Даниил, НПИ-01-21, 1032212280</dc:creator>
  <dc:language>ru-RU</dc:language>
  <cp:keywords/>
  <dcterms:created xsi:type="dcterms:W3CDTF">2022-05-21T11:47:18Z</dcterms:created>
  <dcterms:modified xsi:type="dcterms:W3CDTF">2022-05-21T11:47:18Z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Добавление ссылок на внешние ресурсы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