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Криптография: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PGP</w:t>
      </w:r>
    </w:p>
    <w:p>
      <w:pPr>
        <w:pStyle w:val="Subtitle"/>
      </w:pPr>
      <w:r>
        <w:t xml:space="preserve">Реферат</w:t>
      </w:r>
      <w:r>
        <w:t xml:space="preserve"> </w:t>
      </w:r>
      <w:r>
        <w:t xml:space="preserve">к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докладу</w:t>
      </w:r>
    </w:p>
    <w:p>
      <w:pPr>
        <w:pStyle w:val="Author"/>
      </w:pPr>
      <w:r>
        <w:t xml:space="preserve">Генералов</w:t>
      </w:r>
      <w:r>
        <w:t xml:space="preserve"> </w:t>
      </w:r>
      <w:r>
        <w:t xml:space="preserve">Даниил,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PGP – это приложение, протокол и спецификация системы шифрования.</w:t>
      </w:r>
      <w:r>
        <w:t xml:space="preserve"> </w:t>
      </w:r>
      <w:r>
        <w:t xml:space="preserve">Она была изобретена в 1991 году Филиппом Зиммерманом</w:t>
      </w:r>
      <w:r>
        <w:t xml:space="preserve"> </w:t>
      </w:r>
      <w:r>
        <w:t xml:space="preserve">[1]</w:t>
      </w:r>
      <w:r>
        <w:t xml:space="preserve"> </w:t>
      </w:r>
      <w:r>
        <w:t xml:space="preserve">для шифрования электронной почты.</w:t>
      </w:r>
      <w:r>
        <w:t xml:space="preserve"> </w:t>
      </w:r>
      <w:r>
        <w:t xml:space="preserve">С течением времени она стала использоваться для других задач.</w:t>
      </w:r>
      <w:r>
        <w:t xml:space="preserve"> </w:t>
      </w:r>
      <w:r>
        <w:t xml:space="preserve">В этом докладе мы рассмотрим устройство этой криптосистемы,</w:t>
      </w:r>
      <w:r>
        <w:t xml:space="preserve"> </w:t>
      </w:r>
      <w:r>
        <w:t xml:space="preserve">сравним ее с X.509 (самой популярной криптосистемой, на основании которой работает HTTPS и TLS),</w:t>
      </w:r>
      <w:r>
        <w:t xml:space="preserve"> </w:t>
      </w:r>
      <w:r>
        <w:t xml:space="preserve">и рассмотрим практические применения этой системы в различных задачах.</w:t>
      </w:r>
    </w:p>
    <w:bookmarkEnd w:id="20"/>
    <w:bookmarkStart w:id="25" w:name="архитектур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Архитектура</w:t>
      </w:r>
    </w:p>
    <w:bookmarkStart w:id="21" w:name="криптограф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Криптография</w:t>
      </w:r>
    </w:p>
    <w:p>
      <w:pPr>
        <w:pStyle w:val="FirstParagraph"/>
      </w:pPr>
      <w:r>
        <w:t xml:space="preserve">PGP – это гибридная криптосистема:</w:t>
      </w:r>
      <w:r>
        <w:t xml:space="preserve"> </w:t>
      </w:r>
      <w:r>
        <w:t xml:space="preserve">она сочетает в себе инструменты симметричной и асимметричной криптографии.</w:t>
      </w:r>
    </w:p>
    <w:p>
      <w:pPr>
        <w:pStyle w:val="BodyText"/>
      </w:pPr>
      <w:r>
        <w:t xml:space="preserve">Первые версии PGP использовали самописные криптографические примитивы</w:t>
      </w:r>
      <w:r>
        <w:t xml:space="preserve"> </w:t>
      </w:r>
      <w:r>
        <w:t xml:space="preserve">(включая симметричный алгоритм BassOmatic),</w:t>
      </w:r>
      <w:r>
        <w:t xml:space="preserve"> </w:t>
      </w:r>
      <w:r>
        <w:t xml:space="preserve">но с выпуском версии 5 они все были заменены на стандартные алгоритмы,</w:t>
      </w:r>
      <w:r>
        <w:t xml:space="preserve"> </w:t>
      </w:r>
      <w:r>
        <w:t xml:space="preserve">вроде RSA, DSA и ElGamal.</w:t>
      </w:r>
    </w:p>
    <w:p>
      <w:pPr>
        <w:pStyle w:val="BodyText"/>
      </w:pPr>
      <w:r>
        <w:t xml:space="preserve">Когда пользователь хочет отправить зашифрованное сообщение одному или нескольким получателям,</w:t>
      </w:r>
      <w:r>
        <w:t xml:space="preserve"> </w:t>
      </w:r>
      <w:r>
        <w:t xml:space="preserve">он должен сначала получить их публичные ключи (например с keyserver, см. ниже).</w:t>
      </w:r>
      <w:r>
        <w:t xml:space="preserve"> </w:t>
      </w:r>
      <w:r>
        <w:t xml:space="preserve">После этого создается эвфемерный ключ симметричного шифрования,</w:t>
      </w:r>
      <w:r>
        <w:t xml:space="preserve"> </w:t>
      </w:r>
      <w:r>
        <w:t xml:space="preserve">которым шифруется основное содержимое сообщение.</w:t>
      </w:r>
      <w:r>
        <w:t xml:space="preserve"> </w:t>
      </w:r>
      <w:r>
        <w:t xml:space="preserve">После этого к сообщению прикладываются несколько копий этого эвфемерного ключа –</w:t>
      </w:r>
      <w:r>
        <w:t xml:space="preserve"> </w:t>
      </w:r>
      <w:r>
        <w:t xml:space="preserve">по одной на каждого получателя, зашифрованные публичным ключом этого получателя.</w:t>
      </w:r>
      <w:r>
        <w:t xml:space="preserve"> </w:t>
      </w:r>
      <w:r>
        <w:t xml:space="preserve">(Это сделано так, потому что асимметричное шифрование гораздо медленнее, чем симметричное шифрование,</w:t>
      </w:r>
      <w:r>
        <w:t xml:space="preserve"> </w:t>
      </w:r>
      <w:r>
        <w:t xml:space="preserve">поэтому асимметричное шифрование используется для минимального количества данных.)</w:t>
      </w:r>
    </w:p>
    <w:p>
      <w:pPr>
        <w:pStyle w:val="BodyText"/>
      </w:pPr>
      <w:r>
        <w:t xml:space="preserve">Для выполнения электронной подписи, как всегда,</w:t>
      </w:r>
      <w:r>
        <w:t xml:space="preserve"> </w:t>
      </w:r>
      <w:r>
        <w:t xml:space="preserve">используется хеш содержимого сообщения,</w:t>
      </w:r>
      <w:r>
        <w:t xml:space="preserve"> </w:t>
      </w:r>
      <w:r>
        <w:t xml:space="preserve">который затем используется с приватным ключом, чтобы сгенерировать подпись.</w:t>
      </w:r>
      <w:r>
        <w:t xml:space="preserve"> </w:t>
      </w:r>
      <w:r>
        <w:t xml:space="preserve">Любой получатель затем может использовать публичный ключ, связанный с этим приватным ключом,</w:t>
      </w:r>
      <w:r>
        <w:t xml:space="preserve"> </w:t>
      </w:r>
      <w:r>
        <w:t xml:space="preserve">чтобы проверить авторство этого сообщения.</w:t>
      </w:r>
      <w:r>
        <w:t xml:space="preserve"> </w:t>
      </w:r>
      <w:r>
        <w:t xml:space="preserve">Если нужно отправить сообщение, которое одновременно зашифрованно и подписано,</w:t>
      </w:r>
      <w:r>
        <w:t xml:space="preserve"> </w:t>
      </w:r>
      <w:r>
        <w:t xml:space="preserve">то сначала применяется подпись, а затем шифрование.</w:t>
      </w:r>
    </w:p>
    <w:bookmarkEnd w:id="21"/>
    <w:bookmarkStart w:id="22" w:name="сертифика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Сертификаты</w:t>
      </w:r>
    </w:p>
    <w:p>
      <w:pPr>
        <w:pStyle w:val="FirstParagraph"/>
      </w:pPr>
      <w:r>
        <w:t xml:space="preserve">Электронная подпись проверяет, что содержимое сообщения не было изменено,</w:t>
      </w:r>
      <w:r>
        <w:t xml:space="preserve"> </w:t>
      </w:r>
      <w:r>
        <w:t xml:space="preserve">и что это сообщение действительно создано владельцем связанного приватного ключа.</w:t>
      </w:r>
      <w:r>
        <w:t xml:space="preserve"> </w:t>
      </w:r>
      <w:r>
        <w:t xml:space="preserve">Для того, чтобы определить, кто является владельцем приватного ключа,</w:t>
      </w:r>
      <w:r>
        <w:t xml:space="preserve"> </w:t>
      </w:r>
      <w:r>
        <w:t xml:space="preserve">требуется сертификат –</w:t>
      </w:r>
      <w:r>
        <w:t xml:space="preserve"> </w:t>
      </w:r>
      <w:r>
        <w:t xml:space="preserve">специальное сообщение, которое делает связь между публичным ключом и идентификационной информацией</w:t>
      </w:r>
      <w:r>
        <w:t xml:space="preserve"> </w:t>
      </w:r>
      <w:r>
        <w:t xml:space="preserve">(вроде имени, email и т.д.).</w:t>
      </w:r>
    </w:p>
    <w:p>
      <w:pPr>
        <w:pStyle w:val="BodyText"/>
      </w:pPr>
      <w:r>
        <w:t xml:space="preserve">В контексте PGP терминология несколько смешана:</w:t>
      </w:r>
      <w:r>
        <w:t xml:space="preserve"> </w:t>
      </w:r>
      <w:r>
        <w:t xml:space="preserve">это сообщение по сути является сертификатом,</w:t>
      </w:r>
      <w:r>
        <w:t xml:space="preserve"> </w:t>
      </w:r>
      <w:r>
        <w:t xml:space="preserve">но оно называется</w:t>
      </w:r>
      <w:r>
        <w:t xml:space="preserve"> </w:t>
      </w:r>
      <w:r>
        <w:t xml:space="preserve">“</w:t>
      </w:r>
      <w:r>
        <w:t xml:space="preserve">публичный ключ</w:t>
      </w:r>
      <w:r>
        <w:t xml:space="preserve">”</w:t>
      </w:r>
      <w:r>
        <w:t xml:space="preserve"> </w:t>
      </w:r>
      <w:r>
        <w:t xml:space="preserve">(и имеет в ASCII-представлении заголовок</w:t>
      </w:r>
      <w:r>
        <w:t xml:space="preserve"> </w:t>
      </w:r>
      <w:r>
        <w:rPr>
          <w:rStyle w:val="VerbatimChar"/>
        </w:rPr>
        <w:t xml:space="preserve">BEGIN PGP PUBLIC KEY BLOCK</w:t>
      </w:r>
      <w:r>
        <w:t xml:space="preserve">).</w:t>
      </w:r>
      <w:r>
        <w:t xml:space="preserve"> </w:t>
      </w:r>
      <w:r>
        <w:t xml:space="preserve">Сертификат содержит публичный ключ, но не равен ему:</w:t>
      </w:r>
      <w:r>
        <w:t xml:space="preserve"> </w:t>
      </w:r>
      <w:r>
        <w:t xml:space="preserve">у сертификата также есть дополнительная информация.</w:t>
      </w:r>
    </w:p>
    <w:bookmarkEnd w:id="22"/>
    <w:bookmarkStart w:id="23" w:name="подписи-ключей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Подписи ключей</w:t>
      </w:r>
    </w:p>
    <w:p>
      <w:pPr>
        <w:pStyle w:val="FirstParagraph"/>
      </w:pPr>
      <w:r>
        <w:t xml:space="preserve">Сертификат по умолчанию имеет подпись от того ключа, которому он соответствует – он самоподписанный.</w:t>
      </w:r>
      <w:r>
        <w:t xml:space="preserve"> </w:t>
      </w:r>
      <w:r>
        <w:t xml:space="preserve">Для того, чтобы установить доверие, другие пользователи должны использовать свои ключи,</w:t>
      </w:r>
      <w:r>
        <w:t xml:space="preserve"> </w:t>
      </w:r>
      <w:r>
        <w:t xml:space="preserve">чтобы создать подпись для этого сертификата.</w:t>
      </w:r>
      <w:r>
        <w:t xml:space="preserve"> </w:t>
      </w:r>
      <w:r>
        <w:t xml:space="preserve">Присутствие такой подписи выражает доверие информации в сертификате:</w:t>
      </w:r>
      <w:r>
        <w:t xml:space="preserve"> </w:t>
      </w:r>
      <w:r>
        <w:t xml:space="preserve">если Боб подписал сертификат Алисы, это значит, что он верит, что Алиса – настоящий обладатель ключа, который указан в сертификате.</w:t>
      </w:r>
    </w:p>
    <w:p>
      <w:pPr>
        <w:pStyle w:val="BodyText"/>
      </w:pPr>
      <w:r>
        <w:t xml:space="preserve">Этот шаг требуется, потому что кто угодно может создать свой собственный сертификат, в котором написано,</w:t>
      </w:r>
      <w:r>
        <w:t xml:space="preserve"> </w:t>
      </w:r>
      <w:r>
        <w:t xml:space="preserve">что это – Алиса.</w:t>
      </w:r>
      <w:r>
        <w:t xml:space="preserve"> </w:t>
      </w:r>
      <w:r>
        <w:t xml:space="preserve">Без подписей пользователи криптосистемы не могут определить, какой из этих сертификатов настоящий.</w:t>
      </w:r>
    </w:p>
    <w:bookmarkEnd w:id="23"/>
    <w:bookmarkStart w:id="24" w:name="keyserver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Keyserver</w:t>
      </w:r>
    </w:p>
    <w:p>
      <w:pPr>
        <w:pStyle w:val="FirstParagraph"/>
      </w:pPr>
      <w:r>
        <w:t xml:space="preserve">Для того, чтобы пользователи получили информацию о том, что Алиса имеет определенный публичный ключ</w:t>
      </w:r>
      <w:r>
        <w:t xml:space="preserve"> </w:t>
      </w:r>
      <w:r>
        <w:t xml:space="preserve">(и что этому факту верит Боб),</w:t>
      </w:r>
      <w:r>
        <w:t xml:space="preserve"> </w:t>
      </w:r>
      <w:r>
        <w:t xml:space="preserve">нужно иметь какое-то хранилище этой информации.</w:t>
      </w:r>
      <w:r>
        <w:t xml:space="preserve"> </w:t>
      </w:r>
      <w:r>
        <w:t xml:space="preserve">В PGP для этого используются специальные базы данных, которые называются</w:t>
      </w:r>
      <w:r>
        <w:t xml:space="preserve"> </w:t>
      </w:r>
      <w:r>
        <w:rPr>
          <w:rStyle w:val="VerbatimChar"/>
        </w:rPr>
        <w:t xml:space="preserve">keyserver</w:t>
      </w:r>
      <w:r>
        <w:t xml:space="preserve">:</w:t>
      </w:r>
      <w:r>
        <w:t xml:space="preserve"> </w:t>
      </w:r>
      <w:r>
        <w:t xml:space="preserve">они позволяют пользователям получить публичный ключ (и сертификат) пользователя по его отпечатку</w:t>
      </w:r>
      <w:r>
        <w:t xml:space="preserve"> </w:t>
      </w:r>
      <w:r>
        <w:t xml:space="preserve">или email-адресу,</w:t>
      </w:r>
      <w:r>
        <w:t xml:space="preserve"> </w:t>
      </w:r>
      <w:r>
        <w:t xml:space="preserve">а также хранят информацию о том, кто подписал этот сертификат,</w:t>
      </w:r>
      <w:r>
        <w:t xml:space="preserve"> </w:t>
      </w:r>
      <w:r>
        <w:t xml:space="preserve">и обо всех возможных событиях, связанных с этим сертификатом (вроде продления или отзыва).</w:t>
      </w:r>
    </w:p>
    <w:p>
      <w:pPr>
        <w:pStyle w:val="BodyText"/>
      </w:pPr>
      <w:r>
        <w:t xml:space="preserve">Поскольку все сообщения, которые можно опубликовать на keyserver, имеют цифровые подписи от своих отправителей,</w:t>
      </w:r>
      <w:r>
        <w:t xml:space="preserve"> </w:t>
      </w:r>
      <w:r>
        <w:t xml:space="preserve">доверие к keyserver не требуется.</w:t>
      </w:r>
      <w:r>
        <w:t xml:space="preserve"> </w:t>
      </w:r>
      <w:r>
        <w:t xml:space="preserve">Keyserver не имеет возможности подменить сообщения, которые отправлены на него –</w:t>
      </w:r>
      <w:r>
        <w:t xml:space="preserve"> </w:t>
      </w:r>
      <w:r>
        <w:t xml:space="preserve">единственное, что он может сделать, это отказаться публиковать это сообщение,</w:t>
      </w:r>
      <w:r>
        <w:t xml:space="preserve"> </w:t>
      </w:r>
      <w:r>
        <w:t xml:space="preserve">и в таком случае можно просто использовать другой keyserver.</w:t>
      </w:r>
      <w:r>
        <w:t xml:space="preserve"> </w:t>
      </w:r>
      <w:r>
        <w:t xml:space="preserve">Разные keyserver-а обмениваются информацией между собой,</w:t>
      </w:r>
      <w:r>
        <w:t xml:space="preserve"> </w:t>
      </w:r>
      <w:r>
        <w:t xml:space="preserve">поэтому ключ, опубликованный на один,</w:t>
      </w:r>
      <w:r>
        <w:t xml:space="preserve"> </w:t>
      </w:r>
      <w:r>
        <w:t xml:space="preserve">будет доступен на других спустя некоторое время.</w:t>
      </w:r>
    </w:p>
    <w:p>
      <w:pPr>
        <w:pStyle w:val="BodyText"/>
      </w:pPr>
      <w:r>
        <w:t xml:space="preserve">В последнее время законы о персональных данных, вроде GDPR,</w:t>
      </w:r>
      <w:r>
        <w:t xml:space="preserve"> </w:t>
      </w:r>
      <w:r>
        <w:t xml:space="preserve">запрещают публикацию персональной информации без согласия ее владельца.</w:t>
      </w:r>
      <w:r>
        <w:t xml:space="preserve"> </w:t>
      </w:r>
      <w:r>
        <w:t xml:space="preserve">Из-за этого традиционные сети keyserver почти не существуют,</w:t>
      </w:r>
      <w:r>
        <w:t xml:space="preserve"> </w:t>
      </w:r>
      <w:r>
        <w:t xml:space="preserve">а вместо них появились</w:t>
      </w:r>
      <w:r>
        <w:t xml:space="preserve"> </w:t>
      </w:r>
      <w:r>
        <w:rPr>
          <w:iCs/>
          <w:i/>
        </w:rPr>
        <w:t xml:space="preserve">валидирующие</w:t>
      </w:r>
      <w:r>
        <w:t xml:space="preserve"> </w:t>
      </w:r>
      <w:r>
        <w:t xml:space="preserve">keyserver.</w:t>
      </w:r>
      <w:r>
        <w:t xml:space="preserve"> </w:t>
      </w:r>
      <w:r>
        <w:t xml:space="preserve">По умолчанию они позволяют отправлять на них только анонимную информацию о криптографических ключах</w:t>
      </w:r>
      <w:r>
        <w:t xml:space="preserve"> </w:t>
      </w:r>
      <w:r>
        <w:t xml:space="preserve">[2]</w:t>
      </w:r>
      <w:r>
        <w:t xml:space="preserve">,</w:t>
      </w:r>
      <w:r>
        <w:t xml:space="preserve"> </w:t>
      </w:r>
      <w:r>
        <w:t xml:space="preserve">и если вы хотите опубликовать свой сертификат (с именем и email-адресом),</w:t>
      </w:r>
      <w:r>
        <w:t xml:space="preserve"> </w:t>
      </w:r>
      <w:r>
        <w:t xml:space="preserve">то вам потребуется подтвердить владение этим email-адресом.</w:t>
      </w:r>
    </w:p>
    <w:bookmarkEnd w:id="24"/>
    <w:bookmarkEnd w:id="25"/>
    <w:bookmarkStart w:id="26" w:name="сравнение-с-x.509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Сравнение с X.509</w:t>
      </w:r>
    </w:p>
    <w:p>
      <w:pPr>
        <w:pStyle w:val="FirstParagraph"/>
      </w:pPr>
      <w:r>
        <w:t xml:space="preserve">X.509 – это еще один популярный стандарт криптографической системы с сертификатами.</w:t>
      </w:r>
      <w:r>
        <w:t xml:space="preserve"> </w:t>
      </w:r>
      <w:r>
        <w:t xml:space="preserve">Он используется как основа TLS и HTTPS-шифрования,</w:t>
      </w:r>
      <w:r>
        <w:t xml:space="preserve"> </w:t>
      </w:r>
      <w:r>
        <w:t xml:space="preserve">а также для подписи и шифрования email (с помощью S/MIME) и электронных документов.</w:t>
      </w:r>
    </w:p>
    <w:p>
      <w:pPr>
        <w:pStyle w:val="BodyText"/>
      </w:pPr>
      <w:r>
        <w:t xml:space="preserve">В отличии от PGP, X.509 имеет древовидную структуру доверия.</w:t>
      </w:r>
      <w:r>
        <w:t xml:space="preserve"> </w:t>
      </w:r>
      <w:r>
        <w:t xml:space="preserve">Сверху дерева находится сертификат Удостоверяющего Центра (УЦ, англ. Certificate Authority (CA)),</w:t>
      </w:r>
      <w:r>
        <w:t xml:space="preserve"> </w:t>
      </w:r>
      <w:r>
        <w:t xml:space="preserve">доверие к которому приходит аксиоматически путем наличия этого УЦ в списке доверенных.</w:t>
      </w:r>
      <w:r>
        <w:t xml:space="preserve"> </w:t>
      </w:r>
      <w:r>
        <w:t xml:space="preserve">Для многих браузеров и операционных систем такой список предоставляется вендором:</w:t>
      </w:r>
      <w:r>
        <w:t xml:space="preserve"> </w:t>
      </w:r>
      <w:r>
        <w:t xml:space="preserve">так, браузер Firefox использует список УЦ из Mozilla Root CA Program,</w:t>
      </w:r>
      <w:r>
        <w:t xml:space="preserve"> </w:t>
      </w:r>
      <w:r>
        <w:t xml:space="preserve">и пользователи Firefox автоматически доверяют всем УЦ, которым доверяет Mozilla.</w:t>
      </w:r>
    </w:p>
    <w:p>
      <w:pPr>
        <w:pStyle w:val="BodyText"/>
      </w:pPr>
      <w:r>
        <w:t xml:space="preserve">Поскольку сертификаты в PGP могут иметь несколько подписей, и эти подписи могут быть двухсторонними,</w:t>
      </w:r>
      <w:r>
        <w:t xml:space="preserve"> </w:t>
      </w:r>
      <w:r>
        <w:t xml:space="preserve">PGP имеет более сложную структуру доверия, называемую</w:t>
      </w:r>
      <w:r>
        <w:t xml:space="preserve"> </w:t>
      </w:r>
      <w:r>
        <w:rPr>
          <w:iCs/>
          <w:i/>
        </w:rPr>
        <w:t xml:space="preserve">web of trust</w:t>
      </w:r>
      <w:r>
        <w:t xml:space="preserve">.</w:t>
      </w:r>
      <w:r>
        <w:t xml:space="preserve"> </w:t>
      </w:r>
      <w:r>
        <w:t xml:space="preserve">В этой системе доверие между пользователями выражается с помощью цепочки подписей,</w:t>
      </w:r>
      <w:r>
        <w:t xml:space="preserve"> </w:t>
      </w:r>
      <w:r>
        <w:t xml:space="preserve">и при достаточно активном использовании криптосистемы</w:t>
      </w:r>
      <w:r>
        <w:t xml:space="preserve"> </w:t>
      </w:r>
      <w:r>
        <w:t xml:space="preserve">можно ожидать, что сертификат нового контакта будет иметь какую-то связь с существующей сетью контактов</w:t>
      </w:r>
      <w:r>
        <w:t xml:space="preserve"> </w:t>
      </w:r>
      <w:r>
        <w:t xml:space="preserve">(по аналогии с так называемым правилом шести рукопожатий).</w:t>
      </w:r>
    </w:p>
    <w:p>
      <w:pPr>
        <w:pStyle w:val="BodyText"/>
      </w:pPr>
      <w:r>
        <w:t xml:space="preserve">Благодаря сетевой архитектуре, PGP более устойчивый к потере ключей:</w:t>
      </w:r>
      <w:r>
        <w:t xml:space="preserve"> </w:t>
      </w:r>
      <w:r>
        <w:t xml:space="preserve">если кто-то потерял контроль над своим ключом,</w:t>
      </w:r>
      <w:r>
        <w:t xml:space="preserve"> </w:t>
      </w:r>
      <w:r>
        <w:t xml:space="preserve">то его подписи перестают иметь значение,</w:t>
      </w:r>
      <w:r>
        <w:t xml:space="preserve"> </w:t>
      </w:r>
      <w:r>
        <w:t xml:space="preserve">но если его контакты имеют другие подписи,</w:t>
      </w:r>
      <w:r>
        <w:t xml:space="preserve"> </w:t>
      </w:r>
      <w:r>
        <w:t xml:space="preserve">то они не потеряют доверие.</w:t>
      </w:r>
      <w:r>
        <w:t xml:space="preserve"> </w:t>
      </w:r>
      <w:r>
        <w:t xml:space="preserve">(Но если потерянный ключ был значимой частью сети доверия,</w:t>
      </w:r>
      <w:r>
        <w:t xml:space="preserve"> </w:t>
      </w:r>
      <w:r>
        <w:t xml:space="preserve">то его потеря может привести к необычным отдаленным эффектам в общей сети.)</w:t>
      </w:r>
    </w:p>
    <w:p>
      <w:pPr>
        <w:pStyle w:val="BodyText"/>
      </w:pPr>
      <w:r>
        <w:t xml:space="preserve">В X.509 сертификаты имеют строгую иерархию значимости:</w:t>
      </w:r>
      <w:r>
        <w:t xml:space="preserve"> </w:t>
      </w:r>
      <w:r>
        <w:t xml:space="preserve">листовые сертификаты не способны создавать подписи на другие сертификаты,</w:t>
      </w:r>
      <w:r>
        <w:t xml:space="preserve"> </w:t>
      </w:r>
      <w:r>
        <w:t xml:space="preserve">поэтому их потеря ничего не значит для общей сети доверия,</w:t>
      </w:r>
      <w:r>
        <w:t xml:space="preserve"> </w:t>
      </w:r>
      <w:r>
        <w:t xml:space="preserve">в то время как утечка или уничтожение ключа УЦ (или даже слухи о том, что он не заслуживает доверия) может привести к банкротству компании.</w:t>
      </w:r>
    </w:p>
    <w:bookmarkEnd w:id="26"/>
    <w:bookmarkStart w:id="31" w:name="примене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Применения</w:t>
      </w:r>
    </w:p>
    <w:p>
      <w:pPr>
        <w:pStyle w:val="FirstParagraph"/>
      </w:pPr>
      <w:r>
        <w:t xml:space="preserve">Изначально PGP был создан для шифрования электронной почты.</w:t>
      </w:r>
      <w:r>
        <w:t xml:space="preserve"> </w:t>
      </w:r>
      <w:r>
        <w:t xml:space="preserve">С течением времени (и особенно после публикации стандарта OpenPGP, RFC 4880)</w:t>
      </w:r>
      <w:r>
        <w:t xml:space="preserve"> </w:t>
      </w:r>
      <w:r>
        <w:t xml:space="preserve">PGP начал использоваться для других задач.</w:t>
      </w:r>
    </w:p>
    <w:bookmarkStart w:id="27" w:name="подпись-репозиториев-пакет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Подпись репозиториев пакетов</w:t>
      </w:r>
    </w:p>
    <w:p>
      <w:pPr>
        <w:pStyle w:val="FirstParagraph"/>
      </w:pPr>
      <w:r>
        <w:t xml:space="preserve">Linux-дистрибутивы используют репозитории пакетов, чтобы распространять ПО.</w:t>
      </w:r>
      <w:r>
        <w:t xml:space="preserve"> </w:t>
      </w:r>
      <w:r>
        <w:t xml:space="preserve">Для того, чтобы их было удобнее кешировать, многие из них доступны по нешифрованному HTTP.</w:t>
      </w:r>
      <w:r>
        <w:t xml:space="preserve"> </w:t>
      </w:r>
      <w:r>
        <w:t xml:space="preserve">Однако это дает возможность злоумышленникам подменить файлы на сервере (или выполнить MITM-атаку),</w:t>
      </w:r>
      <w:r>
        <w:t xml:space="preserve"> </w:t>
      </w:r>
      <w:r>
        <w:t xml:space="preserve">чтобы клиент установил себе вредоносное ПО.</w:t>
      </w:r>
    </w:p>
    <w:p>
      <w:pPr>
        <w:pStyle w:val="BodyText"/>
      </w:pPr>
      <w:r>
        <w:t xml:space="preserve">Чтобы предотвратить это, все пакеты в таких репозиториях подписаны ключами разработчиков дистрибутива</w:t>
      </w:r>
      <w:r>
        <w:t xml:space="preserve"> </w:t>
      </w:r>
      <w:r>
        <w:t xml:space="preserve">[3]</w:t>
      </w:r>
      <w:r>
        <w:t xml:space="preserve">.</w:t>
      </w:r>
      <w:r>
        <w:t xml:space="preserve"> </w:t>
      </w:r>
      <w:r>
        <w:t xml:space="preserve">Таким образом, можно скачать пакет и сохранить его в кеше,</w:t>
      </w:r>
      <w:r>
        <w:t xml:space="preserve"> </w:t>
      </w:r>
      <w:r>
        <w:t xml:space="preserve">и любой пользователь кеша может подтвердить, что этот пакет не был манипулирован.</w:t>
      </w:r>
    </w:p>
    <w:bookmarkEnd w:id="27"/>
    <w:bookmarkStart w:id="28" w:name="локальное-шифрование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Локальное шифрование</w:t>
      </w:r>
    </w:p>
    <w:p>
      <w:pPr>
        <w:pStyle w:val="FirstParagraph"/>
      </w:pPr>
      <w:r>
        <w:t xml:space="preserve">Традиционно, PGP используется для шифрования сообщений, которые идут с одного компьютера на другой.</w:t>
      </w:r>
      <w:r>
        <w:t xml:space="preserve"> </w:t>
      </w:r>
      <w:r>
        <w:t xml:space="preserve">Но его также можно использовать для шифрования сообщений на одном и том же компьютере:</w:t>
      </w:r>
      <w:r>
        <w:t xml:space="preserve"> </w:t>
      </w:r>
      <w:r>
        <w:t xml:space="preserve">например, существуют приложения, которые используют PGP для шифрования диска.</w:t>
      </w:r>
    </w:p>
    <w:p>
      <w:pPr>
        <w:pStyle w:val="BodyText"/>
      </w:pPr>
      <w:r>
        <w:t xml:space="preserve">Аналогичное поведение доступно для отдельных файлов:</w:t>
      </w:r>
      <w:r>
        <w:t xml:space="preserve"> </w:t>
      </w:r>
      <w:r>
        <w:t xml:space="preserve">например, KDE Wallet хранит пароли и другие секреты в KDE-системе</w:t>
      </w:r>
      <w:r>
        <w:t xml:space="preserve"> </w:t>
      </w:r>
      <w:r>
        <w:t xml:space="preserve">в файле, который может быть зашифрован с помощью PGP-ключа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Из-за того, что PGP позволяет отправить сообщение, имея доступ только к публичному ключу,</w:t>
      </w:r>
      <w:r>
        <w:t xml:space="preserve"> </w:t>
      </w:r>
      <w:r>
        <w:t xml:space="preserve">это иногда используется для безопасного хранения файлов, которые не должны часто использоваться.</w:t>
      </w:r>
      <w:r>
        <w:t xml:space="preserve"> </w:t>
      </w:r>
      <w:r>
        <w:t xml:space="preserve">Например, можно отправлять все важные пароли для серверов итд. в один почтовый ящик,</w:t>
      </w:r>
      <w:r>
        <w:t xml:space="preserve"> </w:t>
      </w:r>
      <w:r>
        <w:t xml:space="preserve">шифруя их ключом, который хранится в сейфе за стеклом.</w:t>
      </w:r>
      <w:r>
        <w:t xml:space="preserve"> </w:t>
      </w:r>
      <w:r>
        <w:t xml:space="preserve">Тогда, в случае экстренной ситуации, можно разбить стекло и открыть сейф,</w:t>
      </w:r>
      <w:r>
        <w:t xml:space="preserve"> </w:t>
      </w:r>
      <w:r>
        <w:t xml:space="preserve">чтобы получить доступ ко всем этим паролям.</w:t>
      </w:r>
    </w:p>
    <w:bookmarkEnd w:id="28"/>
    <w:bookmarkStart w:id="29" w:name="подпись-git-коммитов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Подпись git-коммитов</w:t>
      </w:r>
    </w:p>
    <w:p>
      <w:pPr>
        <w:pStyle w:val="FirstParagraph"/>
      </w:pPr>
      <w:r>
        <w:t xml:space="preserve">Git – система контроля версий,</w:t>
      </w:r>
      <w:r>
        <w:t xml:space="preserve"> </w:t>
      </w:r>
      <w:r>
        <w:t xml:space="preserve">в которой ревизии файлов в репозитории называются коммиты.</w:t>
      </w:r>
    </w:p>
    <w:p>
      <w:pPr>
        <w:pStyle w:val="BodyText"/>
      </w:pPr>
      <w:r>
        <w:t xml:space="preserve">По умолчанию коммиты не имеют криптографической подписи:</w:t>
      </w:r>
      <w:r>
        <w:t xml:space="preserve"> </w:t>
      </w:r>
      <w:r>
        <w:t xml:space="preserve">кто угодно может сделать коммит с любым текстом и автором</w:t>
      </w:r>
      <w:r>
        <w:t xml:space="preserve"> </w:t>
      </w:r>
      <w:r>
        <w:t xml:space="preserve">(и даже существуют утилиты, которые позволяют удобно подделывать коммиты таким образом).</w:t>
      </w:r>
      <w:r>
        <w:t xml:space="preserve"> </w:t>
      </w:r>
      <w:r>
        <w:t xml:space="preserve">Поэтому есть шанс, что злоумышленник, получивший доступ к серверу, сможет добавить вредоносный код в какой-то коммит,</w:t>
      </w:r>
      <w:r>
        <w:t xml:space="preserve"> </w:t>
      </w:r>
      <w:r>
        <w:t xml:space="preserve">и это не будет замечено.</w:t>
      </w:r>
    </w:p>
    <w:p>
      <w:pPr>
        <w:pStyle w:val="BodyText"/>
      </w:pPr>
      <w:r>
        <w:t xml:space="preserve">Чтобы защититься от этого, можно использовать PGP, чтобы подписать коммит.</w:t>
      </w:r>
      <w:r>
        <w:t xml:space="preserve"> </w:t>
      </w:r>
      <w:r>
        <w:t xml:space="preserve">Это удостоверяет, что владелец этого ключа согласен с содержимым коммита,</w:t>
      </w:r>
      <w:r>
        <w:t xml:space="preserve"> </w:t>
      </w:r>
      <w:r>
        <w:t xml:space="preserve">включая его код и текст.</w:t>
      </w:r>
      <w:r>
        <w:t xml:space="preserve"> </w:t>
      </w:r>
      <w:r>
        <w:t xml:space="preserve">Более того, поскольку коммиты в Git выстраиваются в направленный граф и имеют связь по хешу,</w:t>
      </w:r>
      <w:r>
        <w:t xml:space="preserve"> </w:t>
      </w:r>
      <w:r>
        <w:t xml:space="preserve">это также подтверждает, что все коммиты до текущего не были изменены.</w:t>
      </w:r>
    </w:p>
    <w:bookmarkEnd w:id="29"/>
    <w:bookmarkStart w:id="30" w:name="подпись-исполняемых-файлов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Подпись исполняемых файлов</w:t>
      </w:r>
    </w:p>
    <w:p>
      <w:pPr>
        <w:pStyle w:val="FirstParagraph"/>
      </w:pPr>
      <w:r>
        <w:t xml:space="preserve">В Microsoft Windows и macOS есть механизм, который позволяет подписывать исполняемые файлы, который работает на основании X.509.</w:t>
      </w:r>
      <w:r>
        <w:t xml:space="preserve"> </w:t>
      </w:r>
      <w:r>
        <w:t xml:space="preserve">Разработчик получает сертификат от вендора,</w:t>
      </w:r>
      <w:r>
        <w:t xml:space="preserve"> </w:t>
      </w:r>
      <w:r>
        <w:t xml:space="preserve">который затем используется для создания цифровой подписи.</w:t>
      </w:r>
      <w:r>
        <w:t xml:space="preserve"> </w:t>
      </w:r>
      <w:r>
        <w:t xml:space="preserve">При запуске программы сначала проверяется подпись,</w:t>
      </w:r>
      <w:r>
        <w:t xml:space="preserve"> </w:t>
      </w:r>
      <w:r>
        <w:t xml:space="preserve">и если она не сходится, или сделана недоверенным сертификатом,</w:t>
      </w:r>
      <w:r>
        <w:t xml:space="preserve"> </w:t>
      </w:r>
      <w:r>
        <w:t xml:space="preserve">то пользователю показывается предупреждение о том, что эта программа недоверенна</w:t>
      </w:r>
      <w:r>
        <w:t xml:space="preserve"> </w:t>
      </w:r>
      <w:r>
        <w:t xml:space="preserve">(или, в зависимости от настроек системы, можно просто запретить этот запуск).</w:t>
      </w:r>
    </w:p>
    <w:p>
      <w:pPr>
        <w:pStyle w:val="BodyText"/>
      </w:pPr>
      <w:r>
        <w:t xml:space="preserve">В Linux есть похожий механизм, который вместо этого работает на основе PGP,</w:t>
      </w:r>
      <w:r>
        <w:t xml:space="preserve"> </w:t>
      </w:r>
      <w:r>
        <w:t xml:space="preserve">который работает на основании модуля ядра</w:t>
      </w:r>
      <w:r>
        <w:t xml:space="preserve"> </w:t>
      </w:r>
      <w:r>
        <w:rPr>
          <w:rStyle w:val="VerbatimChar"/>
        </w:rPr>
        <w:t xml:space="preserve">digsig-ng</w:t>
      </w:r>
      <w:r>
        <w:t xml:space="preserve"> </w:t>
      </w:r>
      <w:r>
        <w:t xml:space="preserve">[5]</w:t>
      </w:r>
      <w:r>
        <w:t xml:space="preserve">.</w:t>
      </w:r>
      <w:r>
        <w:t xml:space="preserve"> </w:t>
      </w:r>
      <w:r>
        <w:t xml:space="preserve">Перед запуском исполняемого файла в ELF-формате,</w:t>
      </w:r>
      <w:r>
        <w:t xml:space="preserve"> </w:t>
      </w:r>
      <w:r>
        <w:t xml:space="preserve">одна из секций этого файла читается, чтобы извлечь его цифровую подпись.</w:t>
      </w:r>
      <w:r>
        <w:t xml:space="preserve"> </w:t>
      </w:r>
      <w:r>
        <w:t xml:space="preserve">Если секции кода и текста не соответствуют этой подписи,</w:t>
      </w:r>
      <w:r>
        <w:t xml:space="preserve"> </w:t>
      </w:r>
      <w:r>
        <w:t xml:space="preserve">или подпись была сделана неизвестным ключом,</w:t>
      </w:r>
      <w:r>
        <w:t xml:space="preserve"> </w:t>
      </w:r>
      <w:r>
        <w:t xml:space="preserve">то ядро блокирует запуск этой программы.</w:t>
      </w:r>
    </w:p>
    <w:p>
      <w:pPr>
        <w:pStyle w:val="BodyText"/>
      </w:pPr>
      <w:r>
        <w:t xml:space="preserve">Разработка модуля</w:t>
      </w:r>
      <w:r>
        <w:t xml:space="preserve"> </w:t>
      </w:r>
      <w:r>
        <w:rPr>
          <w:rStyle w:val="VerbatimChar"/>
        </w:rPr>
        <w:t xml:space="preserve">digsig-ng</w:t>
      </w:r>
      <w:r>
        <w:t xml:space="preserve"> </w:t>
      </w:r>
      <w:r>
        <w:t xml:space="preserve">была заброшена в 2014 году,</w:t>
      </w:r>
      <w:r>
        <w:t xml:space="preserve"> </w:t>
      </w:r>
      <w:r>
        <w:t xml:space="preserve">однако Astra Linux Special Edition предоставляет этот модуль</w:t>
      </w:r>
      <w:r>
        <w:t xml:space="preserve"> </w:t>
      </w:r>
      <w:r>
        <w:t xml:space="preserve">для реализации Замкнутой Програмной Среды</w:t>
      </w:r>
      <w:r>
        <w:t xml:space="preserve"> </w:t>
      </w:r>
      <w:r>
        <w:t xml:space="preserve">[6]</w:t>
      </w:r>
      <w:r>
        <w:t xml:space="preserve"> </w:t>
      </w:r>
      <w:r>
        <w:t xml:space="preserve">(и скорее всего предоставляет поддержку этого модуля для новых версий ядра Linux).</w:t>
      </w:r>
      <w:r>
        <w:t xml:space="preserve"> </w:t>
      </w:r>
      <w:r>
        <w:t xml:space="preserve">Из-за этого сертифицированное ПО, которое нужно запускать на Astra Linux,</w:t>
      </w:r>
      <w:r>
        <w:t xml:space="preserve"> </w:t>
      </w:r>
      <w:r>
        <w:t xml:space="preserve">также требуется подписывать ключом разработчика –</w:t>
      </w:r>
      <w:r>
        <w:t xml:space="preserve"> </w:t>
      </w:r>
      <w:r>
        <w:t xml:space="preserve">но, в отличии от схемы в MS Windows/macOS,</w:t>
      </w:r>
      <w:r>
        <w:t xml:space="preserve"> </w:t>
      </w:r>
      <w:r>
        <w:t xml:space="preserve">ключ разработчика может импортировать конечный пользователь системы.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этом докладе мы рассмотрели устройство системы PGP,</w:t>
      </w:r>
      <w:r>
        <w:t xml:space="preserve"> </w:t>
      </w:r>
      <w:r>
        <w:t xml:space="preserve">которая используется для многих задач, которые требуют децентрализованной системы доверия</w:t>
      </w:r>
      <w:r>
        <w:t xml:space="preserve"> </w:t>
      </w:r>
      <w:r>
        <w:t xml:space="preserve">(web of trust); PGP является первым и самым распространенным примером такой системы.</w:t>
      </w:r>
      <w:r>
        <w:t xml:space="preserve"> </w:t>
      </w:r>
      <w:r>
        <w:t xml:space="preserve">Мы также рассмотрели практические употребления этой системы:</w:t>
      </w:r>
      <w:r>
        <w:t xml:space="preserve"> </w:t>
      </w:r>
      <w:r>
        <w:t xml:space="preserve">в последнее время она меньше используется для шифрования данных,</w:t>
      </w:r>
      <w:r>
        <w:t xml:space="preserve"> </w:t>
      </w:r>
      <w:r>
        <w:t xml:space="preserve">и больше – для создания и проверки криптографических подписей.</w:t>
      </w:r>
    </w:p>
    <w:bookmarkEnd w:id="32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34" w:name="ref-pgp_inven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Zimmermann P. Why I Wrote PGP [Электронный ресурс]. 1991. URL:</w:t>
      </w:r>
      <w:r>
        <w:t xml:space="preserve"> </w:t>
      </w:r>
      <w:hyperlink r:id="rId33">
        <w:r>
          <w:rPr>
            <w:rStyle w:val="Hyperlink"/>
          </w:rPr>
          <w:t xml:space="preserve">https://www.philzimmermann.com/EN/essays/WhyIWrotePGP.html</w:t>
        </w:r>
      </w:hyperlink>
      <w:r>
        <w:t xml:space="preserve">.</w:t>
      </w:r>
    </w:p>
    <w:bookmarkEnd w:id="34"/>
    <w:bookmarkStart w:id="36" w:name="ref-keys_openpgp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OpenPGP. Launching a new keyserver! [Электронный ресурс]. 2019. URL:</w:t>
      </w:r>
      <w:r>
        <w:t xml:space="preserve"> </w:t>
      </w:r>
      <w:hyperlink r:id="rId35">
        <w:r>
          <w:rPr>
            <w:rStyle w:val="Hyperlink"/>
          </w:rPr>
          <w:t xml:space="preserve">https://keys.openpgp.org/about/news#2019-06-12-launch</w:t>
        </w:r>
      </w:hyperlink>
      <w:r>
        <w:t xml:space="preserve">.</w:t>
      </w:r>
    </w:p>
    <w:bookmarkEnd w:id="36"/>
    <w:bookmarkStart w:id="38" w:name="ref-debian_sig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Debian. Securing Debian: Package signing in Debian [Электронный ресурс]. 2022. URL:</w:t>
      </w:r>
      <w:r>
        <w:t xml:space="preserve"> </w:t>
      </w:r>
      <w:hyperlink r:id="rId37">
        <w:r>
          <w:rPr>
            <w:rStyle w:val="Hyperlink"/>
          </w:rPr>
          <w:t xml:space="preserve">https://www.debian.org/doc/manuals/securing-debian-manual/deb-pack-sign.en.html</w:t>
        </w:r>
      </w:hyperlink>
      <w:r>
        <w:t xml:space="preserve">.</w:t>
      </w:r>
    </w:p>
    <w:bookmarkEnd w:id="38"/>
    <w:bookmarkStart w:id="40" w:name="ref-kdewallet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Linux A. KDE Wallet [Электронный ресурс]. 2024. URL:</w:t>
      </w:r>
      <w:r>
        <w:t xml:space="preserve"> </w:t>
      </w:r>
      <w:hyperlink r:id="rId39">
        <w:r>
          <w:rPr>
            <w:rStyle w:val="Hyperlink"/>
          </w:rPr>
          <w:t xml:space="preserve">https://wiki.archlinux.org/title/KDE_Wallet</w:t>
        </w:r>
      </w:hyperlink>
      <w:r>
        <w:t xml:space="preserve">.</w:t>
      </w:r>
    </w:p>
    <w:bookmarkEnd w:id="40"/>
    <w:bookmarkStart w:id="42" w:name="ref-digsig_ng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digsig-ng. linux-digsig [Электронный ресурс]. 2014. URL:</w:t>
      </w:r>
      <w:r>
        <w:t xml:space="preserve"> </w:t>
      </w:r>
      <w:hyperlink r:id="rId41">
        <w:r>
          <w:rPr>
            <w:rStyle w:val="Hyperlink"/>
          </w:rPr>
          <w:t xml:space="preserve">https://github.com/digsig-ng/linux-digsig</w:t>
        </w:r>
      </w:hyperlink>
      <w:r>
        <w:t xml:space="preserve">.</w:t>
      </w:r>
    </w:p>
    <w:bookmarkEnd w:id="42"/>
    <w:bookmarkStart w:id="44" w:name="ref-astra_digsig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Левдонский А. Astra Linux: Режим замкнутой программной среды [Электронный ресурс]. 2024. URL:</w:t>
      </w:r>
      <w:r>
        <w:t xml:space="preserve"> </w:t>
      </w:r>
      <w:hyperlink r:id="rId43">
        <w:r>
          <w:rPr>
            <w:rStyle w:val="Hyperlink"/>
          </w:rPr>
          <w:t xml:space="preserve">https://wiki.astralinux.ru/pages/viewpage.action?pageId=41190634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github.com/digsig-ng/linux-digsig" TargetMode="External" /><Relationship Type="http://schemas.openxmlformats.org/officeDocument/2006/relationships/hyperlink" Id="rId35" Target="https://keys.openpgp.org/about/news#2019-06-12-launch" TargetMode="External" /><Relationship Type="http://schemas.openxmlformats.org/officeDocument/2006/relationships/hyperlink" Id="rId39" Target="https://wiki.archlinux.org/title/KDE_Wallet" TargetMode="External" /><Relationship Type="http://schemas.openxmlformats.org/officeDocument/2006/relationships/hyperlink" Id="rId43" Target="https://wiki.astralinux.ru/pages/viewpage.action?pageId=41190634" TargetMode="External" /><Relationship Type="http://schemas.openxmlformats.org/officeDocument/2006/relationships/hyperlink" Id="rId37" Target="https://www.debian.org/doc/manuals/securing-debian-manual/deb-pack-sign.en.html" TargetMode="External" /><Relationship Type="http://schemas.openxmlformats.org/officeDocument/2006/relationships/hyperlink" Id="rId33" Target="https://www.philzimmermann.com/EN/essays/WhyIWrotePG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github.com/digsig-ng/linux-digsig" TargetMode="External" /><Relationship Type="http://schemas.openxmlformats.org/officeDocument/2006/relationships/hyperlink" Id="rId35" Target="https://keys.openpgp.org/about/news#2019-06-12-launch" TargetMode="External" /><Relationship Type="http://schemas.openxmlformats.org/officeDocument/2006/relationships/hyperlink" Id="rId39" Target="https://wiki.archlinux.org/title/KDE_Wallet" TargetMode="External" /><Relationship Type="http://schemas.openxmlformats.org/officeDocument/2006/relationships/hyperlink" Id="rId43" Target="https://wiki.astralinux.ru/pages/viewpage.action?pageId=41190634" TargetMode="External" /><Relationship Type="http://schemas.openxmlformats.org/officeDocument/2006/relationships/hyperlink" Id="rId37" Target="https://www.debian.org/doc/manuals/securing-debian-manual/deb-pack-sign.en.html" TargetMode="External" /><Relationship Type="http://schemas.openxmlformats.org/officeDocument/2006/relationships/hyperlink" Id="rId33" Target="https://www.philzimmermann.com/EN/essays/WhyIWrotePG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Криптография: Система PGP</dc:title>
  <dc:creator>Генералов Даниил, 1032212280</dc:creator>
  <dc:language>ru-RU</dc:language>
  <cp:keywords/>
  <dcterms:created xsi:type="dcterms:W3CDTF">2024-10-06T19:24:42Z</dcterms:created>
  <dcterms:modified xsi:type="dcterms:W3CDTF">2024-10-06T19:24:42Z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Реферат к индивидуальному докладу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