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этом этапе индивидуального проекта требуется использовать сканер уязвимостей nikto,</w:t>
      </w:r>
      <w:r>
        <w:t xml:space="preserve"> </w:t>
      </w:r>
      <w:r>
        <w:t xml:space="preserve">чтобы найти какие-то уязвимости в DVWA.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Сканер nikto уже идет в стандартной установке Kali Linux.</w:t>
      </w:r>
      <w:r>
        <w:t xml:space="preserve"> </w:t>
      </w:r>
      <w:r>
        <w:t xml:space="preserve">Мы просто запускаем его, направляя его на адрес, где развернут DVWA,</w:t>
      </w:r>
      <w:r>
        <w:t xml:space="preserve"> </w:t>
      </w:r>
      <w:r>
        <w:t xml:space="preserve">и получаем список потенциальных проблем (рис. 1).</w:t>
      </w:r>
    </w:p>
    <w:p>
      <w:pPr>
        <w:pStyle w:val="CaptionedFigure"/>
      </w:pPr>
      <w:r>
        <w:drawing>
          <wp:inline>
            <wp:extent cx="3733800" cy="2499898"/>
            <wp:effectExtent b="0" l="0" r="0" t="0"/>
            <wp:docPr descr="Рис. 1: nikto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nikto</w:t>
      </w:r>
    </w:p>
    <w:p>
      <w:pPr>
        <w:pStyle w:val="BodyText"/>
      </w:pPr>
      <w:r>
        <w:t xml:space="preserve">К сожалению, большинство из этих проблем не слишком интересные,</w:t>
      </w:r>
      <w:r>
        <w:t xml:space="preserve"> </w:t>
      </w:r>
      <w:r>
        <w:t xml:space="preserve">например тот факт что сервер раскрывает версию PHP на которой он работает.</w:t>
      </w:r>
    </w:p>
    <w:p>
      <w:pPr>
        <w:pStyle w:val="BodyText"/>
      </w:pPr>
      <w:r>
        <w:t xml:space="preserve">Более интересный вывод можно получить, направив его на какую-то страницу, которая демонстрирует уязвимость.</w:t>
      </w:r>
      <w:r>
        <w:t xml:space="preserve"> </w:t>
      </w:r>
      <w:r>
        <w:t xml:space="preserve">Например, на странице с SQL-инъекцией, он обнаружил, что может быть что-то интересное в скрипте,</w:t>
      </w:r>
      <w:r>
        <w:t xml:space="preserve"> </w:t>
      </w:r>
      <w:r>
        <w:t xml:space="preserve">который используется для выдачи данных для формы (рис. 2).</w:t>
      </w:r>
    </w:p>
    <w:p>
      <w:pPr>
        <w:pStyle w:val="CaptionedFigure"/>
      </w:pPr>
      <w:r>
        <w:drawing>
          <wp:inline>
            <wp:extent cx="3733800" cy="2499898"/>
            <wp:effectExtent b="0" l="0" r="0" t="0"/>
            <wp:docPr descr="Рис. 2: nikto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nikto</w:t>
      </w:r>
    </w:p>
    <w:p>
      <w:pPr>
        <w:pStyle w:val="BodyText"/>
      </w:pPr>
      <w:r>
        <w:t xml:space="preserve">Также можно найти уязвимость, связанную с подключением файлов:</w:t>
      </w:r>
      <w:r>
        <w:t xml:space="preserve"> </w:t>
      </w:r>
      <w:r>
        <w:t xml:space="preserve">скрипт include.php может вернуть содержимое файлов в файловой системе (вроде /etc/passwd)</w:t>
      </w:r>
      <w:r>
        <w:t xml:space="preserve"> </w:t>
      </w:r>
      <w:r>
        <w:t xml:space="preserve">и на HTTP-сайтах (рис. 3).</w:t>
      </w:r>
    </w:p>
    <w:p>
      <w:pPr>
        <w:pStyle w:val="CaptionedFigure"/>
      </w:pPr>
      <w:r>
        <w:drawing>
          <wp:inline>
            <wp:extent cx="3733800" cy="2499898"/>
            <wp:effectExtent b="0" l="0" r="0" t="0"/>
            <wp:docPr descr="Рис. 3: nikto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nikto</w:t>
      </w:r>
    </w:p>
    <w:p>
      <w:pPr>
        <w:pStyle w:val="BodyText"/>
      </w:pPr>
      <w:r>
        <w:t xml:space="preserve">Nikto не имеет автоматического рекурсивного сканирования, поэтому можно использовать другую программу, чтобы сгенерировать список всех страниц на сайте,</w:t>
      </w:r>
      <w:r>
        <w:t xml:space="preserve"> </w:t>
      </w:r>
      <w:r>
        <w:t xml:space="preserve">а затем направить Nikto на каждую страницу и проверить ее;</w:t>
      </w:r>
      <w:r>
        <w:t xml:space="preserve"> </w:t>
      </w:r>
      <w:r>
        <w:t xml:space="preserve">или в ручном режиме пробовать интересные страниуы.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использовали Nikto, чтобы найти какие-то уязвимости в DVWA,</w:t>
      </w:r>
      <w:r>
        <w:t xml:space="preserve"> </w:t>
      </w:r>
      <w:r>
        <w:t xml:space="preserve">определить их тип и получить ссылки на источники, где есть информация о том, как их можно исправить.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4</dc:title>
  <dc:creator>Генералов Даниил, 1032212280</dc:creator>
  <dc:language>ru-RU</dc:language>
  <cp:keywords/>
  <dcterms:created xsi:type="dcterms:W3CDTF">2024-10-05T20:22:01Z</dcterms:created>
  <dcterms:modified xsi:type="dcterms:W3CDTF">2024-10-05T20:22:01Z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