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77E0D" w:rsidRDefault="00651303" w:rsidP="00651303">
      <w:pPr>
        <w:jc w:val="center"/>
        <w:rPr>
          <w:rFonts w:cstheme="minorHAnsi"/>
          <w:sz w:val="28"/>
          <w:szCs w:val="28"/>
        </w:rPr>
      </w:pPr>
      <w:r w:rsidRPr="00651303">
        <w:rPr>
          <w:rFonts w:cstheme="minorHAnsi"/>
          <w:sz w:val="28"/>
          <w:szCs w:val="28"/>
        </w:rPr>
        <w:t xml:space="preserve">ПОЛИТИКА АУТЕНТИФИКАЦИИ ДЛЯ ЛИЧНОГО КАБИНЕТА “ПАРТНЕР – </w:t>
      </w:r>
      <w:r w:rsidRPr="00651303">
        <w:rPr>
          <w:rFonts w:cstheme="minorHAnsi"/>
          <w:sz w:val="28"/>
          <w:szCs w:val="28"/>
          <w:lang w:val="en-US"/>
        </w:rPr>
        <w:t>API</w:t>
      </w:r>
      <w:r w:rsidRPr="00651303">
        <w:rPr>
          <w:rFonts w:cstheme="minorHAnsi"/>
          <w:sz w:val="28"/>
          <w:szCs w:val="28"/>
        </w:rPr>
        <w:t>”</w:t>
      </w:r>
    </w:p>
    <w:p w:rsidR="00963718" w:rsidRDefault="00963718" w:rsidP="00651303">
      <w:pPr>
        <w:jc w:val="center"/>
        <w:rPr>
          <w:rFonts w:cstheme="minorHAnsi"/>
          <w:sz w:val="28"/>
          <w:szCs w:val="28"/>
        </w:rPr>
      </w:pPr>
    </w:p>
    <w:p w:rsidR="00651303" w:rsidRDefault="00651303" w:rsidP="006513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Дата: </w:t>
      </w:r>
    </w:p>
    <w:p w:rsidR="00963718" w:rsidRDefault="00963718" w:rsidP="00963718">
      <w:pPr>
        <w:rPr>
          <w:rFonts w:cstheme="minorHAnsi"/>
          <w:sz w:val="24"/>
          <w:szCs w:val="24"/>
        </w:rPr>
      </w:pPr>
    </w:p>
    <w:p w:rsidR="00963718" w:rsidRPr="00963718" w:rsidRDefault="00963718" w:rsidP="00963718">
      <w:pPr>
        <w:pStyle w:val="a3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963718">
        <w:rPr>
          <w:rFonts w:cstheme="minorHAnsi"/>
          <w:b/>
          <w:bCs/>
          <w:sz w:val="24"/>
          <w:szCs w:val="24"/>
        </w:rPr>
        <w:t>Изменение паролей:</w:t>
      </w:r>
    </w:p>
    <w:p w:rsidR="00963718" w:rsidRDefault="00963718" w:rsidP="00963718">
      <w:pPr>
        <w:pStyle w:val="a3"/>
        <w:rPr>
          <w:rFonts w:cstheme="minorHAnsi"/>
          <w:sz w:val="24"/>
          <w:szCs w:val="24"/>
        </w:rPr>
      </w:pPr>
    </w:p>
    <w:p w:rsidR="00963718" w:rsidRDefault="00963718" w:rsidP="00963718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Пароли должны менять не реже, чем раз в 90 дней.</w:t>
      </w:r>
    </w:p>
    <w:p w:rsidR="00963718" w:rsidRDefault="00963718" w:rsidP="00963718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Минимальная длина пароля 12 символов.</w:t>
      </w:r>
    </w:p>
    <w:p w:rsidR="00963718" w:rsidRDefault="00963718" w:rsidP="00963718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Пароли должны содержать цифры, буквы (верхнего и нижнего регистра), спец. символы.</w:t>
      </w:r>
    </w:p>
    <w:p w:rsidR="00963718" w:rsidRDefault="00963718" w:rsidP="00963718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Пароль не должен повторять простые слова и их комбинации.</w:t>
      </w:r>
    </w:p>
    <w:p w:rsidR="000545B3" w:rsidRDefault="000545B3" w:rsidP="00963718">
      <w:pPr>
        <w:pStyle w:val="a3"/>
        <w:rPr>
          <w:rFonts w:cstheme="minorHAnsi"/>
          <w:sz w:val="24"/>
          <w:szCs w:val="24"/>
        </w:rPr>
      </w:pPr>
    </w:p>
    <w:p w:rsidR="00963718" w:rsidRPr="000545B3" w:rsidRDefault="000545B3" w:rsidP="00963718">
      <w:pPr>
        <w:pStyle w:val="a3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0545B3">
        <w:rPr>
          <w:rFonts w:cstheme="minorHAnsi"/>
          <w:b/>
          <w:bCs/>
          <w:sz w:val="24"/>
          <w:szCs w:val="24"/>
        </w:rPr>
        <w:t>Требования к удаленному доступу:</w:t>
      </w:r>
    </w:p>
    <w:p w:rsidR="000545B3" w:rsidRDefault="000545B3" w:rsidP="000545B3">
      <w:pPr>
        <w:pStyle w:val="a3"/>
        <w:rPr>
          <w:rFonts w:cstheme="minorHAnsi"/>
          <w:sz w:val="24"/>
          <w:szCs w:val="24"/>
        </w:rPr>
      </w:pPr>
    </w:p>
    <w:p w:rsidR="000545B3" w:rsidRPr="000545B3" w:rsidRDefault="000545B3" w:rsidP="000545B3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Удаленный доступ осуществляется при помощи </w:t>
      </w:r>
      <w:r>
        <w:rPr>
          <w:rFonts w:cstheme="minorHAnsi"/>
          <w:sz w:val="24"/>
          <w:szCs w:val="24"/>
          <w:lang w:val="en-US"/>
        </w:rPr>
        <w:t>VPN</w:t>
      </w:r>
      <w:r w:rsidRPr="000545B3">
        <w:rPr>
          <w:rFonts w:cstheme="minorHAnsi"/>
          <w:sz w:val="24"/>
          <w:szCs w:val="24"/>
        </w:rPr>
        <w:t>.</w:t>
      </w:r>
    </w:p>
    <w:p w:rsidR="000545B3" w:rsidRPr="000545B3" w:rsidRDefault="000545B3" w:rsidP="000545B3">
      <w:pPr>
        <w:pStyle w:val="a3"/>
        <w:rPr>
          <w:rFonts w:cstheme="minorHAnsi"/>
          <w:sz w:val="24"/>
          <w:szCs w:val="24"/>
        </w:rPr>
      </w:pPr>
    </w:p>
    <w:p w:rsidR="000545B3" w:rsidRDefault="000545B3" w:rsidP="000545B3">
      <w:pPr>
        <w:pStyle w:val="a3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0545B3">
        <w:rPr>
          <w:rFonts w:cstheme="minorHAnsi"/>
          <w:b/>
          <w:bCs/>
          <w:sz w:val="24"/>
          <w:szCs w:val="24"/>
        </w:rPr>
        <w:t>Требования к блокировке учетной записи:</w:t>
      </w:r>
    </w:p>
    <w:p w:rsidR="000545B3" w:rsidRDefault="000545B3" w:rsidP="000545B3">
      <w:pPr>
        <w:pStyle w:val="a3"/>
        <w:rPr>
          <w:rFonts w:cstheme="minorHAnsi"/>
          <w:b/>
          <w:bCs/>
          <w:sz w:val="24"/>
          <w:szCs w:val="24"/>
        </w:rPr>
      </w:pPr>
    </w:p>
    <w:p w:rsidR="000545B3" w:rsidRDefault="000545B3" w:rsidP="000545B3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Учетная запись блокируется после 5 неудачных попуток входа на 1 час.</w:t>
      </w:r>
    </w:p>
    <w:p w:rsidR="000545B3" w:rsidRDefault="000545B3" w:rsidP="000545B3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Возможность подключения только с одного устройства.</w:t>
      </w:r>
    </w:p>
    <w:p w:rsidR="000545B3" w:rsidRDefault="000545B3" w:rsidP="000545B3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Сессия доступа будет автоматически прервана спустя 15 минут бездействия.</w:t>
      </w:r>
    </w:p>
    <w:p w:rsidR="000545B3" w:rsidRDefault="000545B3" w:rsidP="000545B3">
      <w:pPr>
        <w:pStyle w:val="a3"/>
        <w:rPr>
          <w:rFonts w:cstheme="minorHAnsi"/>
          <w:sz w:val="24"/>
          <w:szCs w:val="24"/>
        </w:rPr>
      </w:pPr>
    </w:p>
    <w:p w:rsidR="003A2BE6" w:rsidRPr="003A2BE6" w:rsidRDefault="003A2BE6" w:rsidP="000545B3">
      <w:pPr>
        <w:pStyle w:val="a3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3A2BE6">
        <w:rPr>
          <w:rFonts w:cstheme="minorHAnsi"/>
          <w:b/>
          <w:bCs/>
          <w:sz w:val="24"/>
          <w:szCs w:val="24"/>
        </w:rPr>
        <w:t>Двухфакторная аутентификация:</w:t>
      </w:r>
    </w:p>
    <w:p w:rsidR="000545B3" w:rsidRPr="003A2BE6" w:rsidRDefault="003A2BE6" w:rsidP="000545B3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sz w:val="24"/>
          <w:szCs w:val="24"/>
        </w:rPr>
        <w:t>Осуществить обязательный и полный переход на д</w:t>
      </w:r>
      <w:r>
        <w:rPr>
          <w:rFonts w:cstheme="minorHAnsi"/>
          <w:sz w:val="24"/>
          <w:szCs w:val="24"/>
        </w:rPr>
        <w:t>вухфакторн</w:t>
      </w:r>
      <w:r>
        <w:rPr>
          <w:rFonts w:cstheme="minorHAnsi"/>
          <w:sz w:val="24"/>
          <w:szCs w:val="24"/>
        </w:rPr>
        <w:t>ую</w:t>
      </w:r>
      <w:r>
        <w:rPr>
          <w:rFonts w:cstheme="minorHAnsi"/>
          <w:sz w:val="24"/>
          <w:szCs w:val="24"/>
        </w:rPr>
        <w:t xml:space="preserve"> аутентификаци</w:t>
      </w:r>
      <w:r>
        <w:rPr>
          <w:rFonts w:cstheme="minorHAnsi"/>
          <w:sz w:val="24"/>
          <w:szCs w:val="24"/>
        </w:rPr>
        <w:t>ю с использованием мобильного телефона.</w:t>
      </w:r>
    </w:p>
    <w:p w:rsidR="000545B3" w:rsidRDefault="003A2BE6" w:rsidP="000545B3">
      <w:pPr>
        <w:pStyle w:val="a3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Ответственность:</w:t>
      </w:r>
    </w:p>
    <w:p w:rsidR="003A2BE6" w:rsidRDefault="003A2BE6" w:rsidP="003A2BE6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sz w:val="24"/>
          <w:szCs w:val="24"/>
        </w:rPr>
        <w:t>Контроль за исполнением осуществляет руководитель – председатель правления Иванов А. Г.</w:t>
      </w:r>
    </w:p>
    <w:p w:rsidR="003A2BE6" w:rsidRDefault="003A2BE6" w:rsidP="003A2B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Ответственность за подготовку документации и реализацию технических аспектов для данной политики аутентификации для личного кабинета возлагается на начальника отдела информационной безопасности – Петрова Б. В.</w:t>
      </w:r>
    </w:p>
    <w:p w:rsidR="003A2BE6" w:rsidRDefault="003A2BE6" w:rsidP="003A2BE6">
      <w:pPr>
        <w:rPr>
          <w:rFonts w:cstheme="minorHAnsi"/>
          <w:sz w:val="24"/>
          <w:szCs w:val="24"/>
        </w:rPr>
      </w:pPr>
    </w:p>
    <w:p w:rsidR="003A2BE6" w:rsidRDefault="003A2BE6" w:rsidP="003A2B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Руководитель </w:t>
      </w:r>
      <w:proofErr w:type="gramStart"/>
      <w:r>
        <w:rPr>
          <w:rFonts w:cstheme="minorHAnsi"/>
          <w:sz w:val="24"/>
          <w:szCs w:val="24"/>
        </w:rPr>
        <w:t>компании:_</w:t>
      </w:r>
      <w:proofErr w:type="gramEnd"/>
      <w:r>
        <w:rPr>
          <w:rFonts w:cstheme="minorHAnsi"/>
          <w:sz w:val="24"/>
          <w:szCs w:val="24"/>
        </w:rPr>
        <w:t>________________</w:t>
      </w:r>
    </w:p>
    <w:p w:rsidR="003A2BE6" w:rsidRDefault="009E3F25" w:rsidP="003A2B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Иванов А. Г.</w:t>
      </w:r>
    </w:p>
    <w:p w:rsidR="003A2BE6" w:rsidRDefault="003A2BE6" w:rsidP="003A2B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Ответственный за исполнение:</w:t>
      </w:r>
      <w:r w:rsidRPr="003A2BE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_________________</w:t>
      </w:r>
    </w:p>
    <w:p w:rsidR="003A2BE6" w:rsidRDefault="009E3F25" w:rsidP="003A2B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Петров Б. В.</w:t>
      </w:r>
    </w:p>
    <w:p w:rsidR="009E3F25" w:rsidRDefault="009E3F25" w:rsidP="003A2BE6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3A2BE6" w:rsidRPr="003A2BE6" w:rsidRDefault="003A2BE6" w:rsidP="003A2B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ООО «АВС»</w:t>
      </w:r>
    </w:p>
    <w:p w:rsidR="000545B3" w:rsidRDefault="000545B3" w:rsidP="000545B3">
      <w:pPr>
        <w:pStyle w:val="a3"/>
        <w:rPr>
          <w:rFonts w:cstheme="minorHAnsi"/>
          <w:b/>
          <w:bCs/>
          <w:sz w:val="24"/>
          <w:szCs w:val="24"/>
        </w:rPr>
      </w:pPr>
    </w:p>
    <w:p w:rsidR="000545B3" w:rsidRDefault="000545B3" w:rsidP="000545B3">
      <w:pPr>
        <w:pStyle w:val="a3"/>
        <w:rPr>
          <w:rFonts w:cstheme="minorHAnsi"/>
          <w:sz w:val="24"/>
          <w:szCs w:val="24"/>
        </w:rPr>
      </w:pPr>
    </w:p>
    <w:p w:rsidR="000545B3" w:rsidRDefault="000545B3" w:rsidP="000545B3">
      <w:pPr>
        <w:pStyle w:val="a3"/>
        <w:rPr>
          <w:rFonts w:cstheme="minorHAnsi"/>
          <w:sz w:val="24"/>
          <w:szCs w:val="24"/>
        </w:rPr>
      </w:pPr>
    </w:p>
    <w:p w:rsidR="000545B3" w:rsidRPr="000545B3" w:rsidRDefault="000545B3" w:rsidP="000545B3">
      <w:pPr>
        <w:rPr>
          <w:rFonts w:cstheme="minorHAnsi"/>
          <w:sz w:val="24"/>
          <w:szCs w:val="24"/>
        </w:rPr>
      </w:pPr>
    </w:p>
    <w:p w:rsidR="000545B3" w:rsidRDefault="000545B3" w:rsidP="000545B3">
      <w:pPr>
        <w:pStyle w:val="a3"/>
        <w:rPr>
          <w:rFonts w:cstheme="minorHAnsi"/>
          <w:sz w:val="24"/>
          <w:szCs w:val="24"/>
        </w:rPr>
      </w:pPr>
    </w:p>
    <w:p w:rsidR="000545B3" w:rsidRPr="000545B3" w:rsidRDefault="000545B3" w:rsidP="000545B3">
      <w:pPr>
        <w:pStyle w:val="a3"/>
        <w:rPr>
          <w:rFonts w:cstheme="minorHAnsi"/>
          <w:sz w:val="24"/>
          <w:szCs w:val="24"/>
        </w:rPr>
      </w:pPr>
    </w:p>
    <w:p w:rsidR="00963718" w:rsidRDefault="00963718" w:rsidP="00963718">
      <w:pPr>
        <w:pStyle w:val="a3"/>
        <w:rPr>
          <w:rFonts w:cstheme="minorHAnsi"/>
          <w:sz w:val="24"/>
          <w:szCs w:val="24"/>
        </w:rPr>
      </w:pPr>
    </w:p>
    <w:p w:rsidR="00963718" w:rsidRPr="00963718" w:rsidRDefault="00963718" w:rsidP="00963718">
      <w:pPr>
        <w:pStyle w:val="a3"/>
        <w:rPr>
          <w:rFonts w:cstheme="minorHAnsi"/>
          <w:sz w:val="24"/>
          <w:szCs w:val="24"/>
        </w:rPr>
      </w:pPr>
    </w:p>
    <w:sectPr w:rsidR="00963718" w:rsidRPr="009637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06CA9"/>
    <w:multiLevelType w:val="hybridMultilevel"/>
    <w:tmpl w:val="4A6C7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A7384"/>
    <w:multiLevelType w:val="hybridMultilevel"/>
    <w:tmpl w:val="19923B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03"/>
    <w:rsid w:val="000545B3"/>
    <w:rsid w:val="003A2BE6"/>
    <w:rsid w:val="00445A51"/>
    <w:rsid w:val="00651303"/>
    <w:rsid w:val="00805F63"/>
    <w:rsid w:val="00963718"/>
    <w:rsid w:val="009E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AA4F1"/>
  <w15:chartTrackingRefBased/>
  <w15:docId w15:val="{C43BAD78-F8F9-46C1-B49C-854B5AD9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</dc:creator>
  <cp:keywords/>
  <dc:description/>
  <cp:lastModifiedBy>danya</cp:lastModifiedBy>
  <cp:revision>1</cp:revision>
  <dcterms:created xsi:type="dcterms:W3CDTF">2023-08-12T15:12:00Z</dcterms:created>
  <dcterms:modified xsi:type="dcterms:W3CDTF">2023-08-12T16:50:00Z</dcterms:modified>
</cp:coreProperties>
</file>