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82910438"/>
        <w:docPartObj>
          <w:docPartGallery w:val="Cover Pages"/>
          <w:docPartUnique/>
        </w:docPartObj>
      </w:sdtPr>
      <w:sdtEndPr/>
      <w:sdtContent>
        <w:p w:rsidR="00455ECE" w:rsidRDefault="00CF7208">
          <w:r>
            <w:rPr>
              <w:noProof/>
              <w:lang w:eastAsia="es-MX"/>
            </w:rPr>
            <mc:AlternateContent>
              <mc:Choice Requires="wpg">
                <w:drawing>
                  <wp:anchor distT="0" distB="0" distL="114300" distR="114300" simplePos="0" relativeHeight="251659264" behindDoc="0" locked="0" layoutInCell="1" allowOverlap="1" wp14:anchorId="4422A8F2" wp14:editId="00B833C5">
                    <wp:simplePos x="0" y="0"/>
                    <wp:positionH relativeFrom="page">
                      <wp:posOffset>180975</wp:posOffset>
                    </wp:positionH>
                    <wp:positionV relativeFrom="page">
                      <wp:posOffset>0</wp:posOffset>
                    </wp:positionV>
                    <wp:extent cx="7582535"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7582535" cy="10058400"/>
                              <a:chOff x="-4486669" y="0"/>
                              <a:chExt cx="758316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3038986" y="133350"/>
                                <a:ext cx="5885242" cy="17240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96E2A" w:rsidRPr="00FF6815" w:rsidRDefault="00896E2A" w:rsidP="00896E2A">
                                  <w:pPr>
                                    <w:pStyle w:val="Sinespaciado"/>
                                    <w:jc w:val="center"/>
                                    <w:rPr>
                                      <w:color w:val="002060"/>
                                      <w:sz w:val="48"/>
                                      <w:szCs w:val="96"/>
                                    </w:rPr>
                                  </w:pPr>
                                  <w:r w:rsidRPr="00FF6815">
                                    <w:rPr>
                                      <w:color w:val="002060"/>
                                      <w:sz w:val="48"/>
                                      <w:szCs w:val="96"/>
                                    </w:rPr>
                                    <w:t>Instituto Tecnológico de Los Mochis</w:t>
                                  </w:r>
                                </w:p>
                                <w:p w:rsidR="00455ECE" w:rsidRPr="00CF7208" w:rsidRDefault="00896E2A" w:rsidP="00896E2A">
                                  <w:pPr>
                                    <w:pStyle w:val="Sinespaciado"/>
                                    <w:jc w:val="center"/>
                                    <w:rPr>
                                      <w:color w:val="FFFFFF" w:themeColor="background1"/>
                                      <w:sz w:val="48"/>
                                      <w:szCs w:val="96"/>
                                    </w:rPr>
                                  </w:pPr>
                                  <w:r w:rsidRPr="00CF7208">
                                    <w:rPr>
                                      <w:color w:val="002060"/>
                                      <w:sz w:val="48"/>
                                      <w:szCs w:val="96"/>
                                    </w:rPr>
                                    <w:t>Ingeniería Electrónica</w:t>
                                  </w:r>
                                </w:p>
                                <w:p w:rsidR="00896E2A" w:rsidRPr="00CF7208" w:rsidRDefault="00D34702" w:rsidP="00896E2A">
                                  <w:pPr>
                                    <w:pStyle w:val="Sinespaciado"/>
                                    <w:jc w:val="center"/>
                                    <w:rPr>
                                      <w:color w:val="002060"/>
                                      <w:sz w:val="48"/>
                                      <w:szCs w:val="96"/>
                                    </w:rPr>
                                  </w:pPr>
                                  <w:r>
                                    <w:rPr>
                                      <w:color w:val="002060"/>
                                      <w:sz w:val="48"/>
                                      <w:szCs w:val="96"/>
                                    </w:rPr>
                                    <w:t>Taller de Investigación II</w:t>
                                  </w: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4486669" y="6761018"/>
                                <a:ext cx="741045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55ECE" w:rsidRPr="00896E2A" w:rsidRDefault="00896E2A">
                                  <w:pPr>
                                    <w:pStyle w:val="Sinespaciado"/>
                                    <w:spacing w:line="360" w:lineRule="auto"/>
                                    <w:rPr>
                                      <w:color w:val="002060"/>
                                    </w:rPr>
                                  </w:pPr>
                                  <w:r w:rsidRPr="00896E2A">
                                    <w:rPr>
                                      <w:color w:val="002060"/>
                                    </w:rPr>
                                    <w:t>Integrantes:</w:t>
                                  </w:r>
                                </w:p>
                                <w:p w:rsidR="00896E2A" w:rsidRDefault="00896E2A" w:rsidP="00B51E37">
                                  <w:pPr>
                                    <w:pStyle w:val="Sinespaciado"/>
                                    <w:spacing w:line="360" w:lineRule="auto"/>
                                    <w:ind w:firstLine="708"/>
                                    <w:rPr>
                                      <w:color w:val="002060"/>
                                    </w:rPr>
                                  </w:pPr>
                                  <w:r w:rsidRPr="00896E2A">
                                    <w:rPr>
                                      <w:color w:val="002060"/>
                                    </w:rPr>
                                    <w:t>Encinas Ram</w:t>
                                  </w:r>
                                  <w:r>
                                    <w:rPr>
                                      <w:color w:val="002060"/>
                                    </w:rPr>
                                    <w:t>írez María del Rosario</w:t>
                                  </w:r>
                                </w:p>
                                <w:p w:rsidR="00896E2A" w:rsidRDefault="00896E2A" w:rsidP="00B51E37">
                                  <w:pPr>
                                    <w:pStyle w:val="Sinespaciado"/>
                                    <w:spacing w:line="360" w:lineRule="auto"/>
                                    <w:ind w:firstLine="708"/>
                                    <w:rPr>
                                      <w:color w:val="002060"/>
                                    </w:rPr>
                                  </w:pPr>
                                  <w:proofErr w:type="spellStart"/>
                                  <w:r>
                                    <w:rPr>
                                      <w:color w:val="002060"/>
                                    </w:rPr>
                                    <w:t>Sajarópulos</w:t>
                                  </w:r>
                                  <w:proofErr w:type="spellEnd"/>
                                  <w:r>
                                    <w:rPr>
                                      <w:color w:val="002060"/>
                                    </w:rPr>
                                    <w:t xml:space="preserve"> Verdugo Dan </w:t>
                                  </w:r>
                                  <w:proofErr w:type="spellStart"/>
                                  <w:r>
                                    <w:rPr>
                                      <w:color w:val="002060"/>
                                    </w:rPr>
                                    <w:t>Yael</w:t>
                                  </w:r>
                                  <w:proofErr w:type="spellEnd"/>
                                </w:p>
                                <w:p w:rsidR="00896E2A" w:rsidRDefault="00896E2A">
                                  <w:pPr>
                                    <w:pStyle w:val="Sinespaciado"/>
                                    <w:spacing w:line="360" w:lineRule="auto"/>
                                    <w:rPr>
                                      <w:color w:val="002060"/>
                                    </w:rPr>
                                  </w:pPr>
                                  <w:r>
                                    <w:rPr>
                                      <w:color w:val="002060"/>
                                    </w:rPr>
                                    <w:t>Asesor:</w:t>
                                  </w:r>
                                </w:p>
                                <w:p w:rsidR="00896E2A" w:rsidRDefault="00896E2A" w:rsidP="00B51E37">
                                  <w:pPr>
                                    <w:pStyle w:val="Sinespaciado"/>
                                    <w:spacing w:line="360" w:lineRule="auto"/>
                                    <w:ind w:firstLine="708"/>
                                    <w:rPr>
                                      <w:color w:val="002060"/>
                                    </w:rPr>
                                  </w:pPr>
                                  <w:r w:rsidRPr="00896E2A">
                                    <w:rPr>
                                      <w:color w:val="002060"/>
                                    </w:rPr>
                                    <w:t>B</w:t>
                                  </w:r>
                                  <w:r>
                                    <w:rPr>
                                      <w:color w:val="002060"/>
                                    </w:rPr>
                                    <w:t>ojórquez Guerrero Felipe de Jesú</w:t>
                                  </w:r>
                                  <w:r w:rsidRPr="00896E2A">
                                    <w:rPr>
                                      <w:color w:val="002060"/>
                                    </w:rPr>
                                    <w:t>s</w:t>
                                  </w:r>
                                </w:p>
                                <w:p w:rsidR="00B51E37" w:rsidRPr="00B51E37" w:rsidRDefault="00B51E37" w:rsidP="00896E2A">
                                  <w:pPr>
                                    <w:pStyle w:val="Sinespaciado"/>
                                    <w:spacing w:line="360" w:lineRule="auto"/>
                                    <w:jc w:val="right"/>
                                    <w:rPr>
                                      <w:b/>
                                      <w:color w:val="002060"/>
                                    </w:rPr>
                                  </w:pPr>
                                </w:p>
                                <w:p w:rsidR="00896E2A" w:rsidRPr="00B51E37" w:rsidRDefault="00D34702" w:rsidP="00896E2A">
                                  <w:pPr>
                                    <w:pStyle w:val="Sinespaciado"/>
                                    <w:spacing w:line="360" w:lineRule="auto"/>
                                    <w:jc w:val="right"/>
                                    <w:rPr>
                                      <w:b/>
                                      <w:color w:val="002060"/>
                                    </w:rPr>
                                  </w:pPr>
                                  <w:r>
                                    <w:rPr>
                                      <w:b/>
                                      <w:color w:val="002060"/>
                                    </w:rPr>
                                    <w:t>Febrero del 2019</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422A8F2" id="Grupo 453" o:spid="_x0000_s1026" style="position:absolute;margin-left:14.25pt;margin-top:0;width:597.05pt;height:11in;z-index:251659264;mso-height-percent:1000;mso-position-horizontal-relative:page;mso-position-vertical-relative:page;mso-height-percent:1000" coordorigin="-44866" coordsize="7583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68iBgUAAG4WAAAOAAAAZHJzL2Uyb0RvYy54bWzsWNtupEYQfY+Uf0C84+HS3EYerzw3K5I3&#10;WcW5PPcAA2iBJk2PGSfKx+Rb8mOpKmAu9mzW9madXcljCVNNU1SdrjpV3edvtmWh3SayyUU10a0z&#10;U9eSKhJxXqUT/eeflkaga43iVcwLUSUT/S5p9DcX335z3tbjxBaZKOJEaqCkasZtPdEzperxaNRE&#10;WVLy5kzUSQUP10KWXIEo01EseQvay2Jkm6Y3aoWMaymipGlgdN491C9I/3qdROqH9bpJlFZMdLBN&#10;0VXSdYXX0cU5H6eS11ke9WbwZ1hR8ryCj+5Uzbni2kbmD1SVeSRFI9bqLBLlSKzXeZSQD+CNZd7z&#10;5kqKTU2+pOM2rXcwAbT3cHq22uj723dSy+OJzlxH1ypewiJdyU0tNBwAeNo6HcOsK1nf1O9kP5B2&#10;Enq8XcsS/4Mv2paAvdsBm2yVFsGg7wa267i6FsEzyzTdgJk99lEGC4QvGowFnueFurZ/P8oWew2O&#10;5cEK3tcwGiwYoaE7u9oa4qnZQ9Z8GmQ3Ga8TWokGwdhBBtZ2kP0Ikfb3X1W6KRA4GI6TJoI4u87T&#10;TGGCqDziRYcnqUAwEbamvhbR+0arxCzjVZpcSinaLOExWGzhfPDr4AUUGnhVW7VvRQxrxTdKUOQ9&#10;Zh0sJ3DZiWXYgcjHtWzUVSJKDW8mugS/SD2/vW4UmrOfgubXXKllXhT99Pj9L+AqvbBOZ0XnIeZy&#10;AoJ2yyELeRQllfJoTrEpwYtu3DPhhw7zMQxjUNB0CJRhmBd1xrvRYBgFc4grUD8Zt/vs6gPfX6UW&#10;fftR2nol6HTvKNoHYQ1g9Hddmv8RWjYzp3ZoLL3AN9iSuUbom4FhWuE09EwWsvnyT/ywxcZZHsdJ&#10;dZ1XyUA5FntcfPbk15EFkY7WQpzYPmCE9jSiyGNcDxJkutrBvqQfBdS9aWWugIKLvJzoBGu/CBiD&#10;iyqmBVE8L7r70bH9BDnAcYzF5dI1feYEhu+7jsGchWlMg+XMuJxZnucvprPpwjrGYkFU3Xw6HGQI&#10;KetXSGzAu5ssbrU4x4B2nSCwIT1zSE6EDaNL40UK1StSUtekUL/mKqOERx57AOQ8wL8eyJ32Doj9&#10;hw9w6n3bQwXRNEQQJTfmM/JsM16J+A5yG2wgIkXagLgQ8ndda6FGTfTmtw2Xia4V31XAD6HFGBY1&#10;Epjr2yDIwyerwye8ikBV72YnzBTI8NKmlshTyDjobyUugVXWOeX73i7wAAWg1c7az8+vSPgn+BWG&#10;ISzRFuDiz02kkNdeaB1WJVg8qmp26FuQMf9Sk/Zc+Ug6Pc7fU8Rpn0rhIZwosL4AQgpd2/0IHx2l&#10;0ZHb/w0f/c9JpoBUKN+++BSD0D6VYtR7vFCKGY7pBGHgUZJZjuO4fQ0aMs0NAtdmQNvU/flQaSG+&#10;umZkaHue2LdUAqskFbeTyWOGi2ARMIPZ3sJg5nxuXC5nzPCWlu/OnflsNr9XwagJ6vYxUCKfW82p&#10;2nyshuOkD3UvXcmnWnOQVAfVqGsOuuxARQgxbVReO5gDLF47GGj0d53qEzoYtV1t+9r8xGbG8Vwf&#10;633XzViBHQQgde3MIHX9zCANDc3qq+FaYLCHXBu+YDNztMn2fM8yLWplOx6grTqzTAb8S1RrB0DG&#10;PpExMMYr1R5tO1+pdtiE8/HrZhGOYl54s4hUSyd3u1bta2JcOq6DQ01qVfoDWDw1PZRpw7k/Jr74&#10;BwAA//8DAFBLAwQUAAYACAAAACEAPfscHOAAAAAJAQAADwAAAGRycy9kb3ducmV2LnhtbEyPwU7D&#10;MBBE70j8g7VI3KhDRKs0xKkqpHKBglrgwM2NlyTCXkex06R8PdsT3HY0o9k3xWpyVhyxD60nBbez&#10;BARS5U1LtYL3t81NBiJETUZbT6jghAFW5eVFoXPjR9rhcR9rwSUUcq2gibHLpQxVg06Hme+Q2Pvy&#10;vdORZV9L0+uRy52VaZIspNMt8YdGd/jQYPW9H5wCKzdm7U5Pn+PL6265fBy2zx8/W6Wur6b1PYiI&#10;U/wLwxmf0aFkpoMfyARhFaTZnJMKeNDZTdN0AeLA1zy7S0CWhfy/oPwFAAD//wMAUEsBAi0AFAAG&#10;AAgAAAAhALaDOJL+AAAA4QEAABMAAAAAAAAAAAAAAAAAAAAAAFtDb250ZW50X1R5cGVzXS54bWxQ&#10;SwECLQAUAAYACAAAACEAOP0h/9YAAACUAQAACwAAAAAAAAAAAAAAAAAvAQAAX3JlbHMvLnJlbHNQ&#10;SwECLQAUAAYACAAAACEAuk+vIgYFAABuFgAADgAAAAAAAAAAAAAAAAAuAgAAZHJzL2Uyb0RvYy54&#10;bWxQSwECLQAUAAYACAAAACEAPfscHOAAAAAJAQAADwAAAAAAAAAAAAAAAABgBwAAZHJzL2Rvd25y&#10;ZXYueG1sUEsFBgAAAAAEAAQA8wAAAG0IA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4b5e4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LbsMA&#10;AADcAAAADwAAAGRycy9kb3ducmV2LnhtbERPW2vCMBR+H/gfwhH2NlPtUKlG8cJgyph4+QHH5tgU&#10;m5PaZNr9e/Mw2OPHd5/OW1uJOzW+dKyg30tAEOdOl1woOB0/3sYgfEDWWDkmBb/kYT7rvEwx0+7B&#10;e7ofQiFiCPsMFZgQ6kxKnxuy6HuuJo7cxTUWQ4RNIXWDjxhuKzlIkqG0WHJsMFjTylB+PfxYBdas&#10;y+3+lBa7TTra3M4LSpdf30q9dtvFBESgNvyL/9yfWsH7MM6P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sLbsMAAADcAAAADwAAAAAAAAAAAAAAAACYAgAAZHJzL2Rv&#10;d25yZXYueG1sUEsFBgAAAAAEAAQA9QAAAIgDAAAAAA==&#10;" fillcolor="#58b6c0 [3205]" stroked="f" strokecolor="#d8d8d8"/>
                    <v:rect id="Rectángulo 461" o:spid="_x0000_s1029" style="position:absolute;left:-30389;top:1333;width:58851;height:1724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896E2A" w:rsidRPr="00FF6815" w:rsidRDefault="00896E2A" w:rsidP="00896E2A">
                            <w:pPr>
                              <w:pStyle w:val="Sinespaciado"/>
                              <w:jc w:val="center"/>
                              <w:rPr>
                                <w:color w:val="002060"/>
                                <w:sz w:val="48"/>
                                <w:szCs w:val="96"/>
                              </w:rPr>
                            </w:pPr>
                            <w:r w:rsidRPr="00FF6815">
                              <w:rPr>
                                <w:color w:val="002060"/>
                                <w:sz w:val="48"/>
                                <w:szCs w:val="96"/>
                              </w:rPr>
                              <w:t>Instituto Tecnológico de Los Mochis</w:t>
                            </w:r>
                          </w:p>
                          <w:p w:rsidR="00455ECE" w:rsidRPr="00CF7208" w:rsidRDefault="00896E2A" w:rsidP="00896E2A">
                            <w:pPr>
                              <w:pStyle w:val="Sinespaciado"/>
                              <w:jc w:val="center"/>
                              <w:rPr>
                                <w:color w:val="FFFFFF" w:themeColor="background1"/>
                                <w:sz w:val="48"/>
                                <w:szCs w:val="96"/>
                              </w:rPr>
                            </w:pPr>
                            <w:r w:rsidRPr="00CF7208">
                              <w:rPr>
                                <w:color w:val="002060"/>
                                <w:sz w:val="48"/>
                                <w:szCs w:val="96"/>
                              </w:rPr>
                              <w:t>Ingeniería Electrónica</w:t>
                            </w:r>
                          </w:p>
                          <w:p w:rsidR="00896E2A" w:rsidRPr="00CF7208" w:rsidRDefault="00D34702" w:rsidP="00896E2A">
                            <w:pPr>
                              <w:pStyle w:val="Sinespaciado"/>
                              <w:jc w:val="center"/>
                              <w:rPr>
                                <w:color w:val="002060"/>
                                <w:sz w:val="48"/>
                                <w:szCs w:val="96"/>
                              </w:rPr>
                            </w:pPr>
                            <w:r>
                              <w:rPr>
                                <w:color w:val="002060"/>
                                <w:sz w:val="48"/>
                                <w:szCs w:val="96"/>
                              </w:rPr>
                              <w:t>Taller de Investigación II</w:t>
                            </w:r>
                          </w:p>
                        </w:txbxContent>
                      </v:textbox>
                    </v:rect>
                    <v:rect id="Rectángulo 9" o:spid="_x0000_s1030" style="position:absolute;left:-44866;top:67610;width:74103;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455ECE" w:rsidRPr="00896E2A" w:rsidRDefault="00896E2A">
                            <w:pPr>
                              <w:pStyle w:val="Sinespaciado"/>
                              <w:spacing w:line="360" w:lineRule="auto"/>
                              <w:rPr>
                                <w:color w:val="002060"/>
                              </w:rPr>
                            </w:pPr>
                            <w:r w:rsidRPr="00896E2A">
                              <w:rPr>
                                <w:color w:val="002060"/>
                              </w:rPr>
                              <w:t>Integrantes:</w:t>
                            </w:r>
                          </w:p>
                          <w:p w:rsidR="00896E2A" w:rsidRDefault="00896E2A" w:rsidP="00B51E37">
                            <w:pPr>
                              <w:pStyle w:val="Sinespaciado"/>
                              <w:spacing w:line="360" w:lineRule="auto"/>
                              <w:ind w:firstLine="708"/>
                              <w:rPr>
                                <w:color w:val="002060"/>
                              </w:rPr>
                            </w:pPr>
                            <w:r w:rsidRPr="00896E2A">
                              <w:rPr>
                                <w:color w:val="002060"/>
                              </w:rPr>
                              <w:t>Encinas Ram</w:t>
                            </w:r>
                            <w:r>
                              <w:rPr>
                                <w:color w:val="002060"/>
                              </w:rPr>
                              <w:t>írez María del Rosario</w:t>
                            </w:r>
                          </w:p>
                          <w:p w:rsidR="00896E2A" w:rsidRDefault="00896E2A" w:rsidP="00B51E37">
                            <w:pPr>
                              <w:pStyle w:val="Sinespaciado"/>
                              <w:spacing w:line="360" w:lineRule="auto"/>
                              <w:ind w:firstLine="708"/>
                              <w:rPr>
                                <w:color w:val="002060"/>
                              </w:rPr>
                            </w:pPr>
                            <w:proofErr w:type="spellStart"/>
                            <w:r>
                              <w:rPr>
                                <w:color w:val="002060"/>
                              </w:rPr>
                              <w:t>Sajarópulos</w:t>
                            </w:r>
                            <w:proofErr w:type="spellEnd"/>
                            <w:r>
                              <w:rPr>
                                <w:color w:val="002060"/>
                              </w:rPr>
                              <w:t xml:space="preserve"> Verdugo Dan </w:t>
                            </w:r>
                            <w:proofErr w:type="spellStart"/>
                            <w:r>
                              <w:rPr>
                                <w:color w:val="002060"/>
                              </w:rPr>
                              <w:t>Yael</w:t>
                            </w:r>
                            <w:proofErr w:type="spellEnd"/>
                          </w:p>
                          <w:p w:rsidR="00896E2A" w:rsidRDefault="00896E2A">
                            <w:pPr>
                              <w:pStyle w:val="Sinespaciado"/>
                              <w:spacing w:line="360" w:lineRule="auto"/>
                              <w:rPr>
                                <w:color w:val="002060"/>
                              </w:rPr>
                            </w:pPr>
                            <w:r>
                              <w:rPr>
                                <w:color w:val="002060"/>
                              </w:rPr>
                              <w:t>Asesor:</w:t>
                            </w:r>
                          </w:p>
                          <w:p w:rsidR="00896E2A" w:rsidRDefault="00896E2A" w:rsidP="00B51E37">
                            <w:pPr>
                              <w:pStyle w:val="Sinespaciado"/>
                              <w:spacing w:line="360" w:lineRule="auto"/>
                              <w:ind w:firstLine="708"/>
                              <w:rPr>
                                <w:color w:val="002060"/>
                              </w:rPr>
                            </w:pPr>
                            <w:r w:rsidRPr="00896E2A">
                              <w:rPr>
                                <w:color w:val="002060"/>
                              </w:rPr>
                              <w:t>B</w:t>
                            </w:r>
                            <w:r>
                              <w:rPr>
                                <w:color w:val="002060"/>
                              </w:rPr>
                              <w:t>ojórquez Guerrero Felipe de Jesú</w:t>
                            </w:r>
                            <w:r w:rsidRPr="00896E2A">
                              <w:rPr>
                                <w:color w:val="002060"/>
                              </w:rPr>
                              <w:t>s</w:t>
                            </w:r>
                          </w:p>
                          <w:p w:rsidR="00B51E37" w:rsidRPr="00B51E37" w:rsidRDefault="00B51E37" w:rsidP="00896E2A">
                            <w:pPr>
                              <w:pStyle w:val="Sinespaciado"/>
                              <w:spacing w:line="360" w:lineRule="auto"/>
                              <w:jc w:val="right"/>
                              <w:rPr>
                                <w:b/>
                                <w:color w:val="002060"/>
                              </w:rPr>
                            </w:pPr>
                          </w:p>
                          <w:p w:rsidR="00896E2A" w:rsidRPr="00B51E37" w:rsidRDefault="00D34702" w:rsidP="00896E2A">
                            <w:pPr>
                              <w:pStyle w:val="Sinespaciado"/>
                              <w:spacing w:line="360" w:lineRule="auto"/>
                              <w:jc w:val="right"/>
                              <w:rPr>
                                <w:b/>
                                <w:color w:val="002060"/>
                              </w:rPr>
                            </w:pPr>
                            <w:r>
                              <w:rPr>
                                <w:b/>
                                <w:color w:val="002060"/>
                              </w:rPr>
                              <w:t>Febrero del 2019</w:t>
                            </w:r>
                          </w:p>
                        </w:txbxContent>
                      </v:textbox>
                    </v:rect>
                    <w10:wrap anchorx="page" anchory="page"/>
                  </v:group>
                </w:pict>
              </mc:Fallback>
            </mc:AlternateContent>
          </w:r>
          <w:r>
            <w:rPr>
              <w:noProof/>
              <w:lang w:eastAsia="es-MX"/>
            </w:rPr>
            <w:drawing>
              <wp:anchor distT="0" distB="0" distL="114300" distR="114300" simplePos="0" relativeHeight="251662336" behindDoc="1" locked="0" layoutInCell="1" allowOverlap="1" wp14:anchorId="418D0E79" wp14:editId="5B71116C">
                <wp:simplePos x="0" y="0"/>
                <wp:positionH relativeFrom="column">
                  <wp:posOffset>-641985</wp:posOffset>
                </wp:positionH>
                <wp:positionV relativeFrom="page">
                  <wp:posOffset>485775</wp:posOffset>
                </wp:positionV>
                <wp:extent cx="1314450" cy="1314450"/>
                <wp:effectExtent l="0" t="0" r="0" b="0"/>
                <wp:wrapTight wrapText="bothSides">
                  <wp:wrapPolygon edited="0">
                    <wp:start x="7513" y="0"/>
                    <wp:lineTo x="5635" y="626"/>
                    <wp:lineTo x="939" y="4070"/>
                    <wp:lineTo x="0" y="7200"/>
                    <wp:lineTo x="0" y="15026"/>
                    <wp:lineTo x="4070" y="20035"/>
                    <wp:lineTo x="7513" y="21287"/>
                    <wp:lineTo x="7826" y="21287"/>
                    <wp:lineTo x="13461" y="21287"/>
                    <wp:lineTo x="13774" y="21287"/>
                    <wp:lineTo x="17217" y="20035"/>
                    <wp:lineTo x="20974" y="15652"/>
                    <wp:lineTo x="21287" y="13148"/>
                    <wp:lineTo x="21287" y="7200"/>
                    <wp:lineTo x="20661" y="4383"/>
                    <wp:lineTo x="15652" y="626"/>
                    <wp:lineTo x="13774" y="0"/>
                    <wp:lineTo x="7513"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TLM Transparen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4450" cy="1314450"/>
                        </a:xfrm>
                        <a:prstGeom prst="rect">
                          <a:avLst/>
                        </a:prstGeom>
                      </pic:spPr>
                    </pic:pic>
                  </a:graphicData>
                </a:graphic>
                <wp14:sizeRelH relativeFrom="margin">
                  <wp14:pctWidth>0</wp14:pctWidth>
                </wp14:sizeRelH>
                <wp14:sizeRelV relativeFrom="margin">
                  <wp14:pctHeight>0</wp14:pctHeight>
                </wp14:sizeRelV>
              </wp:anchor>
            </w:drawing>
          </w:r>
          <w:r w:rsidR="00455ECE">
            <w:rPr>
              <w:noProof/>
              <w:lang w:eastAsia="es-MX"/>
            </w:rPr>
            <mc:AlternateContent>
              <mc:Choice Requires="wps">
                <w:drawing>
                  <wp:anchor distT="0" distB="0" distL="114300" distR="114300" simplePos="0" relativeHeight="251661312" behindDoc="0" locked="0" layoutInCell="0" allowOverlap="1" wp14:anchorId="4C0DD2BA" wp14:editId="4959F58C">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b/>
                                    <w:color w:val="FFFFFF" w:themeColor="background1"/>
                                    <w:sz w:val="56"/>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455ECE" w:rsidRPr="00896E2A" w:rsidRDefault="00C20512">
                                    <w:pPr>
                                      <w:pStyle w:val="Sinespaciado"/>
                                      <w:jc w:val="right"/>
                                      <w:rPr>
                                        <w:b/>
                                        <w:color w:val="FFFFFF" w:themeColor="background1"/>
                                        <w:sz w:val="72"/>
                                        <w:szCs w:val="72"/>
                                      </w:rPr>
                                    </w:pPr>
                                    <w:r>
                                      <w:rPr>
                                        <w:b/>
                                        <w:color w:val="FFFFFF" w:themeColor="background1"/>
                                        <w:sz w:val="56"/>
                                        <w:szCs w:val="72"/>
                                      </w:rPr>
                                      <w:t>Inteligencia artificial distribuida para redes de sensores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C0DD2BA"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b/>
                              <w:color w:val="FFFFFF" w:themeColor="background1"/>
                              <w:sz w:val="56"/>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455ECE" w:rsidRPr="00896E2A" w:rsidRDefault="00C20512">
                              <w:pPr>
                                <w:pStyle w:val="Sinespaciado"/>
                                <w:jc w:val="right"/>
                                <w:rPr>
                                  <w:b/>
                                  <w:color w:val="FFFFFF" w:themeColor="background1"/>
                                  <w:sz w:val="72"/>
                                  <w:szCs w:val="72"/>
                                </w:rPr>
                              </w:pPr>
                              <w:r>
                                <w:rPr>
                                  <w:b/>
                                  <w:color w:val="FFFFFF" w:themeColor="background1"/>
                                  <w:sz w:val="56"/>
                                  <w:szCs w:val="72"/>
                                </w:rPr>
                                <w:t>Inteligencia artificial distribuida para redes de sensores</w:t>
                              </w:r>
                            </w:p>
                          </w:sdtContent>
                        </w:sdt>
                      </w:txbxContent>
                    </v:textbox>
                    <w10:wrap anchorx="page" anchory="page"/>
                  </v:rect>
                </w:pict>
              </mc:Fallback>
            </mc:AlternateContent>
          </w:r>
        </w:p>
        <w:p w:rsidR="00455ECE" w:rsidRDefault="00455ECE">
          <w:r>
            <w:br w:type="page"/>
          </w:r>
        </w:p>
      </w:sdtContent>
    </w:sdt>
    <w:sdt>
      <w:sdtPr>
        <w:rPr>
          <w:rFonts w:asciiTheme="minorHAnsi" w:eastAsiaTheme="minorHAnsi" w:hAnsiTheme="minorHAnsi" w:cstheme="minorBidi"/>
          <w:color w:val="134163" w:themeColor="accent6" w:themeShade="80"/>
          <w:sz w:val="22"/>
          <w:szCs w:val="22"/>
          <w:lang w:val="es-ES" w:eastAsia="en-US"/>
        </w:rPr>
        <w:id w:val="463781046"/>
        <w:docPartObj>
          <w:docPartGallery w:val="Table of Contents"/>
          <w:docPartUnique/>
        </w:docPartObj>
      </w:sdtPr>
      <w:sdtEndPr>
        <w:rPr>
          <w:b/>
          <w:bCs/>
        </w:rPr>
      </w:sdtEndPr>
      <w:sdtContent>
        <w:p w:rsidR="00B51E37" w:rsidRPr="000C54F3" w:rsidRDefault="00B51E37" w:rsidP="00B51E37">
          <w:pPr>
            <w:pStyle w:val="TtulodeTDC"/>
            <w:rPr>
              <w:rStyle w:val="Ttulo1Car"/>
              <w:rFonts w:ascii="Arial" w:hAnsi="Arial" w:cs="Arial"/>
              <w:b/>
              <w:color w:val="134163" w:themeColor="accent6" w:themeShade="80"/>
              <w:szCs w:val="24"/>
            </w:rPr>
          </w:pPr>
          <w:r w:rsidRPr="000C54F3">
            <w:rPr>
              <w:rStyle w:val="Ttulo1Car"/>
              <w:rFonts w:ascii="Arial" w:hAnsi="Arial" w:cs="Arial"/>
              <w:b/>
              <w:color w:val="134163" w:themeColor="accent6" w:themeShade="80"/>
              <w:szCs w:val="24"/>
            </w:rPr>
            <w:t>Índice</w:t>
          </w:r>
        </w:p>
        <w:p w:rsidR="00B51E37" w:rsidRPr="000C54F3" w:rsidRDefault="00B51E37" w:rsidP="00B51E37">
          <w:pPr>
            <w:rPr>
              <w:color w:val="134163" w:themeColor="accent6" w:themeShade="80"/>
              <w:lang w:eastAsia="es-MX"/>
            </w:rPr>
          </w:pPr>
        </w:p>
        <w:p w:rsidR="000C54F3" w:rsidRPr="000C54F3" w:rsidRDefault="00B51E37">
          <w:pPr>
            <w:pStyle w:val="TDC1"/>
            <w:tabs>
              <w:tab w:val="right" w:leader="dot" w:pos="8828"/>
            </w:tabs>
            <w:rPr>
              <w:rFonts w:eastAsiaTheme="minorEastAsia"/>
              <w:noProof/>
              <w:color w:val="134163" w:themeColor="accent6" w:themeShade="80"/>
              <w:lang w:eastAsia="es-MX"/>
            </w:rPr>
          </w:pPr>
          <w:r w:rsidRPr="000C54F3">
            <w:rPr>
              <w:rFonts w:ascii="Arial" w:hAnsi="Arial" w:cs="Arial"/>
              <w:color w:val="134163" w:themeColor="accent6" w:themeShade="80"/>
              <w:sz w:val="24"/>
              <w:szCs w:val="24"/>
            </w:rPr>
            <w:fldChar w:fldCharType="begin"/>
          </w:r>
          <w:r w:rsidRPr="000C54F3">
            <w:rPr>
              <w:rFonts w:ascii="Arial" w:hAnsi="Arial" w:cs="Arial"/>
              <w:color w:val="134163" w:themeColor="accent6" w:themeShade="80"/>
              <w:sz w:val="24"/>
              <w:szCs w:val="24"/>
            </w:rPr>
            <w:instrText xml:space="preserve"> TOC \o "1-3" \h \z \u </w:instrText>
          </w:r>
          <w:r w:rsidRPr="000C54F3">
            <w:rPr>
              <w:rFonts w:ascii="Arial" w:hAnsi="Arial" w:cs="Arial"/>
              <w:color w:val="134163" w:themeColor="accent6" w:themeShade="80"/>
              <w:sz w:val="24"/>
              <w:szCs w:val="24"/>
            </w:rPr>
            <w:fldChar w:fldCharType="separate"/>
          </w:r>
          <w:hyperlink w:anchor="_Toc499195899" w:history="1">
            <w:r w:rsidR="000C54F3" w:rsidRPr="000C54F3">
              <w:rPr>
                <w:rStyle w:val="Hipervnculo"/>
                <w:noProof/>
                <w:color w:val="134163" w:themeColor="accent6" w:themeShade="80"/>
              </w:rPr>
              <w:t>1.-Titulo de la investigación.-</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_Toc499195899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2</w:t>
            </w:r>
            <w:r w:rsidR="000C54F3" w:rsidRPr="000C54F3">
              <w:rPr>
                <w:noProof/>
                <w:webHidden/>
                <w:color w:val="134163" w:themeColor="accent6" w:themeShade="80"/>
              </w:rPr>
              <w:fldChar w:fldCharType="end"/>
            </w:r>
          </w:hyperlink>
        </w:p>
        <w:p w:rsidR="000C54F3" w:rsidRPr="000C54F3" w:rsidRDefault="00B441A7">
          <w:pPr>
            <w:pStyle w:val="TDC1"/>
            <w:tabs>
              <w:tab w:val="right" w:leader="dot" w:pos="8828"/>
            </w:tabs>
            <w:rPr>
              <w:rFonts w:eastAsiaTheme="minorEastAsia"/>
              <w:noProof/>
              <w:color w:val="134163" w:themeColor="accent6" w:themeShade="80"/>
              <w:lang w:eastAsia="es-MX"/>
            </w:rPr>
          </w:pPr>
          <w:hyperlink w:anchor="_Toc499195900" w:history="1">
            <w:r w:rsidR="000C54F3" w:rsidRPr="000C54F3">
              <w:rPr>
                <w:rStyle w:val="Hipervnculo"/>
                <w:noProof/>
                <w:color w:val="134163" w:themeColor="accent6" w:themeShade="80"/>
              </w:rPr>
              <w:t>2.- Introducción.-</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_Toc499195900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2</w:t>
            </w:r>
            <w:r w:rsidR="000C54F3" w:rsidRPr="000C54F3">
              <w:rPr>
                <w:noProof/>
                <w:webHidden/>
                <w:color w:val="134163" w:themeColor="accent6" w:themeShade="80"/>
              </w:rPr>
              <w:fldChar w:fldCharType="end"/>
            </w:r>
          </w:hyperlink>
        </w:p>
        <w:p w:rsidR="000C54F3" w:rsidRPr="000C54F3" w:rsidRDefault="00B441A7">
          <w:pPr>
            <w:pStyle w:val="TDC1"/>
            <w:tabs>
              <w:tab w:val="right" w:leader="dot" w:pos="8828"/>
            </w:tabs>
            <w:rPr>
              <w:rFonts w:eastAsiaTheme="minorEastAsia"/>
              <w:noProof/>
              <w:color w:val="134163" w:themeColor="accent6" w:themeShade="80"/>
              <w:lang w:eastAsia="es-MX"/>
            </w:rPr>
          </w:pPr>
          <w:hyperlink w:anchor="_Toc499195901" w:history="1">
            <w:r w:rsidR="000C54F3" w:rsidRPr="000C54F3">
              <w:rPr>
                <w:rStyle w:val="Hipervnculo"/>
                <w:noProof/>
                <w:color w:val="134163" w:themeColor="accent6" w:themeShade="80"/>
              </w:rPr>
              <w:t>3.-Planteamiento del problema.-</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_Toc499195901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3</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02" w:history="1">
            <w:r w:rsidR="000C54F3" w:rsidRPr="000C54F3">
              <w:rPr>
                <w:rStyle w:val="Hipervnculo"/>
                <w:noProof/>
                <w:color w:val="134163" w:themeColor="accent6" w:themeShade="80"/>
              </w:rPr>
              <w:t>3.1.- Enunciado del problema.-</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_Toc499195902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3</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03" w:history="1">
            <w:r w:rsidR="000C54F3" w:rsidRPr="000C54F3">
              <w:rPr>
                <w:rStyle w:val="Hipervnculo"/>
                <w:noProof/>
                <w:color w:val="134163" w:themeColor="accent6" w:themeShade="80"/>
                <w:shd w:val="clear" w:color="auto" w:fill="FFFFFF"/>
              </w:rPr>
              <w:t>3.2.- Formulación del problema.-</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_Toc499195903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3</w:t>
            </w:r>
            <w:r w:rsidR="000C54F3" w:rsidRPr="000C54F3">
              <w:rPr>
                <w:noProof/>
                <w:webHidden/>
                <w:color w:val="134163" w:themeColor="accent6" w:themeShade="80"/>
              </w:rPr>
              <w:fldChar w:fldCharType="end"/>
            </w:r>
          </w:hyperlink>
        </w:p>
        <w:p w:rsidR="000C54F3" w:rsidRPr="000C54F3" w:rsidRDefault="00B441A7">
          <w:pPr>
            <w:pStyle w:val="TDC1"/>
            <w:tabs>
              <w:tab w:val="right" w:leader="dot" w:pos="8828"/>
            </w:tabs>
            <w:rPr>
              <w:rFonts w:eastAsiaTheme="minorEastAsia"/>
              <w:noProof/>
              <w:color w:val="134163" w:themeColor="accent6" w:themeShade="80"/>
              <w:lang w:eastAsia="es-MX"/>
            </w:rPr>
          </w:pPr>
          <w:hyperlink w:anchor="_Toc499195904" w:history="1">
            <w:r w:rsidR="000C54F3" w:rsidRPr="000C54F3">
              <w:rPr>
                <w:rStyle w:val="Hipervnculo"/>
                <w:noProof/>
                <w:color w:val="134163" w:themeColor="accent6" w:themeShade="80"/>
              </w:rPr>
              <w:t>4.- Objetivos.-</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_Toc499195904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4</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05" w:history="1">
            <w:r w:rsidR="000C54F3" w:rsidRPr="000C54F3">
              <w:rPr>
                <w:rStyle w:val="Hipervnculo"/>
                <w:noProof/>
                <w:color w:val="134163" w:themeColor="accent6" w:themeShade="80"/>
              </w:rPr>
              <w:t>4.1.- Objetivo General.-</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_Toc499195905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4</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06" w:history="1">
            <w:r w:rsidR="000C54F3" w:rsidRPr="000C54F3">
              <w:rPr>
                <w:rStyle w:val="Hipervnculo"/>
                <w:noProof/>
                <w:color w:val="134163" w:themeColor="accent6" w:themeShade="80"/>
              </w:rPr>
              <w:t>4.2.- Objetivos específicos.-</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_Toc499195906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4</w:t>
            </w:r>
            <w:r w:rsidR="000C54F3" w:rsidRPr="000C54F3">
              <w:rPr>
                <w:noProof/>
                <w:webHidden/>
                <w:color w:val="134163" w:themeColor="accent6" w:themeShade="80"/>
              </w:rPr>
              <w:fldChar w:fldCharType="end"/>
            </w:r>
          </w:hyperlink>
        </w:p>
        <w:p w:rsidR="000C54F3" w:rsidRPr="000C54F3" w:rsidRDefault="00B441A7">
          <w:pPr>
            <w:pStyle w:val="TDC1"/>
            <w:tabs>
              <w:tab w:val="right" w:leader="dot" w:pos="8828"/>
            </w:tabs>
            <w:rPr>
              <w:rFonts w:eastAsiaTheme="minorEastAsia"/>
              <w:noProof/>
              <w:color w:val="134163" w:themeColor="accent6" w:themeShade="80"/>
              <w:lang w:eastAsia="es-MX"/>
            </w:rPr>
          </w:pPr>
          <w:hyperlink w:anchor="_Toc499195907" w:history="1">
            <w:r w:rsidR="000C54F3" w:rsidRPr="000C54F3">
              <w:rPr>
                <w:rStyle w:val="Hipervnculo"/>
                <w:noProof/>
                <w:color w:val="134163" w:themeColor="accent6" w:themeShade="80"/>
              </w:rPr>
              <w:t>5.- Justificación y delimitación del proyecto.-</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_Toc499195907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5</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08" w:history="1">
            <w:r w:rsidR="000C54F3" w:rsidRPr="000C54F3">
              <w:rPr>
                <w:rStyle w:val="Hipervnculo"/>
                <w:noProof/>
                <w:color w:val="134163" w:themeColor="accent6" w:themeShade="80"/>
              </w:rPr>
              <w:t>5.1.- Justificación.-</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_Toc499195908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5</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09" w:history="1">
            <w:r w:rsidR="000C54F3" w:rsidRPr="000C54F3">
              <w:rPr>
                <w:rStyle w:val="Hipervnculo"/>
                <w:noProof/>
                <w:color w:val="134163" w:themeColor="accent6" w:themeShade="80"/>
              </w:rPr>
              <w:t>5.2.- Delimitación.-</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_Toc499195909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5</w:t>
            </w:r>
            <w:r w:rsidR="000C54F3" w:rsidRPr="000C54F3">
              <w:rPr>
                <w:noProof/>
                <w:webHidden/>
                <w:color w:val="134163" w:themeColor="accent6" w:themeShade="80"/>
              </w:rPr>
              <w:fldChar w:fldCharType="end"/>
            </w:r>
          </w:hyperlink>
        </w:p>
        <w:p w:rsidR="000C54F3" w:rsidRPr="000C54F3" w:rsidRDefault="00B441A7">
          <w:pPr>
            <w:pStyle w:val="TDC1"/>
            <w:tabs>
              <w:tab w:val="right" w:leader="dot" w:pos="8828"/>
            </w:tabs>
            <w:rPr>
              <w:rFonts w:eastAsiaTheme="minorEastAsia"/>
              <w:noProof/>
              <w:color w:val="134163" w:themeColor="accent6" w:themeShade="80"/>
              <w:lang w:eastAsia="es-MX"/>
            </w:rPr>
          </w:pPr>
          <w:hyperlink w:anchor="_Toc499195910" w:history="1">
            <w:r w:rsidR="000C54F3" w:rsidRPr="000C54F3">
              <w:rPr>
                <w:rStyle w:val="Hipervnculo"/>
                <w:noProof/>
                <w:color w:val="134163" w:themeColor="accent6" w:themeShade="80"/>
              </w:rPr>
              <w:t>6.- Marco Teórico.-</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_Toc499195910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6</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11" w:history="1">
            <w:r w:rsidR="000C54F3" w:rsidRPr="000C54F3">
              <w:rPr>
                <w:rStyle w:val="Hipervnculo"/>
                <w:noProof/>
                <w:color w:val="134163" w:themeColor="accent6" w:themeShade="80"/>
              </w:rPr>
              <w:t>6.1.- Teoría de flujo vehicular.-</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_Toc499195911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6</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12" w:history="1">
            <w:r w:rsidR="000C54F3" w:rsidRPr="000C54F3">
              <w:rPr>
                <w:rStyle w:val="Hipervnculo"/>
                <w:noProof/>
                <w:color w:val="134163" w:themeColor="accent6" w:themeShade="80"/>
              </w:rPr>
              <w:t>6.2.- Inteligencia Artificial.-</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_Toc499195912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6</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13" w:history="1">
            <w:r w:rsidR="000C54F3" w:rsidRPr="000C54F3">
              <w:rPr>
                <w:rStyle w:val="Hipervnculo"/>
                <w:noProof/>
                <w:color w:val="134163" w:themeColor="accent6" w:themeShade="80"/>
              </w:rPr>
              <w:t>6.3.- Detección de vehículos (sensor).-</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_Toc499195913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7</w:t>
            </w:r>
            <w:r w:rsidR="000C54F3" w:rsidRPr="000C54F3">
              <w:rPr>
                <w:noProof/>
                <w:webHidden/>
                <w:color w:val="134163" w:themeColor="accent6" w:themeShade="80"/>
              </w:rPr>
              <w:fldChar w:fldCharType="end"/>
            </w:r>
          </w:hyperlink>
        </w:p>
        <w:p w:rsidR="000C54F3" w:rsidRPr="000C54F3" w:rsidRDefault="00B441A7">
          <w:pPr>
            <w:pStyle w:val="TDC2"/>
            <w:tabs>
              <w:tab w:val="right" w:leader="dot" w:pos="8828"/>
            </w:tabs>
            <w:rPr>
              <w:rFonts w:eastAsiaTheme="minorEastAsia"/>
              <w:noProof/>
              <w:color w:val="134163" w:themeColor="accent6" w:themeShade="80"/>
              <w:lang w:eastAsia="es-MX"/>
            </w:rPr>
          </w:pPr>
          <w:hyperlink w:anchor="_Toc499195914" w:history="1">
            <w:r w:rsidR="000C54F3" w:rsidRPr="000C54F3">
              <w:rPr>
                <w:rStyle w:val="Hipervnculo"/>
                <w:noProof/>
                <w:color w:val="134163" w:themeColor="accent6" w:themeShade="80"/>
              </w:rPr>
              <w:t>6.4.- Hardware para red de sensores.-</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_Toc499195914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10</w:t>
            </w:r>
            <w:r w:rsidR="000C54F3" w:rsidRPr="000C54F3">
              <w:rPr>
                <w:noProof/>
                <w:webHidden/>
                <w:color w:val="134163" w:themeColor="accent6" w:themeShade="80"/>
              </w:rPr>
              <w:fldChar w:fldCharType="end"/>
            </w:r>
          </w:hyperlink>
        </w:p>
        <w:p w:rsidR="000C54F3" w:rsidRPr="000C54F3" w:rsidRDefault="00B441A7">
          <w:pPr>
            <w:pStyle w:val="TDC1"/>
            <w:tabs>
              <w:tab w:val="right" w:leader="dot" w:pos="8828"/>
            </w:tabs>
            <w:rPr>
              <w:rFonts w:eastAsiaTheme="minorEastAsia"/>
              <w:noProof/>
              <w:color w:val="134163" w:themeColor="accent6" w:themeShade="80"/>
              <w:lang w:eastAsia="es-MX"/>
            </w:rPr>
          </w:pPr>
          <w:hyperlink w:anchor="_Toc499195915" w:history="1">
            <w:r w:rsidR="000C54F3" w:rsidRPr="000C54F3">
              <w:rPr>
                <w:rStyle w:val="Hipervnculo"/>
                <w:rFonts w:ascii="Arial" w:hAnsi="Arial" w:cs="Arial"/>
                <w:bCs/>
                <w:noProof/>
                <w:color w:val="134163" w:themeColor="accent6" w:themeShade="80"/>
              </w:rPr>
              <w:t>7.- Tipo de estudio</w:t>
            </w:r>
            <w:r w:rsidR="000C54F3" w:rsidRPr="000C54F3">
              <w:rPr>
                <w:rStyle w:val="Hipervnculo"/>
                <w:noProof/>
                <w:color w:val="134163" w:themeColor="accent6" w:themeShade="80"/>
              </w:rPr>
              <w:t>.-</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_Toc499195915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13</w:t>
            </w:r>
            <w:r w:rsidR="000C54F3" w:rsidRPr="000C54F3">
              <w:rPr>
                <w:noProof/>
                <w:webHidden/>
                <w:color w:val="134163" w:themeColor="accent6" w:themeShade="80"/>
              </w:rPr>
              <w:fldChar w:fldCharType="end"/>
            </w:r>
          </w:hyperlink>
        </w:p>
        <w:p w:rsidR="000C54F3" w:rsidRPr="000C54F3" w:rsidRDefault="00B441A7">
          <w:pPr>
            <w:pStyle w:val="TDC1"/>
            <w:tabs>
              <w:tab w:val="right" w:leader="dot" w:pos="8828"/>
            </w:tabs>
            <w:rPr>
              <w:rFonts w:eastAsiaTheme="minorEastAsia"/>
              <w:noProof/>
              <w:color w:val="134163" w:themeColor="accent6" w:themeShade="80"/>
              <w:lang w:eastAsia="es-MX"/>
            </w:rPr>
          </w:pPr>
          <w:hyperlink w:anchor="_Toc499195916" w:history="1">
            <w:r w:rsidR="000C54F3" w:rsidRPr="000C54F3">
              <w:rPr>
                <w:rStyle w:val="Hipervnculo"/>
                <w:rFonts w:ascii="Arial" w:hAnsi="Arial" w:cs="Arial"/>
                <w:bCs/>
                <w:noProof/>
                <w:color w:val="134163" w:themeColor="accent6" w:themeShade="80"/>
                <w:lang w:val="es-ES"/>
              </w:rPr>
              <w:t>8.- Bibliografía</w:t>
            </w:r>
            <w:r w:rsidR="000C54F3" w:rsidRPr="000C54F3">
              <w:rPr>
                <w:rStyle w:val="Hipervnculo"/>
                <w:noProof/>
                <w:color w:val="134163" w:themeColor="accent6" w:themeShade="80"/>
              </w:rPr>
              <w:t>.-</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_Toc499195916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13</w:t>
            </w:r>
            <w:r w:rsidR="000C54F3" w:rsidRPr="000C54F3">
              <w:rPr>
                <w:noProof/>
                <w:webHidden/>
                <w:color w:val="134163" w:themeColor="accent6" w:themeShade="80"/>
              </w:rPr>
              <w:fldChar w:fldCharType="end"/>
            </w:r>
          </w:hyperlink>
        </w:p>
        <w:p w:rsidR="000C54F3" w:rsidRPr="000C54F3" w:rsidRDefault="00B441A7">
          <w:pPr>
            <w:pStyle w:val="TDC1"/>
            <w:tabs>
              <w:tab w:val="right" w:leader="dot" w:pos="8828"/>
            </w:tabs>
            <w:rPr>
              <w:rFonts w:eastAsiaTheme="minorEastAsia"/>
              <w:noProof/>
              <w:color w:val="134163" w:themeColor="accent6" w:themeShade="80"/>
              <w:lang w:eastAsia="es-MX"/>
            </w:rPr>
          </w:pPr>
          <w:hyperlink w:anchor="_Toc499195917" w:history="1">
            <w:r w:rsidR="000C54F3" w:rsidRPr="000C54F3">
              <w:rPr>
                <w:rStyle w:val="Hipervnculo"/>
                <w:rFonts w:ascii="Arial" w:hAnsi="Arial" w:cs="Arial"/>
                <w:noProof/>
                <w:color w:val="134163" w:themeColor="accent6" w:themeShade="80"/>
                <w:lang w:val="es-ES"/>
              </w:rPr>
              <w:t>9.- Trabajos citados.-</w:t>
            </w:r>
            <w:r w:rsidR="000C54F3" w:rsidRPr="000C54F3">
              <w:rPr>
                <w:noProof/>
                <w:webHidden/>
                <w:color w:val="134163" w:themeColor="accent6" w:themeShade="80"/>
              </w:rPr>
              <w:tab/>
            </w:r>
            <w:r w:rsidR="000C54F3" w:rsidRPr="000C54F3">
              <w:rPr>
                <w:noProof/>
                <w:webHidden/>
                <w:color w:val="134163" w:themeColor="accent6" w:themeShade="80"/>
              </w:rPr>
              <w:fldChar w:fldCharType="begin"/>
            </w:r>
            <w:r w:rsidR="000C54F3" w:rsidRPr="000C54F3">
              <w:rPr>
                <w:noProof/>
                <w:webHidden/>
                <w:color w:val="134163" w:themeColor="accent6" w:themeShade="80"/>
              </w:rPr>
              <w:instrText xml:space="preserve"> PAGEREF _Toc499195917 \h </w:instrText>
            </w:r>
            <w:r w:rsidR="000C54F3" w:rsidRPr="000C54F3">
              <w:rPr>
                <w:noProof/>
                <w:webHidden/>
                <w:color w:val="134163" w:themeColor="accent6" w:themeShade="80"/>
              </w:rPr>
            </w:r>
            <w:r w:rsidR="000C54F3" w:rsidRPr="000C54F3">
              <w:rPr>
                <w:noProof/>
                <w:webHidden/>
                <w:color w:val="134163" w:themeColor="accent6" w:themeShade="80"/>
              </w:rPr>
              <w:fldChar w:fldCharType="separate"/>
            </w:r>
            <w:r w:rsidR="000C54F3" w:rsidRPr="000C54F3">
              <w:rPr>
                <w:noProof/>
                <w:webHidden/>
                <w:color w:val="134163" w:themeColor="accent6" w:themeShade="80"/>
              </w:rPr>
              <w:t>14</w:t>
            </w:r>
            <w:r w:rsidR="000C54F3" w:rsidRPr="000C54F3">
              <w:rPr>
                <w:noProof/>
                <w:webHidden/>
                <w:color w:val="134163" w:themeColor="accent6" w:themeShade="80"/>
              </w:rPr>
              <w:fldChar w:fldCharType="end"/>
            </w:r>
          </w:hyperlink>
        </w:p>
        <w:p w:rsidR="00B51E37" w:rsidRPr="0072796E" w:rsidRDefault="00B51E37">
          <w:pPr>
            <w:rPr>
              <w:b/>
              <w:bCs/>
              <w:color w:val="134163" w:themeColor="accent6" w:themeShade="80"/>
              <w:lang w:val="es-ES"/>
            </w:rPr>
          </w:pPr>
          <w:r w:rsidRPr="000C54F3">
            <w:rPr>
              <w:rFonts w:ascii="Arial" w:hAnsi="Arial" w:cs="Arial"/>
              <w:b/>
              <w:bCs/>
              <w:color w:val="134163" w:themeColor="accent6" w:themeShade="80"/>
              <w:sz w:val="24"/>
              <w:szCs w:val="24"/>
              <w:lang w:val="es-ES"/>
            </w:rPr>
            <w:fldChar w:fldCharType="end"/>
          </w:r>
        </w:p>
      </w:sdtContent>
    </w:sdt>
    <w:p w:rsidR="00B51E37" w:rsidRDefault="00B51E37">
      <w:pPr>
        <w:rPr>
          <w:b/>
          <w:bCs/>
          <w:lang w:val="es-ES"/>
        </w:rPr>
      </w:pPr>
      <w:r>
        <w:rPr>
          <w:b/>
          <w:bCs/>
          <w:lang w:val="es-ES"/>
        </w:rPr>
        <w:br w:type="page"/>
      </w:r>
    </w:p>
    <w:p w:rsidR="00AC4318" w:rsidRPr="000C524D" w:rsidRDefault="00B51E37" w:rsidP="00AC4318">
      <w:pPr>
        <w:pStyle w:val="Ttulo1"/>
        <w:rPr>
          <w:color w:val="134163" w:themeColor="accent6" w:themeShade="80"/>
        </w:rPr>
      </w:pPr>
      <w:bookmarkStart w:id="0" w:name="_Toc499195899"/>
      <w:r w:rsidRPr="000C524D">
        <w:rPr>
          <w:color w:val="134163" w:themeColor="accent6" w:themeShade="80"/>
        </w:rPr>
        <w:lastRenderedPageBreak/>
        <w:t>1.-Titulo de la investigación.-</w:t>
      </w:r>
      <w:bookmarkEnd w:id="0"/>
    </w:p>
    <w:p w:rsidR="00B51E37" w:rsidRDefault="009E2667" w:rsidP="00B51E37">
      <w:pPr>
        <w:rPr>
          <w:rFonts w:ascii="Arial" w:hAnsi="Arial" w:cs="Arial"/>
          <w:sz w:val="24"/>
        </w:rPr>
      </w:pPr>
      <w:r>
        <w:rPr>
          <w:rFonts w:ascii="Arial" w:hAnsi="Arial" w:cs="Arial"/>
          <w:sz w:val="24"/>
        </w:rPr>
        <w:t>Inteligencia artificial distribuida para redes de sensores</w:t>
      </w:r>
      <w:r w:rsidR="00105EF6" w:rsidRPr="00105EF6">
        <w:rPr>
          <w:rFonts w:ascii="Arial" w:hAnsi="Arial" w:cs="Arial"/>
          <w:sz w:val="24"/>
        </w:rPr>
        <w:t>.</w:t>
      </w:r>
    </w:p>
    <w:p w:rsidR="00094F39" w:rsidRDefault="00094F39" w:rsidP="00B51E37">
      <w:pPr>
        <w:rPr>
          <w:rFonts w:ascii="Arial" w:hAnsi="Arial" w:cs="Arial"/>
          <w:sz w:val="24"/>
        </w:rPr>
      </w:pPr>
    </w:p>
    <w:p w:rsidR="00B51E37" w:rsidRPr="000C524D" w:rsidRDefault="00B51E37" w:rsidP="00B51E37">
      <w:pPr>
        <w:pStyle w:val="Ttulo1"/>
        <w:rPr>
          <w:color w:val="134163" w:themeColor="accent6" w:themeShade="80"/>
        </w:rPr>
      </w:pPr>
      <w:bookmarkStart w:id="1" w:name="_Toc499195900"/>
      <w:r w:rsidRPr="000C524D">
        <w:rPr>
          <w:color w:val="134163" w:themeColor="accent6" w:themeShade="80"/>
        </w:rPr>
        <w:t>2.- Introducción.-</w:t>
      </w:r>
      <w:bookmarkEnd w:id="1"/>
    </w:p>
    <w:p w:rsidR="00094F39" w:rsidRPr="00094F39" w:rsidRDefault="00094F39" w:rsidP="00094F39">
      <w:pPr>
        <w:jc w:val="both"/>
        <w:rPr>
          <w:rFonts w:ascii="Arial" w:hAnsi="Arial" w:cs="Arial"/>
          <w:sz w:val="24"/>
          <w:szCs w:val="24"/>
        </w:rPr>
      </w:pPr>
      <w:r w:rsidRPr="00094F39">
        <w:rPr>
          <w:rFonts w:ascii="Arial" w:hAnsi="Arial" w:cs="Arial"/>
          <w:sz w:val="24"/>
          <w:szCs w:val="24"/>
        </w:rPr>
        <w:t>Los semáforos son dispositivos u</w:t>
      </w:r>
      <w:r>
        <w:rPr>
          <w:rFonts w:ascii="Arial" w:hAnsi="Arial" w:cs="Arial"/>
          <w:sz w:val="24"/>
          <w:szCs w:val="24"/>
        </w:rPr>
        <w:t>tilizados para gestionar el tráfico, permitien</w:t>
      </w:r>
      <w:r w:rsidRPr="00094F39">
        <w:rPr>
          <w:rFonts w:ascii="Arial" w:hAnsi="Arial" w:cs="Arial"/>
          <w:sz w:val="24"/>
          <w:szCs w:val="24"/>
        </w:rPr>
        <w:t>do o impidiendo el paso de conductores y peatones en cada vía.</w:t>
      </w:r>
    </w:p>
    <w:p w:rsidR="00094F39" w:rsidRPr="00094F39" w:rsidRDefault="00094F39" w:rsidP="00094F39">
      <w:pPr>
        <w:jc w:val="both"/>
        <w:rPr>
          <w:rFonts w:ascii="Arial" w:hAnsi="Arial" w:cs="Arial"/>
          <w:sz w:val="24"/>
          <w:szCs w:val="24"/>
        </w:rPr>
      </w:pPr>
      <w:r w:rsidRPr="00094F39">
        <w:rPr>
          <w:rFonts w:ascii="Arial" w:hAnsi="Arial" w:cs="Arial"/>
          <w:sz w:val="24"/>
          <w:szCs w:val="24"/>
        </w:rPr>
        <w:t>Anteriormente, y en muchos países, los se</w:t>
      </w:r>
      <w:r>
        <w:rPr>
          <w:rFonts w:ascii="Arial" w:hAnsi="Arial" w:cs="Arial"/>
          <w:sz w:val="24"/>
          <w:szCs w:val="24"/>
        </w:rPr>
        <w:t>máforos aún son sistemas tempo</w:t>
      </w:r>
      <w:r w:rsidRPr="00094F39">
        <w:rPr>
          <w:rFonts w:ascii="Arial" w:hAnsi="Arial" w:cs="Arial"/>
          <w:sz w:val="24"/>
          <w:szCs w:val="24"/>
        </w:rPr>
        <w:t>rizados que pasan de un estado a otro si</w:t>
      </w:r>
      <w:r>
        <w:rPr>
          <w:rFonts w:ascii="Arial" w:hAnsi="Arial" w:cs="Arial"/>
          <w:sz w:val="24"/>
          <w:szCs w:val="24"/>
        </w:rPr>
        <w:t xml:space="preserve">guiendo un patrón de secuencia fija, </w:t>
      </w:r>
      <w:r w:rsidRPr="00094F39">
        <w:rPr>
          <w:rFonts w:ascii="Arial" w:hAnsi="Arial" w:cs="Arial"/>
          <w:sz w:val="24"/>
          <w:szCs w:val="24"/>
        </w:rPr>
        <w:t xml:space="preserve">carecen de inteligencia para tomar decisiones, </w:t>
      </w:r>
      <w:r>
        <w:rPr>
          <w:rFonts w:ascii="Arial" w:hAnsi="Arial" w:cs="Arial"/>
          <w:sz w:val="24"/>
          <w:szCs w:val="24"/>
        </w:rPr>
        <w:t>lo que representa una gran des</w:t>
      </w:r>
      <w:r w:rsidRPr="00094F39">
        <w:rPr>
          <w:rFonts w:ascii="Arial" w:hAnsi="Arial" w:cs="Arial"/>
          <w:sz w:val="24"/>
          <w:szCs w:val="24"/>
        </w:rPr>
        <w:t>ventaja durante las horas picos en importantes art</w:t>
      </w:r>
      <w:r>
        <w:rPr>
          <w:rFonts w:ascii="Arial" w:hAnsi="Arial" w:cs="Arial"/>
          <w:sz w:val="24"/>
          <w:szCs w:val="24"/>
        </w:rPr>
        <w:t xml:space="preserve">erias viales ya que los cambios </w:t>
      </w:r>
      <w:r w:rsidRPr="00094F39">
        <w:rPr>
          <w:rFonts w:ascii="Arial" w:hAnsi="Arial" w:cs="Arial"/>
          <w:sz w:val="24"/>
          <w:szCs w:val="24"/>
        </w:rPr>
        <w:t>se realizan en tiempos no adaptados a las condiciones del trá</w:t>
      </w:r>
      <w:r>
        <w:rPr>
          <w:rFonts w:ascii="Arial" w:hAnsi="Arial" w:cs="Arial"/>
          <w:sz w:val="24"/>
          <w:szCs w:val="24"/>
        </w:rPr>
        <w:t xml:space="preserve">fico, y mientras una </w:t>
      </w:r>
      <w:r w:rsidRPr="00094F39">
        <w:rPr>
          <w:rFonts w:ascii="Arial" w:hAnsi="Arial" w:cs="Arial"/>
          <w:sz w:val="24"/>
          <w:szCs w:val="24"/>
        </w:rPr>
        <w:t>intersección vacía tiene luz verde la arteria princip</w:t>
      </w:r>
      <w:r>
        <w:rPr>
          <w:rFonts w:ascii="Arial" w:hAnsi="Arial" w:cs="Arial"/>
          <w:sz w:val="24"/>
          <w:szCs w:val="24"/>
        </w:rPr>
        <w:t>al se detiene a esperar el cam</w:t>
      </w:r>
      <w:r w:rsidRPr="00094F39">
        <w:rPr>
          <w:rFonts w:ascii="Arial" w:hAnsi="Arial" w:cs="Arial"/>
          <w:sz w:val="24"/>
          <w:szCs w:val="24"/>
        </w:rPr>
        <w:t>bio, agrupando los vehículos hasta congestionar el canal.</w:t>
      </w:r>
    </w:p>
    <w:p w:rsidR="00094F39" w:rsidRPr="00094F39" w:rsidRDefault="00094F39" w:rsidP="00094F39">
      <w:pPr>
        <w:jc w:val="both"/>
        <w:rPr>
          <w:rFonts w:ascii="Arial" w:hAnsi="Arial" w:cs="Arial"/>
          <w:sz w:val="24"/>
          <w:szCs w:val="24"/>
        </w:rPr>
      </w:pPr>
      <w:r w:rsidRPr="00094F39">
        <w:rPr>
          <w:rFonts w:ascii="Arial" w:hAnsi="Arial" w:cs="Arial"/>
          <w:sz w:val="24"/>
          <w:szCs w:val="24"/>
        </w:rPr>
        <w:t>A partir de esta problemática, surgen los Se</w:t>
      </w:r>
      <w:r>
        <w:rPr>
          <w:rFonts w:ascii="Arial" w:hAnsi="Arial" w:cs="Arial"/>
          <w:sz w:val="24"/>
          <w:szCs w:val="24"/>
        </w:rPr>
        <w:t xml:space="preserve">máforos Inteligentes capaces de </w:t>
      </w:r>
      <w:r w:rsidRPr="00094F39">
        <w:rPr>
          <w:rFonts w:ascii="Arial" w:hAnsi="Arial" w:cs="Arial"/>
          <w:sz w:val="24"/>
          <w:szCs w:val="24"/>
        </w:rPr>
        <w:t>tomar decis</w:t>
      </w:r>
      <w:r>
        <w:rPr>
          <w:rFonts w:ascii="Arial" w:hAnsi="Arial" w:cs="Arial"/>
          <w:sz w:val="24"/>
          <w:szCs w:val="24"/>
        </w:rPr>
        <w:t>iones ante una condición de tráfi</w:t>
      </w:r>
      <w:r w:rsidRPr="00094F39">
        <w:rPr>
          <w:rFonts w:ascii="Arial" w:hAnsi="Arial" w:cs="Arial"/>
          <w:sz w:val="24"/>
          <w:szCs w:val="24"/>
        </w:rPr>
        <w:t>co dado.</w:t>
      </w:r>
    </w:p>
    <w:p w:rsidR="00094F39" w:rsidRDefault="00094F39" w:rsidP="00094F39">
      <w:pPr>
        <w:jc w:val="both"/>
        <w:rPr>
          <w:rFonts w:ascii="Arial" w:hAnsi="Arial" w:cs="Arial"/>
          <w:sz w:val="24"/>
          <w:szCs w:val="24"/>
        </w:rPr>
      </w:pPr>
      <w:r w:rsidRPr="00094F39">
        <w:rPr>
          <w:rFonts w:ascii="Arial" w:hAnsi="Arial" w:cs="Arial"/>
          <w:sz w:val="24"/>
          <w:szCs w:val="24"/>
        </w:rPr>
        <w:t>Este tipo de tecnología va evolucionando con el correr del tiempo y se</w:t>
      </w:r>
      <w:r>
        <w:rPr>
          <w:rFonts w:ascii="Arial" w:hAnsi="Arial" w:cs="Arial"/>
          <w:sz w:val="24"/>
          <w:szCs w:val="24"/>
        </w:rPr>
        <w:t xml:space="preserve"> espera </w:t>
      </w:r>
      <w:r w:rsidRPr="00094F39">
        <w:rPr>
          <w:rFonts w:ascii="Arial" w:hAnsi="Arial" w:cs="Arial"/>
          <w:sz w:val="24"/>
          <w:szCs w:val="24"/>
        </w:rPr>
        <w:t>que para los próximos años sea capaz de tomar decisiones propias y controlar</w:t>
      </w:r>
      <w:r>
        <w:rPr>
          <w:rFonts w:ascii="Arial" w:hAnsi="Arial" w:cs="Arial"/>
          <w:sz w:val="24"/>
          <w:szCs w:val="24"/>
        </w:rPr>
        <w:t xml:space="preserve"> </w:t>
      </w:r>
      <w:r w:rsidRPr="00094F39">
        <w:rPr>
          <w:rFonts w:ascii="Arial" w:hAnsi="Arial" w:cs="Arial"/>
          <w:sz w:val="24"/>
          <w:szCs w:val="24"/>
        </w:rPr>
        <w:t>totalmente el trá</w:t>
      </w:r>
      <w:r>
        <w:rPr>
          <w:rFonts w:ascii="Arial" w:hAnsi="Arial" w:cs="Arial"/>
          <w:sz w:val="24"/>
          <w:szCs w:val="24"/>
        </w:rPr>
        <w:t>fi</w:t>
      </w:r>
      <w:r w:rsidRPr="00094F39">
        <w:rPr>
          <w:rFonts w:ascii="Arial" w:hAnsi="Arial" w:cs="Arial"/>
          <w:sz w:val="24"/>
          <w:szCs w:val="24"/>
        </w:rPr>
        <w:t>co sin tener que contar con la presencia de o</w:t>
      </w:r>
      <w:r>
        <w:rPr>
          <w:rFonts w:ascii="Arial" w:hAnsi="Arial" w:cs="Arial"/>
          <w:sz w:val="24"/>
          <w:szCs w:val="24"/>
        </w:rPr>
        <w:t>fi</w:t>
      </w:r>
      <w:r w:rsidRPr="00094F39">
        <w:rPr>
          <w:rFonts w:ascii="Arial" w:hAnsi="Arial" w:cs="Arial"/>
          <w:sz w:val="24"/>
          <w:szCs w:val="24"/>
        </w:rPr>
        <w:t>ciales de tránsito.</w:t>
      </w:r>
    </w:p>
    <w:p w:rsidR="00B51E37" w:rsidRPr="002A47CD" w:rsidRDefault="001957C9" w:rsidP="00094F39">
      <w:pPr>
        <w:jc w:val="both"/>
        <w:rPr>
          <w:rFonts w:ascii="Arial" w:hAnsi="Arial" w:cs="Arial"/>
          <w:sz w:val="24"/>
          <w:szCs w:val="24"/>
        </w:rPr>
      </w:pPr>
      <w:r w:rsidRPr="001957C9">
        <w:rPr>
          <w:rFonts w:ascii="Arial" w:hAnsi="Arial" w:cs="Arial"/>
          <w:sz w:val="24"/>
          <w:szCs w:val="24"/>
        </w:rPr>
        <w:t>El sistema lleva varios años en pruebas en el centro de la ciudad de Pittsburgh con mostrado resultados prometedores ya que redujo el tiempo de traslado en un 25% y el tiempo en espera en semáforos se redujo en un 40%</w:t>
      </w:r>
      <w:r w:rsidR="000C524D">
        <w:rPr>
          <w:rStyle w:val="Refdenotaalpie"/>
          <w:rFonts w:ascii="Arial" w:hAnsi="Arial" w:cs="Arial"/>
          <w:sz w:val="24"/>
          <w:szCs w:val="24"/>
        </w:rPr>
        <w:footnoteReference w:id="1"/>
      </w:r>
      <w:r w:rsidRPr="001957C9">
        <w:rPr>
          <w:rFonts w:ascii="Arial" w:hAnsi="Arial" w:cs="Arial"/>
          <w:sz w:val="24"/>
          <w:szCs w:val="24"/>
        </w:rPr>
        <w:t>.</w:t>
      </w:r>
    </w:p>
    <w:p w:rsidR="00105EF6" w:rsidRDefault="00105EF6" w:rsidP="00B51E37">
      <w:pPr>
        <w:jc w:val="both"/>
        <w:rPr>
          <w:rFonts w:ascii="Arial" w:hAnsi="Arial" w:cs="Arial"/>
          <w:b/>
          <w:bCs/>
          <w:sz w:val="24"/>
          <w:lang w:val="es-ES"/>
        </w:rPr>
      </w:pPr>
    </w:p>
    <w:p w:rsidR="00105EF6" w:rsidRDefault="00105EF6">
      <w:pPr>
        <w:rPr>
          <w:rFonts w:ascii="Arial" w:hAnsi="Arial" w:cs="Arial"/>
          <w:b/>
          <w:bCs/>
          <w:sz w:val="24"/>
          <w:lang w:val="es-ES"/>
        </w:rPr>
      </w:pPr>
      <w:r>
        <w:rPr>
          <w:rFonts w:ascii="Arial" w:hAnsi="Arial" w:cs="Arial"/>
          <w:b/>
          <w:bCs/>
          <w:sz w:val="24"/>
          <w:lang w:val="es-ES"/>
        </w:rPr>
        <w:br w:type="page"/>
      </w:r>
    </w:p>
    <w:p w:rsidR="00CF7208" w:rsidRDefault="00CF7208" w:rsidP="00CF7208">
      <w:pPr>
        <w:pStyle w:val="Ttulo1"/>
        <w:rPr>
          <w:color w:val="134163" w:themeColor="accent6" w:themeShade="80"/>
        </w:rPr>
      </w:pPr>
      <w:bookmarkStart w:id="2" w:name="_Toc388468973"/>
      <w:bookmarkStart w:id="3" w:name="_Toc499195901"/>
      <w:r w:rsidRPr="000C524D">
        <w:rPr>
          <w:color w:val="134163" w:themeColor="accent6" w:themeShade="80"/>
        </w:rPr>
        <w:lastRenderedPageBreak/>
        <w:t>3.-Planteamiento del problema.-</w:t>
      </w:r>
      <w:bookmarkEnd w:id="2"/>
      <w:bookmarkEnd w:id="3"/>
    </w:p>
    <w:p w:rsidR="00187BD6" w:rsidRPr="00187BD6" w:rsidRDefault="00187BD6" w:rsidP="00187BD6"/>
    <w:p w:rsidR="00336459" w:rsidRPr="00336459" w:rsidRDefault="00CF7208" w:rsidP="00336459">
      <w:pPr>
        <w:pStyle w:val="Ttulo2"/>
        <w:rPr>
          <w:color w:val="134163" w:themeColor="accent6" w:themeShade="80"/>
        </w:rPr>
      </w:pPr>
      <w:bookmarkStart w:id="4" w:name="_Toc388468974"/>
      <w:bookmarkStart w:id="5" w:name="_Toc499195902"/>
      <w:r w:rsidRPr="000C524D">
        <w:rPr>
          <w:color w:val="134163" w:themeColor="accent6" w:themeShade="80"/>
        </w:rPr>
        <w:t>3.1.- Enunciado del problema.-</w:t>
      </w:r>
      <w:bookmarkEnd w:id="4"/>
      <w:bookmarkEnd w:id="5"/>
    </w:p>
    <w:p w:rsidR="00187BD6" w:rsidRDefault="00800D88" w:rsidP="000C524D">
      <w:pPr>
        <w:jc w:val="both"/>
        <w:rPr>
          <w:rFonts w:ascii="Arial" w:hAnsi="Arial" w:cs="Arial"/>
          <w:sz w:val="24"/>
        </w:rPr>
      </w:pPr>
      <w:r>
        <w:rPr>
          <w:rFonts w:ascii="Arial" w:hAnsi="Arial" w:cs="Arial"/>
          <w:sz w:val="24"/>
        </w:rPr>
        <w:t>La inteligencia artificial como tal ayuda a predecir eventos abstractos a la vez que aprende de su entorno. Sin embargo, la inteligencia artificial necesita equipos de alta eficacia para  el cálculo de operaciones de coma flotante, lo cual limita el uso de la inteligencia artificial a redes centralizadas con un nodo central de procesamiento.</w:t>
      </w:r>
      <w:r w:rsidR="00A568DE">
        <w:rPr>
          <w:rFonts w:ascii="Arial" w:hAnsi="Arial" w:cs="Arial"/>
          <w:sz w:val="24"/>
        </w:rPr>
        <w:t xml:space="preserve"> </w:t>
      </w:r>
    </w:p>
    <w:p w:rsidR="00800D88" w:rsidRDefault="00800D88" w:rsidP="003A5EC0">
      <w:pPr>
        <w:jc w:val="both"/>
        <w:rPr>
          <w:rFonts w:ascii="Arial" w:hAnsi="Arial" w:cs="Arial"/>
          <w:sz w:val="24"/>
        </w:rPr>
      </w:pPr>
    </w:p>
    <w:p w:rsidR="00CF7208" w:rsidRPr="000C524D" w:rsidRDefault="00CF7208" w:rsidP="00CF7208">
      <w:pPr>
        <w:pStyle w:val="Ttulo2"/>
        <w:rPr>
          <w:color w:val="134163" w:themeColor="accent6" w:themeShade="80"/>
          <w:shd w:val="clear" w:color="auto" w:fill="FFFFFF"/>
        </w:rPr>
      </w:pPr>
      <w:bookmarkStart w:id="6" w:name="_Toc388468975"/>
      <w:bookmarkStart w:id="7" w:name="_Toc499195903"/>
      <w:r w:rsidRPr="000C524D">
        <w:rPr>
          <w:color w:val="134163" w:themeColor="accent6" w:themeShade="80"/>
          <w:shd w:val="clear" w:color="auto" w:fill="FFFFFF"/>
        </w:rPr>
        <w:t>3.2.- Formulación del problema.-</w:t>
      </w:r>
      <w:bookmarkEnd w:id="6"/>
      <w:bookmarkEnd w:id="7"/>
    </w:p>
    <w:p w:rsidR="00CF7208" w:rsidRPr="00171A4D" w:rsidRDefault="00CF7208" w:rsidP="00CF7208">
      <w:pPr>
        <w:pStyle w:val="Prrafodelista"/>
        <w:numPr>
          <w:ilvl w:val="0"/>
          <w:numId w:val="1"/>
        </w:numPr>
        <w:jc w:val="both"/>
        <w:rPr>
          <w:rFonts w:ascii="Arial" w:hAnsi="Arial" w:cs="Arial"/>
          <w:sz w:val="24"/>
          <w:shd w:val="clear" w:color="auto" w:fill="FFFFFF"/>
        </w:rPr>
      </w:pPr>
      <w:r w:rsidRPr="00171A4D">
        <w:rPr>
          <w:rFonts w:ascii="Arial" w:hAnsi="Arial" w:cs="Arial"/>
          <w:sz w:val="24"/>
          <w:shd w:val="clear" w:color="auto" w:fill="FFFFFF"/>
        </w:rPr>
        <w:t xml:space="preserve">¿Qué variables </w:t>
      </w:r>
      <w:r w:rsidR="00F76CCB" w:rsidRPr="00171A4D">
        <w:rPr>
          <w:rFonts w:ascii="Arial" w:hAnsi="Arial" w:cs="Arial"/>
          <w:sz w:val="24"/>
          <w:shd w:val="clear" w:color="auto" w:fill="FFFFFF"/>
        </w:rPr>
        <w:t>se van a tomar en cuenta</w:t>
      </w:r>
      <w:r w:rsidRPr="00171A4D">
        <w:rPr>
          <w:rFonts w:ascii="Arial" w:hAnsi="Arial" w:cs="Arial"/>
          <w:sz w:val="24"/>
          <w:shd w:val="clear" w:color="auto" w:fill="FFFFFF"/>
        </w:rPr>
        <w:t>?</w:t>
      </w:r>
    </w:p>
    <w:p w:rsidR="00CF7208" w:rsidRDefault="00CF7208" w:rsidP="00D03A57">
      <w:pPr>
        <w:pStyle w:val="Prrafodelista"/>
        <w:numPr>
          <w:ilvl w:val="0"/>
          <w:numId w:val="1"/>
        </w:numPr>
        <w:jc w:val="both"/>
        <w:rPr>
          <w:rFonts w:ascii="Arial" w:hAnsi="Arial" w:cs="Arial"/>
          <w:sz w:val="24"/>
          <w:shd w:val="clear" w:color="auto" w:fill="FFFFFF"/>
        </w:rPr>
      </w:pPr>
      <w:r w:rsidRPr="00171A4D">
        <w:rPr>
          <w:rFonts w:ascii="Arial" w:hAnsi="Arial" w:cs="Arial"/>
          <w:sz w:val="24"/>
          <w:shd w:val="clear" w:color="auto" w:fill="FFFFFF"/>
        </w:rPr>
        <w:t>¿</w:t>
      </w:r>
      <w:r w:rsidR="00800D88">
        <w:rPr>
          <w:rFonts w:ascii="Arial" w:hAnsi="Arial" w:cs="Arial"/>
          <w:sz w:val="24"/>
          <w:shd w:val="clear" w:color="auto" w:fill="FFFFFF"/>
        </w:rPr>
        <w:t>Qué tipo de sensores serán compatibles</w:t>
      </w:r>
      <w:r w:rsidRPr="00171A4D">
        <w:rPr>
          <w:rFonts w:ascii="Arial" w:hAnsi="Arial" w:cs="Arial"/>
          <w:sz w:val="24"/>
          <w:shd w:val="clear" w:color="auto" w:fill="FFFFFF"/>
        </w:rPr>
        <w:t>?</w:t>
      </w:r>
    </w:p>
    <w:p w:rsidR="00CF7208" w:rsidRPr="00D03A57" w:rsidRDefault="00F76CCB" w:rsidP="00F03C5F">
      <w:pPr>
        <w:pStyle w:val="Prrafodelista"/>
        <w:numPr>
          <w:ilvl w:val="0"/>
          <w:numId w:val="1"/>
        </w:numPr>
        <w:jc w:val="both"/>
        <w:rPr>
          <w:rFonts w:ascii="Arial" w:hAnsi="Arial" w:cs="Arial"/>
          <w:sz w:val="24"/>
          <w:shd w:val="clear" w:color="auto" w:fill="FFFFFF"/>
        </w:rPr>
      </w:pPr>
      <w:r w:rsidRPr="00D03A57">
        <w:rPr>
          <w:rFonts w:ascii="Arial" w:hAnsi="Arial" w:cs="Arial"/>
          <w:sz w:val="24"/>
          <w:shd w:val="clear" w:color="auto" w:fill="FFFFFF"/>
        </w:rPr>
        <w:t>¿</w:t>
      </w:r>
      <w:r w:rsidR="008C06F9">
        <w:rPr>
          <w:rFonts w:ascii="Arial" w:hAnsi="Arial" w:cs="Arial"/>
          <w:sz w:val="24"/>
          <w:shd w:val="clear" w:color="auto" w:fill="FFFFFF"/>
        </w:rPr>
        <w:t>C</w:t>
      </w:r>
      <w:r w:rsidR="00350D55">
        <w:rPr>
          <w:rFonts w:ascii="Arial" w:hAnsi="Arial" w:cs="Arial"/>
          <w:sz w:val="24"/>
          <w:shd w:val="clear" w:color="auto" w:fill="FFFFFF"/>
        </w:rPr>
        <w:t xml:space="preserve">ómo se </w:t>
      </w:r>
      <w:r w:rsidR="00A568DE">
        <w:rPr>
          <w:rFonts w:ascii="Arial" w:hAnsi="Arial" w:cs="Arial"/>
          <w:sz w:val="24"/>
          <w:shd w:val="clear" w:color="auto" w:fill="FFFFFF"/>
        </w:rPr>
        <w:t>comunicarán entre sí los elementos de la red distribuida</w:t>
      </w:r>
      <w:r w:rsidR="00CF7208" w:rsidRPr="00D03A57">
        <w:rPr>
          <w:rFonts w:ascii="Arial" w:hAnsi="Arial" w:cs="Arial"/>
          <w:sz w:val="24"/>
          <w:shd w:val="clear" w:color="auto" w:fill="FFFFFF"/>
        </w:rPr>
        <w:t>?</w:t>
      </w:r>
    </w:p>
    <w:p w:rsidR="00D03A57" w:rsidRDefault="00D03A57" w:rsidP="00CF7208">
      <w:pPr>
        <w:pStyle w:val="Prrafodelista"/>
        <w:numPr>
          <w:ilvl w:val="0"/>
          <w:numId w:val="1"/>
        </w:numPr>
        <w:jc w:val="both"/>
        <w:rPr>
          <w:rFonts w:ascii="Arial" w:hAnsi="Arial" w:cs="Arial"/>
          <w:sz w:val="24"/>
          <w:shd w:val="clear" w:color="auto" w:fill="FFFFFF"/>
        </w:rPr>
      </w:pPr>
      <w:r>
        <w:rPr>
          <w:rFonts w:ascii="Arial" w:hAnsi="Arial" w:cs="Arial"/>
          <w:sz w:val="24"/>
          <w:shd w:val="clear" w:color="auto" w:fill="FFFFFF"/>
        </w:rPr>
        <w:t>¿Qué tipo de software se utilizará?</w:t>
      </w:r>
    </w:p>
    <w:p w:rsidR="00350D55" w:rsidRPr="00171A4D" w:rsidRDefault="00350D55" w:rsidP="00CF7208">
      <w:pPr>
        <w:pStyle w:val="Prrafodelista"/>
        <w:numPr>
          <w:ilvl w:val="0"/>
          <w:numId w:val="1"/>
        </w:numPr>
        <w:jc w:val="both"/>
        <w:rPr>
          <w:rFonts w:ascii="Arial" w:hAnsi="Arial" w:cs="Arial"/>
          <w:sz w:val="24"/>
          <w:shd w:val="clear" w:color="auto" w:fill="FFFFFF"/>
        </w:rPr>
      </w:pPr>
      <w:r>
        <w:rPr>
          <w:rFonts w:ascii="Arial" w:hAnsi="Arial" w:cs="Arial"/>
          <w:sz w:val="24"/>
          <w:shd w:val="clear" w:color="auto" w:fill="FFFFFF"/>
        </w:rPr>
        <w:t>¿Qué tipo de hardware se adapta a las necesidades?</w:t>
      </w:r>
    </w:p>
    <w:p w:rsidR="000C524D" w:rsidRDefault="00171A4D" w:rsidP="00CF7208">
      <w:pPr>
        <w:pStyle w:val="Prrafodelista"/>
        <w:numPr>
          <w:ilvl w:val="0"/>
          <w:numId w:val="1"/>
        </w:numPr>
        <w:jc w:val="both"/>
        <w:rPr>
          <w:rFonts w:ascii="Arial" w:hAnsi="Arial" w:cs="Arial"/>
          <w:sz w:val="24"/>
          <w:shd w:val="clear" w:color="auto" w:fill="FFFFFF"/>
        </w:rPr>
      </w:pPr>
      <w:r w:rsidRPr="00171A4D">
        <w:rPr>
          <w:rFonts w:ascii="Arial" w:hAnsi="Arial" w:cs="Arial"/>
          <w:sz w:val="24"/>
          <w:shd w:val="clear" w:color="auto" w:fill="FFFFFF"/>
        </w:rPr>
        <w:t xml:space="preserve">¿Qué tanto abarcará el </w:t>
      </w:r>
      <w:r w:rsidR="00800D88">
        <w:rPr>
          <w:rFonts w:ascii="Arial" w:hAnsi="Arial" w:cs="Arial"/>
          <w:sz w:val="24"/>
          <w:shd w:val="clear" w:color="auto" w:fill="FFFFFF"/>
        </w:rPr>
        <w:t>proyecto de arranque</w:t>
      </w:r>
      <w:r w:rsidR="00CF7208" w:rsidRPr="00171A4D">
        <w:rPr>
          <w:rFonts w:ascii="Arial" w:hAnsi="Arial" w:cs="Arial"/>
          <w:sz w:val="24"/>
          <w:shd w:val="clear" w:color="auto" w:fill="FFFFFF"/>
        </w:rPr>
        <w:t>?</w:t>
      </w:r>
      <w:bookmarkStart w:id="8" w:name="_Toc388468976"/>
    </w:p>
    <w:p w:rsidR="000C54F3" w:rsidRDefault="000C54F3" w:rsidP="000C54F3">
      <w:pPr>
        <w:jc w:val="both"/>
        <w:rPr>
          <w:rFonts w:ascii="Arial" w:hAnsi="Arial" w:cs="Arial"/>
          <w:sz w:val="24"/>
          <w:shd w:val="clear" w:color="auto" w:fill="FFFFFF"/>
        </w:rPr>
      </w:pPr>
    </w:p>
    <w:p w:rsidR="000C54F3" w:rsidRDefault="000C54F3" w:rsidP="000C54F3">
      <w:pPr>
        <w:jc w:val="both"/>
        <w:rPr>
          <w:rFonts w:ascii="Arial" w:hAnsi="Arial" w:cs="Arial"/>
          <w:sz w:val="24"/>
          <w:shd w:val="clear" w:color="auto" w:fill="FFFFFF"/>
        </w:rPr>
      </w:pPr>
    </w:p>
    <w:p w:rsidR="00CF7208" w:rsidRDefault="00CF7208" w:rsidP="00CF7208">
      <w:pPr>
        <w:pStyle w:val="Ttulo1"/>
        <w:rPr>
          <w:color w:val="134163" w:themeColor="accent6" w:themeShade="80"/>
        </w:rPr>
      </w:pPr>
      <w:bookmarkStart w:id="9" w:name="_Toc499195904"/>
      <w:r w:rsidRPr="000C524D">
        <w:rPr>
          <w:color w:val="134163" w:themeColor="accent6" w:themeShade="80"/>
        </w:rPr>
        <w:t>4.- Objetivos</w:t>
      </w:r>
      <w:bookmarkEnd w:id="8"/>
      <w:r w:rsidR="00094F39">
        <w:rPr>
          <w:color w:val="134163" w:themeColor="accent6" w:themeShade="80"/>
        </w:rPr>
        <w:t>.-</w:t>
      </w:r>
      <w:bookmarkEnd w:id="9"/>
    </w:p>
    <w:p w:rsidR="00FC5F8B" w:rsidRPr="00FC5F8B" w:rsidRDefault="00FC5F8B" w:rsidP="00FC5F8B"/>
    <w:p w:rsidR="00CF7208" w:rsidRPr="000C524D" w:rsidRDefault="00CF7208" w:rsidP="00CF7208">
      <w:pPr>
        <w:pStyle w:val="Ttulo2"/>
        <w:rPr>
          <w:color w:val="134163" w:themeColor="accent6" w:themeShade="80"/>
        </w:rPr>
      </w:pPr>
      <w:bookmarkStart w:id="10" w:name="_Toc388468977"/>
      <w:bookmarkStart w:id="11" w:name="_Toc499195905"/>
      <w:r w:rsidRPr="000C524D">
        <w:rPr>
          <w:color w:val="134163" w:themeColor="accent6" w:themeShade="80"/>
        </w:rPr>
        <w:t>4.1</w:t>
      </w:r>
      <w:r w:rsidR="00094F39">
        <w:rPr>
          <w:color w:val="134163" w:themeColor="accent6" w:themeShade="80"/>
        </w:rPr>
        <w:t>.-</w:t>
      </w:r>
      <w:r w:rsidRPr="000C524D">
        <w:rPr>
          <w:color w:val="134163" w:themeColor="accent6" w:themeShade="80"/>
        </w:rPr>
        <w:t xml:space="preserve"> Objetivo General.-</w:t>
      </w:r>
      <w:bookmarkEnd w:id="10"/>
      <w:bookmarkEnd w:id="11"/>
    </w:p>
    <w:p w:rsidR="00CF7208" w:rsidRPr="00C4362A" w:rsidRDefault="00CF7208" w:rsidP="00C4362A">
      <w:pPr>
        <w:jc w:val="both"/>
        <w:rPr>
          <w:rFonts w:ascii="Arial" w:hAnsi="Arial" w:cs="Arial"/>
          <w:sz w:val="24"/>
        </w:rPr>
      </w:pPr>
      <w:r w:rsidRPr="00C4362A">
        <w:rPr>
          <w:rFonts w:ascii="Arial" w:hAnsi="Arial" w:cs="Arial"/>
          <w:sz w:val="24"/>
        </w:rPr>
        <w:t>Diseñar e implementar un</w:t>
      </w:r>
      <w:r w:rsidR="007C45A5">
        <w:rPr>
          <w:rFonts w:ascii="Arial" w:hAnsi="Arial" w:cs="Arial"/>
          <w:sz w:val="24"/>
        </w:rPr>
        <w:t>a unidad de hardware con</w:t>
      </w:r>
      <w:r w:rsidR="00C4362A" w:rsidRPr="00C4362A">
        <w:rPr>
          <w:rFonts w:ascii="Arial" w:hAnsi="Arial" w:cs="Arial"/>
          <w:sz w:val="24"/>
        </w:rPr>
        <w:t xml:space="preserve"> inteligencia art</w:t>
      </w:r>
      <w:r w:rsidR="00350D55">
        <w:rPr>
          <w:rFonts w:ascii="Arial" w:hAnsi="Arial" w:cs="Arial"/>
          <w:sz w:val="24"/>
        </w:rPr>
        <w:t>ificial que tenga la capacidad</w:t>
      </w:r>
      <w:r w:rsidR="00C4362A" w:rsidRPr="00C4362A">
        <w:rPr>
          <w:rFonts w:ascii="Arial" w:hAnsi="Arial" w:cs="Arial"/>
          <w:sz w:val="24"/>
        </w:rPr>
        <w:t xml:space="preserve"> de </w:t>
      </w:r>
      <w:r w:rsidR="00361201">
        <w:rPr>
          <w:rFonts w:ascii="Arial" w:hAnsi="Arial" w:cs="Arial"/>
          <w:sz w:val="24"/>
        </w:rPr>
        <w:t>predecir</w:t>
      </w:r>
      <w:r w:rsidR="00C4362A" w:rsidRPr="00C4362A">
        <w:rPr>
          <w:rFonts w:ascii="Arial" w:hAnsi="Arial" w:cs="Arial"/>
          <w:sz w:val="24"/>
        </w:rPr>
        <w:t xml:space="preserve"> </w:t>
      </w:r>
      <w:r w:rsidR="00361201">
        <w:rPr>
          <w:rFonts w:ascii="Arial" w:hAnsi="Arial" w:cs="Arial"/>
          <w:sz w:val="24"/>
        </w:rPr>
        <w:t>eventos específicos a partir de valores medidos en una red de sensores</w:t>
      </w:r>
      <w:r w:rsidR="00A568DE">
        <w:rPr>
          <w:rFonts w:ascii="Arial" w:hAnsi="Arial" w:cs="Arial"/>
          <w:sz w:val="24"/>
        </w:rPr>
        <w:t xml:space="preserve"> y no depender de un nodo central para procesamiento</w:t>
      </w:r>
      <w:r w:rsidR="00361201">
        <w:rPr>
          <w:rFonts w:ascii="Arial" w:hAnsi="Arial" w:cs="Arial"/>
          <w:sz w:val="24"/>
        </w:rPr>
        <w:t>.</w:t>
      </w:r>
    </w:p>
    <w:p w:rsidR="002A6F81" w:rsidRPr="002A6F81" w:rsidRDefault="00CF7208" w:rsidP="002A6F81">
      <w:pPr>
        <w:pStyle w:val="Ttulo2"/>
        <w:rPr>
          <w:color w:val="134163" w:themeColor="accent6" w:themeShade="80"/>
        </w:rPr>
      </w:pPr>
      <w:bookmarkStart w:id="12" w:name="_Toc388468978"/>
      <w:bookmarkStart w:id="13" w:name="_Toc499195906"/>
      <w:r w:rsidRPr="00FC5F8B">
        <w:rPr>
          <w:rStyle w:val="Ttulo1Car"/>
          <w:color w:val="134163" w:themeColor="accent6" w:themeShade="80"/>
          <w:sz w:val="26"/>
          <w:szCs w:val="26"/>
        </w:rPr>
        <w:t>4.2</w:t>
      </w:r>
      <w:r w:rsidR="00094F39">
        <w:rPr>
          <w:rStyle w:val="Ttulo1Car"/>
          <w:color w:val="134163" w:themeColor="accent6" w:themeShade="80"/>
          <w:sz w:val="26"/>
          <w:szCs w:val="26"/>
        </w:rPr>
        <w:t>.-</w:t>
      </w:r>
      <w:r w:rsidRPr="00FC5F8B">
        <w:rPr>
          <w:rStyle w:val="Ttulo1Car"/>
          <w:color w:val="134163" w:themeColor="accent6" w:themeShade="80"/>
          <w:sz w:val="26"/>
          <w:szCs w:val="26"/>
        </w:rPr>
        <w:t xml:space="preserve"> Objetivos específicos.-</w:t>
      </w:r>
      <w:bookmarkEnd w:id="12"/>
      <w:bookmarkEnd w:id="13"/>
    </w:p>
    <w:p w:rsidR="00FE3CCE" w:rsidRDefault="00CF7208" w:rsidP="00CF7208">
      <w:pPr>
        <w:rPr>
          <w:rFonts w:ascii="Arial" w:hAnsi="Arial" w:cs="Arial"/>
          <w:sz w:val="24"/>
        </w:rPr>
      </w:pPr>
      <w:r w:rsidRPr="00877DD3">
        <w:rPr>
          <w:rFonts w:ascii="Arial" w:hAnsi="Arial" w:cs="Arial"/>
        </w:rPr>
        <w:t>1</w:t>
      </w:r>
      <w:r w:rsidRPr="00C4362A">
        <w:rPr>
          <w:rFonts w:ascii="Arial" w:hAnsi="Arial" w:cs="Arial"/>
          <w:sz w:val="24"/>
        </w:rPr>
        <w:t>.-</w:t>
      </w:r>
      <w:r w:rsidR="00FE3CCE">
        <w:rPr>
          <w:rFonts w:ascii="Arial" w:hAnsi="Arial" w:cs="Arial"/>
          <w:sz w:val="24"/>
        </w:rPr>
        <w:t>Determinar las variables  y estructura para la inteligencia artificial</w:t>
      </w:r>
      <w:r w:rsidR="007C45A5">
        <w:rPr>
          <w:rFonts w:ascii="Arial" w:hAnsi="Arial" w:cs="Arial"/>
          <w:sz w:val="24"/>
        </w:rPr>
        <w:t xml:space="preserve"> y su implementación en hardware</w:t>
      </w:r>
      <w:r w:rsidR="00886985">
        <w:rPr>
          <w:rFonts w:ascii="Arial" w:hAnsi="Arial" w:cs="Arial"/>
          <w:sz w:val="24"/>
        </w:rPr>
        <w:t>.</w:t>
      </w:r>
    </w:p>
    <w:p w:rsidR="00CF7208" w:rsidRDefault="00FE3CCE" w:rsidP="00CF7208">
      <w:pPr>
        <w:rPr>
          <w:rFonts w:ascii="Arial" w:hAnsi="Arial" w:cs="Arial"/>
          <w:sz w:val="24"/>
        </w:rPr>
      </w:pPr>
      <w:r>
        <w:rPr>
          <w:rFonts w:ascii="Arial" w:hAnsi="Arial" w:cs="Arial"/>
          <w:sz w:val="24"/>
        </w:rPr>
        <w:t>2.-</w:t>
      </w:r>
      <w:r w:rsidR="007C45A5">
        <w:rPr>
          <w:rFonts w:ascii="Arial" w:hAnsi="Arial" w:cs="Arial"/>
          <w:sz w:val="24"/>
        </w:rPr>
        <w:t>Diseñar la unidad de hardware con la función específica de realizar el procesamiento necesario para inteligencia artificial.</w:t>
      </w:r>
    </w:p>
    <w:p w:rsidR="000C524D" w:rsidRPr="00886985" w:rsidRDefault="00FE3CCE">
      <w:pPr>
        <w:rPr>
          <w:rFonts w:ascii="Arial" w:hAnsi="Arial" w:cs="Arial"/>
          <w:sz w:val="24"/>
        </w:rPr>
      </w:pPr>
      <w:r>
        <w:rPr>
          <w:rFonts w:ascii="Arial" w:hAnsi="Arial" w:cs="Arial"/>
          <w:sz w:val="24"/>
        </w:rPr>
        <w:t>3</w:t>
      </w:r>
      <w:r w:rsidR="00CF7208" w:rsidRPr="00C4362A">
        <w:rPr>
          <w:rFonts w:ascii="Arial" w:hAnsi="Arial" w:cs="Arial"/>
          <w:sz w:val="24"/>
        </w:rPr>
        <w:t>.-</w:t>
      </w:r>
      <w:bookmarkStart w:id="14" w:name="_Toc388468979"/>
      <w:r w:rsidR="007C45A5">
        <w:rPr>
          <w:rFonts w:ascii="Arial" w:hAnsi="Arial" w:cs="Arial"/>
          <w:sz w:val="24"/>
        </w:rPr>
        <w:t xml:space="preserve">Implementar </w:t>
      </w:r>
      <w:r w:rsidR="00F4315B">
        <w:rPr>
          <w:rFonts w:ascii="Arial" w:hAnsi="Arial" w:cs="Arial"/>
          <w:sz w:val="24"/>
        </w:rPr>
        <w:t>el diseño para un entorno de trabajo real y probar su capacidad para predecir eventos específicos.</w:t>
      </w:r>
      <w:r w:rsidR="000C524D">
        <w:rPr>
          <w:color w:val="134163" w:themeColor="accent6" w:themeShade="80"/>
        </w:rPr>
        <w:br w:type="page"/>
      </w:r>
    </w:p>
    <w:p w:rsidR="00CF7208" w:rsidRDefault="00CF7208" w:rsidP="00CF7208">
      <w:pPr>
        <w:pStyle w:val="Ttulo1"/>
        <w:rPr>
          <w:color w:val="134163" w:themeColor="accent6" w:themeShade="80"/>
        </w:rPr>
      </w:pPr>
      <w:bookmarkStart w:id="15" w:name="_Toc499195907"/>
      <w:r w:rsidRPr="000C524D">
        <w:rPr>
          <w:color w:val="134163" w:themeColor="accent6" w:themeShade="80"/>
        </w:rPr>
        <w:lastRenderedPageBreak/>
        <w:t>5.- Justificación y delimitación del proyecto.-</w:t>
      </w:r>
      <w:bookmarkEnd w:id="14"/>
      <w:bookmarkEnd w:id="15"/>
      <w:r w:rsidRPr="000C524D">
        <w:rPr>
          <w:color w:val="134163" w:themeColor="accent6" w:themeShade="80"/>
        </w:rPr>
        <w:t xml:space="preserve"> </w:t>
      </w:r>
    </w:p>
    <w:p w:rsidR="00722868" w:rsidRPr="00722868" w:rsidRDefault="00722868" w:rsidP="00722868"/>
    <w:p w:rsidR="00CF7208" w:rsidRPr="000C524D" w:rsidRDefault="00CF7208" w:rsidP="00CF7208">
      <w:pPr>
        <w:pStyle w:val="Ttulo2"/>
        <w:rPr>
          <w:color w:val="134163" w:themeColor="accent6" w:themeShade="80"/>
        </w:rPr>
      </w:pPr>
      <w:bookmarkStart w:id="16" w:name="_Toc388468980"/>
      <w:bookmarkStart w:id="17" w:name="_Toc499195908"/>
      <w:r w:rsidRPr="000C524D">
        <w:rPr>
          <w:color w:val="134163" w:themeColor="accent6" w:themeShade="80"/>
        </w:rPr>
        <w:t>5.1</w:t>
      </w:r>
      <w:r w:rsidR="00094F39">
        <w:rPr>
          <w:color w:val="134163" w:themeColor="accent6" w:themeShade="80"/>
        </w:rPr>
        <w:t>.-</w:t>
      </w:r>
      <w:r w:rsidRPr="000C524D">
        <w:rPr>
          <w:color w:val="134163" w:themeColor="accent6" w:themeShade="80"/>
        </w:rPr>
        <w:t xml:space="preserve"> Justificación</w:t>
      </w:r>
      <w:bookmarkEnd w:id="16"/>
      <w:r w:rsidR="00094F39">
        <w:rPr>
          <w:color w:val="134163" w:themeColor="accent6" w:themeShade="80"/>
        </w:rPr>
        <w:t>.-</w:t>
      </w:r>
      <w:bookmarkEnd w:id="17"/>
      <w:r w:rsidRPr="000C524D">
        <w:rPr>
          <w:color w:val="134163" w:themeColor="accent6" w:themeShade="80"/>
        </w:rPr>
        <w:t xml:space="preserve"> </w:t>
      </w:r>
    </w:p>
    <w:p w:rsidR="005A2BE9" w:rsidRDefault="0064097A" w:rsidP="00CF7208">
      <w:pPr>
        <w:jc w:val="both"/>
        <w:rPr>
          <w:rFonts w:ascii="Arial" w:hAnsi="Arial" w:cs="Arial"/>
          <w:bCs/>
          <w:sz w:val="24"/>
          <w:lang w:val="es-ES"/>
        </w:rPr>
      </w:pPr>
      <w:r>
        <w:rPr>
          <w:rFonts w:ascii="Arial" w:hAnsi="Arial" w:cs="Arial"/>
          <w:bCs/>
          <w:sz w:val="24"/>
          <w:lang w:val="es-ES"/>
        </w:rPr>
        <w:t xml:space="preserve">“Los desplazamientos </w:t>
      </w:r>
      <w:r w:rsidR="00AD1EFD">
        <w:rPr>
          <w:rFonts w:ascii="Arial" w:hAnsi="Arial" w:cs="Arial"/>
          <w:bCs/>
          <w:sz w:val="24"/>
          <w:lang w:val="es-ES"/>
        </w:rPr>
        <w:t>que se realizan en una sociedad tienen un coste, que mide tanto variables estrictamente económicas como otras variables de carácter no económico, pero que están afectando al bienestar de la sociedad</w:t>
      </w:r>
      <w:r>
        <w:rPr>
          <w:rFonts w:ascii="Arial" w:hAnsi="Arial" w:cs="Arial"/>
          <w:bCs/>
          <w:sz w:val="24"/>
          <w:lang w:val="es-ES"/>
        </w:rPr>
        <w:t>”</w:t>
      </w:r>
      <w:sdt>
        <w:sdtPr>
          <w:rPr>
            <w:rFonts w:ascii="Arial" w:hAnsi="Arial" w:cs="Arial"/>
            <w:bCs/>
            <w:sz w:val="24"/>
            <w:lang w:val="es-ES"/>
          </w:rPr>
          <w:id w:val="1430236710"/>
          <w:citation/>
        </w:sdtPr>
        <w:sdtEndPr/>
        <w:sdtContent>
          <w:r w:rsidR="00F65CA0">
            <w:rPr>
              <w:rFonts w:ascii="Arial" w:hAnsi="Arial" w:cs="Arial"/>
              <w:bCs/>
              <w:sz w:val="24"/>
              <w:lang w:val="es-ES"/>
            </w:rPr>
            <w:fldChar w:fldCharType="begin"/>
          </w:r>
          <w:r w:rsidR="00F65CA0">
            <w:rPr>
              <w:rFonts w:ascii="Arial" w:hAnsi="Arial" w:cs="Arial"/>
              <w:bCs/>
              <w:sz w:val="24"/>
            </w:rPr>
            <w:instrText xml:space="preserve"> CITATION eco \l 2058 </w:instrText>
          </w:r>
          <w:r w:rsidR="00F65CA0">
            <w:rPr>
              <w:rFonts w:ascii="Arial" w:hAnsi="Arial" w:cs="Arial"/>
              <w:bCs/>
              <w:sz w:val="24"/>
              <w:lang w:val="es-ES"/>
            </w:rPr>
            <w:fldChar w:fldCharType="separate"/>
          </w:r>
          <w:r w:rsidR="00F65CA0">
            <w:rPr>
              <w:rFonts w:ascii="Arial" w:hAnsi="Arial" w:cs="Arial"/>
              <w:bCs/>
              <w:noProof/>
              <w:sz w:val="24"/>
            </w:rPr>
            <w:t xml:space="preserve"> </w:t>
          </w:r>
          <w:r w:rsidR="00F65CA0" w:rsidRPr="00F65CA0">
            <w:rPr>
              <w:rFonts w:ascii="Arial" w:hAnsi="Arial" w:cs="Arial"/>
              <w:noProof/>
              <w:sz w:val="24"/>
            </w:rPr>
            <w:t>(economiaandaluza)</w:t>
          </w:r>
          <w:r w:rsidR="00F65CA0">
            <w:rPr>
              <w:rFonts w:ascii="Arial" w:hAnsi="Arial" w:cs="Arial"/>
              <w:bCs/>
              <w:sz w:val="24"/>
              <w:lang w:val="es-ES"/>
            </w:rPr>
            <w:fldChar w:fldCharType="end"/>
          </w:r>
        </w:sdtContent>
      </w:sdt>
      <w:r w:rsidR="000C54F3">
        <w:rPr>
          <w:rStyle w:val="Refdenotaalpie"/>
          <w:rFonts w:ascii="Arial" w:hAnsi="Arial" w:cs="Arial"/>
          <w:bCs/>
          <w:sz w:val="24"/>
          <w:lang w:val="es-ES"/>
        </w:rPr>
        <w:footnoteReference w:id="2"/>
      </w:r>
      <w:r w:rsidR="00F65CA0">
        <w:rPr>
          <w:rFonts w:ascii="Arial" w:hAnsi="Arial" w:cs="Arial"/>
          <w:bCs/>
          <w:sz w:val="24"/>
          <w:lang w:val="es-ES"/>
        </w:rPr>
        <w:t>.</w:t>
      </w:r>
    </w:p>
    <w:p w:rsidR="00AD1EFD" w:rsidRDefault="005A2BE9" w:rsidP="00CF7208">
      <w:pPr>
        <w:jc w:val="both"/>
        <w:rPr>
          <w:rFonts w:ascii="Arial" w:hAnsi="Arial" w:cs="Arial"/>
          <w:bCs/>
          <w:sz w:val="24"/>
          <w:lang w:val="es-ES"/>
        </w:rPr>
      </w:pPr>
      <w:r>
        <w:rPr>
          <w:rFonts w:ascii="Arial" w:hAnsi="Arial" w:cs="Arial"/>
          <w:bCs/>
          <w:sz w:val="24"/>
          <w:lang w:val="es-ES"/>
        </w:rPr>
        <w:t>El transporte es una de las bases de la economía de los países en desarrollo, ya que la productividad de una sociedad está estrechamente ligada con la eficiencia del traslado de la misma. Mejorar la eficiencia de la circulación vehicular reduce los tiempos de traslado, mejorando así factores económicos y de desarrollo social.</w:t>
      </w:r>
    </w:p>
    <w:p w:rsidR="005A2BE9" w:rsidRDefault="005A2BE9" w:rsidP="005A2BE9">
      <w:pPr>
        <w:jc w:val="both"/>
        <w:rPr>
          <w:rFonts w:ascii="Arial" w:hAnsi="Arial" w:cs="Arial"/>
          <w:sz w:val="24"/>
          <w:szCs w:val="24"/>
        </w:rPr>
      </w:pPr>
      <w:r w:rsidRPr="001957C9">
        <w:rPr>
          <w:rFonts w:ascii="Arial" w:hAnsi="Arial" w:cs="Arial"/>
          <w:sz w:val="24"/>
          <w:szCs w:val="24"/>
        </w:rPr>
        <w:t>La</w:t>
      </w:r>
      <w:r>
        <w:rPr>
          <w:rFonts w:ascii="Arial" w:hAnsi="Arial" w:cs="Arial"/>
          <w:sz w:val="24"/>
          <w:szCs w:val="24"/>
        </w:rPr>
        <w:t>s nuevas tecnologías como</w:t>
      </w:r>
      <w:r w:rsidRPr="001957C9">
        <w:rPr>
          <w:rFonts w:ascii="Arial" w:hAnsi="Arial" w:cs="Arial"/>
          <w:sz w:val="24"/>
          <w:szCs w:val="24"/>
        </w:rPr>
        <w:t xml:space="preserve"> inteligencia artificial y el big data ya nos han enseñado su poder para agilizar procesos y resolver problemáticas en otros ámbitos</w:t>
      </w:r>
      <w:r>
        <w:rPr>
          <w:rFonts w:ascii="Arial" w:hAnsi="Arial" w:cs="Arial"/>
          <w:sz w:val="24"/>
          <w:szCs w:val="24"/>
        </w:rPr>
        <w:t>,</w:t>
      </w:r>
      <w:r w:rsidRPr="001957C9">
        <w:rPr>
          <w:rFonts w:ascii="Arial" w:hAnsi="Arial" w:cs="Arial"/>
          <w:sz w:val="24"/>
          <w:szCs w:val="24"/>
        </w:rPr>
        <w:t xml:space="preserve"> por lo que no suena extraño que esta tecnología pueda ofrecer una solución para </w:t>
      </w:r>
      <w:r>
        <w:rPr>
          <w:rFonts w:ascii="Arial" w:hAnsi="Arial" w:cs="Arial"/>
          <w:sz w:val="24"/>
          <w:szCs w:val="24"/>
        </w:rPr>
        <w:t>las ciudades que buscan una solución al tráfico.</w:t>
      </w:r>
      <w:bookmarkStart w:id="18" w:name="_Toc388468981"/>
    </w:p>
    <w:p w:rsidR="005A2BE9" w:rsidRDefault="005A2BE9" w:rsidP="005A2BE9">
      <w:pPr>
        <w:jc w:val="both"/>
        <w:rPr>
          <w:rFonts w:ascii="Arial" w:hAnsi="Arial" w:cs="Arial"/>
          <w:sz w:val="24"/>
          <w:szCs w:val="24"/>
        </w:rPr>
      </w:pPr>
      <w:r>
        <w:rPr>
          <w:rFonts w:ascii="Arial" w:hAnsi="Arial" w:cs="Arial"/>
          <w:sz w:val="24"/>
          <w:szCs w:val="24"/>
        </w:rPr>
        <w:t xml:space="preserve">Actualmente ya existen sistemas como </w:t>
      </w:r>
      <w:r w:rsidRPr="001957C9">
        <w:rPr>
          <w:rFonts w:ascii="Arial" w:hAnsi="Arial" w:cs="Arial"/>
          <w:sz w:val="24"/>
          <w:szCs w:val="24"/>
        </w:rPr>
        <w:t>Surtrac</w:t>
      </w:r>
      <w:r>
        <w:rPr>
          <w:rFonts w:ascii="Arial" w:hAnsi="Arial" w:cs="Arial"/>
          <w:sz w:val="24"/>
          <w:szCs w:val="24"/>
        </w:rPr>
        <w:t>, el cual lleva varios años en pruebas en la ciudad de Pittsburgh,</w:t>
      </w:r>
      <w:r w:rsidRPr="001957C9">
        <w:rPr>
          <w:rFonts w:ascii="Arial" w:hAnsi="Arial" w:cs="Arial"/>
          <w:sz w:val="24"/>
          <w:szCs w:val="24"/>
        </w:rPr>
        <w:t xml:space="preserve"> </w:t>
      </w:r>
      <w:r w:rsidR="003E74B9">
        <w:rPr>
          <w:rFonts w:ascii="Arial" w:hAnsi="Arial" w:cs="Arial"/>
          <w:sz w:val="24"/>
          <w:szCs w:val="24"/>
        </w:rPr>
        <w:t>reduciendo el tiempo</w:t>
      </w:r>
      <w:r w:rsidRPr="001957C9">
        <w:rPr>
          <w:rFonts w:ascii="Arial" w:hAnsi="Arial" w:cs="Arial"/>
          <w:sz w:val="24"/>
          <w:szCs w:val="24"/>
        </w:rPr>
        <w:t xml:space="preserve"> de traslado en </w:t>
      </w:r>
      <w:r w:rsidRPr="00F65CA0">
        <w:rPr>
          <w:rFonts w:ascii="Arial" w:hAnsi="Arial" w:cs="Arial"/>
          <w:sz w:val="24"/>
          <w:szCs w:val="24"/>
        </w:rPr>
        <w:t>un 25% y el tiempo en espera en semáforos se redujo en un 40%</w:t>
      </w:r>
      <w:r w:rsidRPr="00F65CA0">
        <w:rPr>
          <w:rStyle w:val="Refdenotaalpie"/>
          <w:rFonts w:ascii="Arial" w:hAnsi="Arial" w:cs="Arial"/>
          <w:sz w:val="24"/>
          <w:szCs w:val="24"/>
        </w:rPr>
        <w:footnoteReference w:id="3"/>
      </w:r>
      <w:r w:rsidRPr="00F65CA0">
        <w:rPr>
          <w:rFonts w:ascii="Arial" w:hAnsi="Arial" w:cs="Arial"/>
          <w:sz w:val="24"/>
          <w:szCs w:val="24"/>
        </w:rPr>
        <w:t>.</w:t>
      </w:r>
      <w:r w:rsidR="00F65CA0">
        <w:rPr>
          <w:rFonts w:ascii="Arial" w:hAnsi="Arial" w:cs="Arial"/>
          <w:sz w:val="24"/>
          <w:szCs w:val="24"/>
        </w:rPr>
        <w:t xml:space="preserve"> </w:t>
      </w:r>
    </w:p>
    <w:p w:rsidR="00F65CA0" w:rsidRDefault="00F65CA0" w:rsidP="005A2BE9">
      <w:pPr>
        <w:jc w:val="both"/>
        <w:rPr>
          <w:rFonts w:ascii="Arial" w:hAnsi="Arial" w:cs="Arial"/>
          <w:sz w:val="24"/>
          <w:szCs w:val="24"/>
        </w:rPr>
      </w:pPr>
    </w:p>
    <w:p w:rsidR="00CF7208" w:rsidRPr="0080705A" w:rsidRDefault="00CF7208" w:rsidP="00BD7BF9">
      <w:pPr>
        <w:pStyle w:val="Ttulo2"/>
        <w:rPr>
          <w:color w:val="134163" w:themeColor="accent6" w:themeShade="80"/>
        </w:rPr>
      </w:pPr>
      <w:bookmarkStart w:id="19" w:name="_Toc499195909"/>
      <w:r w:rsidRPr="0080705A">
        <w:rPr>
          <w:color w:val="134163" w:themeColor="accent6" w:themeShade="80"/>
        </w:rPr>
        <w:t>5.2</w:t>
      </w:r>
      <w:r w:rsidR="00094F39">
        <w:rPr>
          <w:color w:val="134163" w:themeColor="accent6" w:themeShade="80"/>
        </w:rPr>
        <w:t>.-</w:t>
      </w:r>
      <w:r w:rsidRPr="0080705A">
        <w:rPr>
          <w:color w:val="134163" w:themeColor="accent6" w:themeShade="80"/>
        </w:rPr>
        <w:t xml:space="preserve"> Delimitación</w:t>
      </w:r>
      <w:bookmarkEnd w:id="18"/>
      <w:r w:rsidR="00094F39">
        <w:rPr>
          <w:color w:val="134163" w:themeColor="accent6" w:themeShade="80"/>
        </w:rPr>
        <w:t>.-</w:t>
      </w:r>
      <w:bookmarkEnd w:id="19"/>
    </w:p>
    <w:p w:rsidR="003E74B9" w:rsidRDefault="003E74B9" w:rsidP="00CF7208">
      <w:pPr>
        <w:jc w:val="both"/>
        <w:rPr>
          <w:rFonts w:ascii="Arial" w:hAnsi="Arial" w:cs="Arial"/>
          <w:bCs/>
          <w:sz w:val="24"/>
          <w:lang w:val="es-ES"/>
        </w:rPr>
      </w:pPr>
      <w:r>
        <w:rPr>
          <w:rFonts w:ascii="Arial" w:hAnsi="Arial" w:cs="Arial"/>
          <w:bCs/>
          <w:sz w:val="24"/>
          <w:lang w:val="es-ES"/>
        </w:rPr>
        <w:t>Dado que la inteligencia artificial tiene como característica su capacidad de aprender y adaptarse, es posible aplicar la misma inteligencia artificial en diferentes ámbitos. El sistema será pensado para un ámbito general pero desarrollado específicamente para ciudades con características similares a la ciudad de Los Mochis, con lo cual nos limitaremos a las necesidad</w:t>
      </w:r>
      <w:r w:rsidR="000830E0">
        <w:rPr>
          <w:rFonts w:ascii="Arial" w:hAnsi="Arial" w:cs="Arial"/>
          <w:bCs/>
          <w:sz w:val="24"/>
          <w:lang w:val="es-ES"/>
        </w:rPr>
        <w:t>es (hardware, comunicación, etc</w:t>
      </w:r>
      <w:r>
        <w:rPr>
          <w:rFonts w:ascii="Arial" w:hAnsi="Arial" w:cs="Arial"/>
          <w:bCs/>
          <w:sz w:val="24"/>
          <w:lang w:val="es-ES"/>
        </w:rPr>
        <w:t xml:space="preserve">.) de dicha ciudad. </w:t>
      </w:r>
    </w:p>
    <w:p w:rsidR="00705344" w:rsidRDefault="00705344" w:rsidP="00CF7208">
      <w:pPr>
        <w:jc w:val="both"/>
        <w:rPr>
          <w:rFonts w:ascii="Arial" w:hAnsi="Arial" w:cs="Arial"/>
          <w:bCs/>
          <w:sz w:val="24"/>
          <w:lang w:val="es-ES"/>
        </w:rPr>
      </w:pPr>
    </w:p>
    <w:p w:rsidR="0080705A" w:rsidRDefault="0080705A" w:rsidP="00CF7208">
      <w:pPr>
        <w:jc w:val="both"/>
        <w:rPr>
          <w:rFonts w:ascii="Arial" w:hAnsi="Arial" w:cs="Arial"/>
          <w:bCs/>
          <w:sz w:val="24"/>
          <w:lang w:val="es-ES"/>
        </w:rPr>
      </w:pPr>
    </w:p>
    <w:p w:rsidR="0080705A" w:rsidRDefault="0080705A" w:rsidP="00CF7208">
      <w:pPr>
        <w:jc w:val="both"/>
        <w:rPr>
          <w:rFonts w:ascii="Arial" w:hAnsi="Arial" w:cs="Arial"/>
          <w:bCs/>
          <w:sz w:val="24"/>
          <w:lang w:val="es-ES"/>
        </w:rPr>
      </w:pPr>
    </w:p>
    <w:p w:rsidR="0080705A" w:rsidRDefault="0080705A" w:rsidP="00CF7208">
      <w:pPr>
        <w:jc w:val="both"/>
        <w:rPr>
          <w:rFonts w:ascii="Arial" w:hAnsi="Arial" w:cs="Arial"/>
          <w:bCs/>
          <w:sz w:val="24"/>
          <w:lang w:val="es-ES"/>
        </w:rPr>
      </w:pPr>
    </w:p>
    <w:p w:rsidR="00F65CA0" w:rsidRDefault="00F65CA0" w:rsidP="00CF7208">
      <w:pPr>
        <w:jc w:val="both"/>
        <w:rPr>
          <w:rFonts w:ascii="Arial" w:hAnsi="Arial" w:cs="Arial"/>
          <w:bCs/>
          <w:sz w:val="24"/>
          <w:lang w:val="es-ES"/>
        </w:rPr>
      </w:pPr>
    </w:p>
    <w:p w:rsidR="00F65CA0" w:rsidRDefault="00F65CA0" w:rsidP="00CF7208">
      <w:pPr>
        <w:jc w:val="both"/>
        <w:rPr>
          <w:rFonts w:ascii="Arial" w:hAnsi="Arial" w:cs="Arial"/>
          <w:bCs/>
          <w:sz w:val="24"/>
          <w:lang w:val="es-ES"/>
        </w:rPr>
      </w:pPr>
    </w:p>
    <w:p w:rsidR="0080705A" w:rsidRDefault="0080705A" w:rsidP="00CF7208">
      <w:pPr>
        <w:jc w:val="both"/>
        <w:rPr>
          <w:rFonts w:ascii="Arial" w:hAnsi="Arial" w:cs="Arial"/>
          <w:bCs/>
          <w:sz w:val="24"/>
          <w:lang w:val="es-ES"/>
        </w:rPr>
      </w:pPr>
    </w:p>
    <w:p w:rsidR="00705344" w:rsidRDefault="0080705A" w:rsidP="0080705A">
      <w:pPr>
        <w:pStyle w:val="Ttulo1"/>
        <w:rPr>
          <w:color w:val="134163" w:themeColor="accent6" w:themeShade="80"/>
          <w:szCs w:val="26"/>
        </w:rPr>
      </w:pPr>
      <w:bookmarkStart w:id="20" w:name="_Toc499195910"/>
      <w:r w:rsidRPr="0080705A">
        <w:rPr>
          <w:color w:val="134163" w:themeColor="accent6" w:themeShade="80"/>
          <w:szCs w:val="26"/>
        </w:rPr>
        <w:lastRenderedPageBreak/>
        <w:t>6.</w:t>
      </w:r>
      <w:r w:rsidR="00094F39">
        <w:rPr>
          <w:color w:val="134163" w:themeColor="accent6" w:themeShade="80"/>
          <w:szCs w:val="26"/>
        </w:rPr>
        <w:t>-</w:t>
      </w:r>
      <w:r w:rsidRPr="0080705A">
        <w:rPr>
          <w:color w:val="134163" w:themeColor="accent6" w:themeShade="80"/>
          <w:szCs w:val="26"/>
        </w:rPr>
        <w:t xml:space="preserve"> </w:t>
      </w:r>
      <w:bookmarkStart w:id="21" w:name="_Toc388468982"/>
      <w:r w:rsidR="003E74B9" w:rsidRPr="0080705A">
        <w:rPr>
          <w:color w:val="134163" w:themeColor="accent6" w:themeShade="80"/>
          <w:szCs w:val="26"/>
        </w:rPr>
        <w:t>Marco Teórico</w:t>
      </w:r>
      <w:bookmarkEnd w:id="21"/>
      <w:r w:rsidR="00094F39">
        <w:rPr>
          <w:color w:val="134163" w:themeColor="accent6" w:themeShade="80"/>
          <w:sz w:val="26"/>
          <w:szCs w:val="26"/>
        </w:rPr>
        <w:t>.-</w:t>
      </w:r>
      <w:bookmarkEnd w:id="20"/>
    </w:p>
    <w:p w:rsidR="0080705A" w:rsidRPr="0080705A" w:rsidRDefault="0080705A" w:rsidP="0080705A"/>
    <w:p w:rsidR="003E74B9" w:rsidRPr="0080705A" w:rsidRDefault="003E74B9" w:rsidP="0080705A">
      <w:pPr>
        <w:pStyle w:val="Ttulo2"/>
        <w:rPr>
          <w:color w:val="134163" w:themeColor="accent6" w:themeShade="80"/>
        </w:rPr>
      </w:pPr>
      <w:bookmarkStart w:id="22" w:name="_Toc499195911"/>
      <w:r w:rsidRPr="0080705A">
        <w:rPr>
          <w:color w:val="134163" w:themeColor="accent6" w:themeShade="80"/>
        </w:rPr>
        <w:t>6.</w:t>
      </w:r>
      <w:r w:rsidR="00EE1FB5">
        <w:rPr>
          <w:color w:val="134163" w:themeColor="accent6" w:themeShade="80"/>
        </w:rPr>
        <w:t>1.-</w:t>
      </w:r>
      <w:r w:rsidR="002A6F81" w:rsidRPr="0080705A">
        <w:rPr>
          <w:color w:val="134163" w:themeColor="accent6" w:themeShade="80"/>
        </w:rPr>
        <w:t xml:space="preserve"> Teoría de flujo vehicular</w:t>
      </w:r>
      <w:r w:rsidR="00EE1FB5">
        <w:rPr>
          <w:color w:val="134163" w:themeColor="accent6" w:themeShade="80"/>
        </w:rPr>
        <w:t>.-</w:t>
      </w:r>
      <w:bookmarkEnd w:id="22"/>
    </w:p>
    <w:p w:rsidR="002A6F81" w:rsidRDefault="002A6F81" w:rsidP="00CF7208">
      <w:pPr>
        <w:jc w:val="both"/>
        <w:rPr>
          <w:rFonts w:ascii="Arial" w:hAnsi="Arial" w:cs="Arial"/>
          <w:bCs/>
          <w:sz w:val="24"/>
        </w:rPr>
      </w:pPr>
      <w:r w:rsidRPr="002A6F81">
        <w:rPr>
          <w:rFonts w:ascii="Arial" w:hAnsi="Arial" w:cs="Arial"/>
          <w:bCs/>
          <w:sz w:val="24"/>
        </w:rPr>
        <w:t>El tránsito vehicular (también llamado tráfico vehicular, o simplemente tráfico) es el fenómeno causado por el flujo de vehículos en una vía, calle o autopista. .</w:t>
      </w:r>
    </w:p>
    <w:p w:rsidR="002A6F81" w:rsidRDefault="002A6F81" w:rsidP="00CF7208">
      <w:pPr>
        <w:jc w:val="both"/>
        <w:rPr>
          <w:rFonts w:ascii="Arial" w:hAnsi="Arial" w:cs="Arial"/>
          <w:bCs/>
          <w:sz w:val="24"/>
        </w:rPr>
      </w:pPr>
      <w:r>
        <w:rPr>
          <w:rFonts w:ascii="Arial" w:hAnsi="Arial" w:cs="Arial"/>
          <w:bCs/>
          <w:sz w:val="24"/>
        </w:rPr>
        <w:t xml:space="preserve">Las </w:t>
      </w:r>
      <w:r w:rsidRPr="002A6F81">
        <w:rPr>
          <w:rFonts w:ascii="Arial" w:hAnsi="Arial" w:cs="Arial"/>
          <w:bCs/>
          <w:sz w:val="24"/>
        </w:rPr>
        <w:t>características fundamentales del flujo vehicular, representadas en sus tres variables principales</w:t>
      </w:r>
      <w:r>
        <w:rPr>
          <w:rFonts w:ascii="Arial" w:hAnsi="Arial" w:cs="Arial"/>
          <w:bCs/>
          <w:sz w:val="24"/>
        </w:rPr>
        <w:t xml:space="preserve"> son</w:t>
      </w:r>
      <w:r w:rsidRPr="002A6F81">
        <w:rPr>
          <w:rFonts w:ascii="Arial" w:hAnsi="Arial" w:cs="Arial"/>
          <w:bCs/>
          <w:sz w:val="24"/>
        </w:rPr>
        <w:t>: el flujo, la velocidad y la densidad. Mediante la deducción de relaciones entre ellas, se puede determinar las características de la corriente de tránsito, y así predecir las consecuencias de diferentes opciones de operación o de proyecto. De igual manera, el conocimiento de estas tres variables reviste singular importancia, ya que éstas indican la calidad o Nivel de Servicio experimentado por los usuarios de cualquier sistema vial. A su vez, estas tres variables pueden ser expresadas en términos de otras, llamadas variables asociadas. El volumen, el intervalo, el espaciamiento, la distancia y el tiempo.</w:t>
      </w:r>
    </w:p>
    <w:p w:rsidR="0080705A" w:rsidRDefault="0080705A" w:rsidP="00CF7208">
      <w:pPr>
        <w:jc w:val="both"/>
        <w:rPr>
          <w:rFonts w:ascii="Arial" w:hAnsi="Arial" w:cs="Arial"/>
          <w:bCs/>
          <w:sz w:val="24"/>
        </w:rPr>
      </w:pPr>
    </w:p>
    <w:p w:rsidR="000250F6" w:rsidRPr="0080705A" w:rsidRDefault="0080705A" w:rsidP="0080705A">
      <w:pPr>
        <w:pStyle w:val="Ttulo2"/>
        <w:rPr>
          <w:color w:val="134163" w:themeColor="accent6" w:themeShade="80"/>
        </w:rPr>
      </w:pPr>
      <w:bookmarkStart w:id="23" w:name="_Toc499195912"/>
      <w:r w:rsidRPr="0080705A">
        <w:rPr>
          <w:color w:val="134163" w:themeColor="accent6" w:themeShade="80"/>
        </w:rPr>
        <w:t>6.2</w:t>
      </w:r>
      <w:r w:rsidR="00EE1FB5">
        <w:rPr>
          <w:color w:val="134163" w:themeColor="accent6" w:themeShade="80"/>
        </w:rPr>
        <w:t>.-</w:t>
      </w:r>
      <w:r w:rsidR="002A6F81" w:rsidRPr="0080705A">
        <w:rPr>
          <w:color w:val="134163" w:themeColor="accent6" w:themeShade="80"/>
        </w:rPr>
        <w:t xml:space="preserve"> Inteligencia Artificial</w:t>
      </w:r>
      <w:r w:rsidR="00EE1FB5">
        <w:rPr>
          <w:color w:val="134163" w:themeColor="accent6" w:themeShade="80"/>
        </w:rPr>
        <w:t>.-</w:t>
      </w:r>
      <w:bookmarkEnd w:id="23"/>
    </w:p>
    <w:p w:rsidR="00705344" w:rsidRDefault="000250F6" w:rsidP="00CF7208">
      <w:pPr>
        <w:jc w:val="both"/>
        <w:rPr>
          <w:rFonts w:ascii="Arial" w:hAnsi="Arial" w:cs="Arial"/>
          <w:bCs/>
          <w:sz w:val="24"/>
        </w:rPr>
      </w:pPr>
      <w:r>
        <w:rPr>
          <w:rFonts w:ascii="Arial" w:hAnsi="Arial" w:cs="Arial"/>
          <w:bCs/>
          <w:sz w:val="24"/>
        </w:rPr>
        <w:t>La inteligencia artificial usa principalmente l</w:t>
      </w:r>
      <w:r w:rsidR="002A6F81" w:rsidRPr="002A6F81">
        <w:rPr>
          <w:rFonts w:ascii="Arial" w:hAnsi="Arial" w:cs="Arial"/>
          <w:bCs/>
          <w:sz w:val="24"/>
        </w:rPr>
        <w:t>as </w:t>
      </w:r>
      <w:r w:rsidR="002A6F81" w:rsidRPr="002A6F81">
        <w:rPr>
          <w:rFonts w:ascii="Arial" w:hAnsi="Arial" w:cs="Arial"/>
          <w:b/>
          <w:bCs/>
          <w:sz w:val="24"/>
        </w:rPr>
        <w:t>redes neuronales</w:t>
      </w:r>
      <w:r>
        <w:rPr>
          <w:rFonts w:ascii="Arial" w:hAnsi="Arial" w:cs="Arial"/>
          <w:b/>
          <w:bCs/>
          <w:sz w:val="24"/>
        </w:rPr>
        <w:t>,</w:t>
      </w:r>
      <w:r w:rsidRPr="000250F6">
        <w:rPr>
          <w:rFonts w:ascii="Arial" w:hAnsi="Arial" w:cs="Arial"/>
          <w:bCs/>
          <w:sz w:val="24"/>
        </w:rPr>
        <w:t xml:space="preserve"> que</w:t>
      </w:r>
      <w:r w:rsidR="002A6F81" w:rsidRPr="002A6F81">
        <w:rPr>
          <w:rFonts w:ascii="Arial" w:hAnsi="Arial" w:cs="Arial"/>
          <w:bCs/>
          <w:sz w:val="24"/>
        </w:rPr>
        <w:t> son un </w:t>
      </w:r>
      <w:hyperlink r:id="rId11" w:tooltip="Modelo computacional" w:history="1">
        <w:r w:rsidR="002A6F81" w:rsidRPr="002A6F81">
          <w:rPr>
            <w:rStyle w:val="Hipervnculo"/>
            <w:rFonts w:ascii="Arial" w:hAnsi="Arial" w:cs="Arial"/>
            <w:bCs/>
            <w:color w:val="auto"/>
            <w:sz w:val="24"/>
            <w:u w:val="none"/>
          </w:rPr>
          <w:t>modelo computacional</w:t>
        </w:r>
      </w:hyperlink>
      <w:r w:rsidR="002A6F81" w:rsidRPr="002A6F81">
        <w:rPr>
          <w:rFonts w:ascii="Arial" w:hAnsi="Arial" w:cs="Arial"/>
          <w:bCs/>
          <w:sz w:val="24"/>
        </w:rPr>
        <w:t> basado en un gran conjunto de unidades neuronales simples (</w:t>
      </w:r>
      <w:hyperlink r:id="rId12" w:tooltip="Neurona de McCulloch-Pitts" w:history="1">
        <w:r w:rsidR="002A6F81" w:rsidRPr="002A6F81">
          <w:rPr>
            <w:rStyle w:val="Hipervnculo"/>
            <w:rFonts w:ascii="Arial" w:hAnsi="Arial" w:cs="Arial"/>
            <w:bCs/>
            <w:color w:val="auto"/>
            <w:sz w:val="24"/>
            <w:u w:val="none"/>
          </w:rPr>
          <w:t>neuronas artificiales</w:t>
        </w:r>
      </w:hyperlink>
      <w:r w:rsidR="002A6F81" w:rsidRPr="002A6F81">
        <w:rPr>
          <w:rFonts w:ascii="Arial" w:hAnsi="Arial" w:cs="Arial"/>
          <w:bCs/>
          <w:sz w:val="24"/>
        </w:rPr>
        <w:t>), de forma aproximadamente análoga al comportamiento observado en los axones de las neuronas en los cerebros biológicos.</w:t>
      </w:r>
    </w:p>
    <w:p w:rsidR="000250F6" w:rsidRDefault="000250F6" w:rsidP="00CF7208">
      <w:pPr>
        <w:jc w:val="both"/>
        <w:rPr>
          <w:rFonts w:ascii="Arial" w:hAnsi="Arial" w:cs="Arial"/>
          <w:bCs/>
          <w:sz w:val="24"/>
        </w:rPr>
      </w:pPr>
      <w:r>
        <w:rPr>
          <w:rFonts w:ascii="Arial" w:hAnsi="Arial" w:cs="Arial"/>
          <w:bCs/>
          <w:sz w:val="24"/>
        </w:rPr>
        <w:t>L</w:t>
      </w:r>
      <w:r w:rsidRPr="000250F6">
        <w:rPr>
          <w:rFonts w:ascii="Arial" w:hAnsi="Arial" w:cs="Arial"/>
          <w:bCs/>
          <w:sz w:val="24"/>
        </w:rPr>
        <w:t>as redes neuronales son capaces de aprender de la experiencia, de abstraer características esenciales a partir de entradas que presentan información irrelevante, de generalizar de casos anteriores a nuevos casos…etc. Todo esto permite su a</w:t>
      </w:r>
      <w:r>
        <w:rPr>
          <w:rFonts w:ascii="Arial" w:hAnsi="Arial" w:cs="Arial"/>
          <w:bCs/>
          <w:sz w:val="24"/>
        </w:rPr>
        <w:t>plicación en un gran número de á</w:t>
      </w:r>
      <w:r w:rsidRPr="000250F6">
        <w:rPr>
          <w:rFonts w:ascii="Arial" w:hAnsi="Arial" w:cs="Arial"/>
          <w:bCs/>
          <w:sz w:val="24"/>
        </w:rPr>
        <w:t xml:space="preserve">reas muy diferenciadas. Las principales ventajas que representan son: </w:t>
      </w:r>
    </w:p>
    <w:p w:rsidR="000250F6" w:rsidRDefault="000250F6" w:rsidP="00CF7208">
      <w:pPr>
        <w:jc w:val="both"/>
        <w:rPr>
          <w:rFonts w:ascii="Arial" w:hAnsi="Arial" w:cs="Arial"/>
          <w:bCs/>
          <w:sz w:val="24"/>
        </w:rPr>
      </w:pPr>
      <w:r w:rsidRPr="000250F6">
        <w:rPr>
          <w:rFonts w:ascii="Arial" w:hAnsi="Arial" w:cs="Arial"/>
          <w:bCs/>
          <w:sz w:val="24"/>
        </w:rPr>
        <w:t xml:space="preserve">-Aprendizaje Adaptativo: Capacidad de aprender a realizar tareas basadas en un entrenamiento o en una experiencia inicial. </w:t>
      </w:r>
    </w:p>
    <w:p w:rsidR="000250F6" w:rsidRDefault="000250F6" w:rsidP="00CF7208">
      <w:pPr>
        <w:jc w:val="both"/>
        <w:rPr>
          <w:rFonts w:ascii="Arial" w:hAnsi="Arial" w:cs="Arial"/>
          <w:bCs/>
          <w:sz w:val="24"/>
        </w:rPr>
      </w:pPr>
      <w:r w:rsidRPr="000250F6">
        <w:rPr>
          <w:rFonts w:ascii="Arial" w:hAnsi="Arial" w:cs="Arial"/>
          <w:bCs/>
          <w:sz w:val="24"/>
        </w:rPr>
        <w:t xml:space="preserve">-Auto-organización: Una red neuronal puede crear su propia organización o representación de la información que recibe mediante una etapa de aprendizaje. </w:t>
      </w:r>
    </w:p>
    <w:p w:rsidR="000250F6" w:rsidRDefault="000250F6" w:rsidP="00CF7208">
      <w:pPr>
        <w:jc w:val="both"/>
        <w:rPr>
          <w:rFonts w:ascii="Arial" w:hAnsi="Arial" w:cs="Arial"/>
          <w:bCs/>
          <w:sz w:val="24"/>
        </w:rPr>
      </w:pPr>
      <w:r w:rsidRPr="000250F6">
        <w:rPr>
          <w:rFonts w:ascii="Arial" w:hAnsi="Arial" w:cs="Arial"/>
          <w:bCs/>
          <w:sz w:val="24"/>
        </w:rPr>
        <w:t xml:space="preserve">-Tolerancia a fallos: La destrucción parcial de una red conduce a una degradación de su estructura; sin embargo, algunas capacidades de la red se pueden retener, incluso sufriendo un gran daño. </w:t>
      </w:r>
    </w:p>
    <w:p w:rsidR="000250F6" w:rsidRDefault="000250F6" w:rsidP="00CF7208">
      <w:pPr>
        <w:jc w:val="both"/>
        <w:rPr>
          <w:rFonts w:ascii="Arial" w:hAnsi="Arial" w:cs="Arial"/>
          <w:bCs/>
          <w:sz w:val="24"/>
        </w:rPr>
      </w:pPr>
      <w:r w:rsidRPr="000250F6">
        <w:rPr>
          <w:rFonts w:ascii="Arial" w:hAnsi="Arial" w:cs="Arial"/>
          <w:bCs/>
          <w:sz w:val="24"/>
        </w:rPr>
        <w:t xml:space="preserve">-Operación en tiempo real: Los cómputos neuronales pueden ser realizados en paralelo; para esto se diseñan y fabrican máquinas con hardware especial para obtener esta capacidad. </w:t>
      </w:r>
    </w:p>
    <w:p w:rsidR="000250F6" w:rsidRDefault="000250F6" w:rsidP="00CF7208">
      <w:pPr>
        <w:jc w:val="both"/>
        <w:rPr>
          <w:rFonts w:ascii="Arial" w:hAnsi="Arial" w:cs="Arial"/>
          <w:bCs/>
          <w:sz w:val="24"/>
        </w:rPr>
      </w:pPr>
      <w:r w:rsidRPr="000250F6">
        <w:rPr>
          <w:rFonts w:ascii="Arial" w:hAnsi="Arial" w:cs="Arial"/>
          <w:bCs/>
          <w:sz w:val="24"/>
        </w:rPr>
        <w:lastRenderedPageBreak/>
        <w:t>-Fácil inserción dentro de la tecnología</w:t>
      </w:r>
      <w:r>
        <w:rPr>
          <w:rFonts w:ascii="Arial" w:hAnsi="Arial" w:cs="Arial"/>
          <w:bCs/>
          <w:sz w:val="24"/>
        </w:rPr>
        <w:t xml:space="preserve"> </w:t>
      </w:r>
      <w:r w:rsidRPr="000250F6">
        <w:rPr>
          <w:rFonts w:ascii="Arial" w:hAnsi="Arial" w:cs="Arial"/>
          <w:bCs/>
          <w:sz w:val="24"/>
        </w:rPr>
        <w:t>existente: Se pueden obtener chips especializados para redes neuronales que mejoran su capacidad en ciertas tareas. Ello facilitará la integración modular en los sistemas existentes</w:t>
      </w:r>
      <w:r>
        <w:rPr>
          <w:rFonts w:ascii="Arial" w:hAnsi="Arial" w:cs="Arial"/>
          <w:bCs/>
          <w:sz w:val="24"/>
        </w:rPr>
        <w:t>.</w:t>
      </w:r>
    </w:p>
    <w:p w:rsidR="000250F6" w:rsidRPr="000250F6" w:rsidRDefault="000250F6" w:rsidP="00CF7208">
      <w:pPr>
        <w:jc w:val="both"/>
        <w:rPr>
          <w:rFonts w:ascii="Arial" w:hAnsi="Arial" w:cs="Arial"/>
          <w:bCs/>
          <w:sz w:val="24"/>
          <w:u w:val="single"/>
        </w:rPr>
      </w:pPr>
      <w:r w:rsidRPr="000250F6">
        <w:rPr>
          <w:rFonts w:ascii="Arial" w:hAnsi="Arial" w:cs="Arial"/>
          <w:bCs/>
          <w:sz w:val="24"/>
          <w:u w:val="single"/>
        </w:rPr>
        <w:t xml:space="preserve">Redes Multicapa: </w:t>
      </w:r>
    </w:p>
    <w:p w:rsidR="000250F6" w:rsidRDefault="000250F6" w:rsidP="00CF7208">
      <w:pPr>
        <w:jc w:val="both"/>
        <w:rPr>
          <w:rFonts w:ascii="Arial" w:hAnsi="Arial" w:cs="Arial"/>
          <w:bCs/>
          <w:sz w:val="24"/>
        </w:rPr>
      </w:pPr>
      <w:r>
        <w:rPr>
          <w:rFonts w:ascii="Arial" w:hAnsi="Arial" w:cs="Arial"/>
          <w:bCs/>
          <w:sz w:val="24"/>
        </w:rPr>
        <w:t>E</w:t>
      </w:r>
      <w:r w:rsidRPr="000250F6">
        <w:rPr>
          <w:rFonts w:ascii="Arial" w:hAnsi="Arial" w:cs="Arial"/>
          <w:bCs/>
          <w:sz w:val="24"/>
        </w:rPr>
        <w:t>stán formadas por dos o más capas de neuronas conectadas entre ellas.</w:t>
      </w:r>
    </w:p>
    <w:p w:rsidR="000250F6" w:rsidRDefault="000250F6" w:rsidP="0080705A">
      <w:pPr>
        <w:jc w:val="center"/>
        <w:rPr>
          <w:rFonts w:ascii="Arial" w:hAnsi="Arial" w:cs="Arial"/>
          <w:bCs/>
          <w:sz w:val="24"/>
        </w:rPr>
      </w:pPr>
      <w:r>
        <w:rPr>
          <w:noProof/>
          <w:lang w:eastAsia="es-MX"/>
        </w:rPr>
        <w:drawing>
          <wp:inline distT="0" distB="0" distL="0" distR="0" wp14:anchorId="41220E12" wp14:editId="7740648E">
            <wp:extent cx="4095750" cy="2190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2190750"/>
                    </a:xfrm>
                    <a:prstGeom prst="rect">
                      <a:avLst/>
                    </a:prstGeom>
                  </pic:spPr>
                </pic:pic>
              </a:graphicData>
            </a:graphic>
          </wp:inline>
        </w:drawing>
      </w:r>
    </w:p>
    <w:p w:rsidR="000250F6" w:rsidRDefault="000250F6" w:rsidP="00896993">
      <w:pPr>
        <w:jc w:val="both"/>
        <w:rPr>
          <w:rFonts w:ascii="Arial" w:hAnsi="Arial" w:cs="Arial"/>
          <w:bCs/>
          <w:sz w:val="24"/>
        </w:rPr>
      </w:pPr>
      <w:r>
        <w:rPr>
          <w:rFonts w:ascii="Arial" w:hAnsi="Arial" w:cs="Arial"/>
          <w:bCs/>
          <w:sz w:val="24"/>
        </w:rPr>
        <w:t>Las redes neuronales funcionan de la siguiente manera:</w:t>
      </w:r>
      <w:r w:rsidR="00896993" w:rsidRPr="00896993">
        <w:rPr>
          <w:rFonts w:ascii="Arial" w:hAnsi="Arial" w:cs="Arial"/>
          <w:bCs/>
          <w:sz w:val="24"/>
        </w:rPr>
        <w:t xml:space="preserve"> dados unos parámetros</w:t>
      </w:r>
      <w:r w:rsidR="00896993">
        <w:rPr>
          <w:rFonts w:ascii="Arial" w:hAnsi="Arial" w:cs="Arial"/>
          <w:bCs/>
          <w:sz w:val="24"/>
        </w:rPr>
        <w:t xml:space="preserve"> (entradas)</w:t>
      </w:r>
      <w:r w:rsidR="00896993" w:rsidRPr="00896993">
        <w:rPr>
          <w:rFonts w:ascii="Arial" w:hAnsi="Arial" w:cs="Arial"/>
          <w:bCs/>
          <w:sz w:val="24"/>
        </w:rPr>
        <w:t xml:space="preserve"> hay una forma de combinarlos para predecir un cierto resultado. Por ejemplo, sabiendo los píxeles de una imagen habrá una forma de saber qué número hay escrito</w:t>
      </w:r>
      <w:r w:rsidR="00896993">
        <w:rPr>
          <w:rFonts w:ascii="Arial" w:hAnsi="Arial" w:cs="Arial"/>
          <w:bCs/>
          <w:sz w:val="24"/>
        </w:rPr>
        <w:t xml:space="preserve"> (salida). </w:t>
      </w:r>
      <w:r w:rsidR="00896993" w:rsidRPr="00896993">
        <w:rPr>
          <w:rFonts w:ascii="Arial" w:hAnsi="Arial" w:cs="Arial"/>
          <w:bCs/>
          <w:sz w:val="24"/>
        </w:rPr>
        <w:t>El problema, claro está, es que </w:t>
      </w:r>
      <w:r w:rsidR="00896993" w:rsidRPr="00896993">
        <w:rPr>
          <w:rFonts w:ascii="Arial" w:hAnsi="Arial" w:cs="Arial"/>
          <w:b/>
          <w:bCs/>
          <w:sz w:val="24"/>
        </w:rPr>
        <w:t>no sabemos cómo combinarlos</w:t>
      </w:r>
      <w:r w:rsidR="00896993" w:rsidRPr="00896993">
        <w:rPr>
          <w:rFonts w:ascii="Arial" w:hAnsi="Arial" w:cs="Arial"/>
          <w:bCs/>
          <w:sz w:val="24"/>
        </w:rPr>
        <w:t>.</w:t>
      </w:r>
    </w:p>
    <w:p w:rsidR="00896993" w:rsidRDefault="00896993" w:rsidP="00896993">
      <w:pPr>
        <w:jc w:val="both"/>
        <w:rPr>
          <w:rFonts w:ascii="Arial" w:hAnsi="Arial" w:cs="Arial"/>
          <w:bCs/>
          <w:sz w:val="24"/>
        </w:rPr>
      </w:pPr>
      <w:r w:rsidRPr="00896993">
        <w:rPr>
          <w:rFonts w:ascii="Arial" w:hAnsi="Arial" w:cs="Arial"/>
          <w:bCs/>
          <w:sz w:val="24"/>
        </w:rPr>
        <w:t>Las redes neuronales son un modelo para encontrar esa combinación de parámetros y aplicarla al mismo tiempo. En el lenguaje propio, encontrar la combinación que mejor se ajusta es "entrenar" la red neuronal. Una red ya entrenada se puede usar luego para hacer predicciones o clasificaciones, es decir, para "aplicar" la combinación.</w:t>
      </w:r>
    </w:p>
    <w:p w:rsidR="00896993" w:rsidRDefault="00896993" w:rsidP="00896993">
      <w:pPr>
        <w:jc w:val="both"/>
        <w:rPr>
          <w:rFonts w:ascii="Arial" w:hAnsi="Arial" w:cs="Arial"/>
          <w:bCs/>
          <w:sz w:val="24"/>
        </w:rPr>
      </w:pPr>
      <w:r>
        <w:rPr>
          <w:rFonts w:ascii="Arial" w:hAnsi="Arial" w:cs="Arial"/>
          <w:bCs/>
          <w:sz w:val="24"/>
        </w:rPr>
        <w:t>Usando como entrada la densidad de cada una de las calles de la ciudad, podremos obtener múltipl</w:t>
      </w:r>
      <w:r w:rsidR="000830E0">
        <w:rPr>
          <w:rFonts w:ascii="Arial" w:hAnsi="Arial" w:cs="Arial"/>
          <w:bCs/>
          <w:sz w:val="24"/>
        </w:rPr>
        <w:t>es salidas para los ciclos de ca</w:t>
      </w:r>
      <w:r>
        <w:rPr>
          <w:rFonts w:ascii="Arial" w:hAnsi="Arial" w:cs="Arial"/>
          <w:bCs/>
          <w:sz w:val="24"/>
        </w:rPr>
        <w:t>da uno de los semáforos de la ciudad.</w:t>
      </w:r>
    </w:p>
    <w:p w:rsidR="0080705A" w:rsidRDefault="0080705A" w:rsidP="00896993">
      <w:pPr>
        <w:jc w:val="both"/>
        <w:rPr>
          <w:rFonts w:ascii="Arial" w:hAnsi="Arial" w:cs="Arial"/>
          <w:bCs/>
          <w:sz w:val="24"/>
        </w:rPr>
      </w:pPr>
    </w:p>
    <w:p w:rsidR="000250F6" w:rsidRPr="0080705A" w:rsidRDefault="0080705A" w:rsidP="0080705A">
      <w:pPr>
        <w:pStyle w:val="Ttulo2"/>
        <w:rPr>
          <w:color w:val="134163" w:themeColor="accent6" w:themeShade="80"/>
        </w:rPr>
      </w:pPr>
      <w:bookmarkStart w:id="24" w:name="_Toc499195913"/>
      <w:r w:rsidRPr="0080705A">
        <w:rPr>
          <w:color w:val="134163" w:themeColor="accent6" w:themeShade="80"/>
        </w:rPr>
        <w:t>6.3</w:t>
      </w:r>
      <w:r w:rsidR="00EE1FB5">
        <w:rPr>
          <w:color w:val="134163" w:themeColor="accent6" w:themeShade="80"/>
        </w:rPr>
        <w:t>.-</w:t>
      </w:r>
      <w:r w:rsidR="00896993" w:rsidRPr="0080705A">
        <w:rPr>
          <w:color w:val="134163" w:themeColor="accent6" w:themeShade="80"/>
        </w:rPr>
        <w:t xml:space="preserve"> Detección de vehículos (sensor)</w:t>
      </w:r>
      <w:r w:rsidR="00EE1FB5">
        <w:rPr>
          <w:color w:val="134163" w:themeColor="accent6" w:themeShade="80"/>
        </w:rPr>
        <w:t>.-</w:t>
      </w:r>
      <w:bookmarkEnd w:id="24"/>
    </w:p>
    <w:p w:rsidR="00896993" w:rsidRPr="00896993" w:rsidRDefault="00896993" w:rsidP="00896993">
      <w:pPr>
        <w:jc w:val="both"/>
        <w:rPr>
          <w:rFonts w:ascii="Arial" w:hAnsi="Arial" w:cs="Arial"/>
          <w:bCs/>
          <w:sz w:val="24"/>
          <w:lang w:val="es-ES"/>
        </w:rPr>
      </w:pPr>
      <w:r w:rsidRPr="00896993">
        <w:rPr>
          <w:rFonts w:ascii="Arial" w:hAnsi="Arial" w:cs="Arial"/>
          <w:bCs/>
          <w:sz w:val="24"/>
          <w:lang w:val="es-ES"/>
        </w:rPr>
        <w:t xml:space="preserve">El sensor de masa en la detección de vehículos (por inducción, sensor loop) </w:t>
      </w:r>
      <w:r w:rsidR="0080705A" w:rsidRPr="00896993">
        <w:rPr>
          <w:rFonts w:ascii="Arial" w:hAnsi="Arial" w:cs="Arial"/>
          <w:bCs/>
          <w:sz w:val="24"/>
          <w:lang w:val="es-ES"/>
        </w:rPr>
        <w:t>utiliza</w:t>
      </w:r>
      <w:r w:rsidRPr="00896993">
        <w:rPr>
          <w:rFonts w:ascii="Arial" w:hAnsi="Arial" w:cs="Arial"/>
          <w:bCs/>
          <w:sz w:val="24"/>
          <w:lang w:val="es-ES"/>
        </w:rPr>
        <w:t xml:space="preserve"> lazos para contar los vehículos que pasan o llegan a un punto determinado, por ejemplo delante de un semáforo, y en la gestión de autopistas de tránsito.</w:t>
      </w:r>
    </w:p>
    <w:p w:rsidR="00896993" w:rsidRPr="00896993" w:rsidRDefault="00896993" w:rsidP="00896993">
      <w:pPr>
        <w:jc w:val="both"/>
        <w:rPr>
          <w:rFonts w:ascii="Arial" w:hAnsi="Arial" w:cs="Arial"/>
          <w:bCs/>
          <w:sz w:val="24"/>
          <w:lang w:val="es-ES"/>
        </w:rPr>
      </w:pPr>
      <w:r w:rsidRPr="00896993">
        <w:rPr>
          <w:rFonts w:ascii="Arial" w:hAnsi="Arial" w:cs="Arial"/>
          <w:bCs/>
          <w:sz w:val="24"/>
          <w:lang w:val="es-ES"/>
        </w:rPr>
        <w:t>Se instala un bucle (loop) conductor de la electricidad, adecuadamente aislado, bajo la carretera, generándose una tensión eléctrica cada vez que un cuerpo con masa ferrosa (que contiene hierro o acero) pasa cerca de los alambres o del bucle (loop).</w:t>
      </w:r>
      <w:r w:rsidRPr="00896993">
        <w:rPr>
          <w:rFonts w:ascii="Arial" w:hAnsi="Arial" w:cs="Arial"/>
          <w:bCs/>
          <w:sz w:val="24"/>
          <w:lang w:val="es-ES"/>
        </w:rPr>
        <w:br/>
      </w:r>
      <w:r w:rsidRPr="00896993">
        <w:rPr>
          <w:rFonts w:ascii="Arial" w:hAnsi="Arial" w:cs="Arial"/>
          <w:bCs/>
          <w:sz w:val="24"/>
          <w:lang w:val="es-ES"/>
        </w:rPr>
        <w:br/>
        <w:t xml:space="preserve">Una definición alternativa popular de un bucle de inducción es el aplicado a los </w:t>
      </w:r>
      <w:r w:rsidRPr="00896993">
        <w:rPr>
          <w:rFonts w:ascii="Arial" w:hAnsi="Arial" w:cs="Arial"/>
          <w:bCs/>
          <w:sz w:val="24"/>
          <w:lang w:val="es-ES"/>
        </w:rPr>
        <w:lastRenderedPageBreak/>
        <w:t>detectores de metales, donde una bobina que forma un circuito de resonancia, es "</w:t>
      </w:r>
      <w:r w:rsidR="0080705A">
        <w:rPr>
          <w:rFonts w:ascii="Arial" w:hAnsi="Arial" w:cs="Arial"/>
          <w:bCs/>
          <w:sz w:val="24"/>
          <w:lang w:val="es-ES"/>
        </w:rPr>
        <w:t>desajustado</w:t>
      </w:r>
      <w:r w:rsidRPr="00896993">
        <w:rPr>
          <w:rFonts w:ascii="Arial" w:hAnsi="Arial" w:cs="Arial"/>
          <w:bCs/>
          <w:sz w:val="24"/>
          <w:lang w:val="es-ES"/>
        </w:rPr>
        <w:t xml:space="preserve">"  o inducido por la proximidad de un </w:t>
      </w:r>
      <w:r w:rsidR="0080705A" w:rsidRPr="00896993">
        <w:rPr>
          <w:rFonts w:ascii="Arial" w:hAnsi="Arial" w:cs="Arial"/>
          <w:bCs/>
          <w:sz w:val="24"/>
          <w:lang w:val="es-ES"/>
        </w:rPr>
        <w:t>objeto</w:t>
      </w:r>
      <w:r w:rsidRPr="00896993">
        <w:rPr>
          <w:rFonts w:ascii="Arial" w:hAnsi="Arial" w:cs="Arial"/>
          <w:bCs/>
          <w:sz w:val="24"/>
          <w:lang w:val="es-ES"/>
        </w:rPr>
        <w:t xml:space="preserve"> conductor (metal).</w:t>
      </w:r>
      <w:r w:rsidRPr="00896993">
        <w:rPr>
          <w:rFonts w:ascii="Arial" w:hAnsi="Arial" w:cs="Arial"/>
          <w:bCs/>
          <w:sz w:val="24"/>
          <w:lang w:val="es-ES"/>
        </w:rPr>
        <w:br/>
      </w:r>
      <w:r w:rsidRPr="00896993">
        <w:rPr>
          <w:rFonts w:ascii="Arial" w:hAnsi="Arial" w:cs="Arial"/>
          <w:bCs/>
          <w:sz w:val="24"/>
          <w:lang w:val="es-ES"/>
        </w:rPr>
        <w:br/>
        <w:t xml:space="preserve">El </w:t>
      </w:r>
      <w:r w:rsidR="0080705A" w:rsidRPr="00896993">
        <w:rPr>
          <w:rFonts w:ascii="Arial" w:hAnsi="Arial" w:cs="Arial"/>
          <w:bCs/>
          <w:sz w:val="24"/>
          <w:lang w:val="es-ES"/>
        </w:rPr>
        <w:t>objeto</w:t>
      </w:r>
      <w:r w:rsidRPr="00896993">
        <w:rPr>
          <w:rFonts w:ascii="Arial" w:hAnsi="Arial" w:cs="Arial"/>
          <w:bCs/>
          <w:sz w:val="24"/>
          <w:lang w:val="es-ES"/>
        </w:rPr>
        <w:t xml:space="preserve"> detectado puede ser metálico, (detección de metales y cables) o conductor/capacitivo (detección de tamaño de masa)</w:t>
      </w:r>
      <w:r w:rsidR="0080705A">
        <w:rPr>
          <w:rFonts w:ascii="Arial" w:hAnsi="Arial" w:cs="Arial"/>
          <w:bCs/>
          <w:sz w:val="24"/>
          <w:lang w:val="es-ES"/>
        </w:rPr>
        <w:t>.</w:t>
      </w:r>
      <w:r w:rsidRPr="00896993">
        <w:rPr>
          <w:rFonts w:ascii="Arial" w:hAnsi="Arial" w:cs="Arial"/>
          <w:bCs/>
          <w:sz w:val="24"/>
          <w:lang w:val="es-ES"/>
        </w:rPr>
        <w:br/>
      </w:r>
      <w:r w:rsidRPr="00896993">
        <w:rPr>
          <w:rFonts w:ascii="Arial" w:hAnsi="Arial" w:cs="Arial"/>
          <w:bCs/>
          <w:sz w:val="24"/>
          <w:lang w:val="es-ES"/>
        </w:rPr>
        <w:br/>
        <w:t xml:space="preserve">Otras configuraciones de estos equipos utiliza dos o más bobinas de recepción, y el </w:t>
      </w:r>
      <w:r w:rsidR="000830E0" w:rsidRPr="00896993">
        <w:rPr>
          <w:rFonts w:ascii="Arial" w:hAnsi="Arial" w:cs="Arial"/>
          <w:bCs/>
          <w:sz w:val="24"/>
          <w:lang w:val="es-ES"/>
        </w:rPr>
        <w:t>objeto</w:t>
      </w:r>
      <w:r w:rsidRPr="00896993">
        <w:rPr>
          <w:rFonts w:ascii="Arial" w:hAnsi="Arial" w:cs="Arial"/>
          <w:bCs/>
          <w:sz w:val="24"/>
          <w:lang w:val="es-ES"/>
        </w:rPr>
        <w:t xml:space="preserve"> detectado modifica el acoplamiento inductivo o altera el ángulo de fase de la tensión inducida a la bobina receptora en relación con la bobina del oscilador.</w:t>
      </w:r>
      <w:r w:rsidRPr="00896993">
        <w:rPr>
          <w:rFonts w:ascii="Arial" w:hAnsi="Arial" w:cs="Arial"/>
          <w:bCs/>
          <w:sz w:val="24"/>
          <w:lang w:val="es-ES"/>
        </w:rPr>
        <w:br/>
      </w:r>
      <w:r w:rsidRPr="00896993">
        <w:rPr>
          <w:rFonts w:ascii="Arial" w:hAnsi="Arial" w:cs="Arial"/>
          <w:bCs/>
          <w:sz w:val="24"/>
          <w:lang w:val="es-ES"/>
        </w:rPr>
        <w:br/>
      </w:r>
      <w:r w:rsidRPr="00896993">
        <w:rPr>
          <w:rFonts w:ascii="Arial" w:hAnsi="Arial" w:cs="Arial"/>
          <w:b/>
          <w:bCs/>
          <w:sz w:val="24"/>
          <w:lang w:val="es-ES"/>
        </w:rPr>
        <w:t>Funciones principales:</w:t>
      </w:r>
      <w:r w:rsidRPr="00896993">
        <w:rPr>
          <w:rFonts w:ascii="Arial" w:hAnsi="Arial" w:cs="Arial"/>
          <w:bCs/>
          <w:sz w:val="24"/>
          <w:lang w:val="es-ES"/>
        </w:rPr>
        <w:br/>
      </w:r>
    </w:p>
    <w:p w:rsidR="00896993" w:rsidRPr="00896993" w:rsidRDefault="00896993" w:rsidP="00896993">
      <w:pPr>
        <w:numPr>
          <w:ilvl w:val="0"/>
          <w:numId w:val="2"/>
        </w:numPr>
        <w:jc w:val="both"/>
        <w:rPr>
          <w:rFonts w:ascii="Arial" w:hAnsi="Arial" w:cs="Arial"/>
          <w:bCs/>
          <w:sz w:val="24"/>
          <w:lang w:val="es-ES"/>
        </w:rPr>
      </w:pPr>
      <w:r w:rsidRPr="00896993">
        <w:rPr>
          <w:rFonts w:ascii="Arial" w:hAnsi="Arial" w:cs="Arial"/>
          <w:bCs/>
          <w:sz w:val="24"/>
          <w:lang w:val="es-ES"/>
        </w:rPr>
        <w:t>Detectar la presencia del vehiculo mientras para no dejar caer la pluma</w:t>
      </w:r>
    </w:p>
    <w:p w:rsidR="00896993" w:rsidRPr="00896993" w:rsidRDefault="000830E0" w:rsidP="00896993">
      <w:pPr>
        <w:numPr>
          <w:ilvl w:val="0"/>
          <w:numId w:val="2"/>
        </w:numPr>
        <w:jc w:val="both"/>
        <w:rPr>
          <w:rFonts w:ascii="Arial" w:hAnsi="Arial" w:cs="Arial"/>
          <w:bCs/>
          <w:sz w:val="24"/>
          <w:lang w:val="es-ES"/>
        </w:rPr>
      </w:pPr>
      <w:r w:rsidRPr="00896993">
        <w:rPr>
          <w:rFonts w:ascii="Arial" w:hAnsi="Arial" w:cs="Arial"/>
          <w:bCs/>
          <w:sz w:val="24"/>
          <w:lang w:val="es-ES"/>
        </w:rPr>
        <w:t>Función</w:t>
      </w:r>
      <w:r w:rsidR="00896993" w:rsidRPr="00896993">
        <w:rPr>
          <w:rFonts w:ascii="Arial" w:hAnsi="Arial" w:cs="Arial"/>
          <w:bCs/>
          <w:sz w:val="24"/>
          <w:lang w:val="es-ES"/>
        </w:rPr>
        <w:t xml:space="preserve"> para abrir y cerrar relevador de cualquier dispositivo mediante </w:t>
      </w:r>
      <w:r w:rsidRPr="00896993">
        <w:rPr>
          <w:rFonts w:ascii="Arial" w:hAnsi="Arial" w:cs="Arial"/>
          <w:bCs/>
          <w:sz w:val="24"/>
          <w:lang w:val="es-ES"/>
        </w:rPr>
        <w:t>inducción</w:t>
      </w:r>
    </w:p>
    <w:p w:rsidR="00896993" w:rsidRPr="00896993" w:rsidRDefault="00896993" w:rsidP="00896993">
      <w:pPr>
        <w:numPr>
          <w:ilvl w:val="0"/>
          <w:numId w:val="2"/>
        </w:numPr>
        <w:jc w:val="both"/>
        <w:rPr>
          <w:rFonts w:ascii="Arial" w:hAnsi="Arial" w:cs="Arial"/>
          <w:bCs/>
          <w:sz w:val="24"/>
          <w:lang w:val="es-ES"/>
        </w:rPr>
      </w:pPr>
      <w:r w:rsidRPr="00896993">
        <w:rPr>
          <w:rFonts w:ascii="Arial" w:hAnsi="Arial" w:cs="Arial"/>
          <w:bCs/>
          <w:sz w:val="24"/>
          <w:lang w:val="es-ES"/>
        </w:rPr>
        <w:t xml:space="preserve">Nivel de </w:t>
      </w:r>
      <w:r w:rsidR="000830E0" w:rsidRPr="00896993">
        <w:rPr>
          <w:rFonts w:ascii="Arial" w:hAnsi="Arial" w:cs="Arial"/>
          <w:bCs/>
          <w:sz w:val="24"/>
          <w:lang w:val="es-ES"/>
        </w:rPr>
        <w:t>detección</w:t>
      </w:r>
      <w:r w:rsidRPr="00896993">
        <w:rPr>
          <w:rFonts w:ascii="Arial" w:hAnsi="Arial" w:cs="Arial"/>
          <w:bCs/>
          <w:sz w:val="24"/>
          <w:lang w:val="es-ES"/>
        </w:rPr>
        <w:t xml:space="preserve"> (masa) seleccionable</w:t>
      </w:r>
    </w:p>
    <w:p w:rsidR="0080705A" w:rsidRDefault="00896993" w:rsidP="0080705A">
      <w:pPr>
        <w:jc w:val="center"/>
        <w:rPr>
          <w:rFonts w:ascii="Arial" w:hAnsi="Arial" w:cs="Arial"/>
          <w:bCs/>
          <w:sz w:val="24"/>
          <w:lang w:val="es-ES"/>
        </w:rPr>
      </w:pPr>
      <w:r w:rsidRPr="00896993">
        <w:rPr>
          <w:rFonts w:ascii="Arial" w:hAnsi="Arial" w:cs="Arial"/>
          <w:bCs/>
          <w:noProof/>
          <w:sz w:val="24"/>
          <w:lang w:eastAsia="es-MX"/>
        </w:rPr>
        <w:drawing>
          <wp:inline distT="0" distB="0" distL="0" distR="0" wp14:anchorId="7C6BAB7C" wp14:editId="499E9F92">
            <wp:extent cx="4257675" cy="2000250"/>
            <wp:effectExtent l="0" t="0" r="9525" b="0"/>
            <wp:docPr id="3" name="Imagen 3" descr="http://www.empretel.com.mx/img/cms/BARRERAS_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retel.com.mx/img/cms/BARRERAS_A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7675" cy="2000250"/>
                    </a:xfrm>
                    <a:prstGeom prst="rect">
                      <a:avLst/>
                    </a:prstGeom>
                    <a:noFill/>
                    <a:ln>
                      <a:noFill/>
                    </a:ln>
                  </pic:spPr>
                </pic:pic>
              </a:graphicData>
            </a:graphic>
          </wp:inline>
        </w:drawing>
      </w:r>
      <w:r w:rsidRPr="00896993">
        <w:rPr>
          <w:rFonts w:ascii="Arial" w:hAnsi="Arial" w:cs="Arial"/>
          <w:bCs/>
          <w:sz w:val="24"/>
          <w:lang w:val="es-ES"/>
        </w:rPr>
        <w:br/>
      </w:r>
    </w:p>
    <w:p w:rsidR="00896993" w:rsidRDefault="00896993" w:rsidP="0080705A">
      <w:pPr>
        <w:jc w:val="both"/>
        <w:rPr>
          <w:rFonts w:ascii="Arial" w:hAnsi="Arial" w:cs="Arial"/>
          <w:bCs/>
          <w:sz w:val="24"/>
          <w:lang w:val="es-ES"/>
        </w:rPr>
      </w:pPr>
      <w:r w:rsidRPr="00896993">
        <w:rPr>
          <w:rFonts w:ascii="Arial" w:hAnsi="Arial" w:cs="Arial"/>
          <w:bCs/>
          <w:sz w:val="24"/>
          <w:lang w:val="es-ES"/>
        </w:rPr>
        <w:br/>
        <w:t xml:space="preserve">Otras configuraciones de estos equipos utiliza dos o más bobinas de recepción, y el </w:t>
      </w:r>
      <w:r w:rsidR="000830E0" w:rsidRPr="00896993">
        <w:rPr>
          <w:rFonts w:ascii="Arial" w:hAnsi="Arial" w:cs="Arial"/>
          <w:bCs/>
          <w:sz w:val="24"/>
          <w:lang w:val="es-ES"/>
        </w:rPr>
        <w:t>objeto</w:t>
      </w:r>
      <w:r w:rsidRPr="00896993">
        <w:rPr>
          <w:rFonts w:ascii="Arial" w:hAnsi="Arial" w:cs="Arial"/>
          <w:bCs/>
          <w:sz w:val="24"/>
          <w:lang w:val="es-ES"/>
        </w:rPr>
        <w:t xml:space="preserve"> detectado modifica el acoplamiento inductivo o altera el ángulo de fase de la tensión inducida a la bobina receptora en relación con la bobina del oscilador.</w:t>
      </w:r>
    </w:p>
    <w:p w:rsidR="0080705A" w:rsidRPr="00896993" w:rsidRDefault="0080705A" w:rsidP="0080705A">
      <w:pPr>
        <w:jc w:val="both"/>
        <w:rPr>
          <w:rFonts w:ascii="Arial" w:hAnsi="Arial" w:cs="Arial"/>
          <w:bCs/>
          <w:sz w:val="24"/>
          <w:lang w:val="es-ES"/>
        </w:rPr>
      </w:pPr>
    </w:p>
    <w:p w:rsidR="00896993" w:rsidRPr="00896993" w:rsidRDefault="00896993" w:rsidP="00896993">
      <w:pPr>
        <w:jc w:val="both"/>
        <w:rPr>
          <w:rFonts w:ascii="Arial" w:hAnsi="Arial" w:cs="Arial"/>
          <w:bCs/>
          <w:sz w:val="24"/>
          <w:lang w:val="es-ES"/>
        </w:rPr>
      </w:pPr>
      <w:r w:rsidRPr="00896993">
        <w:rPr>
          <w:rFonts w:ascii="Arial" w:hAnsi="Arial" w:cs="Arial"/>
          <w:b/>
          <w:bCs/>
          <w:sz w:val="24"/>
          <w:lang w:val="es-ES"/>
        </w:rPr>
        <w:t>Se utiliza para detectar la presencia de vehículos por medio de un cable inductivo enterrado en el suelo (sugerido: 33m x 16 AWG)</w:t>
      </w:r>
    </w:p>
    <w:p w:rsidR="00896993" w:rsidRPr="00896993" w:rsidRDefault="00896993" w:rsidP="00896993">
      <w:pPr>
        <w:numPr>
          <w:ilvl w:val="0"/>
          <w:numId w:val="3"/>
        </w:numPr>
        <w:jc w:val="both"/>
        <w:rPr>
          <w:rFonts w:ascii="Arial" w:hAnsi="Arial" w:cs="Arial"/>
          <w:bCs/>
          <w:sz w:val="24"/>
          <w:lang w:val="es-ES"/>
        </w:rPr>
      </w:pPr>
      <w:r w:rsidRPr="00896993">
        <w:rPr>
          <w:rFonts w:ascii="Arial" w:hAnsi="Arial" w:cs="Arial"/>
          <w:bCs/>
          <w:sz w:val="24"/>
          <w:lang w:val="es-ES"/>
        </w:rPr>
        <w:t>Niveles de sensibilidad ajustables.</w:t>
      </w:r>
    </w:p>
    <w:p w:rsidR="00896993" w:rsidRPr="00896993" w:rsidRDefault="00896993" w:rsidP="00896993">
      <w:pPr>
        <w:numPr>
          <w:ilvl w:val="0"/>
          <w:numId w:val="3"/>
        </w:numPr>
        <w:jc w:val="both"/>
        <w:rPr>
          <w:rFonts w:ascii="Arial" w:hAnsi="Arial" w:cs="Arial"/>
          <w:bCs/>
          <w:sz w:val="24"/>
          <w:lang w:val="es-ES"/>
        </w:rPr>
      </w:pPr>
      <w:r w:rsidRPr="00896993">
        <w:rPr>
          <w:rFonts w:ascii="Arial" w:hAnsi="Arial" w:cs="Arial"/>
          <w:bCs/>
          <w:sz w:val="24"/>
          <w:lang w:val="es-ES"/>
        </w:rPr>
        <w:t>Alimentación de voltaje 110V CA.</w:t>
      </w:r>
    </w:p>
    <w:p w:rsidR="00896993" w:rsidRPr="00896993" w:rsidRDefault="00896993" w:rsidP="00896993">
      <w:pPr>
        <w:numPr>
          <w:ilvl w:val="0"/>
          <w:numId w:val="3"/>
        </w:numPr>
        <w:jc w:val="both"/>
        <w:rPr>
          <w:rFonts w:ascii="Arial" w:hAnsi="Arial" w:cs="Arial"/>
          <w:bCs/>
          <w:sz w:val="24"/>
          <w:lang w:val="es-ES"/>
        </w:rPr>
      </w:pPr>
      <w:r w:rsidRPr="00896993">
        <w:rPr>
          <w:rFonts w:ascii="Arial" w:hAnsi="Arial" w:cs="Arial"/>
          <w:bCs/>
          <w:sz w:val="24"/>
          <w:lang w:val="es-ES"/>
        </w:rPr>
        <w:t>Frecuencia 20 a 170KHz.</w:t>
      </w:r>
    </w:p>
    <w:p w:rsidR="00896993" w:rsidRPr="00896993" w:rsidRDefault="00896993" w:rsidP="00896993">
      <w:pPr>
        <w:jc w:val="both"/>
        <w:rPr>
          <w:rFonts w:ascii="Arial" w:hAnsi="Arial" w:cs="Arial"/>
          <w:bCs/>
          <w:sz w:val="24"/>
          <w:lang w:val="es-ES"/>
        </w:rPr>
      </w:pPr>
      <w:r w:rsidRPr="00896993">
        <w:rPr>
          <w:rFonts w:ascii="Arial" w:hAnsi="Arial" w:cs="Arial"/>
          <w:bCs/>
          <w:sz w:val="24"/>
          <w:lang w:val="es-ES"/>
        </w:rPr>
        <w:lastRenderedPageBreak/>
        <w:t>El uso del detector de masa en conjunto con las fotoceldas infrarrojas minimiza el riesgo de daños a terceros en caso de que el brazo cierre antes de tiempo.</w:t>
      </w:r>
    </w:p>
    <w:p w:rsidR="00896993" w:rsidRPr="00896993" w:rsidRDefault="00896993" w:rsidP="00896993">
      <w:pPr>
        <w:jc w:val="both"/>
        <w:rPr>
          <w:rFonts w:ascii="Arial" w:hAnsi="Arial" w:cs="Arial"/>
          <w:bCs/>
          <w:sz w:val="24"/>
          <w:lang w:val="es-ES"/>
        </w:rPr>
      </w:pPr>
      <w:r w:rsidRPr="00896993">
        <w:rPr>
          <w:rFonts w:ascii="Arial" w:hAnsi="Arial" w:cs="Arial"/>
          <w:bCs/>
          <w:noProof/>
          <w:sz w:val="24"/>
          <w:lang w:eastAsia="es-MX"/>
        </w:rPr>
        <w:drawing>
          <wp:inline distT="0" distB="0" distL="0" distR="0" wp14:anchorId="655C70B0" wp14:editId="265C092C">
            <wp:extent cx="5181600" cy="1504950"/>
            <wp:effectExtent l="0" t="0" r="0" b="0"/>
            <wp:docPr id="4" name="Imagen 4" descr="http://empretel.com.mx/img/cms/Loopfluxdist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retel.com.mx/img/cms/Loopfluxdistort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1504950"/>
                    </a:xfrm>
                    <a:prstGeom prst="rect">
                      <a:avLst/>
                    </a:prstGeom>
                    <a:noFill/>
                    <a:ln>
                      <a:noFill/>
                    </a:ln>
                  </pic:spPr>
                </pic:pic>
              </a:graphicData>
            </a:graphic>
          </wp:inline>
        </w:drawing>
      </w:r>
    </w:p>
    <w:p w:rsidR="0080705A" w:rsidRDefault="0080705A" w:rsidP="00896993">
      <w:pPr>
        <w:jc w:val="both"/>
        <w:rPr>
          <w:rFonts w:ascii="Arial" w:hAnsi="Arial" w:cs="Arial"/>
          <w:b/>
          <w:bCs/>
          <w:sz w:val="24"/>
          <w:lang w:val="es-ES"/>
        </w:rPr>
      </w:pPr>
    </w:p>
    <w:p w:rsidR="00896993" w:rsidRPr="00896993" w:rsidRDefault="00896993" w:rsidP="00896993">
      <w:pPr>
        <w:jc w:val="both"/>
        <w:rPr>
          <w:rFonts w:ascii="Arial" w:hAnsi="Arial" w:cs="Arial"/>
          <w:bCs/>
          <w:sz w:val="24"/>
          <w:lang w:val="es-ES"/>
        </w:rPr>
      </w:pPr>
      <w:r w:rsidRPr="00896993">
        <w:rPr>
          <w:rFonts w:ascii="Arial" w:hAnsi="Arial" w:cs="Arial"/>
          <w:b/>
          <w:bCs/>
          <w:sz w:val="24"/>
          <w:lang w:val="es-ES"/>
        </w:rPr>
        <w:t>Principales Características:</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Salida de relay Normalmente abierto</w:t>
      </w:r>
      <w:r w:rsidR="0080705A">
        <w:rPr>
          <w:rFonts w:ascii="Arial" w:hAnsi="Arial" w:cs="Arial"/>
          <w:bCs/>
          <w:sz w:val="24"/>
          <w:lang w:val="es-ES"/>
        </w:rPr>
        <w:t xml:space="preserve"> </w:t>
      </w:r>
      <w:r w:rsidRPr="00896993">
        <w:rPr>
          <w:rFonts w:ascii="Arial" w:hAnsi="Arial" w:cs="Arial"/>
          <w:bCs/>
          <w:sz w:val="24"/>
          <w:lang w:val="es-ES"/>
        </w:rPr>
        <w:t>(NC) / Normalmente Cerrado (NC).</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Tecnología: Campo magnético.</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Ajuste de la frecuencia: Automática.</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Propiedades del loop: Embobinado de cable con un "</w:t>
      </w:r>
      <w:r w:rsidR="0080705A" w:rsidRPr="00896993">
        <w:rPr>
          <w:rFonts w:ascii="Arial" w:hAnsi="Arial" w:cs="Arial"/>
          <w:bCs/>
          <w:sz w:val="24"/>
          <w:lang w:val="es-ES"/>
        </w:rPr>
        <w:t>rectángulo</w:t>
      </w:r>
      <w:r w:rsidRPr="00896993">
        <w:rPr>
          <w:rFonts w:ascii="Arial" w:hAnsi="Arial" w:cs="Arial"/>
          <w:bCs/>
          <w:sz w:val="24"/>
          <w:lang w:val="es-ES"/>
        </w:rPr>
        <w:t>" con esquinas de 45° y dimensiones de 1.50 metros x 60 centímetros, profundidad máximo 10 centímetros, dar de 4 a 5 vueltas de cable, se utiliza cable calibre 14 al 20.</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Modo de detección: Presencia.</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Tiempo de presencia: 1 min. a lo infinito (presencia permanente) en 250 pies.</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Duración del pulso de salida: 100 ms o 500 ms.</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Sensibilidad: 0,005% a 0,5% en 250 pies.</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Tiempo de reacción: 25 ms para el campo simple, 50 ms para el campo doble.</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Energía: 110 V AC.</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Consumo de energía: 2,5 W.</w:t>
      </w:r>
    </w:p>
    <w:p w:rsidR="00896993" w:rsidRPr="00896993" w:rsidRDefault="00896993" w:rsidP="00896993">
      <w:pPr>
        <w:numPr>
          <w:ilvl w:val="0"/>
          <w:numId w:val="4"/>
        </w:numPr>
        <w:jc w:val="both"/>
        <w:rPr>
          <w:rFonts w:ascii="Arial" w:hAnsi="Arial" w:cs="Arial"/>
          <w:bCs/>
          <w:sz w:val="24"/>
          <w:lang w:val="es-ES"/>
        </w:rPr>
      </w:pPr>
      <w:r w:rsidRPr="00896993">
        <w:rPr>
          <w:rFonts w:ascii="Arial" w:hAnsi="Arial" w:cs="Arial"/>
          <w:bCs/>
          <w:sz w:val="24"/>
          <w:lang w:val="es-ES"/>
        </w:rPr>
        <w:t>Grado de protección: IP40. </w:t>
      </w:r>
    </w:p>
    <w:p w:rsidR="00896993" w:rsidRDefault="00896993" w:rsidP="00EE1FB5">
      <w:pPr>
        <w:jc w:val="center"/>
        <w:rPr>
          <w:rFonts w:ascii="Arial" w:hAnsi="Arial" w:cs="Arial"/>
          <w:bCs/>
          <w:sz w:val="24"/>
          <w:lang w:val="es-ES"/>
        </w:rPr>
      </w:pPr>
      <w:r w:rsidRPr="00896993">
        <w:rPr>
          <w:rFonts w:ascii="Arial" w:hAnsi="Arial" w:cs="Arial"/>
          <w:bCs/>
          <w:noProof/>
          <w:sz w:val="24"/>
          <w:lang w:eastAsia="es-MX"/>
        </w:rPr>
        <w:lastRenderedPageBreak/>
        <w:drawing>
          <wp:inline distT="0" distB="0" distL="0" distR="0" wp14:anchorId="33D8B2C7" wp14:editId="1B4F554F">
            <wp:extent cx="3405426" cy="2882900"/>
            <wp:effectExtent l="0" t="0" r="5080" b="0"/>
            <wp:docPr id="5" name="Imagen 5" descr="http://empretel.com.mx/img/cms/sensorm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mpretel.com.mx/img/cms/sensormas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0659" cy="2887330"/>
                    </a:xfrm>
                    <a:prstGeom prst="rect">
                      <a:avLst/>
                    </a:prstGeom>
                    <a:noFill/>
                    <a:ln>
                      <a:noFill/>
                    </a:ln>
                  </pic:spPr>
                </pic:pic>
              </a:graphicData>
            </a:graphic>
          </wp:inline>
        </w:drawing>
      </w:r>
    </w:p>
    <w:p w:rsidR="00896993" w:rsidRPr="00896993" w:rsidRDefault="00896993" w:rsidP="00896993">
      <w:pPr>
        <w:jc w:val="both"/>
        <w:rPr>
          <w:rFonts w:ascii="Arial" w:hAnsi="Arial" w:cs="Arial"/>
          <w:bCs/>
          <w:sz w:val="24"/>
          <w:lang w:val="es-ES"/>
        </w:rPr>
      </w:pPr>
      <w:r>
        <w:rPr>
          <w:rFonts w:ascii="Arial" w:hAnsi="Arial" w:cs="Arial"/>
          <w:bCs/>
          <w:sz w:val="24"/>
          <w:lang w:val="es-ES"/>
        </w:rPr>
        <w:t>El sistema de sensores puede ser utilizado para contabilizar la cantidad de carros que entra y sale de una sección determinada de la calle. Es ésta manera podemos determinar la densidad vehicular.</w:t>
      </w:r>
    </w:p>
    <w:p w:rsidR="00896993" w:rsidRPr="00896993" w:rsidRDefault="00896993" w:rsidP="00896993">
      <w:pPr>
        <w:jc w:val="both"/>
        <w:rPr>
          <w:rFonts w:ascii="Arial" w:hAnsi="Arial" w:cs="Arial"/>
          <w:bCs/>
          <w:sz w:val="24"/>
          <w:lang w:val="es-ES"/>
        </w:rPr>
      </w:pPr>
    </w:p>
    <w:p w:rsidR="00896993" w:rsidRPr="0080705A" w:rsidRDefault="00896993" w:rsidP="0080705A">
      <w:pPr>
        <w:pStyle w:val="Ttulo2"/>
        <w:rPr>
          <w:color w:val="134163" w:themeColor="accent6" w:themeShade="80"/>
        </w:rPr>
      </w:pPr>
      <w:bookmarkStart w:id="25" w:name="_Toc499195914"/>
      <w:r w:rsidRPr="0080705A">
        <w:rPr>
          <w:color w:val="134163" w:themeColor="accent6" w:themeShade="80"/>
        </w:rPr>
        <w:t>6.4</w:t>
      </w:r>
      <w:r w:rsidR="00EE1FB5">
        <w:rPr>
          <w:color w:val="134163" w:themeColor="accent6" w:themeShade="80"/>
        </w:rPr>
        <w:t>.-</w:t>
      </w:r>
      <w:r w:rsidRPr="0080705A">
        <w:rPr>
          <w:color w:val="134163" w:themeColor="accent6" w:themeShade="80"/>
        </w:rPr>
        <w:t xml:space="preserve"> Hardware para red de sensores</w:t>
      </w:r>
      <w:r w:rsidR="00EE1FB5">
        <w:rPr>
          <w:color w:val="134163" w:themeColor="accent6" w:themeShade="80"/>
        </w:rPr>
        <w:t>.-</w:t>
      </w:r>
      <w:bookmarkEnd w:id="25"/>
    </w:p>
    <w:p w:rsidR="00896993" w:rsidRPr="00896993" w:rsidRDefault="00896993" w:rsidP="00896993">
      <w:pPr>
        <w:jc w:val="both"/>
        <w:rPr>
          <w:rFonts w:ascii="Arial" w:hAnsi="Arial" w:cs="Arial"/>
          <w:bCs/>
          <w:sz w:val="24"/>
        </w:rPr>
      </w:pPr>
      <w:r w:rsidRPr="00896993">
        <w:rPr>
          <w:rFonts w:ascii="Arial" w:hAnsi="Arial" w:cs="Arial"/>
          <w:bCs/>
          <w:sz w:val="24"/>
        </w:rPr>
        <w:t>La red de sensores inalámbricos está formada por numerosos dispositivos distribuidos espacialmente, que utilizan sensores para controlar diversas condiciones en distintos puntos, entre ellos la temperatura, el sonido, la vibración, la presión y movimiento o los contaminantes. Los sensores pueden ser fijos o móviles.</w:t>
      </w:r>
    </w:p>
    <w:p w:rsidR="00896993" w:rsidRPr="00896993" w:rsidRDefault="00896993" w:rsidP="00896993">
      <w:pPr>
        <w:jc w:val="both"/>
        <w:rPr>
          <w:rFonts w:ascii="Arial" w:hAnsi="Arial" w:cs="Arial"/>
          <w:bCs/>
          <w:sz w:val="24"/>
        </w:rPr>
      </w:pPr>
      <w:r w:rsidRPr="00896993">
        <w:rPr>
          <w:rFonts w:ascii="Arial" w:hAnsi="Arial" w:cs="Arial"/>
          <w:bCs/>
          <w:sz w:val="24"/>
        </w:rPr>
        <w:t>Estos dispositivos son unidades autónomas que constan de un micro controlador, una fuente de energía (casi siempre una batería), un radio-transceptor (RF) y un elemento sensor.</w:t>
      </w:r>
    </w:p>
    <w:p w:rsidR="0080705A" w:rsidRDefault="00896993" w:rsidP="0080705A">
      <w:pPr>
        <w:jc w:val="center"/>
        <w:rPr>
          <w:rFonts w:ascii="Arial" w:hAnsi="Arial" w:cs="Arial"/>
          <w:bCs/>
          <w:i/>
          <w:sz w:val="24"/>
        </w:rPr>
      </w:pPr>
      <w:r w:rsidRPr="00896993">
        <w:rPr>
          <w:rFonts w:ascii="Arial" w:hAnsi="Arial" w:cs="Arial"/>
          <w:bCs/>
          <w:noProof/>
          <w:sz w:val="24"/>
          <w:lang w:eastAsia="es-MX"/>
        </w:rPr>
        <w:drawing>
          <wp:inline distT="0" distB="0" distL="0" distR="0" wp14:anchorId="3E6E664B" wp14:editId="2C572FF4">
            <wp:extent cx="3086100" cy="13430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100" cy="1343025"/>
                    </a:xfrm>
                    <a:prstGeom prst="rect">
                      <a:avLst/>
                    </a:prstGeom>
                  </pic:spPr>
                </pic:pic>
              </a:graphicData>
            </a:graphic>
          </wp:inline>
        </w:drawing>
      </w:r>
    </w:p>
    <w:p w:rsidR="00896993" w:rsidRPr="00896993" w:rsidRDefault="00896993" w:rsidP="0080705A">
      <w:pPr>
        <w:jc w:val="center"/>
        <w:rPr>
          <w:rFonts w:ascii="Arial" w:hAnsi="Arial" w:cs="Arial"/>
          <w:bCs/>
          <w:sz w:val="24"/>
        </w:rPr>
      </w:pPr>
      <w:r w:rsidRPr="00896993">
        <w:rPr>
          <w:rFonts w:ascii="Arial" w:hAnsi="Arial" w:cs="Arial"/>
          <w:bCs/>
          <w:i/>
          <w:sz w:val="24"/>
        </w:rPr>
        <w:t>Estructura de un nodo sensor</w:t>
      </w:r>
    </w:p>
    <w:p w:rsidR="0080705A" w:rsidRDefault="0080705A" w:rsidP="00896993">
      <w:pPr>
        <w:jc w:val="both"/>
        <w:rPr>
          <w:rFonts w:ascii="Arial" w:hAnsi="Arial" w:cs="Arial"/>
          <w:bCs/>
          <w:sz w:val="24"/>
        </w:rPr>
      </w:pPr>
    </w:p>
    <w:p w:rsidR="00896993" w:rsidRPr="00896993" w:rsidRDefault="00896993" w:rsidP="00896993">
      <w:pPr>
        <w:jc w:val="both"/>
        <w:rPr>
          <w:rFonts w:ascii="Arial" w:hAnsi="Arial" w:cs="Arial"/>
          <w:bCs/>
          <w:sz w:val="24"/>
        </w:rPr>
      </w:pPr>
      <w:r w:rsidRPr="00896993">
        <w:rPr>
          <w:rFonts w:ascii="Arial" w:hAnsi="Arial" w:cs="Arial"/>
          <w:bCs/>
          <w:sz w:val="24"/>
        </w:rPr>
        <w:lastRenderedPageBreak/>
        <w:t>Los nodos suelen estar formados por una placa de sensores o de adquisición de datos y un “mote o mota” (placa de procesador y transmisión/recepción de radio). Estos sensores se pueden comunicar por Gateway, que tiene capacidad de comunicación con otros ordenadores y otras redes (LAN, WLAN, WPAN…) e internet.</w:t>
      </w:r>
    </w:p>
    <w:p w:rsidR="00896993" w:rsidRPr="00896993" w:rsidRDefault="00896993" w:rsidP="00896993">
      <w:pPr>
        <w:jc w:val="both"/>
        <w:rPr>
          <w:rFonts w:ascii="Arial" w:hAnsi="Arial" w:cs="Arial"/>
          <w:bCs/>
          <w:sz w:val="24"/>
        </w:rPr>
      </w:pPr>
      <w:r w:rsidRPr="00896993">
        <w:rPr>
          <w:rFonts w:ascii="Arial" w:hAnsi="Arial" w:cs="Arial"/>
          <w:bCs/>
          <w:sz w:val="24"/>
        </w:rPr>
        <w:t>En relación con el software que necesitan, existen sistemas operativos específicos, como:</w:t>
      </w:r>
    </w:p>
    <w:p w:rsidR="00896993" w:rsidRPr="00896993" w:rsidRDefault="00896993" w:rsidP="00896993">
      <w:pPr>
        <w:numPr>
          <w:ilvl w:val="0"/>
          <w:numId w:val="5"/>
        </w:numPr>
        <w:jc w:val="both"/>
        <w:rPr>
          <w:rFonts w:ascii="Arial" w:hAnsi="Arial" w:cs="Arial"/>
          <w:bCs/>
          <w:sz w:val="24"/>
        </w:rPr>
      </w:pPr>
      <w:r w:rsidRPr="00896993">
        <w:rPr>
          <w:rFonts w:ascii="Arial" w:hAnsi="Arial" w:cs="Arial"/>
          <w:bCs/>
          <w:sz w:val="24"/>
        </w:rPr>
        <w:t xml:space="preserve">TOSSim, que es un simulador de eventos discretos para redes de sensores basadas en el sistema operativo TinyOS. Ofrece la posibilidad de compilar las aplicaciones en TinyOS en el propio Framework de TOSSim en lugar de tener que compilar la aplicación para cada nodo. Esto permite a los usuarios depurar, testear y analizar algoritmos en un entorno controlable; </w:t>
      </w:r>
    </w:p>
    <w:p w:rsidR="00896993" w:rsidRPr="00896993" w:rsidRDefault="00896993" w:rsidP="00896993">
      <w:pPr>
        <w:numPr>
          <w:ilvl w:val="0"/>
          <w:numId w:val="5"/>
        </w:numPr>
        <w:jc w:val="both"/>
        <w:rPr>
          <w:rFonts w:ascii="Arial" w:hAnsi="Arial" w:cs="Arial"/>
          <w:bCs/>
          <w:sz w:val="24"/>
        </w:rPr>
      </w:pPr>
      <w:r w:rsidRPr="00896993">
        <w:rPr>
          <w:rFonts w:ascii="Arial" w:hAnsi="Arial" w:cs="Arial"/>
          <w:bCs/>
          <w:sz w:val="24"/>
        </w:rPr>
        <w:t>También están los simuladores COOJA/MSPSim, el primero es un simulador basado en java utilizado para simular el comportamiento de programas en arquitecturas compuestas por microprocesadores MSP430. En concreto permite la simulación de nodos TMoteSky y ESB…</w:t>
      </w:r>
    </w:p>
    <w:p w:rsidR="00896993" w:rsidRPr="00896993" w:rsidRDefault="00896993" w:rsidP="00896993">
      <w:pPr>
        <w:numPr>
          <w:ilvl w:val="2"/>
          <w:numId w:val="5"/>
        </w:numPr>
        <w:jc w:val="both"/>
        <w:rPr>
          <w:rFonts w:ascii="Arial" w:hAnsi="Arial" w:cs="Arial"/>
          <w:bCs/>
          <w:sz w:val="24"/>
        </w:rPr>
      </w:pPr>
      <w:r w:rsidRPr="00896993">
        <w:rPr>
          <w:rFonts w:ascii="Arial" w:hAnsi="Arial" w:cs="Arial"/>
          <w:bCs/>
          <w:sz w:val="24"/>
        </w:rPr>
        <w:t>Nodo ESB:</w:t>
      </w:r>
    </w:p>
    <w:p w:rsidR="00896993" w:rsidRPr="00896993" w:rsidRDefault="00896993" w:rsidP="000830E0">
      <w:pPr>
        <w:ind w:left="1092" w:firstLine="708"/>
        <w:jc w:val="both"/>
        <w:rPr>
          <w:rFonts w:ascii="Arial" w:hAnsi="Arial" w:cs="Arial"/>
          <w:bCs/>
          <w:sz w:val="24"/>
        </w:rPr>
      </w:pPr>
      <w:r w:rsidRPr="00896993">
        <w:rPr>
          <w:rFonts w:ascii="Arial" w:hAnsi="Arial" w:cs="Arial"/>
          <w:bCs/>
          <w:sz w:val="24"/>
        </w:rPr>
        <w:t>Entre sus características cabe destacar las siguientes:</w:t>
      </w:r>
    </w:p>
    <w:p w:rsidR="00896993" w:rsidRPr="00896993" w:rsidRDefault="00896993" w:rsidP="00896993">
      <w:pPr>
        <w:numPr>
          <w:ilvl w:val="3"/>
          <w:numId w:val="5"/>
        </w:numPr>
        <w:jc w:val="both"/>
        <w:rPr>
          <w:rFonts w:ascii="Arial" w:hAnsi="Arial" w:cs="Arial"/>
          <w:bCs/>
          <w:sz w:val="24"/>
        </w:rPr>
      </w:pPr>
      <w:r w:rsidRPr="00896993">
        <w:rPr>
          <w:rFonts w:ascii="Arial" w:hAnsi="Arial" w:cs="Arial"/>
          <w:bCs/>
          <w:sz w:val="24"/>
        </w:rPr>
        <w:t>Microcontrolador de Texas Instruments MSP430</w:t>
      </w:r>
    </w:p>
    <w:p w:rsidR="00896993" w:rsidRPr="00896993" w:rsidRDefault="00896993" w:rsidP="00896993">
      <w:pPr>
        <w:numPr>
          <w:ilvl w:val="3"/>
          <w:numId w:val="5"/>
        </w:numPr>
        <w:jc w:val="both"/>
        <w:rPr>
          <w:rFonts w:ascii="Arial" w:hAnsi="Arial" w:cs="Arial"/>
          <w:bCs/>
          <w:sz w:val="24"/>
        </w:rPr>
      </w:pPr>
      <w:r w:rsidRPr="00896993">
        <w:rPr>
          <w:rFonts w:ascii="Arial" w:hAnsi="Arial" w:cs="Arial"/>
          <w:bCs/>
          <w:sz w:val="24"/>
        </w:rPr>
        <w:t>2KBytes de RAM y 60KBytes de flash ROM</w:t>
      </w:r>
    </w:p>
    <w:p w:rsidR="00896993" w:rsidRPr="00896993" w:rsidRDefault="00896993" w:rsidP="00896993">
      <w:pPr>
        <w:numPr>
          <w:ilvl w:val="3"/>
          <w:numId w:val="5"/>
        </w:numPr>
        <w:jc w:val="both"/>
        <w:rPr>
          <w:rFonts w:ascii="Arial" w:hAnsi="Arial" w:cs="Arial"/>
          <w:bCs/>
          <w:sz w:val="24"/>
        </w:rPr>
      </w:pPr>
      <w:r w:rsidRPr="00896993">
        <w:rPr>
          <w:rFonts w:ascii="Arial" w:hAnsi="Arial" w:cs="Arial"/>
          <w:bCs/>
          <w:sz w:val="24"/>
        </w:rPr>
        <w:t>Radio TR1001</w:t>
      </w:r>
    </w:p>
    <w:p w:rsidR="00896993" w:rsidRPr="00896993" w:rsidRDefault="00896993" w:rsidP="00896993">
      <w:pPr>
        <w:numPr>
          <w:ilvl w:val="3"/>
          <w:numId w:val="5"/>
        </w:numPr>
        <w:jc w:val="both"/>
        <w:rPr>
          <w:rFonts w:ascii="Arial" w:hAnsi="Arial" w:cs="Arial"/>
          <w:bCs/>
          <w:sz w:val="24"/>
        </w:rPr>
      </w:pPr>
      <w:r w:rsidRPr="00896993">
        <w:rPr>
          <w:rFonts w:ascii="Arial" w:hAnsi="Arial" w:cs="Arial"/>
          <w:bCs/>
          <w:sz w:val="24"/>
        </w:rPr>
        <w:t>Una EEPROM de 32 KBytes</w:t>
      </w:r>
    </w:p>
    <w:p w:rsidR="00896993" w:rsidRPr="00896993" w:rsidRDefault="00896993" w:rsidP="0080705A">
      <w:pPr>
        <w:jc w:val="center"/>
        <w:rPr>
          <w:rFonts w:ascii="Arial" w:hAnsi="Arial" w:cs="Arial"/>
          <w:bCs/>
          <w:sz w:val="24"/>
        </w:rPr>
      </w:pPr>
      <w:r w:rsidRPr="00896993">
        <w:rPr>
          <w:rFonts w:ascii="Arial" w:hAnsi="Arial" w:cs="Arial"/>
          <w:bCs/>
          <w:noProof/>
          <w:sz w:val="24"/>
          <w:lang w:eastAsia="es-MX"/>
        </w:rPr>
        <w:drawing>
          <wp:inline distT="0" distB="0" distL="0" distR="0" wp14:anchorId="27D75BEA" wp14:editId="0BEDE34C">
            <wp:extent cx="2590800" cy="1828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0" cy="1828800"/>
                    </a:xfrm>
                    <a:prstGeom prst="rect">
                      <a:avLst/>
                    </a:prstGeom>
                  </pic:spPr>
                </pic:pic>
              </a:graphicData>
            </a:graphic>
          </wp:inline>
        </w:drawing>
      </w:r>
    </w:p>
    <w:p w:rsidR="00896993" w:rsidRPr="00896993" w:rsidRDefault="00896993" w:rsidP="00896993">
      <w:pPr>
        <w:jc w:val="both"/>
        <w:rPr>
          <w:rFonts w:ascii="Arial" w:hAnsi="Arial" w:cs="Arial"/>
          <w:bCs/>
          <w:sz w:val="24"/>
        </w:rPr>
      </w:pPr>
      <w:r w:rsidRPr="00896993">
        <w:rPr>
          <w:rFonts w:ascii="Arial" w:hAnsi="Arial" w:cs="Arial"/>
          <w:bCs/>
          <w:sz w:val="24"/>
        </w:rPr>
        <w:t>MSPSim soporta la carga de firmware en formato IHEX (Formato de código compilado de Intel) y ELF (Formato de código compilado), y posee las siguientes herramientas que permiten la visualización y control de la simulación en tiempo de ejecución, dando control total de la misma.</w:t>
      </w:r>
    </w:p>
    <w:p w:rsidR="00896993" w:rsidRPr="00896993" w:rsidRDefault="0080705A" w:rsidP="00896993">
      <w:pPr>
        <w:numPr>
          <w:ilvl w:val="0"/>
          <w:numId w:val="6"/>
        </w:numPr>
        <w:jc w:val="both"/>
        <w:rPr>
          <w:rFonts w:ascii="Arial" w:hAnsi="Arial" w:cs="Arial"/>
          <w:bCs/>
          <w:sz w:val="24"/>
        </w:rPr>
      </w:pPr>
      <w:r w:rsidRPr="00896993">
        <w:rPr>
          <w:rFonts w:ascii="Arial" w:hAnsi="Arial" w:cs="Arial"/>
          <w:bCs/>
          <w:noProof/>
          <w:sz w:val="24"/>
          <w:lang w:eastAsia="es-MX"/>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12700</wp:posOffset>
            </wp:positionV>
            <wp:extent cx="1219200" cy="18478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19200" cy="1847850"/>
                    </a:xfrm>
                    <a:prstGeom prst="rect">
                      <a:avLst/>
                    </a:prstGeom>
                  </pic:spPr>
                </pic:pic>
              </a:graphicData>
            </a:graphic>
            <wp14:sizeRelV relativeFrom="margin">
              <wp14:pctHeight>0</wp14:pctHeight>
            </wp14:sizeRelV>
          </wp:anchor>
        </w:drawing>
      </w:r>
      <w:r w:rsidR="00896993" w:rsidRPr="00896993">
        <w:rPr>
          <w:rFonts w:ascii="Arial" w:hAnsi="Arial" w:cs="Arial"/>
          <w:bCs/>
          <w:sz w:val="24"/>
        </w:rPr>
        <w:t>Monitor de pila.</w:t>
      </w:r>
    </w:p>
    <w:p w:rsidR="00896993" w:rsidRPr="00896993" w:rsidRDefault="00896993" w:rsidP="00896993">
      <w:pPr>
        <w:numPr>
          <w:ilvl w:val="0"/>
          <w:numId w:val="6"/>
        </w:numPr>
        <w:jc w:val="both"/>
        <w:rPr>
          <w:rFonts w:ascii="Arial" w:hAnsi="Arial" w:cs="Arial"/>
          <w:bCs/>
          <w:sz w:val="24"/>
        </w:rPr>
      </w:pPr>
      <w:r w:rsidRPr="00896993">
        <w:rPr>
          <w:rFonts w:ascii="Arial" w:hAnsi="Arial" w:cs="Arial"/>
          <w:bCs/>
          <w:sz w:val="24"/>
        </w:rPr>
        <w:t>Ciclo de trabajo.</w:t>
      </w:r>
    </w:p>
    <w:p w:rsidR="00896993" w:rsidRPr="00896993" w:rsidRDefault="00896993" w:rsidP="00896993">
      <w:pPr>
        <w:numPr>
          <w:ilvl w:val="0"/>
          <w:numId w:val="6"/>
        </w:numPr>
        <w:jc w:val="both"/>
        <w:rPr>
          <w:rFonts w:ascii="Arial" w:hAnsi="Arial" w:cs="Arial"/>
          <w:bCs/>
          <w:sz w:val="24"/>
        </w:rPr>
      </w:pPr>
      <w:r w:rsidRPr="00896993">
        <w:rPr>
          <w:rFonts w:ascii="Arial" w:hAnsi="Arial" w:cs="Arial"/>
          <w:bCs/>
          <w:sz w:val="24"/>
        </w:rPr>
        <w:t>USART port output.</w:t>
      </w:r>
    </w:p>
    <w:p w:rsidR="00896993" w:rsidRPr="00896993" w:rsidRDefault="00896993" w:rsidP="00896993">
      <w:pPr>
        <w:numPr>
          <w:ilvl w:val="0"/>
          <w:numId w:val="6"/>
        </w:numPr>
        <w:jc w:val="both"/>
        <w:rPr>
          <w:rFonts w:ascii="Arial" w:hAnsi="Arial" w:cs="Arial"/>
          <w:bCs/>
          <w:sz w:val="24"/>
        </w:rPr>
      </w:pPr>
      <w:r w:rsidRPr="00896993">
        <w:rPr>
          <w:rFonts w:ascii="Arial" w:hAnsi="Arial" w:cs="Arial"/>
          <w:bCs/>
          <w:sz w:val="24"/>
        </w:rPr>
        <w:t>Panel de control de la simulación.</w:t>
      </w:r>
    </w:p>
    <w:p w:rsidR="00896993" w:rsidRPr="00896993" w:rsidRDefault="00896993" w:rsidP="00896993">
      <w:pPr>
        <w:numPr>
          <w:ilvl w:val="0"/>
          <w:numId w:val="6"/>
        </w:numPr>
        <w:jc w:val="both"/>
        <w:rPr>
          <w:rFonts w:ascii="Arial" w:hAnsi="Arial" w:cs="Arial"/>
          <w:bCs/>
          <w:sz w:val="24"/>
        </w:rPr>
      </w:pPr>
      <w:r w:rsidRPr="00896993">
        <w:rPr>
          <w:rFonts w:ascii="Arial" w:hAnsi="Arial" w:cs="Arial"/>
          <w:bCs/>
          <w:sz w:val="24"/>
        </w:rPr>
        <w:t>Imagen física del nodo.</w:t>
      </w:r>
    </w:p>
    <w:p w:rsidR="00896993" w:rsidRPr="00896993" w:rsidRDefault="00896993" w:rsidP="00896993">
      <w:pPr>
        <w:numPr>
          <w:ilvl w:val="0"/>
          <w:numId w:val="6"/>
        </w:numPr>
        <w:jc w:val="both"/>
        <w:rPr>
          <w:rFonts w:ascii="Arial" w:hAnsi="Arial" w:cs="Arial"/>
          <w:bCs/>
          <w:sz w:val="24"/>
        </w:rPr>
      </w:pPr>
      <w:r w:rsidRPr="00896993">
        <w:rPr>
          <w:rFonts w:ascii="Arial" w:hAnsi="Arial" w:cs="Arial"/>
          <w:bCs/>
          <w:sz w:val="24"/>
        </w:rPr>
        <w:t>Consola MSPSim para control de la simulación.</w:t>
      </w:r>
    </w:p>
    <w:p w:rsidR="00896993" w:rsidRDefault="00896993" w:rsidP="00896993">
      <w:pPr>
        <w:jc w:val="both"/>
        <w:rPr>
          <w:rFonts w:ascii="Arial" w:hAnsi="Arial" w:cs="Arial"/>
          <w:bCs/>
          <w:sz w:val="24"/>
        </w:rPr>
      </w:pPr>
      <w:r w:rsidRPr="00896993">
        <w:rPr>
          <w:rFonts w:ascii="Arial" w:hAnsi="Arial" w:cs="Arial"/>
          <w:bCs/>
          <w:sz w:val="24"/>
        </w:rPr>
        <w:t xml:space="preserve">  </w:t>
      </w:r>
    </w:p>
    <w:p w:rsidR="00D334F6" w:rsidRPr="00D334F6" w:rsidRDefault="00D334F6" w:rsidP="00D334F6">
      <w:pPr>
        <w:jc w:val="both"/>
        <w:rPr>
          <w:rFonts w:ascii="Arial" w:hAnsi="Arial" w:cs="Arial"/>
          <w:b/>
          <w:bCs/>
          <w:sz w:val="24"/>
        </w:rPr>
      </w:pPr>
      <w:r w:rsidRPr="00D334F6">
        <w:rPr>
          <w:rFonts w:ascii="Arial" w:hAnsi="Arial" w:cs="Arial"/>
          <w:b/>
          <w:bCs/>
          <w:sz w:val="24"/>
        </w:rPr>
        <w:t>Esquema completo de una WSN</w:t>
      </w:r>
    </w:p>
    <w:p w:rsidR="00D334F6" w:rsidRPr="00D334F6" w:rsidRDefault="00D334F6" w:rsidP="0080705A">
      <w:pPr>
        <w:jc w:val="center"/>
        <w:rPr>
          <w:rFonts w:ascii="Arial" w:hAnsi="Arial" w:cs="Arial"/>
          <w:bCs/>
          <w:sz w:val="24"/>
        </w:rPr>
      </w:pPr>
      <w:r w:rsidRPr="00D334F6">
        <w:rPr>
          <w:rFonts w:ascii="Arial" w:hAnsi="Arial" w:cs="Arial"/>
          <w:bCs/>
          <w:noProof/>
          <w:sz w:val="24"/>
          <w:lang w:eastAsia="es-MX"/>
        </w:rPr>
        <w:drawing>
          <wp:inline distT="0" distB="0" distL="0" distR="0" wp14:anchorId="72789611" wp14:editId="1721F09B">
            <wp:extent cx="5200650" cy="29813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2981325"/>
                    </a:xfrm>
                    <a:prstGeom prst="rect">
                      <a:avLst/>
                    </a:prstGeom>
                  </pic:spPr>
                </pic:pic>
              </a:graphicData>
            </a:graphic>
          </wp:inline>
        </w:drawing>
      </w:r>
    </w:p>
    <w:p w:rsidR="00D334F6" w:rsidRPr="00D334F6" w:rsidRDefault="00D334F6" w:rsidP="00D334F6">
      <w:pPr>
        <w:jc w:val="both"/>
        <w:rPr>
          <w:rFonts w:ascii="Arial" w:hAnsi="Arial" w:cs="Arial"/>
          <w:b/>
          <w:bCs/>
          <w:sz w:val="24"/>
        </w:rPr>
      </w:pPr>
      <w:r w:rsidRPr="00D334F6">
        <w:rPr>
          <w:rFonts w:ascii="Arial" w:hAnsi="Arial" w:cs="Arial"/>
          <w:b/>
          <w:bCs/>
          <w:sz w:val="24"/>
        </w:rPr>
        <w:t>Plataformas de Hardware Disponibles en el Mercado</w:t>
      </w:r>
    </w:p>
    <w:p w:rsidR="00D334F6" w:rsidRPr="00D334F6" w:rsidRDefault="00D334F6" w:rsidP="00D334F6">
      <w:pPr>
        <w:numPr>
          <w:ilvl w:val="0"/>
          <w:numId w:val="7"/>
        </w:numPr>
        <w:jc w:val="both"/>
        <w:rPr>
          <w:rFonts w:ascii="Arial" w:hAnsi="Arial" w:cs="Arial"/>
          <w:bCs/>
          <w:sz w:val="24"/>
          <w:lang w:val="en-US"/>
        </w:rPr>
      </w:pPr>
      <w:r w:rsidRPr="00D334F6">
        <w:rPr>
          <w:rFonts w:ascii="Arial" w:hAnsi="Arial" w:cs="Arial"/>
          <w:bCs/>
          <w:sz w:val="24"/>
          <w:lang w:val="en-US"/>
        </w:rPr>
        <w:t>Digi: XBee ZB; XBee PRO ZB, XBee y XBee-PRO 802.15.4.</w:t>
      </w:r>
    </w:p>
    <w:p w:rsidR="00D334F6" w:rsidRPr="00D334F6" w:rsidRDefault="0080705A" w:rsidP="00D334F6">
      <w:pPr>
        <w:numPr>
          <w:ilvl w:val="1"/>
          <w:numId w:val="5"/>
        </w:numPr>
        <w:jc w:val="both"/>
        <w:rPr>
          <w:rFonts w:ascii="Arial" w:hAnsi="Arial" w:cs="Arial"/>
          <w:bCs/>
          <w:sz w:val="24"/>
        </w:rPr>
      </w:pPr>
      <w:r w:rsidRPr="00D334F6">
        <w:rPr>
          <w:rFonts w:ascii="Arial" w:hAnsi="Arial" w:cs="Arial"/>
          <w:bCs/>
          <w:noProof/>
          <w:sz w:val="24"/>
          <w:lang w:eastAsia="es-MX"/>
        </w:rPr>
        <w:drawing>
          <wp:anchor distT="0" distB="0" distL="114300" distR="114300" simplePos="0" relativeHeight="251664384" behindDoc="0" locked="0" layoutInCell="1" allowOverlap="1" wp14:anchorId="7CCB690E" wp14:editId="228A29FC">
            <wp:simplePos x="0" y="0"/>
            <wp:positionH relativeFrom="margin">
              <wp:align>right</wp:align>
            </wp:positionH>
            <wp:positionV relativeFrom="paragraph">
              <wp:posOffset>11430</wp:posOffset>
            </wp:positionV>
            <wp:extent cx="1919605" cy="1743075"/>
            <wp:effectExtent l="0" t="0" r="444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19605" cy="1743075"/>
                    </a:xfrm>
                    <a:prstGeom prst="rect">
                      <a:avLst/>
                    </a:prstGeom>
                  </pic:spPr>
                </pic:pic>
              </a:graphicData>
            </a:graphic>
          </wp:anchor>
        </w:drawing>
      </w:r>
      <w:r w:rsidR="00D334F6" w:rsidRPr="00D334F6">
        <w:rPr>
          <w:rFonts w:ascii="Arial" w:hAnsi="Arial" w:cs="Arial"/>
          <w:bCs/>
          <w:sz w:val="24"/>
        </w:rPr>
        <w:t>Simples de usar.</w:t>
      </w:r>
    </w:p>
    <w:p w:rsidR="00D334F6" w:rsidRPr="00D334F6" w:rsidRDefault="00D334F6" w:rsidP="00D334F6">
      <w:pPr>
        <w:numPr>
          <w:ilvl w:val="1"/>
          <w:numId w:val="5"/>
        </w:numPr>
        <w:jc w:val="both"/>
        <w:rPr>
          <w:rFonts w:ascii="Arial" w:hAnsi="Arial" w:cs="Arial"/>
          <w:bCs/>
          <w:sz w:val="24"/>
        </w:rPr>
      </w:pPr>
      <w:r w:rsidRPr="00D334F6">
        <w:rPr>
          <w:rFonts w:ascii="Arial" w:hAnsi="Arial" w:cs="Arial"/>
          <w:bCs/>
          <w:sz w:val="24"/>
        </w:rPr>
        <w:t>CTU.</w:t>
      </w:r>
    </w:p>
    <w:p w:rsidR="00D334F6" w:rsidRPr="00D334F6" w:rsidRDefault="00D334F6" w:rsidP="00D334F6">
      <w:pPr>
        <w:numPr>
          <w:ilvl w:val="1"/>
          <w:numId w:val="5"/>
        </w:numPr>
        <w:jc w:val="both"/>
        <w:rPr>
          <w:rFonts w:ascii="Arial" w:hAnsi="Arial" w:cs="Arial"/>
          <w:bCs/>
          <w:sz w:val="24"/>
        </w:rPr>
      </w:pPr>
      <w:r w:rsidRPr="00D334F6">
        <w:rPr>
          <w:rFonts w:ascii="Arial" w:hAnsi="Arial" w:cs="Arial"/>
          <w:bCs/>
          <w:sz w:val="24"/>
        </w:rPr>
        <w:t>Entradas analógicas (4)</w:t>
      </w:r>
      <w:bookmarkStart w:id="26" w:name="_GoBack"/>
      <w:bookmarkEnd w:id="26"/>
    </w:p>
    <w:p w:rsidR="00D334F6" w:rsidRPr="00D334F6" w:rsidRDefault="00D334F6" w:rsidP="00D334F6">
      <w:pPr>
        <w:numPr>
          <w:ilvl w:val="1"/>
          <w:numId w:val="5"/>
        </w:numPr>
        <w:jc w:val="both"/>
        <w:rPr>
          <w:rFonts w:ascii="Arial" w:hAnsi="Arial" w:cs="Arial"/>
          <w:bCs/>
          <w:sz w:val="24"/>
        </w:rPr>
      </w:pPr>
      <w:r w:rsidRPr="00D334F6">
        <w:rPr>
          <w:rFonts w:ascii="Arial" w:hAnsi="Arial" w:cs="Arial"/>
          <w:bCs/>
          <w:sz w:val="24"/>
        </w:rPr>
        <w:t>Modo sleep &lt; 1µA</w:t>
      </w:r>
    </w:p>
    <w:p w:rsidR="00D334F6" w:rsidRPr="00D334F6" w:rsidRDefault="00D334F6" w:rsidP="00D334F6">
      <w:pPr>
        <w:numPr>
          <w:ilvl w:val="1"/>
          <w:numId w:val="5"/>
        </w:numPr>
        <w:jc w:val="both"/>
        <w:rPr>
          <w:rFonts w:ascii="Arial" w:hAnsi="Arial" w:cs="Arial"/>
          <w:bCs/>
          <w:sz w:val="24"/>
        </w:rPr>
      </w:pPr>
      <w:r w:rsidRPr="00D334F6">
        <w:rPr>
          <w:rFonts w:ascii="Arial" w:hAnsi="Arial" w:cs="Arial"/>
          <w:bCs/>
          <w:sz w:val="24"/>
        </w:rPr>
        <w:t>120 m – 1.5 Km</w:t>
      </w:r>
    </w:p>
    <w:p w:rsidR="00D334F6" w:rsidRPr="00D334F6" w:rsidRDefault="00D334F6" w:rsidP="00D334F6">
      <w:pPr>
        <w:numPr>
          <w:ilvl w:val="1"/>
          <w:numId w:val="5"/>
        </w:numPr>
        <w:jc w:val="both"/>
        <w:rPr>
          <w:rFonts w:ascii="Arial" w:hAnsi="Arial" w:cs="Arial"/>
          <w:bCs/>
          <w:sz w:val="24"/>
        </w:rPr>
      </w:pPr>
      <w:r w:rsidRPr="00D334F6">
        <w:rPr>
          <w:rFonts w:ascii="Arial" w:hAnsi="Arial" w:cs="Arial"/>
          <w:bCs/>
          <w:sz w:val="24"/>
        </w:rPr>
        <w:t>Modos AT y API.</w:t>
      </w:r>
    </w:p>
    <w:p w:rsidR="00D334F6" w:rsidRPr="00D334F6" w:rsidRDefault="00D334F6" w:rsidP="00D334F6">
      <w:pPr>
        <w:jc w:val="both"/>
        <w:rPr>
          <w:rFonts w:ascii="Arial" w:hAnsi="Arial" w:cs="Arial"/>
          <w:bCs/>
          <w:sz w:val="24"/>
        </w:rPr>
      </w:pPr>
    </w:p>
    <w:p w:rsidR="00D334F6" w:rsidRPr="00D334F6" w:rsidRDefault="00D334F6" w:rsidP="00D334F6">
      <w:pPr>
        <w:jc w:val="both"/>
        <w:rPr>
          <w:rFonts w:ascii="Arial" w:hAnsi="Arial" w:cs="Arial"/>
          <w:bCs/>
          <w:sz w:val="24"/>
        </w:rPr>
      </w:pPr>
      <w:r w:rsidRPr="00D334F6">
        <w:rPr>
          <w:rFonts w:ascii="Arial" w:hAnsi="Arial" w:cs="Arial"/>
          <w:bCs/>
          <w:sz w:val="24"/>
        </w:rPr>
        <w:lastRenderedPageBreak/>
        <w:t>De acuerdo a Digi, los módulos XBee son soluciones integradas que brindan un medio inalámbrico para la interconexión y comunicación entre dispositivos. Estos módulos utilizan el protocolo de red llamado IEEE 802.15.4 para crear redes FAST POINT-TO-MULTIPOINT (punto a multipunto); o para redes PEER-TO-PEER (punto a punto). Fueron diseñados para aplicaciones que requieren de un alto tráfico de datos, baja latencia y una sincronización de comunicación predecible. Por lo que básicamente XBee es propiedad de Digi basado en el protocolo Zigbee. En términos simples, los XBee son módulos inalámbricos fáciles de usar.</w:t>
      </w:r>
    </w:p>
    <w:p w:rsidR="00D334F6" w:rsidRPr="00D334F6" w:rsidRDefault="00D334F6" w:rsidP="00D334F6">
      <w:pPr>
        <w:numPr>
          <w:ilvl w:val="0"/>
          <w:numId w:val="7"/>
        </w:numPr>
        <w:jc w:val="both"/>
        <w:rPr>
          <w:rFonts w:ascii="Arial" w:hAnsi="Arial" w:cs="Arial"/>
          <w:bCs/>
          <w:sz w:val="24"/>
        </w:rPr>
      </w:pPr>
      <w:r w:rsidRPr="00D334F6">
        <w:rPr>
          <w:rFonts w:ascii="Arial" w:hAnsi="Arial" w:cs="Arial"/>
          <w:bCs/>
          <w:noProof/>
          <w:sz w:val="24"/>
          <w:lang w:eastAsia="es-MX"/>
        </w:rPr>
        <w:drawing>
          <wp:anchor distT="0" distB="0" distL="114300" distR="114300" simplePos="0" relativeHeight="251665408" behindDoc="0" locked="0" layoutInCell="1" allowOverlap="1" wp14:anchorId="2979719B" wp14:editId="3307FE9B">
            <wp:simplePos x="0" y="0"/>
            <wp:positionH relativeFrom="margin">
              <wp:posOffset>3415665</wp:posOffset>
            </wp:positionH>
            <wp:positionV relativeFrom="paragraph">
              <wp:posOffset>12065</wp:posOffset>
            </wp:positionV>
            <wp:extent cx="2077085" cy="19431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77085" cy="1943100"/>
                    </a:xfrm>
                    <a:prstGeom prst="rect">
                      <a:avLst/>
                    </a:prstGeom>
                  </pic:spPr>
                </pic:pic>
              </a:graphicData>
            </a:graphic>
            <wp14:sizeRelH relativeFrom="margin">
              <wp14:pctWidth>0</wp14:pctWidth>
            </wp14:sizeRelH>
            <wp14:sizeRelV relativeFrom="margin">
              <wp14:pctHeight>0</wp14:pctHeight>
            </wp14:sizeRelV>
          </wp:anchor>
        </w:drawing>
      </w:r>
      <w:r w:rsidRPr="00D334F6">
        <w:rPr>
          <w:rFonts w:ascii="Arial" w:hAnsi="Arial" w:cs="Arial"/>
          <w:bCs/>
          <w:sz w:val="24"/>
        </w:rPr>
        <w:t>Tmote sky</w:t>
      </w:r>
    </w:p>
    <w:p w:rsidR="00D334F6" w:rsidRPr="00D334F6" w:rsidRDefault="00D334F6" w:rsidP="00D334F6">
      <w:pPr>
        <w:numPr>
          <w:ilvl w:val="1"/>
          <w:numId w:val="5"/>
        </w:numPr>
        <w:jc w:val="both"/>
        <w:rPr>
          <w:rFonts w:ascii="Arial" w:hAnsi="Arial" w:cs="Arial"/>
          <w:bCs/>
          <w:sz w:val="24"/>
        </w:rPr>
      </w:pPr>
      <w:r w:rsidRPr="00D334F6">
        <w:rPr>
          <w:rFonts w:ascii="Arial" w:hAnsi="Arial" w:cs="Arial"/>
          <w:bCs/>
          <w:sz w:val="24"/>
        </w:rPr>
        <w:t>MSP430.</w:t>
      </w:r>
    </w:p>
    <w:p w:rsidR="00D334F6" w:rsidRPr="00D334F6" w:rsidRDefault="00D334F6" w:rsidP="00D334F6">
      <w:pPr>
        <w:numPr>
          <w:ilvl w:val="1"/>
          <w:numId w:val="5"/>
        </w:numPr>
        <w:jc w:val="both"/>
        <w:rPr>
          <w:rFonts w:ascii="Arial" w:hAnsi="Arial" w:cs="Arial"/>
          <w:bCs/>
          <w:sz w:val="24"/>
        </w:rPr>
      </w:pPr>
      <w:r w:rsidRPr="00D334F6">
        <w:rPr>
          <w:rFonts w:ascii="Arial" w:hAnsi="Arial" w:cs="Arial"/>
          <w:bCs/>
          <w:sz w:val="24"/>
        </w:rPr>
        <w:t>CC2420.</w:t>
      </w:r>
    </w:p>
    <w:p w:rsidR="00D334F6" w:rsidRPr="00D334F6" w:rsidRDefault="00D334F6" w:rsidP="00D334F6">
      <w:pPr>
        <w:numPr>
          <w:ilvl w:val="1"/>
          <w:numId w:val="5"/>
        </w:numPr>
        <w:jc w:val="both"/>
        <w:rPr>
          <w:rFonts w:ascii="Arial" w:hAnsi="Arial" w:cs="Arial"/>
          <w:bCs/>
          <w:sz w:val="24"/>
        </w:rPr>
      </w:pPr>
      <w:r w:rsidRPr="00D334F6">
        <w:rPr>
          <w:rFonts w:ascii="Arial" w:hAnsi="Arial" w:cs="Arial"/>
          <w:bCs/>
          <w:sz w:val="24"/>
        </w:rPr>
        <w:t>Moteiv</w:t>
      </w:r>
    </w:p>
    <w:p w:rsidR="00D334F6" w:rsidRPr="00D334F6" w:rsidRDefault="00D334F6" w:rsidP="00D334F6">
      <w:pPr>
        <w:jc w:val="both"/>
        <w:rPr>
          <w:rFonts w:ascii="Arial" w:hAnsi="Arial" w:cs="Arial"/>
          <w:bCs/>
          <w:sz w:val="24"/>
        </w:rPr>
      </w:pPr>
      <w:r w:rsidRPr="00D334F6">
        <w:rPr>
          <w:rFonts w:ascii="Arial" w:hAnsi="Arial" w:cs="Arial"/>
          <w:bCs/>
          <w:sz w:val="24"/>
        </w:rPr>
        <w:t>Mencionados anteriormente en su ventaja de simulación en las plataformas COOJA/MSPSim.</w:t>
      </w:r>
    </w:p>
    <w:p w:rsidR="00D334F6" w:rsidRPr="00D334F6" w:rsidRDefault="00D334F6" w:rsidP="00D334F6">
      <w:pPr>
        <w:jc w:val="both"/>
        <w:rPr>
          <w:rFonts w:ascii="Arial" w:hAnsi="Arial" w:cs="Arial"/>
          <w:bCs/>
          <w:sz w:val="24"/>
        </w:rPr>
      </w:pPr>
    </w:p>
    <w:p w:rsidR="00D334F6" w:rsidRDefault="00D334F6" w:rsidP="0080705A">
      <w:pPr>
        <w:pStyle w:val="Ttulo1"/>
        <w:rPr>
          <w:rFonts w:ascii="Arial" w:hAnsi="Arial" w:cs="Arial"/>
          <w:bCs/>
          <w:color w:val="134163" w:themeColor="accent6" w:themeShade="80"/>
        </w:rPr>
      </w:pPr>
      <w:bookmarkStart w:id="27" w:name="_Toc499195915"/>
      <w:r w:rsidRPr="0080705A">
        <w:rPr>
          <w:rFonts w:ascii="Arial" w:hAnsi="Arial" w:cs="Arial"/>
          <w:bCs/>
          <w:color w:val="134163" w:themeColor="accent6" w:themeShade="80"/>
        </w:rPr>
        <w:t>7.</w:t>
      </w:r>
      <w:r w:rsidR="00EE1FB5">
        <w:rPr>
          <w:rFonts w:ascii="Arial" w:hAnsi="Arial" w:cs="Arial"/>
          <w:bCs/>
          <w:color w:val="134163" w:themeColor="accent6" w:themeShade="80"/>
        </w:rPr>
        <w:t>-</w:t>
      </w:r>
      <w:r w:rsidRPr="0080705A">
        <w:rPr>
          <w:rFonts w:ascii="Arial" w:hAnsi="Arial" w:cs="Arial"/>
          <w:bCs/>
          <w:color w:val="134163" w:themeColor="accent6" w:themeShade="80"/>
        </w:rPr>
        <w:t xml:space="preserve"> </w:t>
      </w:r>
      <w:bookmarkStart w:id="28" w:name="_Toc388469007"/>
      <w:r w:rsidRPr="0080705A">
        <w:rPr>
          <w:rFonts w:ascii="Arial" w:hAnsi="Arial" w:cs="Arial"/>
          <w:bCs/>
          <w:color w:val="134163" w:themeColor="accent6" w:themeShade="80"/>
        </w:rPr>
        <w:t>Tipo de estudio</w:t>
      </w:r>
      <w:bookmarkEnd w:id="28"/>
      <w:r w:rsidR="00EE1FB5">
        <w:rPr>
          <w:color w:val="134163" w:themeColor="accent6" w:themeShade="80"/>
          <w:sz w:val="26"/>
          <w:szCs w:val="26"/>
        </w:rPr>
        <w:t>.-</w:t>
      </w:r>
      <w:bookmarkEnd w:id="27"/>
    </w:p>
    <w:p w:rsidR="00D334F6" w:rsidRPr="00D334F6" w:rsidRDefault="00D334F6" w:rsidP="00D334F6">
      <w:pPr>
        <w:jc w:val="both"/>
        <w:rPr>
          <w:rFonts w:ascii="Arial" w:hAnsi="Arial" w:cs="Arial"/>
          <w:bCs/>
          <w:sz w:val="24"/>
        </w:rPr>
      </w:pPr>
      <w:r w:rsidRPr="00D334F6">
        <w:rPr>
          <w:rFonts w:ascii="Arial" w:hAnsi="Arial" w:cs="Arial"/>
          <w:bCs/>
          <w:sz w:val="24"/>
        </w:rPr>
        <w:t xml:space="preserve">Esta investigación es del tipo tecnológica aplicada. Esto se debe a que busca la construcción y diseño de un prototipo que pretende ayudar a reducir el tiempo de </w:t>
      </w:r>
      <w:r w:rsidR="000830E0">
        <w:rPr>
          <w:rFonts w:ascii="Arial" w:hAnsi="Arial" w:cs="Arial"/>
          <w:bCs/>
          <w:sz w:val="24"/>
        </w:rPr>
        <w:t>traslado</w:t>
      </w:r>
      <w:r w:rsidRPr="00D334F6">
        <w:rPr>
          <w:rFonts w:ascii="Arial" w:hAnsi="Arial" w:cs="Arial"/>
          <w:bCs/>
          <w:sz w:val="24"/>
        </w:rPr>
        <w:t xml:space="preserve">. </w:t>
      </w:r>
    </w:p>
    <w:p w:rsidR="000250F6" w:rsidRDefault="000250F6" w:rsidP="00CF7208">
      <w:pPr>
        <w:jc w:val="both"/>
        <w:rPr>
          <w:rFonts w:ascii="Arial" w:hAnsi="Arial" w:cs="Arial"/>
          <w:bCs/>
          <w:sz w:val="24"/>
        </w:rPr>
      </w:pPr>
    </w:p>
    <w:p w:rsidR="0080705A" w:rsidRPr="0080705A" w:rsidRDefault="0080705A" w:rsidP="0080705A">
      <w:pPr>
        <w:jc w:val="both"/>
        <w:outlineLvl w:val="0"/>
        <w:rPr>
          <w:rFonts w:ascii="Arial" w:hAnsi="Arial" w:cs="Arial"/>
          <w:bCs/>
          <w:sz w:val="32"/>
          <w:lang w:val="es-ES"/>
        </w:rPr>
      </w:pPr>
      <w:bookmarkStart w:id="29" w:name="_Toc499195916"/>
      <w:r w:rsidRPr="0080705A">
        <w:rPr>
          <w:rFonts w:ascii="Arial" w:hAnsi="Arial" w:cs="Arial"/>
          <w:bCs/>
          <w:color w:val="134163" w:themeColor="accent6" w:themeShade="80"/>
          <w:sz w:val="32"/>
          <w:szCs w:val="26"/>
          <w:lang w:val="es-ES"/>
        </w:rPr>
        <w:t>8.</w:t>
      </w:r>
      <w:r w:rsidR="00EE1FB5">
        <w:rPr>
          <w:rFonts w:ascii="Arial" w:hAnsi="Arial" w:cs="Arial"/>
          <w:bCs/>
          <w:color w:val="134163" w:themeColor="accent6" w:themeShade="80"/>
          <w:sz w:val="32"/>
          <w:szCs w:val="26"/>
          <w:lang w:val="es-ES"/>
        </w:rPr>
        <w:t>-</w:t>
      </w:r>
      <w:r w:rsidRPr="0080705A">
        <w:rPr>
          <w:rFonts w:ascii="Arial" w:hAnsi="Arial" w:cs="Arial"/>
          <w:bCs/>
          <w:color w:val="134163" w:themeColor="accent6" w:themeShade="80"/>
          <w:sz w:val="32"/>
          <w:szCs w:val="26"/>
          <w:lang w:val="es-ES"/>
        </w:rPr>
        <w:t xml:space="preserve"> </w:t>
      </w:r>
      <w:r w:rsidR="00F65CA0">
        <w:rPr>
          <w:rFonts w:ascii="Arial" w:hAnsi="Arial" w:cs="Arial"/>
          <w:bCs/>
          <w:color w:val="134163" w:themeColor="accent6" w:themeShade="80"/>
          <w:sz w:val="32"/>
          <w:szCs w:val="26"/>
          <w:lang w:val="es-ES"/>
        </w:rPr>
        <w:t>Bibliografía</w:t>
      </w:r>
      <w:r w:rsidR="00EE1FB5">
        <w:rPr>
          <w:color w:val="134163" w:themeColor="accent6" w:themeShade="80"/>
          <w:sz w:val="26"/>
          <w:szCs w:val="26"/>
        </w:rPr>
        <w:t>.-</w:t>
      </w:r>
      <w:bookmarkEnd w:id="29"/>
    </w:p>
    <w:p w:rsidR="00705344" w:rsidRPr="000C54F3" w:rsidRDefault="00B441A7" w:rsidP="0080705A">
      <w:pPr>
        <w:pStyle w:val="Prrafodelista"/>
        <w:numPr>
          <w:ilvl w:val="0"/>
          <w:numId w:val="11"/>
        </w:numPr>
        <w:jc w:val="both"/>
        <w:rPr>
          <w:rFonts w:ascii="Arial" w:hAnsi="Arial" w:cs="Arial"/>
          <w:bCs/>
          <w:sz w:val="24"/>
          <w:lang w:val="es-ES"/>
        </w:rPr>
      </w:pPr>
      <w:hyperlink r:id="rId23" w:history="1">
        <w:r w:rsidR="00912A12" w:rsidRPr="000C54F3">
          <w:rPr>
            <w:rStyle w:val="Hipervnculo"/>
            <w:rFonts w:ascii="Arial" w:hAnsi="Arial" w:cs="Arial"/>
            <w:bCs/>
            <w:color w:val="auto"/>
            <w:sz w:val="24"/>
            <w:lang w:val="es-ES"/>
          </w:rPr>
          <w:t>http://www.ptolomeo.unam.mx:8080/xmlui/bitstream/handle/132.248.52.100/3172/Tesis.pdf?sequence=1</w:t>
        </w:r>
      </w:hyperlink>
    </w:p>
    <w:p w:rsidR="00912A12" w:rsidRPr="000C54F3" w:rsidRDefault="00B441A7" w:rsidP="00912A12">
      <w:pPr>
        <w:pStyle w:val="Prrafodelista"/>
        <w:numPr>
          <w:ilvl w:val="0"/>
          <w:numId w:val="11"/>
        </w:numPr>
        <w:jc w:val="both"/>
        <w:rPr>
          <w:rFonts w:ascii="Arial" w:hAnsi="Arial" w:cs="Arial"/>
          <w:bCs/>
          <w:sz w:val="24"/>
          <w:lang w:val="es-ES"/>
        </w:rPr>
      </w:pPr>
      <w:hyperlink r:id="rId24" w:history="1">
        <w:r w:rsidR="00912A12" w:rsidRPr="000C54F3">
          <w:rPr>
            <w:rStyle w:val="Hipervnculo"/>
            <w:rFonts w:ascii="Arial" w:hAnsi="Arial" w:cs="Arial"/>
            <w:bCs/>
            <w:color w:val="auto"/>
            <w:sz w:val="24"/>
            <w:lang w:val="es-ES"/>
          </w:rPr>
          <w:t>http://eprints.ucm.es/9453/1/Diseño_de_un_simulador_para_redes_de_sensores.pdf</w:t>
        </w:r>
      </w:hyperlink>
    </w:p>
    <w:p w:rsidR="00912A12" w:rsidRPr="000C54F3" w:rsidRDefault="00B441A7" w:rsidP="00912A12">
      <w:pPr>
        <w:pStyle w:val="Prrafodelista"/>
        <w:numPr>
          <w:ilvl w:val="0"/>
          <w:numId w:val="11"/>
        </w:numPr>
        <w:jc w:val="both"/>
        <w:rPr>
          <w:rFonts w:ascii="Arial" w:hAnsi="Arial" w:cs="Arial"/>
          <w:bCs/>
          <w:sz w:val="24"/>
          <w:lang w:val="es-ES"/>
        </w:rPr>
      </w:pPr>
      <w:hyperlink r:id="rId25" w:history="1">
        <w:r w:rsidR="00912A12" w:rsidRPr="000C54F3">
          <w:rPr>
            <w:rStyle w:val="Hipervnculo"/>
            <w:rFonts w:ascii="Arial" w:hAnsi="Arial" w:cs="Arial"/>
            <w:bCs/>
            <w:color w:val="auto"/>
            <w:sz w:val="24"/>
            <w:lang w:val="es-ES"/>
          </w:rPr>
          <w:t>http://www.mfbarcell.es/conferencias/wsn.pdf</w:t>
        </w:r>
      </w:hyperlink>
    </w:p>
    <w:p w:rsidR="0072796E" w:rsidRPr="000C54F3" w:rsidRDefault="00B441A7" w:rsidP="0072796E">
      <w:pPr>
        <w:pStyle w:val="Prrafodelista"/>
        <w:numPr>
          <w:ilvl w:val="0"/>
          <w:numId w:val="11"/>
        </w:numPr>
        <w:jc w:val="both"/>
        <w:rPr>
          <w:rFonts w:ascii="Arial" w:hAnsi="Arial" w:cs="Arial"/>
          <w:bCs/>
          <w:sz w:val="24"/>
          <w:lang w:val="es-ES"/>
        </w:rPr>
      </w:pPr>
      <w:hyperlink r:id="rId26" w:history="1">
        <w:r w:rsidR="0072796E" w:rsidRPr="000C54F3">
          <w:rPr>
            <w:rStyle w:val="Hipervnculo"/>
            <w:rFonts w:ascii="Arial" w:hAnsi="Arial" w:cs="Arial"/>
            <w:bCs/>
            <w:color w:val="auto"/>
            <w:sz w:val="24"/>
            <w:lang w:val="es-ES"/>
          </w:rPr>
          <w:t>https://www.xataka.com/robotica-e-ia/las-redes-neuronales-que-son-y-por-que-estan-volviendo</w:t>
        </w:r>
      </w:hyperlink>
    </w:p>
    <w:p w:rsidR="0072796E" w:rsidRPr="000C54F3" w:rsidRDefault="00B441A7" w:rsidP="0072796E">
      <w:pPr>
        <w:pStyle w:val="Prrafodelista"/>
        <w:numPr>
          <w:ilvl w:val="0"/>
          <w:numId w:val="11"/>
        </w:numPr>
        <w:jc w:val="both"/>
        <w:rPr>
          <w:rFonts w:ascii="Arial" w:hAnsi="Arial" w:cs="Arial"/>
          <w:bCs/>
          <w:sz w:val="24"/>
          <w:lang w:val="es-ES"/>
        </w:rPr>
      </w:pPr>
      <w:hyperlink r:id="rId27" w:history="1">
        <w:r w:rsidR="0072796E" w:rsidRPr="000C54F3">
          <w:rPr>
            <w:rStyle w:val="Hipervnculo"/>
            <w:rFonts w:ascii="Arial" w:hAnsi="Arial" w:cs="Arial"/>
            <w:bCs/>
            <w:color w:val="auto"/>
            <w:sz w:val="24"/>
            <w:lang w:val="es-ES"/>
          </w:rPr>
          <w:t>http://www.it.uc3m.es/jvillena/irc/practicas/10-11/06mem.pdf</w:t>
        </w:r>
      </w:hyperlink>
    </w:p>
    <w:p w:rsidR="0072796E" w:rsidRPr="000C54F3" w:rsidRDefault="00B441A7" w:rsidP="0072796E">
      <w:pPr>
        <w:pStyle w:val="Prrafodelista"/>
        <w:numPr>
          <w:ilvl w:val="0"/>
          <w:numId w:val="11"/>
        </w:numPr>
        <w:jc w:val="both"/>
        <w:rPr>
          <w:rFonts w:ascii="Arial" w:hAnsi="Arial" w:cs="Arial"/>
          <w:bCs/>
          <w:sz w:val="24"/>
          <w:lang w:val="es-ES"/>
        </w:rPr>
      </w:pPr>
      <w:hyperlink r:id="rId28" w:history="1">
        <w:r w:rsidR="0072796E" w:rsidRPr="000C54F3">
          <w:rPr>
            <w:rStyle w:val="Hipervnculo"/>
            <w:rFonts w:ascii="Arial" w:hAnsi="Arial" w:cs="Arial"/>
            <w:bCs/>
            <w:color w:val="auto"/>
            <w:sz w:val="24"/>
            <w:lang w:val="es-ES"/>
          </w:rPr>
          <w:t>https://relopezbriega.github.io/blog/2016/06/05/tensorflow-y-redes-neuronales/</w:t>
        </w:r>
      </w:hyperlink>
    </w:p>
    <w:p w:rsidR="0072796E" w:rsidRPr="000C54F3" w:rsidRDefault="00B441A7" w:rsidP="0072796E">
      <w:pPr>
        <w:pStyle w:val="Prrafodelista"/>
        <w:numPr>
          <w:ilvl w:val="0"/>
          <w:numId w:val="11"/>
        </w:numPr>
        <w:jc w:val="both"/>
        <w:rPr>
          <w:rFonts w:ascii="Arial" w:hAnsi="Arial" w:cs="Arial"/>
          <w:bCs/>
          <w:sz w:val="24"/>
          <w:lang w:val="es-ES"/>
        </w:rPr>
      </w:pPr>
      <w:hyperlink r:id="rId29" w:history="1">
        <w:r w:rsidR="0072796E" w:rsidRPr="000C54F3">
          <w:rPr>
            <w:rStyle w:val="Hipervnculo"/>
            <w:rFonts w:ascii="Arial" w:hAnsi="Arial" w:cs="Arial"/>
            <w:bCs/>
            <w:color w:val="auto"/>
            <w:sz w:val="24"/>
            <w:lang w:val="es-ES"/>
          </w:rPr>
          <w:t>http://www.economiaandaluza.es/sites/default/files/2%20Cap%C3%ADtulo%202.%20El%20transporte,%20importancia%20econ%C3%B3mica%20y%20social.pdf</w:t>
        </w:r>
      </w:hyperlink>
    </w:p>
    <w:p w:rsidR="00F65CA0" w:rsidRPr="000C54F3" w:rsidRDefault="00B441A7" w:rsidP="00F65CA0">
      <w:pPr>
        <w:pStyle w:val="Prrafodelista"/>
        <w:numPr>
          <w:ilvl w:val="0"/>
          <w:numId w:val="11"/>
        </w:numPr>
        <w:jc w:val="both"/>
        <w:rPr>
          <w:rFonts w:ascii="Arial" w:hAnsi="Arial" w:cs="Arial"/>
          <w:bCs/>
          <w:sz w:val="24"/>
          <w:lang w:val="es-ES"/>
        </w:rPr>
      </w:pPr>
      <w:hyperlink r:id="rId30" w:history="1">
        <w:r w:rsidR="00F65CA0" w:rsidRPr="000C54F3">
          <w:rPr>
            <w:rStyle w:val="Hipervnculo"/>
            <w:rFonts w:ascii="Arial" w:hAnsi="Arial" w:cs="Arial"/>
            <w:bCs/>
            <w:color w:val="auto"/>
            <w:sz w:val="24"/>
            <w:lang w:val="es-ES"/>
          </w:rPr>
          <w:t>http://www.telegraph.co.uk/technology/2017/05/15/ai-traffic-lights-end-rush-hour-jams-milton-keynes/</w:t>
        </w:r>
      </w:hyperlink>
    </w:p>
    <w:bookmarkStart w:id="30" w:name="_Toc499195917" w:displacedByCustomXml="next"/>
    <w:sdt>
      <w:sdtPr>
        <w:rPr>
          <w:rFonts w:ascii="Arial" w:eastAsiaTheme="minorHAnsi" w:hAnsi="Arial" w:cs="Arial"/>
          <w:color w:val="134163" w:themeColor="accent6" w:themeShade="80"/>
          <w:sz w:val="22"/>
          <w:szCs w:val="22"/>
          <w:lang w:val="es-ES"/>
        </w:rPr>
        <w:id w:val="-1967648398"/>
        <w:docPartObj>
          <w:docPartGallery w:val="Bibliographies"/>
          <w:docPartUnique/>
        </w:docPartObj>
      </w:sdtPr>
      <w:sdtEndPr>
        <w:rPr>
          <w:rFonts w:asciiTheme="minorHAnsi" w:hAnsiTheme="minorHAnsi" w:cstheme="minorBidi"/>
          <w:b/>
          <w:bCs/>
          <w:color w:val="auto"/>
          <w:lang w:val="es-MX"/>
        </w:rPr>
      </w:sdtEndPr>
      <w:sdtContent>
        <w:p w:rsidR="00F65CA0" w:rsidRPr="000C54F3" w:rsidRDefault="00F65CA0">
          <w:pPr>
            <w:pStyle w:val="Ttulo1"/>
            <w:rPr>
              <w:rFonts w:ascii="Arial" w:hAnsi="Arial" w:cs="Arial"/>
              <w:color w:val="134163" w:themeColor="accent6" w:themeShade="80"/>
            </w:rPr>
          </w:pPr>
          <w:r w:rsidRPr="000C54F3">
            <w:rPr>
              <w:rFonts w:ascii="Arial" w:hAnsi="Arial" w:cs="Arial"/>
              <w:color w:val="134163" w:themeColor="accent6" w:themeShade="80"/>
              <w:lang w:val="es-ES"/>
            </w:rPr>
            <w:t>9.- Trabajos citados.-</w:t>
          </w:r>
          <w:bookmarkEnd w:id="30"/>
        </w:p>
        <w:p w:rsidR="00F65CA0" w:rsidRDefault="00F65CA0" w:rsidP="00F65CA0">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economiaandaluza, i. d. (s.f.). </w:t>
          </w:r>
          <w:r>
            <w:rPr>
              <w:i/>
              <w:iCs/>
              <w:noProof/>
              <w:lang w:val="es-ES"/>
            </w:rPr>
            <w:t>http://www.economiaandaluza.es/sites/default/files/2%20Capítulo%202.%20El%20transporte,%20importancia%20económica%20y%20social.pdf.</w:t>
          </w:r>
          <w:r>
            <w:rPr>
              <w:noProof/>
              <w:lang w:val="es-ES"/>
            </w:rPr>
            <w:t xml:space="preserve"> </w:t>
          </w:r>
        </w:p>
        <w:p w:rsidR="00F65CA0" w:rsidRDefault="00F65CA0" w:rsidP="00F65CA0">
          <w:pPr>
            <w:pStyle w:val="Bibliografa"/>
            <w:ind w:left="720" w:hanging="720"/>
            <w:rPr>
              <w:noProof/>
              <w:lang w:val="es-ES"/>
            </w:rPr>
          </w:pPr>
          <w:r>
            <w:rPr>
              <w:noProof/>
              <w:lang w:val="es-ES"/>
            </w:rPr>
            <w:t xml:space="preserve">ptolomeo, t. d. (s.f.). </w:t>
          </w:r>
          <w:r>
            <w:rPr>
              <w:i/>
              <w:iCs/>
              <w:noProof/>
              <w:lang w:val="es-ES"/>
            </w:rPr>
            <w:t>http://www.ptolomeo.unam.mx:8080/xmlui/bitstream/handle/132.248.52.100/417/A4.pdf.</w:t>
          </w:r>
          <w:r>
            <w:rPr>
              <w:noProof/>
              <w:lang w:val="es-ES"/>
            </w:rPr>
            <w:t xml:space="preserve"> </w:t>
          </w:r>
        </w:p>
        <w:p w:rsidR="00F65CA0" w:rsidRDefault="00F65CA0" w:rsidP="00F65CA0">
          <w:r>
            <w:rPr>
              <w:b/>
              <w:bCs/>
            </w:rPr>
            <w:fldChar w:fldCharType="end"/>
          </w:r>
        </w:p>
      </w:sdtContent>
    </w:sdt>
    <w:p w:rsidR="00F65CA0" w:rsidRPr="00F65CA0" w:rsidRDefault="00F65CA0" w:rsidP="00F65CA0">
      <w:pPr>
        <w:jc w:val="both"/>
        <w:rPr>
          <w:rFonts w:ascii="Arial" w:hAnsi="Arial" w:cs="Arial"/>
          <w:bCs/>
          <w:color w:val="134163" w:themeColor="accent6" w:themeShade="80"/>
          <w:sz w:val="24"/>
          <w:lang w:val="es-ES"/>
        </w:rPr>
      </w:pPr>
    </w:p>
    <w:sectPr w:rsidR="00F65CA0" w:rsidRPr="00F65CA0" w:rsidSect="00455ECE">
      <w:footerReference w:type="first" r:id="rId3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1A7" w:rsidRDefault="00B441A7" w:rsidP="000C524D">
      <w:pPr>
        <w:spacing w:after="0" w:line="240" w:lineRule="auto"/>
      </w:pPr>
      <w:r>
        <w:separator/>
      </w:r>
    </w:p>
  </w:endnote>
  <w:endnote w:type="continuationSeparator" w:id="0">
    <w:p w:rsidR="00B441A7" w:rsidRDefault="00B441A7" w:rsidP="000C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9195808"/>
      <w:docPartObj>
        <w:docPartGallery w:val="Page Numbers (Bottom of Page)"/>
        <w:docPartUnique/>
      </w:docPartObj>
    </w:sdtPr>
    <w:sdtEndPr/>
    <w:sdtContent>
      <w:p w:rsidR="00BD7BF9" w:rsidRDefault="00BD7BF9">
        <w:pPr>
          <w:pStyle w:val="Piedepgina"/>
        </w:pPr>
        <w:r>
          <w:rPr>
            <w:noProof/>
            <w:lang w:eastAsia="es-MX"/>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BD7BF9" w:rsidRDefault="00BD7BF9">
                              <w:pPr>
                                <w:pStyle w:val="Piedepgina"/>
                                <w:rPr>
                                  <w:color w:val="3494BA" w:themeColor="accent1"/>
                                </w:rPr>
                              </w:pPr>
                              <w:r>
                                <w:fldChar w:fldCharType="begin"/>
                              </w:r>
                              <w:r>
                                <w:instrText>PAGE  \* MERGEFORMAT</w:instrText>
                              </w:r>
                              <w:r>
                                <w:fldChar w:fldCharType="separate"/>
                              </w:r>
                              <w:r w:rsidR="00800D88" w:rsidRPr="00800D88">
                                <w:rPr>
                                  <w:noProof/>
                                  <w:color w:val="3494BA" w:themeColor="accent1"/>
                                  <w:lang w:val="es-ES"/>
                                </w:rPr>
                                <w:t>0</w:t>
                              </w:r>
                              <w:r>
                                <w:rPr>
                                  <w:color w:val="3494BA"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Elipse 13" o:spid="_x0000_s1032"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HN4ggIAAA4FAAAOAAAAZHJzL2Uyb0RvYy54bWysVNuO2jAQfa/Uf7D8DknYwEJEWKEE2krb&#10;dqVtP8A4DrHq2K5tCNuq/96xE9ibKlVVeQie8fh4zswZL29OrUBHZixXMsfJOMaISaoqLvc5/vpl&#10;O5pjZB2RFRFKshw/MItvVm/fLDudsYlqlKiYQQAibdbpHDfO6SyKLG1YS+xYaSZhs1amJQ5Ms48q&#10;QzpAb0U0ieNZ1ClTaaMosxa8Zb+JVwG/rhl1n+vaModEjiE3F74mfHf+G62WJNsbohtOhzTIP2TR&#10;Ei7h0gtUSRxBB8NfQbWcGmVV7cZUtZGqa05Z4ABskvgFm/uGaBa4QHGsvpTJ/j9Y+ul4ZxCvoHdX&#10;GEnSQo82gmvLEDigOp22GQTd6zvj+Vl9q+g3i6QqGiL3bG2M6hpGKsgp8fHRswPesHAU7bqPqgJs&#10;cnAqFOpUmxYZBQ1J4nnsfxjVcPF7j+NvgtqgU2jUw6VR7OQQBed0liyupxhR2BrW/mqSeVR/WBvr&#10;3jHVIr/IMROBUsAlx1vr+uhzlD8h1ZYLAX6SCYk6yGJyDTl52yrBK78bDLPfFcKgIwFFrcsiKReB&#10;9oswow6yCmi+OJth7QgX/RpyFdLjASXIZ1j1kvm5iBeb+WaejtLJbDNK47IcrbdFOpptk+tpeVUW&#10;RZn88qkladbwqmLSZ3eWb5L+nTyGQeqFdxHwn8kW8TROy9dko+dphD4Aq/N/YBdU4YXQC8qddico&#10;jlfHTlUPoI+gBJAAPCXQr0aZHxh1MJY5tt8PxDCMxAcJGlskaernOBiwME+9u7OXSAoQOabOYNQb&#10;heun/qAN3zdedqG3Uq1BkTUPinjMZ9AxDF2gMTwQfqqf2iHq8Rlb/QY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OCRzeIICAAAO&#10;BQAADgAAAAAAAAAAAAAAAAAuAgAAZHJzL2Uyb0RvYy54bWxQSwECLQAUAAYACAAAACEArvVNEtkA&#10;AAADAQAADwAAAAAAAAAAAAAAAADcBAAAZHJzL2Rvd25yZXYueG1sUEsFBgAAAAAEAAQA8wAAAOIF&#10;AAAAAA==&#10;" filled="f" fillcolor="#c0504d" strokecolor="#adc1d9" strokeweight="1pt">
                  <v:textbox inset=",0,,0">
                    <w:txbxContent>
                      <w:p w:rsidR="00BD7BF9" w:rsidRDefault="00BD7BF9">
                        <w:pPr>
                          <w:pStyle w:val="Piedepgina"/>
                          <w:rPr>
                            <w:color w:val="3494BA" w:themeColor="accent1"/>
                          </w:rPr>
                        </w:pPr>
                        <w:r>
                          <w:fldChar w:fldCharType="begin"/>
                        </w:r>
                        <w:r>
                          <w:instrText>PAGE  \* MERGEFORMAT</w:instrText>
                        </w:r>
                        <w:r>
                          <w:fldChar w:fldCharType="separate"/>
                        </w:r>
                        <w:r w:rsidR="00800D88" w:rsidRPr="00800D88">
                          <w:rPr>
                            <w:noProof/>
                            <w:color w:val="3494BA" w:themeColor="accent1"/>
                            <w:lang w:val="es-ES"/>
                          </w:rPr>
                          <w:t>0</w:t>
                        </w:r>
                        <w:r>
                          <w:rPr>
                            <w:color w:val="3494BA"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1A7" w:rsidRDefault="00B441A7" w:rsidP="000C524D">
      <w:pPr>
        <w:spacing w:after="0" w:line="240" w:lineRule="auto"/>
      </w:pPr>
      <w:r>
        <w:separator/>
      </w:r>
    </w:p>
  </w:footnote>
  <w:footnote w:type="continuationSeparator" w:id="0">
    <w:p w:rsidR="00B441A7" w:rsidRDefault="00B441A7" w:rsidP="000C524D">
      <w:pPr>
        <w:spacing w:after="0" w:line="240" w:lineRule="auto"/>
      </w:pPr>
      <w:r>
        <w:continuationSeparator/>
      </w:r>
    </w:p>
  </w:footnote>
  <w:footnote w:id="1">
    <w:p w:rsidR="008B6845" w:rsidRDefault="000C524D">
      <w:pPr>
        <w:pStyle w:val="Textonotapie"/>
      </w:pPr>
      <w:r>
        <w:rPr>
          <w:rStyle w:val="Refdenotaalpie"/>
        </w:rPr>
        <w:footnoteRef/>
      </w:r>
      <w:r>
        <w:t xml:space="preserve"> Según un informe publicado el 23/10/2016 por TECVOLUCIÓN.</w:t>
      </w:r>
    </w:p>
  </w:footnote>
  <w:footnote w:id="2">
    <w:p w:rsidR="000C54F3" w:rsidRDefault="000C54F3">
      <w:pPr>
        <w:pStyle w:val="Textonotapie"/>
      </w:pPr>
      <w:r>
        <w:rPr>
          <w:rStyle w:val="Refdenotaalpie"/>
        </w:rPr>
        <w:footnoteRef/>
      </w:r>
      <w:r>
        <w:t xml:space="preserve"> Cita documento web</w:t>
      </w:r>
    </w:p>
  </w:footnote>
  <w:footnote w:id="3">
    <w:p w:rsidR="005A2BE9" w:rsidRDefault="005A2BE9" w:rsidP="005A2BE9">
      <w:pPr>
        <w:pStyle w:val="Textonotapie"/>
      </w:pPr>
      <w:r>
        <w:rPr>
          <w:rStyle w:val="Refdenotaalpie"/>
        </w:rPr>
        <w:footnoteRef/>
      </w:r>
      <w:r>
        <w:t xml:space="preserve"> Según un informe publicado el 23/10/2016 por TECVOLUCIÓN.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6CE6"/>
    <w:multiLevelType w:val="hybridMultilevel"/>
    <w:tmpl w:val="B1489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93A273A"/>
    <w:multiLevelType w:val="hybridMultilevel"/>
    <w:tmpl w:val="52168C18"/>
    <w:lvl w:ilvl="0" w:tplc="6372986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ACE4408"/>
    <w:multiLevelType w:val="multilevel"/>
    <w:tmpl w:val="36C0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C11230"/>
    <w:multiLevelType w:val="hybridMultilevel"/>
    <w:tmpl w:val="D6BC681E"/>
    <w:lvl w:ilvl="0" w:tplc="6372986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27D786A"/>
    <w:multiLevelType w:val="hybridMultilevel"/>
    <w:tmpl w:val="A46E8F5E"/>
    <w:lvl w:ilvl="0" w:tplc="63729860">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5">
    <w:nsid w:val="34420632"/>
    <w:multiLevelType w:val="multilevel"/>
    <w:tmpl w:val="B470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4AC1614"/>
    <w:multiLevelType w:val="multilevel"/>
    <w:tmpl w:val="8710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E451EB"/>
    <w:multiLevelType w:val="hybridMultilevel"/>
    <w:tmpl w:val="E81CFAB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59F56765"/>
    <w:multiLevelType w:val="hybridMultilevel"/>
    <w:tmpl w:val="5F662BD2"/>
    <w:lvl w:ilvl="0" w:tplc="698E088E">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3">
      <w:start w:val="1"/>
      <w:numFmt w:val="bullet"/>
      <w:lvlText w:val="o"/>
      <w:lvlJc w:val="left"/>
      <w:pPr>
        <w:ind w:left="2880" w:hanging="360"/>
      </w:pPr>
      <w:rPr>
        <w:rFonts w:ascii="Courier New" w:hAnsi="Courier New" w:cs="Courier New"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D763E1D"/>
    <w:multiLevelType w:val="hybridMultilevel"/>
    <w:tmpl w:val="3FF2A6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FEA52EE"/>
    <w:multiLevelType w:val="hybridMultilevel"/>
    <w:tmpl w:val="D8A26636"/>
    <w:lvl w:ilvl="0" w:tplc="E6562E90">
      <w:start w:val="8"/>
      <w:numFmt w:val="decimal"/>
      <w:lvlText w:val="%1."/>
      <w:lvlJc w:val="left"/>
      <w:pPr>
        <w:ind w:left="1140" w:hanging="360"/>
      </w:pPr>
      <w:rPr>
        <w:rFonts w:hint="default"/>
      </w:rPr>
    </w:lvl>
    <w:lvl w:ilvl="1" w:tplc="080A0019" w:tentative="1">
      <w:start w:val="1"/>
      <w:numFmt w:val="lowerLetter"/>
      <w:lvlText w:val="%2."/>
      <w:lvlJc w:val="left"/>
      <w:pPr>
        <w:ind w:left="1860" w:hanging="360"/>
      </w:pPr>
    </w:lvl>
    <w:lvl w:ilvl="2" w:tplc="080A001B" w:tentative="1">
      <w:start w:val="1"/>
      <w:numFmt w:val="lowerRoman"/>
      <w:lvlText w:val="%3."/>
      <w:lvlJc w:val="right"/>
      <w:pPr>
        <w:ind w:left="2580" w:hanging="180"/>
      </w:pPr>
    </w:lvl>
    <w:lvl w:ilvl="3" w:tplc="080A000F" w:tentative="1">
      <w:start w:val="1"/>
      <w:numFmt w:val="decimal"/>
      <w:lvlText w:val="%4."/>
      <w:lvlJc w:val="left"/>
      <w:pPr>
        <w:ind w:left="3300" w:hanging="360"/>
      </w:pPr>
    </w:lvl>
    <w:lvl w:ilvl="4" w:tplc="080A0019" w:tentative="1">
      <w:start w:val="1"/>
      <w:numFmt w:val="lowerLetter"/>
      <w:lvlText w:val="%5."/>
      <w:lvlJc w:val="left"/>
      <w:pPr>
        <w:ind w:left="4020" w:hanging="360"/>
      </w:pPr>
    </w:lvl>
    <w:lvl w:ilvl="5" w:tplc="080A001B" w:tentative="1">
      <w:start w:val="1"/>
      <w:numFmt w:val="lowerRoman"/>
      <w:lvlText w:val="%6."/>
      <w:lvlJc w:val="right"/>
      <w:pPr>
        <w:ind w:left="4740" w:hanging="180"/>
      </w:pPr>
    </w:lvl>
    <w:lvl w:ilvl="6" w:tplc="080A000F" w:tentative="1">
      <w:start w:val="1"/>
      <w:numFmt w:val="decimal"/>
      <w:lvlText w:val="%7."/>
      <w:lvlJc w:val="left"/>
      <w:pPr>
        <w:ind w:left="5460" w:hanging="360"/>
      </w:pPr>
    </w:lvl>
    <w:lvl w:ilvl="7" w:tplc="080A0019" w:tentative="1">
      <w:start w:val="1"/>
      <w:numFmt w:val="lowerLetter"/>
      <w:lvlText w:val="%8."/>
      <w:lvlJc w:val="left"/>
      <w:pPr>
        <w:ind w:left="6180" w:hanging="360"/>
      </w:pPr>
    </w:lvl>
    <w:lvl w:ilvl="8" w:tplc="080A001B" w:tentative="1">
      <w:start w:val="1"/>
      <w:numFmt w:val="lowerRoman"/>
      <w:lvlText w:val="%9."/>
      <w:lvlJc w:val="right"/>
      <w:pPr>
        <w:ind w:left="6900" w:hanging="180"/>
      </w:pPr>
    </w:lvl>
  </w:abstractNum>
  <w:num w:numId="1">
    <w:abstractNumId w:val="7"/>
  </w:num>
  <w:num w:numId="2">
    <w:abstractNumId w:val="5"/>
  </w:num>
  <w:num w:numId="3">
    <w:abstractNumId w:val="6"/>
  </w:num>
  <w:num w:numId="4">
    <w:abstractNumId w:val="2"/>
  </w:num>
  <w:num w:numId="5">
    <w:abstractNumId w:val="8"/>
  </w:num>
  <w:num w:numId="6">
    <w:abstractNumId w:val="9"/>
  </w:num>
  <w:num w:numId="7">
    <w:abstractNumId w:val="0"/>
  </w:num>
  <w:num w:numId="8">
    <w:abstractNumId w:val="10"/>
  </w:num>
  <w:num w:numId="9">
    <w:abstractNumId w:val="1"/>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CE"/>
    <w:rsid w:val="000250F6"/>
    <w:rsid w:val="000830E0"/>
    <w:rsid w:val="00086199"/>
    <w:rsid w:val="00094F39"/>
    <w:rsid w:val="000C524D"/>
    <w:rsid w:val="000C54F3"/>
    <w:rsid w:val="00105EF6"/>
    <w:rsid w:val="00137F3E"/>
    <w:rsid w:val="00171A4D"/>
    <w:rsid w:val="00187BD6"/>
    <w:rsid w:val="001957C9"/>
    <w:rsid w:val="002A6F81"/>
    <w:rsid w:val="002C03B7"/>
    <w:rsid w:val="00336459"/>
    <w:rsid w:val="00350D55"/>
    <w:rsid w:val="00361201"/>
    <w:rsid w:val="003A5EC0"/>
    <w:rsid w:val="003A637D"/>
    <w:rsid w:val="003E74B9"/>
    <w:rsid w:val="00455ECE"/>
    <w:rsid w:val="00470E8B"/>
    <w:rsid w:val="0048704C"/>
    <w:rsid w:val="00490154"/>
    <w:rsid w:val="004A2DEC"/>
    <w:rsid w:val="004C36CA"/>
    <w:rsid w:val="00543AB6"/>
    <w:rsid w:val="005A2BE9"/>
    <w:rsid w:val="0064097A"/>
    <w:rsid w:val="006B4115"/>
    <w:rsid w:val="00705344"/>
    <w:rsid w:val="00722868"/>
    <w:rsid w:val="0072796E"/>
    <w:rsid w:val="007654D7"/>
    <w:rsid w:val="007C45A5"/>
    <w:rsid w:val="007E6B42"/>
    <w:rsid w:val="00800D88"/>
    <w:rsid w:val="0080705A"/>
    <w:rsid w:val="008450C5"/>
    <w:rsid w:val="00886985"/>
    <w:rsid w:val="00896993"/>
    <w:rsid w:val="00896E2A"/>
    <w:rsid w:val="008B6845"/>
    <w:rsid w:val="008C06F9"/>
    <w:rsid w:val="008E2EF2"/>
    <w:rsid w:val="00912A12"/>
    <w:rsid w:val="009E2667"/>
    <w:rsid w:val="00A568DE"/>
    <w:rsid w:val="00AC4318"/>
    <w:rsid w:val="00AD1EFD"/>
    <w:rsid w:val="00B24552"/>
    <w:rsid w:val="00B367E1"/>
    <w:rsid w:val="00B441A7"/>
    <w:rsid w:val="00B51E37"/>
    <w:rsid w:val="00BD7069"/>
    <w:rsid w:val="00BD7BF9"/>
    <w:rsid w:val="00C20512"/>
    <w:rsid w:val="00C31EB5"/>
    <w:rsid w:val="00C4362A"/>
    <w:rsid w:val="00CC0721"/>
    <w:rsid w:val="00CF7208"/>
    <w:rsid w:val="00D03A57"/>
    <w:rsid w:val="00D05764"/>
    <w:rsid w:val="00D1289C"/>
    <w:rsid w:val="00D334F6"/>
    <w:rsid w:val="00D34702"/>
    <w:rsid w:val="00DB6119"/>
    <w:rsid w:val="00DB68E2"/>
    <w:rsid w:val="00E5553F"/>
    <w:rsid w:val="00E82B85"/>
    <w:rsid w:val="00EE1FB5"/>
    <w:rsid w:val="00F26CF7"/>
    <w:rsid w:val="00F4315B"/>
    <w:rsid w:val="00F60FFB"/>
    <w:rsid w:val="00F65CA0"/>
    <w:rsid w:val="00F65F62"/>
    <w:rsid w:val="00F74A63"/>
    <w:rsid w:val="00F76CCB"/>
    <w:rsid w:val="00FC5512"/>
    <w:rsid w:val="00FC5F8B"/>
    <w:rsid w:val="00FE3CCE"/>
    <w:rsid w:val="00FF68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E4F7CD-C46F-461B-A82B-EA3E68095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51E37"/>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tulo2">
    <w:name w:val="heading 2"/>
    <w:basedOn w:val="Normal"/>
    <w:next w:val="Normal"/>
    <w:link w:val="Ttulo2Car"/>
    <w:uiPriority w:val="9"/>
    <w:unhideWhenUsed/>
    <w:qFormat/>
    <w:rsid w:val="00CF7208"/>
    <w:pPr>
      <w:keepNext/>
      <w:keepLines/>
      <w:spacing w:before="40" w:after="0"/>
      <w:outlineLvl w:val="1"/>
    </w:pPr>
    <w:rPr>
      <w:rFonts w:asciiTheme="majorHAnsi" w:eastAsiaTheme="majorEastAsia" w:hAnsiTheme="majorHAnsi" w:cstheme="majorBidi"/>
      <w:color w:val="276E8B"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55EC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55ECE"/>
    <w:rPr>
      <w:rFonts w:eastAsiaTheme="minorEastAsia"/>
      <w:lang w:eastAsia="es-MX"/>
    </w:rPr>
  </w:style>
  <w:style w:type="character" w:customStyle="1" w:styleId="Ttulo1Car">
    <w:name w:val="Título 1 Car"/>
    <w:basedOn w:val="Fuentedeprrafopredeter"/>
    <w:link w:val="Ttulo1"/>
    <w:uiPriority w:val="9"/>
    <w:rsid w:val="00B51E37"/>
    <w:rPr>
      <w:rFonts w:asciiTheme="majorHAnsi" w:eastAsiaTheme="majorEastAsia" w:hAnsiTheme="majorHAnsi" w:cstheme="majorBidi"/>
      <w:color w:val="276E8B" w:themeColor="accent1" w:themeShade="BF"/>
      <w:sz w:val="32"/>
      <w:szCs w:val="32"/>
    </w:rPr>
  </w:style>
  <w:style w:type="character" w:styleId="Hipervnculo">
    <w:name w:val="Hyperlink"/>
    <w:basedOn w:val="Fuentedeprrafopredeter"/>
    <w:uiPriority w:val="99"/>
    <w:unhideWhenUsed/>
    <w:rsid w:val="00B51E37"/>
    <w:rPr>
      <w:color w:val="6B9F25" w:themeColor="hyperlink"/>
      <w:u w:val="single"/>
    </w:rPr>
  </w:style>
  <w:style w:type="paragraph" w:styleId="TtulodeTDC">
    <w:name w:val="TOC Heading"/>
    <w:basedOn w:val="Ttulo1"/>
    <w:next w:val="Normal"/>
    <w:uiPriority w:val="39"/>
    <w:unhideWhenUsed/>
    <w:qFormat/>
    <w:rsid w:val="00B51E37"/>
    <w:pPr>
      <w:outlineLvl w:val="9"/>
    </w:pPr>
    <w:rPr>
      <w:lang w:eastAsia="es-MX"/>
    </w:rPr>
  </w:style>
  <w:style w:type="paragraph" w:styleId="TDC1">
    <w:name w:val="toc 1"/>
    <w:basedOn w:val="Normal"/>
    <w:next w:val="Normal"/>
    <w:autoRedefine/>
    <w:uiPriority w:val="39"/>
    <w:unhideWhenUsed/>
    <w:rsid w:val="00B51E37"/>
    <w:pPr>
      <w:spacing w:after="100"/>
    </w:pPr>
  </w:style>
  <w:style w:type="paragraph" w:styleId="TDC2">
    <w:name w:val="toc 2"/>
    <w:basedOn w:val="Normal"/>
    <w:next w:val="Normal"/>
    <w:autoRedefine/>
    <w:uiPriority w:val="39"/>
    <w:unhideWhenUsed/>
    <w:rsid w:val="00B51E37"/>
    <w:pPr>
      <w:spacing w:after="100"/>
      <w:ind w:left="220"/>
    </w:pPr>
  </w:style>
  <w:style w:type="paragraph" w:styleId="TDC3">
    <w:name w:val="toc 3"/>
    <w:basedOn w:val="Normal"/>
    <w:next w:val="Normal"/>
    <w:autoRedefine/>
    <w:uiPriority w:val="39"/>
    <w:unhideWhenUsed/>
    <w:rsid w:val="00B51E37"/>
    <w:pPr>
      <w:spacing w:after="100"/>
      <w:ind w:left="440"/>
    </w:pPr>
  </w:style>
  <w:style w:type="character" w:customStyle="1" w:styleId="Ttulo2Car">
    <w:name w:val="Título 2 Car"/>
    <w:basedOn w:val="Fuentedeprrafopredeter"/>
    <w:link w:val="Ttulo2"/>
    <w:uiPriority w:val="9"/>
    <w:rsid w:val="00CF7208"/>
    <w:rPr>
      <w:rFonts w:asciiTheme="majorHAnsi" w:eastAsiaTheme="majorEastAsia" w:hAnsiTheme="majorHAnsi" w:cstheme="majorBidi"/>
      <w:color w:val="276E8B" w:themeColor="accent1" w:themeShade="BF"/>
      <w:sz w:val="26"/>
      <w:szCs w:val="26"/>
    </w:rPr>
  </w:style>
  <w:style w:type="paragraph" w:styleId="Prrafodelista">
    <w:name w:val="List Paragraph"/>
    <w:basedOn w:val="Normal"/>
    <w:uiPriority w:val="34"/>
    <w:qFormat/>
    <w:rsid w:val="00CF7208"/>
    <w:pPr>
      <w:ind w:left="720"/>
      <w:contextualSpacing/>
    </w:pPr>
  </w:style>
  <w:style w:type="paragraph" w:styleId="Textonotapie">
    <w:name w:val="footnote text"/>
    <w:basedOn w:val="Normal"/>
    <w:link w:val="TextonotapieCar"/>
    <w:uiPriority w:val="99"/>
    <w:semiHidden/>
    <w:unhideWhenUsed/>
    <w:rsid w:val="000C524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C524D"/>
    <w:rPr>
      <w:sz w:val="20"/>
      <w:szCs w:val="20"/>
    </w:rPr>
  </w:style>
  <w:style w:type="character" w:styleId="Refdenotaalpie">
    <w:name w:val="footnote reference"/>
    <w:basedOn w:val="Fuentedeprrafopredeter"/>
    <w:uiPriority w:val="99"/>
    <w:semiHidden/>
    <w:unhideWhenUsed/>
    <w:rsid w:val="000C524D"/>
    <w:rPr>
      <w:vertAlign w:val="superscript"/>
    </w:rPr>
  </w:style>
  <w:style w:type="paragraph" w:styleId="Encabezado">
    <w:name w:val="header"/>
    <w:basedOn w:val="Normal"/>
    <w:link w:val="EncabezadoCar"/>
    <w:uiPriority w:val="99"/>
    <w:unhideWhenUsed/>
    <w:rsid w:val="008E2E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2EF2"/>
  </w:style>
  <w:style w:type="paragraph" w:styleId="Piedepgina">
    <w:name w:val="footer"/>
    <w:basedOn w:val="Normal"/>
    <w:link w:val="PiedepginaCar"/>
    <w:uiPriority w:val="99"/>
    <w:unhideWhenUsed/>
    <w:rsid w:val="008E2E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2EF2"/>
  </w:style>
  <w:style w:type="paragraph" w:styleId="Bibliografa">
    <w:name w:val="Bibliography"/>
    <w:basedOn w:val="Normal"/>
    <w:next w:val="Normal"/>
    <w:uiPriority w:val="37"/>
    <w:unhideWhenUsed/>
    <w:rsid w:val="00F65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23984">
      <w:bodyDiv w:val="1"/>
      <w:marLeft w:val="0"/>
      <w:marRight w:val="0"/>
      <w:marTop w:val="0"/>
      <w:marBottom w:val="0"/>
      <w:divBdr>
        <w:top w:val="none" w:sz="0" w:space="0" w:color="auto"/>
        <w:left w:val="none" w:sz="0" w:space="0" w:color="auto"/>
        <w:bottom w:val="none" w:sz="0" w:space="0" w:color="auto"/>
        <w:right w:val="none" w:sz="0" w:space="0" w:color="auto"/>
      </w:divBdr>
    </w:div>
    <w:div w:id="204484751">
      <w:bodyDiv w:val="1"/>
      <w:marLeft w:val="0"/>
      <w:marRight w:val="0"/>
      <w:marTop w:val="0"/>
      <w:marBottom w:val="0"/>
      <w:divBdr>
        <w:top w:val="none" w:sz="0" w:space="0" w:color="auto"/>
        <w:left w:val="none" w:sz="0" w:space="0" w:color="auto"/>
        <w:bottom w:val="none" w:sz="0" w:space="0" w:color="auto"/>
        <w:right w:val="none" w:sz="0" w:space="0" w:color="auto"/>
      </w:divBdr>
    </w:div>
    <w:div w:id="495419148">
      <w:bodyDiv w:val="1"/>
      <w:marLeft w:val="0"/>
      <w:marRight w:val="0"/>
      <w:marTop w:val="0"/>
      <w:marBottom w:val="0"/>
      <w:divBdr>
        <w:top w:val="none" w:sz="0" w:space="0" w:color="auto"/>
        <w:left w:val="none" w:sz="0" w:space="0" w:color="auto"/>
        <w:bottom w:val="none" w:sz="0" w:space="0" w:color="auto"/>
        <w:right w:val="none" w:sz="0" w:space="0" w:color="auto"/>
      </w:divBdr>
    </w:div>
    <w:div w:id="952858391">
      <w:bodyDiv w:val="1"/>
      <w:marLeft w:val="0"/>
      <w:marRight w:val="0"/>
      <w:marTop w:val="0"/>
      <w:marBottom w:val="0"/>
      <w:divBdr>
        <w:top w:val="none" w:sz="0" w:space="0" w:color="auto"/>
        <w:left w:val="none" w:sz="0" w:space="0" w:color="auto"/>
        <w:bottom w:val="none" w:sz="0" w:space="0" w:color="auto"/>
        <w:right w:val="none" w:sz="0" w:space="0" w:color="auto"/>
      </w:divBdr>
    </w:div>
    <w:div w:id="1259673910">
      <w:bodyDiv w:val="1"/>
      <w:marLeft w:val="0"/>
      <w:marRight w:val="0"/>
      <w:marTop w:val="0"/>
      <w:marBottom w:val="0"/>
      <w:divBdr>
        <w:top w:val="none" w:sz="0" w:space="0" w:color="auto"/>
        <w:left w:val="none" w:sz="0" w:space="0" w:color="auto"/>
        <w:bottom w:val="none" w:sz="0" w:space="0" w:color="auto"/>
        <w:right w:val="none" w:sz="0" w:space="0" w:color="auto"/>
      </w:divBdr>
    </w:div>
    <w:div w:id="209257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xataka.com/robotica-e-ia/las-redes-neuronales-que-son-y-por-que-estan-volviendo"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es.wikipedia.org/wiki/Neurona_de_McCulloch-Pitts" TargetMode="External"/><Relationship Id="rId17" Type="http://schemas.openxmlformats.org/officeDocument/2006/relationships/image" Target="media/image6.png"/><Relationship Id="rId25" Type="http://schemas.openxmlformats.org/officeDocument/2006/relationships/hyperlink" Target="http://www.mfbarcell.es/conferencias/wsn.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www.economiaandaluza.es/sites/default/files/2%20Cap%C3%ADtulo%202.%20El%20transporte,%20importancia%20econ%C3%B3mica%20y%20social.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Modelo_computacional" TargetMode="External"/><Relationship Id="rId24" Type="http://schemas.openxmlformats.org/officeDocument/2006/relationships/hyperlink" Target="http://eprints.ucm.es/9453/1/Dise&#241;o_de_un_simulador_para_redes_de_sensores.pd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ptolomeo.unam.mx:8080/xmlui/bitstream/handle/132.248.52.100/3172/Tesis.pdf?sequence=1" TargetMode="External"/><Relationship Id="rId28" Type="http://schemas.openxmlformats.org/officeDocument/2006/relationships/hyperlink" Target="https://relopezbriega.github.io/blog/2016/06/05/tensorflow-y-redes-neuronales/"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www.it.uc3m.es/jvillena/irc/practicas/10-11/06mem.pdf" TargetMode="External"/><Relationship Id="rId30" Type="http://schemas.openxmlformats.org/officeDocument/2006/relationships/hyperlink" Target="http://www.telegraph.co.uk/technology/2017/05/15/ai-traffic-lights-end-rush-hour-jams-milton-keynes/" TargetMode="Externa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teo</b:Tag>
    <b:SourceType>DocumentFromInternetSite</b:SourceType>
    <b:Guid>{D134DC69-3B4B-4045-B78C-9942072F7DDA}</b:Guid>
    <b:Title>http://www.ptolomeo.unam.mx:8080/xmlui/bitstream/handle/132.248.52.100/417/A4.pdf</b:Title>
    <b:Author>
      <b:Author>
        <b:NameList>
          <b:Person>
            <b:Last>ptolomeo</b:Last>
            <b:First>teoría</b:First>
            <b:Middle>de flujo vehicular</b:Middle>
          </b:Person>
        </b:NameList>
      </b:Author>
    </b:Author>
    <b:RefOrder>1</b:RefOrder>
  </b:Source>
  <b:Source>
    <b:Tag>eco</b:Tag>
    <b:SourceType>DocumentFromInternetSite</b:SourceType>
    <b:Guid>{BF784AF2-ADC7-4BE2-80CE-7FA8F10BE9D6}</b:Guid>
    <b:Author>
      <b:Author>
        <b:NameList>
          <b:Person>
            <b:Last>economiaandaluza</b:Last>
            <b:First>importancia</b:First>
            <b:Middle>del transporte</b:Middle>
          </b:Person>
        </b:NameList>
      </b:Author>
    </b:Author>
    <b:Title>http://www.economiaandaluza.es/sites/default/files/2%20Capítulo%202.%20El%20transporte,%20importancia%20económica%20y%20social.pdf</b:Titl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31C22B-46D4-4CAB-B58D-48A13C1DC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2764</Words>
  <Characters>15208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Inteligencia artificial distribuida para redes de sensores</vt:lpstr>
    </vt:vector>
  </TitlesOfParts>
  <Company/>
  <LinksUpToDate>false</LinksUpToDate>
  <CharactersWithSpaces>17937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 distribuida para redes de sensores</dc:title>
  <dc:subject/>
  <dc:creator>Maria</dc:creator>
  <cp:keywords/>
  <dc:description/>
  <cp:lastModifiedBy>Dan</cp:lastModifiedBy>
  <cp:revision>10</cp:revision>
  <dcterms:created xsi:type="dcterms:W3CDTF">2017-11-23T16:21:00Z</dcterms:created>
  <dcterms:modified xsi:type="dcterms:W3CDTF">2019-03-20T18:53:00Z</dcterms:modified>
</cp:coreProperties>
</file>