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89" w:rsidRDefault="00526C89" w:rsidP="000144C2">
      <w:pPr>
        <w:rPr>
          <w:b/>
        </w:rPr>
      </w:pPr>
      <w:r>
        <w:rPr>
          <w:b/>
        </w:rPr>
        <w:t xml:space="preserve">Проектирование и </w:t>
      </w:r>
      <w:r>
        <w:rPr>
          <w:b/>
        </w:rPr>
        <w:t>нормализация</w:t>
      </w:r>
      <w:r>
        <w:rPr>
          <w:b/>
        </w:rPr>
        <w:t xml:space="preserve"> базы данных.</w:t>
      </w:r>
    </w:p>
    <w:p w:rsidR="000144C2" w:rsidRPr="008A247A" w:rsidRDefault="000144C2" w:rsidP="000144C2">
      <w:pPr>
        <w:rPr>
          <w:b/>
        </w:rPr>
      </w:pPr>
      <w:r w:rsidRPr="008A247A">
        <w:rPr>
          <w:b/>
        </w:rPr>
        <w:t>Предметная область: учет накопителей на жестких дисках (HDD), используемых в организации.</w:t>
      </w:r>
    </w:p>
    <w:p w:rsidR="000144C2" w:rsidRPr="00DA5CBE" w:rsidRDefault="000144C2" w:rsidP="000144C2">
      <w:pPr>
        <w:rPr>
          <w:b/>
        </w:rPr>
      </w:pPr>
      <w:r w:rsidRPr="00DA5CBE">
        <w:rPr>
          <w:b/>
        </w:rPr>
        <w:t>Постройте ОДНО отношение, которое включает ВСЕ атрибуты, которые заявлены в предметной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7"/>
        <w:gridCol w:w="1243"/>
        <w:gridCol w:w="1334"/>
        <w:gridCol w:w="1305"/>
        <w:gridCol w:w="1392"/>
        <w:gridCol w:w="1442"/>
        <w:gridCol w:w="1430"/>
        <w:gridCol w:w="1641"/>
        <w:gridCol w:w="1306"/>
        <w:gridCol w:w="1580"/>
      </w:tblGrid>
      <w:tr w:rsidR="00C56860" w:rsidTr="00350969">
        <w:tc>
          <w:tcPr>
            <w:tcW w:w="1456" w:type="dxa"/>
          </w:tcPr>
          <w:p w:rsidR="000144C2" w:rsidRPr="00594071" w:rsidRDefault="000144C2" w:rsidP="00350969">
            <w:pPr>
              <w:jc w:val="center"/>
              <w:rPr>
                <w:b/>
              </w:rPr>
            </w:pPr>
            <w:r w:rsidRPr="00594071">
              <w:rPr>
                <w:b/>
              </w:rPr>
              <w:t>Производитель</w:t>
            </w:r>
          </w:p>
        </w:tc>
        <w:tc>
          <w:tcPr>
            <w:tcW w:w="1456" w:type="dxa"/>
          </w:tcPr>
          <w:p w:rsidR="000144C2" w:rsidRDefault="000144C2" w:rsidP="00350969">
            <w:pPr>
              <w:jc w:val="center"/>
            </w:pPr>
            <w:proofErr w:type="spellStart"/>
            <w:r w:rsidRPr="008A247A">
              <w:t>Web</w:t>
            </w:r>
            <w:proofErr w:type="spellEnd"/>
            <w:r w:rsidRPr="008A247A">
              <w:t>-сайт</w:t>
            </w:r>
          </w:p>
        </w:tc>
        <w:tc>
          <w:tcPr>
            <w:tcW w:w="1456" w:type="dxa"/>
          </w:tcPr>
          <w:p w:rsidR="000144C2" w:rsidRPr="00594071" w:rsidRDefault="000144C2" w:rsidP="00350969">
            <w:pPr>
              <w:jc w:val="center"/>
              <w:rPr>
                <w:b/>
              </w:rPr>
            </w:pPr>
            <w:r w:rsidRPr="00594071">
              <w:rPr>
                <w:b/>
              </w:rPr>
              <w:t>Модель</w:t>
            </w:r>
          </w:p>
        </w:tc>
        <w:tc>
          <w:tcPr>
            <w:tcW w:w="1456" w:type="dxa"/>
          </w:tcPr>
          <w:p w:rsidR="000144C2" w:rsidRDefault="000144C2" w:rsidP="00350969">
            <w:pPr>
              <w:jc w:val="center"/>
            </w:pPr>
            <w:r>
              <w:t>Объем</w:t>
            </w:r>
            <w:r w:rsidR="00DA5CBE">
              <w:t>,</w:t>
            </w:r>
            <w:r>
              <w:t xml:space="preserve"> ГБ</w:t>
            </w:r>
          </w:p>
        </w:tc>
        <w:tc>
          <w:tcPr>
            <w:tcW w:w="1456" w:type="dxa"/>
          </w:tcPr>
          <w:p w:rsidR="000144C2" w:rsidRDefault="000144C2" w:rsidP="00350969">
            <w:pPr>
              <w:jc w:val="center"/>
            </w:pPr>
            <w:r>
              <w:t>Скорость вращения шпинделя</w:t>
            </w:r>
          </w:p>
        </w:tc>
        <w:tc>
          <w:tcPr>
            <w:tcW w:w="1456" w:type="dxa"/>
          </w:tcPr>
          <w:p w:rsidR="000144C2" w:rsidRDefault="00334F57" w:rsidP="00350969">
            <w:pPr>
              <w:jc w:val="center"/>
            </w:pPr>
            <w:r>
              <w:t>Тип и</w:t>
            </w:r>
            <w:r w:rsidR="000144C2">
              <w:t>нтерфейса</w:t>
            </w:r>
          </w:p>
        </w:tc>
        <w:tc>
          <w:tcPr>
            <w:tcW w:w="1456" w:type="dxa"/>
          </w:tcPr>
          <w:p w:rsidR="000144C2" w:rsidRPr="00EF02E8" w:rsidRDefault="000144C2" w:rsidP="00350969">
            <w:pPr>
              <w:jc w:val="center"/>
              <w:rPr>
                <w:b/>
              </w:rPr>
            </w:pPr>
            <w:r w:rsidRPr="00EF02E8">
              <w:rPr>
                <w:b/>
              </w:rPr>
              <w:t>Серийный номер</w:t>
            </w:r>
          </w:p>
        </w:tc>
        <w:tc>
          <w:tcPr>
            <w:tcW w:w="1456" w:type="dxa"/>
          </w:tcPr>
          <w:p w:rsidR="000144C2" w:rsidRDefault="000144C2" w:rsidP="00350969">
            <w:pPr>
              <w:jc w:val="center"/>
            </w:pPr>
            <w:r>
              <w:t>Дата приобретения</w:t>
            </w:r>
          </w:p>
        </w:tc>
        <w:tc>
          <w:tcPr>
            <w:tcW w:w="1456" w:type="dxa"/>
          </w:tcPr>
          <w:p w:rsidR="000144C2" w:rsidRDefault="000144C2" w:rsidP="00350969">
            <w:pPr>
              <w:jc w:val="center"/>
            </w:pPr>
            <w:r>
              <w:t>Дата выхода из строя</w:t>
            </w:r>
          </w:p>
        </w:tc>
        <w:tc>
          <w:tcPr>
            <w:tcW w:w="1456" w:type="dxa"/>
          </w:tcPr>
          <w:p w:rsidR="000144C2" w:rsidRDefault="000144C2" w:rsidP="00350969">
            <w:pPr>
              <w:jc w:val="center"/>
            </w:pPr>
            <w:r>
              <w:t>Текстовые комментарии</w:t>
            </w:r>
          </w:p>
        </w:tc>
      </w:tr>
    </w:tbl>
    <w:p w:rsidR="00675794" w:rsidRDefault="00675794" w:rsidP="000144C2"/>
    <w:p w:rsidR="00526C89" w:rsidRPr="00F44B82" w:rsidRDefault="00526C89" w:rsidP="000144C2">
      <w:r w:rsidRPr="00DA5CBE">
        <w:rPr>
          <w:b/>
        </w:rPr>
        <w:t>Приведите отношение до 3НФ. Произведите декомпозицию в соответствии с требованиями.</w:t>
      </w:r>
      <w:r w:rsidR="00F44B82">
        <w:rPr>
          <w:b/>
        </w:rPr>
        <w:t xml:space="preserve"> </w:t>
      </w:r>
      <w:r w:rsidR="00F44B82" w:rsidRPr="00526C89">
        <w:t>Найдите первичные ключи каждого полученного отношения на этапе 3НФ.</w:t>
      </w:r>
    </w:p>
    <w:p w:rsidR="00DA5CBE" w:rsidRDefault="00DA5CBE" w:rsidP="00DA5CBE">
      <w:r>
        <w:t xml:space="preserve">Производитель </w:t>
      </w:r>
      <w:r>
        <w:rPr>
          <w:rFonts w:cs="Times New Roman"/>
        </w:rPr>
        <w:t>→</w:t>
      </w:r>
      <w:r w:rsidRPr="00045B2D">
        <w:t xml:space="preserve"> </w:t>
      </w:r>
      <w:proofErr w:type="spellStart"/>
      <w:r w:rsidRPr="00045B2D">
        <w:t>Web</w:t>
      </w:r>
      <w:proofErr w:type="spellEnd"/>
      <w:r w:rsidRPr="00045B2D">
        <w:t>-сайт</w:t>
      </w:r>
    </w:p>
    <w:p w:rsidR="00DA5CBE" w:rsidRDefault="00DA5CBE" w:rsidP="00DA5CBE">
      <w:r>
        <w:t xml:space="preserve">Отношение </w:t>
      </w:r>
      <w:r w:rsidRPr="00DA5CBE">
        <w:rPr>
          <w:b/>
        </w:rPr>
        <w:t>Производитель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7"/>
        <w:gridCol w:w="1456"/>
      </w:tblGrid>
      <w:tr w:rsidR="00DA5CBE" w:rsidTr="00350969">
        <w:tc>
          <w:tcPr>
            <w:tcW w:w="1456" w:type="dxa"/>
          </w:tcPr>
          <w:p w:rsidR="00DA5CBE" w:rsidRPr="009A638E" w:rsidRDefault="00DA5CBE" w:rsidP="00350969">
            <w:pPr>
              <w:jc w:val="center"/>
              <w:rPr>
                <w:b/>
              </w:rPr>
            </w:pPr>
            <w:r w:rsidRPr="009A638E">
              <w:rPr>
                <w:b/>
              </w:rPr>
              <w:t>Производитель</w:t>
            </w:r>
          </w:p>
        </w:tc>
        <w:tc>
          <w:tcPr>
            <w:tcW w:w="1456" w:type="dxa"/>
          </w:tcPr>
          <w:p w:rsidR="00DA5CBE" w:rsidRDefault="00DA5CBE" w:rsidP="00350969">
            <w:pPr>
              <w:jc w:val="center"/>
            </w:pPr>
            <w:proofErr w:type="spellStart"/>
            <w:r w:rsidRPr="008A247A">
              <w:t>Web</w:t>
            </w:r>
            <w:proofErr w:type="spellEnd"/>
            <w:r w:rsidRPr="008A247A">
              <w:t>-сайт</w:t>
            </w:r>
          </w:p>
        </w:tc>
      </w:tr>
    </w:tbl>
    <w:p w:rsidR="00DA5CBE" w:rsidRDefault="00DA5CBE" w:rsidP="000144C2"/>
    <w:p w:rsidR="00CE62A8" w:rsidRDefault="00CE62A8" w:rsidP="00DA5CBE">
      <w:r>
        <w:t xml:space="preserve">Модель </w:t>
      </w:r>
      <w:r>
        <w:rPr>
          <w:rFonts w:cs="Times New Roman"/>
        </w:rPr>
        <w:t>→</w:t>
      </w:r>
      <w:r>
        <w:rPr>
          <w:rFonts w:cs="Times New Roman"/>
        </w:rPr>
        <w:t xml:space="preserve"> Производитель</w:t>
      </w:r>
      <w:r>
        <w:t xml:space="preserve"> </w:t>
      </w:r>
    </w:p>
    <w:p w:rsidR="00DA5CBE" w:rsidRDefault="00DA5CBE" w:rsidP="00DA5CBE">
      <w:r>
        <w:t>Модель</w:t>
      </w:r>
      <w:r>
        <w:t xml:space="preserve"> </w:t>
      </w:r>
      <w:r>
        <w:rPr>
          <w:rFonts w:cs="Times New Roman"/>
        </w:rPr>
        <w:t>→</w:t>
      </w:r>
      <w:r w:rsidRPr="00045B2D">
        <w:t xml:space="preserve"> </w:t>
      </w:r>
      <w:r>
        <w:t>Объем, ГБ</w:t>
      </w:r>
    </w:p>
    <w:p w:rsidR="00DA5CBE" w:rsidRDefault="00DA5CBE" w:rsidP="000144C2">
      <w:pPr>
        <w:rPr>
          <w:rFonts w:cs="Times New Roman"/>
        </w:rPr>
      </w:pPr>
      <w:r>
        <w:t xml:space="preserve">Модель </w:t>
      </w:r>
      <w:r>
        <w:rPr>
          <w:rFonts w:cs="Times New Roman"/>
        </w:rPr>
        <w:t>→</w:t>
      </w:r>
      <w:r w:rsidRPr="00DA5CBE">
        <w:t xml:space="preserve"> </w:t>
      </w:r>
      <w:r>
        <w:t>Скорость вращения шпинделя</w:t>
      </w:r>
    </w:p>
    <w:p w:rsidR="00DA5CBE" w:rsidRDefault="00DA5CBE" w:rsidP="000144C2">
      <w:r>
        <w:t xml:space="preserve">Модель </w:t>
      </w:r>
      <w:r>
        <w:rPr>
          <w:rFonts w:cs="Times New Roman"/>
        </w:rPr>
        <w:t>→</w:t>
      </w:r>
      <w:r w:rsidR="00334F57" w:rsidRPr="00334F57">
        <w:t xml:space="preserve"> </w:t>
      </w:r>
      <w:r w:rsidR="00334F57">
        <w:t>Тип интерфейса</w:t>
      </w:r>
    </w:p>
    <w:p w:rsidR="00894AC3" w:rsidRDefault="00894AC3" w:rsidP="000144C2">
      <w:pPr>
        <w:rPr>
          <w:b/>
        </w:rPr>
      </w:pPr>
      <w:r>
        <w:t xml:space="preserve">Отношение </w:t>
      </w:r>
      <w:r w:rsidRPr="00894AC3">
        <w:rPr>
          <w:b/>
        </w:rPr>
        <w:t>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778"/>
        <w:gridCol w:w="1456"/>
        <w:gridCol w:w="1456"/>
        <w:gridCol w:w="1456"/>
      </w:tblGrid>
      <w:tr w:rsidR="00A624F4" w:rsidTr="00E970AE">
        <w:tc>
          <w:tcPr>
            <w:tcW w:w="1456" w:type="dxa"/>
          </w:tcPr>
          <w:p w:rsidR="00A624F4" w:rsidRPr="009A638E" w:rsidRDefault="00A624F4" w:rsidP="00350969">
            <w:pPr>
              <w:jc w:val="center"/>
              <w:rPr>
                <w:b/>
              </w:rPr>
            </w:pPr>
            <w:r w:rsidRPr="009A638E">
              <w:rPr>
                <w:b/>
              </w:rPr>
              <w:t>Модель</w:t>
            </w:r>
          </w:p>
        </w:tc>
        <w:tc>
          <w:tcPr>
            <w:tcW w:w="1456" w:type="dxa"/>
          </w:tcPr>
          <w:p w:rsidR="00A624F4" w:rsidRDefault="00A624F4" w:rsidP="00350969">
            <w:pPr>
              <w:jc w:val="center"/>
            </w:pPr>
            <w:r>
              <w:t>Производитель (</w:t>
            </w:r>
            <w:r>
              <w:rPr>
                <w:lang w:val="en-US"/>
              </w:rPr>
              <w:t>FK</w:t>
            </w:r>
            <w:r>
              <w:t>)</w:t>
            </w:r>
          </w:p>
        </w:tc>
        <w:tc>
          <w:tcPr>
            <w:tcW w:w="1456" w:type="dxa"/>
          </w:tcPr>
          <w:p w:rsidR="00A624F4" w:rsidRDefault="00A624F4" w:rsidP="00350969">
            <w:pPr>
              <w:jc w:val="center"/>
            </w:pPr>
            <w:r>
              <w:t>Объем, ГБ</w:t>
            </w:r>
          </w:p>
        </w:tc>
        <w:tc>
          <w:tcPr>
            <w:tcW w:w="1456" w:type="dxa"/>
          </w:tcPr>
          <w:p w:rsidR="00A624F4" w:rsidRDefault="00A624F4" w:rsidP="00350969">
            <w:pPr>
              <w:jc w:val="center"/>
            </w:pPr>
            <w:r>
              <w:t>Скорость вращения шпинделя</w:t>
            </w:r>
          </w:p>
        </w:tc>
        <w:tc>
          <w:tcPr>
            <w:tcW w:w="1456" w:type="dxa"/>
          </w:tcPr>
          <w:p w:rsidR="00A624F4" w:rsidRDefault="00A624F4" w:rsidP="00350969">
            <w:pPr>
              <w:jc w:val="center"/>
            </w:pPr>
            <w:r>
              <w:t>Тип интерфейса</w:t>
            </w:r>
          </w:p>
        </w:tc>
      </w:tr>
    </w:tbl>
    <w:p w:rsidR="00894AC3" w:rsidRDefault="00894AC3" w:rsidP="000144C2"/>
    <w:p w:rsidR="007D5C73" w:rsidRDefault="007D5C73" w:rsidP="007D5C73">
      <w:r>
        <w:t xml:space="preserve">Серийный номер </w:t>
      </w:r>
      <w:r>
        <w:rPr>
          <w:rFonts w:cs="Times New Roman"/>
        </w:rPr>
        <w:t>→</w:t>
      </w:r>
      <w:r w:rsidRPr="00334F57">
        <w:t xml:space="preserve"> </w:t>
      </w:r>
      <w:r>
        <w:t>Модель</w:t>
      </w:r>
    </w:p>
    <w:p w:rsidR="00894AC3" w:rsidRDefault="00894AC3" w:rsidP="00894AC3">
      <w:r>
        <w:lastRenderedPageBreak/>
        <w:t>Серийный номер</w:t>
      </w:r>
      <w:r>
        <w:t xml:space="preserve"> </w:t>
      </w:r>
      <w:r>
        <w:rPr>
          <w:rFonts w:cs="Times New Roman"/>
        </w:rPr>
        <w:t>→</w:t>
      </w:r>
      <w:r w:rsidRPr="00334F57">
        <w:t xml:space="preserve"> </w:t>
      </w:r>
      <w:r>
        <w:t>Дата приобретения</w:t>
      </w:r>
    </w:p>
    <w:p w:rsidR="00894AC3" w:rsidRDefault="00894AC3" w:rsidP="00894AC3">
      <w:r>
        <w:t xml:space="preserve">Серийный номер </w:t>
      </w:r>
      <w:r>
        <w:rPr>
          <w:rFonts w:cs="Times New Roman"/>
        </w:rPr>
        <w:t>→</w:t>
      </w:r>
      <w:r w:rsidRPr="00334F57">
        <w:t xml:space="preserve"> </w:t>
      </w:r>
      <w:r>
        <w:t>Дата выхода из строя</w:t>
      </w:r>
    </w:p>
    <w:p w:rsidR="007D5C73" w:rsidRDefault="007D5C73" w:rsidP="00894AC3">
      <w:r>
        <w:t xml:space="preserve">Серийный номер </w:t>
      </w:r>
      <w:r>
        <w:rPr>
          <w:rFonts w:cs="Times New Roman"/>
        </w:rPr>
        <w:t>→</w:t>
      </w:r>
      <w:r w:rsidRPr="00334F57">
        <w:t xml:space="preserve"> </w:t>
      </w:r>
      <w:r w:rsidRPr="00045B2D">
        <w:t>Текстовые комментарии</w:t>
      </w:r>
    </w:p>
    <w:p w:rsidR="00894AC3" w:rsidRPr="00594071" w:rsidRDefault="00AD414C" w:rsidP="00894AC3">
      <w:pPr>
        <w:rPr>
          <w:lang w:val="en-US"/>
        </w:rPr>
      </w:pPr>
      <w:r>
        <w:t xml:space="preserve">Отношение </w:t>
      </w:r>
      <w:r w:rsidR="00A624F4" w:rsidRPr="00A624F4">
        <w:rPr>
          <w:b/>
        </w:rPr>
        <w:t>Жесткий диск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641"/>
        <w:gridCol w:w="1641"/>
        <w:gridCol w:w="1456"/>
        <w:gridCol w:w="1580"/>
      </w:tblGrid>
      <w:tr w:rsidR="00CE62A8" w:rsidTr="00436DF4">
        <w:tc>
          <w:tcPr>
            <w:tcW w:w="1456" w:type="dxa"/>
          </w:tcPr>
          <w:p w:rsidR="00CE62A8" w:rsidRDefault="00CE62A8" w:rsidP="00350969">
            <w:pPr>
              <w:jc w:val="center"/>
            </w:pPr>
            <w:r w:rsidRPr="009A638E">
              <w:rPr>
                <w:b/>
              </w:rPr>
              <w:t>Серийный</w:t>
            </w:r>
            <w:r>
              <w:t xml:space="preserve"> </w:t>
            </w:r>
            <w:r w:rsidRPr="009A638E">
              <w:rPr>
                <w:b/>
              </w:rPr>
              <w:t>номер</w:t>
            </w:r>
          </w:p>
        </w:tc>
        <w:tc>
          <w:tcPr>
            <w:tcW w:w="1641" w:type="dxa"/>
          </w:tcPr>
          <w:p w:rsidR="00CE62A8" w:rsidRPr="00A624F4" w:rsidRDefault="00CE62A8" w:rsidP="00350969">
            <w:pPr>
              <w:jc w:val="center"/>
            </w:pPr>
            <w:r>
              <w:t>Модель (</w:t>
            </w:r>
            <w:r>
              <w:rPr>
                <w:lang w:val="en-US"/>
              </w:rPr>
              <w:t>FK</w:t>
            </w:r>
            <w:r>
              <w:t>)</w:t>
            </w:r>
          </w:p>
        </w:tc>
        <w:tc>
          <w:tcPr>
            <w:tcW w:w="1641" w:type="dxa"/>
          </w:tcPr>
          <w:p w:rsidR="00CE62A8" w:rsidRDefault="00CE62A8" w:rsidP="00350969">
            <w:pPr>
              <w:jc w:val="center"/>
            </w:pPr>
            <w:r>
              <w:t>Дата приобретения</w:t>
            </w:r>
          </w:p>
        </w:tc>
        <w:tc>
          <w:tcPr>
            <w:tcW w:w="1456" w:type="dxa"/>
          </w:tcPr>
          <w:p w:rsidR="00CE62A8" w:rsidRDefault="00CE62A8" w:rsidP="00350969">
            <w:pPr>
              <w:jc w:val="center"/>
            </w:pPr>
            <w:r>
              <w:t>Дата выхода из строя</w:t>
            </w:r>
          </w:p>
        </w:tc>
        <w:tc>
          <w:tcPr>
            <w:tcW w:w="1456" w:type="dxa"/>
          </w:tcPr>
          <w:p w:rsidR="00CE62A8" w:rsidRDefault="00CE62A8" w:rsidP="00350969">
            <w:pPr>
              <w:jc w:val="center"/>
            </w:pPr>
            <w:r w:rsidRPr="00045B2D">
              <w:t>Текстовые комментарии</w:t>
            </w:r>
          </w:p>
        </w:tc>
      </w:tr>
    </w:tbl>
    <w:p w:rsidR="00AD414C" w:rsidRDefault="00AD414C" w:rsidP="000144C2"/>
    <w:p w:rsidR="00526C89" w:rsidRPr="001172BA" w:rsidRDefault="00526C89" w:rsidP="000144C2">
      <w:pPr>
        <w:rPr>
          <w:b/>
        </w:rPr>
      </w:pPr>
      <w:r w:rsidRPr="001172BA">
        <w:rPr>
          <w:b/>
        </w:rPr>
        <w:t>Рассмотрите функциональные зависимости полученных конечных отношений.</w:t>
      </w:r>
    </w:p>
    <w:p w:rsidR="00667CDF" w:rsidRDefault="00A57682" w:rsidP="00667CDF">
      <w:pPr>
        <w:rPr>
          <w:b/>
        </w:rPr>
      </w:pPr>
      <w:r>
        <w:t xml:space="preserve">Отношение </w:t>
      </w:r>
      <w:r w:rsidRPr="00DA5CBE">
        <w:rPr>
          <w:b/>
        </w:rPr>
        <w:t>Производитель</w:t>
      </w:r>
    </w:p>
    <w:p w:rsidR="00301A36" w:rsidRDefault="00301A36" w:rsidP="00667CDF">
      <w:r>
        <w:t>Так как первичный ключ простой, то отношение находится</w:t>
      </w:r>
      <w:r w:rsidR="001172BA">
        <w:t xml:space="preserve"> во 2нф.</w:t>
      </w:r>
    </w:p>
    <w:p w:rsidR="001172BA" w:rsidRDefault="00B77DDD" w:rsidP="00667CDF">
      <w:proofErr w:type="spellStart"/>
      <w:r>
        <w:t>Не</w:t>
      </w:r>
      <w:r w:rsidR="001172BA">
        <w:t>ключевой</w:t>
      </w:r>
      <w:proofErr w:type="spellEnd"/>
      <w:r w:rsidR="001172BA">
        <w:t xml:space="preserve"> атрибут только один, значит отношение находится в 3нф.</w:t>
      </w:r>
    </w:p>
    <w:p w:rsidR="001172BA" w:rsidRDefault="001172BA" w:rsidP="00667CDF">
      <w:r>
        <w:t>Детерминант является первичным ключом.</w:t>
      </w:r>
    </w:p>
    <w:p w:rsidR="00AD3001" w:rsidRPr="00301A36" w:rsidRDefault="00AD3001" w:rsidP="00667CDF"/>
    <w:p w:rsidR="00667CDF" w:rsidRDefault="00667CDF" w:rsidP="00667CDF">
      <w:pPr>
        <w:rPr>
          <w:b/>
        </w:rPr>
      </w:pPr>
      <w:r>
        <w:t xml:space="preserve">Отношение </w:t>
      </w:r>
      <w:r w:rsidRPr="00894AC3">
        <w:rPr>
          <w:b/>
        </w:rPr>
        <w:t>Модель</w:t>
      </w:r>
    </w:p>
    <w:p w:rsidR="00AD3001" w:rsidRDefault="00AD3001" w:rsidP="00AD3001">
      <w:r>
        <w:t>Так как первичный ключ простой, то отношение находится во 2нф.</w:t>
      </w:r>
    </w:p>
    <w:p w:rsidR="00AD3001" w:rsidRDefault="00AD3001" w:rsidP="00AD3001">
      <w:r>
        <w:t xml:space="preserve">Все </w:t>
      </w:r>
      <w:proofErr w:type="spellStart"/>
      <w:r>
        <w:t>неключевые</w:t>
      </w:r>
      <w:proofErr w:type="spellEnd"/>
      <w:r>
        <w:t xml:space="preserve"> атрибуты</w:t>
      </w:r>
      <w:r w:rsidR="00B77DDD">
        <w:t xml:space="preserve"> взаимно независимы. </w:t>
      </w:r>
      <w:proofErr w:type="gramStart"/>
      <w:r w:rsidR="00B77DDD">
        <w:t>Так</w:t>
      </w:r>
      <w:proofErr w:type="gramEnd"/>
      <w:r w:rsidR="00B77DDD">
        <w:t xml:space="preserve"> как только модель определяет объем диска</w:t>
      </w:r>
      <w:r w:rsidR="00B77DDD" w:rsidRPr="00B77DDD">
        <w:t>, скорость вращения шпинделя, тип используемого интерфейса</w:t>
      </w:r>
      <w:r w:rsidR="00B77DDD">
        <w:t>.</w:t>
      </w:r>
    </w:p>
    <w:p w:rsidR="00AD3001" w:rsidRPr="00301A36" w:rsidRDefault="00AD3001" w:rsidP="00AD3001">
      <w:r>
        <w:t>Детерминант является первичным ключом.</w:t>
      </w:r>
    </w:p>
    <w:p w:rsidR="00AD3001" w:rsidRPr="00A57682" w:rsidRDefault="00AD3001" w:rsidP="00667CDF">
      <w:pPr>
        <w:rPr>
          <w:b/>
        </w:rPr>
      </w:pPr>
    </w:p>
    <w:p w:rsidR="00667CDF" w:rsidRDefault="00667CDF" w:rsidP="00667CDF">
      <w:pPr>
        <w:rPr>
          <w:b/>
        </w:rPr>
      </w:pPr>
      <w:r>
        <w:t xml:space="preserve">Отношение </w:t>
      </w:r>
      <w:r w:rsidRPr="00A624F4">
        <w:rPr>
          <w:b/>
        </w:rPr>
        <w:t>Жесткий диск</w:t>
      </w:r>
    </w:p>
    <w:p w:rsidR="00AD3001" w:rsidRDefault="00AD3001" w:rsidP="00AD3001">
      <w:r>
        <w:t>Так как первичный ключ простой, то отношение находится во 2нф.</w:t>
      </w:r>
    </w:p>
    <w:p w:rsidR="007849D6" w:rsidRDefault="00B77DDD" w:rsidP="00AD3001">
      <w:r>
        <w:lastRenderedPageBreak/>
        <w:t xml:space="preserve">Все </w:t>
      </w:r>
      <w:proofErr w:type="spellStart"/>
      <w:r>
        <w:t>неключевые</w:t>
      </w:r>
      <w:proofErr w:type="spellEnd"/>
      <w:r>
        <w:t xml:space="preserve"> атрибуты взаимно независимы. Так как только </w:t>
      </w:r>
      <w:r w:rsidR="007849D6">
        <w:t>серийный номер</w:t>
      </w:r>
      <w:r>
        <w:t xml:space="preserve"> определяет </w:t>
      </w:r>
      <w:r w:rsidR="007849D6">
        <w:t>модель, дату приобретения, дату выхода из строя</w:t>
      </w:r>
      <w:r w:rsidR="007849D6">
        <w:t>.</w:t>
      </w:r>
    </w:p>
    <w:p w:rsidR="00AD3001" w:rsidRDefault="00AD3001" w:rsidP="00AD3001">
      <w:r>
        <w:t>Детерминант является первичным ключом.</w:t>
      </w:r>
    </w:p>
    <w:p w:rsidR="00EF02E8" w:rsidRPr="00301A36" w:rsidRDefault="00EF02E8" w:rsidP="00AD3001"/>
    <w:p w:rsidR="00EF02E8" w:rsidRDefault="00EF02E8" w:rsidP="00EF02E8">
      <w:r>
        <w:t>Естественное соединение полученных проекций даст исходное отношение.</w:t>
      </w:r>
    </w:p>
    <w:p w:rsidR="00EF02E8" w:rsidRDefault="00EF02E8" w:rsidP="00EF02E8">
      <w:r>
        <w:t>Таким образом, все функциональные зависимости соответствуют требованиям НФБК.</w:t>
      </w:r>
    </w:p>
    <w:p w:rsidR="00AD3001" w:rsidRPr="00301A36" w:rsidRDefault="00AD3001" w:rsidP="00667CDF"/>
    <w:p w:rsidR="00667CDF" w:rsidRPr="000144C2" w:rsidRDefault="00667CDF" w:rsidP="000144C2"/>
    <w:sectPr w:rsidR="00667CDF" w:rsidRPr="000144C2" w:rsidSect="00526C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0F"/>
    <w:rsid w:val="000144C2"/>
    <w:rsid w:val="00116E76"/>
    <w:rsid w:val="001172BA"/>
    <w:rsid w:val="00301A36"/>
    <w:rsid w:val="00334F57"/>
    <w:rsid w:val="00526C89"/>
    <w:rsid w:val="00594071"/>
    <w:rsid w:val="00667CDF"/>
    <w:rsid w:val="00675794"/>
    <w:rsid w:val="007849D6"/>
    <w:rsid w:val="007D5C73"/>
    <w:rsid w:val="00894AC3"/>
    <w:rsid w:val="008C2595"/>
    <w:rsid w:val="008C6F0F"/>
    <w:rsid w:val="009A638E"/>
    <w:rsid w:val="00A57682"/>
    <w:rsid w:val="00A624F4"/>
    <w:rsid w:val="00AD3001"/>
    <w:rsid w:val="00AD414C"/>
    <w:rsid w:val="00B77DDD"/>
    <w:rsid w:val="00C56860"/>
    <w:rsid w:val="00CE62A8"/>
    <w:rsid w:val="00DA5CBE"/>
    <w:rsid w:val="00EF02E8"/>
    <w:rsid w:val="00F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97A4"/>
  <w15:chartTrackingRefBased/>
  <w15:docId w15:val="{774A10F9-5F5F-4E3D-98EF-4E73205C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00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0275D-CA66-4F49-A885-BE60C37F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2024-04-19T12:33:00Z</dcterms:created>
  <dcterms:modified xsi:type="dcterms:W3CDTF">2024-04-19T19:35:00Z</dcterms:modified>
</cp:coreProperties>
</file>