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FEBA6">
      <w:pPr>
        <w:rPr>
          <w:rFonts w:hint="default"/>
          <w:lang w:val="en-US"/>
        </w:rPr>
      </w:pPr>
      <w:r>
        <w:drawing>
          <wp:inline distT="0" distB="0" distL="114300" distR="114300">
            <wp:extent cx="2870200" cy="1520825"/>
            <wp:effectExtent l="0" t="0" r="1016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</w:p>
    <w:p w14:paraId="7FA2A1D1">
      <w:pPr>
        <w:rPr>
          <w:rFonts w:hint="default"/>
          <w:lang w:val="en-US"/>
        </w:rPr>
      </w:pPr>
    </w:p>
    <w:p w14:paraId="0C790D57">
      <w:pPr>
        <w:rPr>
          <w:rFonts w:hint="default"/>
          <w:lang w:val="en-US"/>
        </w:rPr>
      </w:pPr>
    </w:p>
    <w:p w14:paraId="14FD7A61">
      <w:pPr>
        <w:rPr>
          <w:rFonts w:hint="default"/>
          <w:lang w:val="ru-RU"/>
        </w:rPr>
      </w:pPr>
      <w:r>
        <w:rPr>
          <w:rFonts w:hint="default"/>
          <w:lang w:val="ru-RU"/>
        </w:rPr>
        <w:t>Запрос на историю уценок с примерными данными:</w:t>
      </w:r>
      <w:bookmarkStart w:id="0" w:name="_GoBack"/>
      <w:bookmarkEnd w:id="0"/>
    </w:p>
    <w:p w14:paraId="4343ADDE">
      <w:pPr>
        <w:rPr>
          <w:rFonts w:hint="default"/>
          <w:lang w:val="en-US"/>
        </w:rPr>
      </w:pPr>
      <w:r>
        <w:drawing>
          <wp:inline distT="0" distB="0" distL="114300" distR="114300">
            <wp:extent cx="2294890" cy="1371600"/>
            <wp:effectExtent l="0" t="0" r="635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641A7"/>
    <w:rsid w:val="74B6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2025-12-18T12:01:00Z</dcterms:created>
  <dc:creator>PC</dc:creator>
  <cp:lastModifiedBy>PC</cp:lastModifiedBy>
  <dcterms:modified xsi:type="dcterms:W3CDTF">2025-12-18T12:08:22Z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637C27795BB4410AB4CB8397AC456C7F_11</vt:lpwstr>
  </property>
</Properties>
</file>