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420" w:lineRule="atLeast"/>
        <w:ind w:left="0" w:right="0" w:firstLine="420"/>
        <w:rPr>
          <w:rFonts w:ascii="微软雅黑" w:hAnsi="微软雅黑" w:eastAsia="微软雅黑" w:cs="微软雅黑"/>
          <w:b/>
          <w:bCs/>
          <w:sz w:val="22"/>
          <w:szCs w:val="22"/>
        </w:rPr>
      </w:pPr>
      <w:r>
        <w:rPr>
          <w:rFonts w:hint="eastAsia" w:ascii="微软雅黑" w:hAnsi="微软雅黑" w:eastAsia="微软雅黑" w:cs="微软雅黑"/>
          <w:b/>
          <w:bCs/>
          <w:sz w:val="22"/>
          <w:szCs w:val="22"/>
          <w:bdr w:val="none" w:color="auto" w:sz="0" w:space="0"/>
        </w:rPr>
        <w:t>1．考试要求：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（1）熟悉计算机系统的基础知识；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（2）熟悉网络操作系统的基础知识；</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（3）理解计算机应用系统的设计和开发方法；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（4）熟悉数据通信的基础知识；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（5）熟悉系统安全和数据安全的基础知识；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（6）掌握网络安全的基本技术和主要的安全协议与安全系统；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（7）掌握计算机网络体系结构和网络协议的基本原理；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（8）掌握计算机网络有关的标准化知识；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（9）掌握局域网组网技术，理解城域网和广域网基本技术；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（10）掌握计算机网络互联技术；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（11）掌握TCP/IP协议网络的联网方法和网络应用服务技术；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（12）理解接入网与接入技术；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（13）掌握网络管理的基本原理和操作方法；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（14）熟悉网络系统的性能测试和优化技术，以及可靠性设计技术；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（15）理解网络应用的基本原理和技术；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（16）理解网络新技术及其发展趋势；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bdr w:val="none" w:color="auto" w:sz="0" w:space="0"/>
        </w:rPr>
        <w:t>（17）了解有关知识产权和互联网的法律、法规；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bdr w:val="none" w:color="auto" w:sz="0" w:space="0"/>
        </w:rPr>
      </w:pPr>
      <w:r>
        <w:rPr>
          <w:rFonts w:hint="eastAsia" w:ascii="微软雅黑" w:hAnsi="微软雅黑" w:eastAsia="微软雅黑" w:cs="微软雅黑"/>
          <w:sz w:val="24"/>
          <w:szCs w:val="24"/>
          <w:bdr w:val="none" w:color="auto" w:sz="0" w:space="0"/>
        </w:rPr>
        <w:t>（18）正确阅读和理解本领域的英文资料。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bdr w:val="none" w:color="auto" w:sz="0" w:space="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bdr w:val="none" w:color="auto" w:sz="0" w:space="0"/>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textAlignment w:val="auto"/>
        <w:rPr>
          <w:rFonts w:hint="eastAsia" w:ascii="微软雅黑" w:hAnsi="微软雅黑" w:eastAsia="微软雅黑" w:cs="微软雅黑"/>
          <w:sz w:val="24"/>
          <w:szCs w:val="24"/>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20" w:lineRule="atLeast"/>
        <w:ind w:left="0" w:right="0" w:firstLine="420"/>
        <w:jc w:val="left"/>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通过本级考试的合格人员能根据应用部门的要求进行网络系统的规划、设计和网络设备的软硬件安装调试工作，能进行网络系统的运行、维护和管理，能高效、可靠、安全地管理网络资源；作为网络专业人员对系统开发进行技术支持和指导；具有工程师</w:t>
      </w:r>
      <w:r>
        <w:rPr>
          <w:rFonts w:hint="eastAsia" w:ascii="微软雅黑" w:hAnsi="微软雅黑" w:eastAsia="微软雅黑" w:cs="微软雅黑"/>
          <w:b/>
          <w:bCs/>
          <w:sz w:val="22"/>
          <w:szCs w:val="22"/>
        </w:rPr>
        <w:t>的实际工作能力和业务水平，能指导助理工程师从事网络系统的构建和管理工作。</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420" w:lineRule="atLeast"/>
        <w:ind w:right="0" w:rightChars="0"/>
        <w:jc w:val="left"/>
        <w:rPr>
          <w:rFonts w:hint="eastAsia" w:ascii="微软雅黑" w:hAnsi="微软雅黑" w:eastAsia="微软雅黑" w:cs="微软雅黑"/>
          <w:b/>
          <w:bCs/>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420" w:lineRule="atLeast"/>
        <w:ind w:left="0" w:right="0" w:firstLine="420"/>
        <w:jc w:val="left"/>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3．本级考试设置的科目包括：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（1）计算机与网络知识，考试时间为150分钟，笔试，选择题；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（2）网络系统设计与管理，考试时间为150分钟，笔试，问答题。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sz w:val="19"/>
          <w:szCs w:val="19"/>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1587E"/>
    <w:multiLevelType w:val="singleLevel"/>
    <w:tmpl w:val="1CF1587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2A1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2019-07-18T09:00:51Z</dcterms:created>
  <dc:creator>sddn</dc:creator>
  <cp:lastModifiedBy>sddn</cp:lastModifiedBy>
  <dcterms:modified xsi:type="dcterms:W3CDTF">2019-07-18T09:03:09Z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