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DBE" w:rsidRPr="00A1055C" w:rsidRDefault="001E5DBE" w:rsidP="001E5DBE">
      <w:pPr>
        <w:rPr>
          <w:b/>
          <w:sz w:val="24"/>
          <w:szCs w:val="24"/>
        </w:rPr>
      </w:pPr>
      <w:r w:rsidRPr="00A1055C">
        <w:rPr>
          <w:b/>
          <w:sz w:val="24"/>
          <w:szCs w:val="24"/>
        </w:rPr>
        <w:t>Danya Peters</w:t>
      </w:r>
    </w:p>
    <w:p w:rsidR="001E5DBE" w:rsidRPr="0026681E" w:rsidRDefault="001E5DBE" w:rsidP="001E5DBE">
      <w:pPr>
        <w:rPr>
          <w:b/>
        </w:rPr>
      </w:pPr>
      <w:r w:rsidRPr="00A1055C">
        <w:rPr>
          <w:b/>
          <w:sz w:val="24"/>
          <w:szCs w:val="24"/>
        </w:rPr>
        <w:t xml:space="preserve">Capstone Project Proposal </w:t>
      </w:r>
    </w:p>
    <w:p w:rsidR="0026681E" w:rsidRDefault="0026681E" w:rsidP="001E5DBE"/>
    <w:p w:rsidR="00834799" w:rsidRPr="00A1055C" w:rsidRDefault="00560B5C" w:rsidP="001E5DBE">
      <w:pPr>
        <w:rPr>
          <w:sz w:val="24"/>
          <w:szCs w:val="24"/>
        </w:rPr>
      </w:pPr>
      <w:r w:rsidRPr="00A1055C">
        <w:rPr>
          <w:sz w:val="24"/>
          <w:szCs w:val="24"/>
        </w:rPr>
        <w:t xml:space="preserve">In a comparison of high school graduation rates across the </w:t>
      </w:r>
      <w:r w:rsidR="00E21D51">
        <w:rPr>
          <w:sz w:val="24"/>
          <w:szCs w:val="24"/>
        </w:rPr>
        <w:t>United States</w:t>
      </w:r>
      <w:r w:rsidRPr="00A1055C">
        <w:rPr>
          <w:sz w:val="24"/>
          <w:szCs w:val="24"/>
        </w:rPr>
        <w:t xml:space="preserve"> for the class of 2011, Nevada</w:t>
      </w:r>
      <w:r w:rsidR="00834799" w:rsidRPr="00A1055C">
        <w:rPr>
          <w:sz w:val="24"/>
          <w:szCs w:val="24"/>
        </w:rPr>
        <w:t xml:space="preserve"> ranked among the worst (at 62%) with only Washington D.C. rates coming in lower.  Over the last five years, much effort has been expended state-wide to increase Nevada’s graduation rates.    The current analysis will </w:t>
      </w:r>
      <w:r w:rsidR="000369C3" w:rsidRPr="00A1055C">
        <w:rPr>
          <w:sz w:val="24"/>
          <w:szCs w:val="24"/>
        </w:rPr>
        <w:t xml:space="preserve">primarily </w:t>
      </w:r>
      <w:r w:rsidR="00834799" w:rsidRPr="00A1055C">
        <w:rPr>
          <w:sz w:val="24"/>
          <w:szCs w:val="24"/>
        </w:rPr>
        <w:t xml:space="preserve">focus on the </w:t>
      </w:r>
      <w:r w:rsidR="008204D5" w:rsidRPr="00A1055C">
        <w:rPr>
          <w:sz w:val="24"/>
          <w:szCs w:val="24"/>
        </w:rPr>
        <w:t xml:space="preserve">students in </w:t>
      </w:r>
      <w:r w:rsidR="00834799" w:rsidRPr="00A1055C">
        <w:rPr>
          <w:sz w:val="24"/>
          <w:szCs w:val="24"/>
        </w:rPr>
        <w:t xml:space="preserve">Washoe County School District.  It is the second biggest school district in Nevada and covers much of Reno, Sparks, Incline Village, and surrounding areas </w:t>
      </w:r>
      <w:r w:rsidR="00372621" w:rsidRPr="00A1055C">
        <w:rPr>
          <w:sz w:val="24"/>
          <w:szCs w:val="24"/>
        </w:rPr>
        <w:t>in Northern</w:t>
      </w:r>
      <w:r w:rsidR="00834799" w:rsidRPr="00A1055C">
        <w:rPr>
          <w:sz w:val="24"/>
          <w:szCs w:val="24"/>
        </w:rPr>
        <w:t xml:space="preserve"> Nevada.  </w:t>
      </w:r>
    </w:p>
    <w:p w:rsidR="00834799" w:rsidRPr="00A1055C" w:rsidRDefault="00834799" w:rsidP="001E5DBE">
      <w:pPr>
        <w:rPr>
          <w:sz w:val="24"/>
          <w:szCs w:val="24"/>
        </w:rPr>
      </w:pPr>
      <w:r w:rsidRPr="00A1055C">
        <w:rPr>
          <w:sz w:val="24"/>
          <w:szCs w:val="24"/>
        </w:rPr>
        <w:t>The current analysis will address the following questions:</w:t>
      </w:r>
    </w:p>
    <w:p w:rsidR="000369C3" w:rsidRPr="00A1055C" w:rsidRDefault="000369C3" w:rsidP="000369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055C">
        <w:rPr>
          <w:sz w:val="24"/>
          <w:szCs w:val="24"/>
        </w:rPr>
        <w:t xml:space="preserve">How </w:t>
      </w:r>
      <w:r w:rsidR="00E21D51">
        <w:rPr>
          <w:sz w:val="24"/>
          <w:szCs w:val="24"/>
        </w:rPr>
        <w:t>have</w:t>
      </w:r>
      <w:r w:rsidRPr="00A1055C">
        <w:rPr>
          <w:sz w:val="24"/>
          <w:szCs w:val="24"/>
        </w:rPr>
        <w:t xml:space="preserve"> the Washoe County </w:t>
      </w:r>
      <w:r w:rsidRPr="00A1055C">
        <w:rPr>
          <w:sz w:val="24"/>
          <w:szCs w:val="24"/>
        </w:rPr>
        <w:t>School District graduation rates</w:t>
      </w:r>
      <w:r w:rsidRPr="00A1055C">
        <w:rPr>
          <w:sz w:val="24"/>
          <w:szCs w:val="24"/>
        </w:rPr>
        <w:t xml:space="preserve"> compare</w:t>
      </w:r>
      <w:r w:rsidRPr="00A1055C">
        <w:rPr>
          <w:sz w:val="24"/>
          <w:szCs w:val="24"/>
        </w:rPr>
        <w:t>d</w:t>
      </w:r>
      <w:r w:rsidRPr="00A1055C">
        <w:rPr>
          <w:sz w:val="24"/>
          <w:szCs w:val="24"/>
        </w:rPr>
        <w:t xml:space="preserve"> to the </w:t>
      </w:r>
      <w:r w:rsidR="00372621" w:rsidRPr="00A1055C">
        <w:rPr>
          <w:sz w:val="24"/>
          <w:szCs w:val="24"/>
        </w:rPr>
        <w:t>s</w:t>
      </w:r>
      <w:r w:rsidRPr="00A1055C">
        <w:rPr>
          <w:sz w:val="24"/>
          <w:szCs w:val="24"/>
        </w:rPr>
        <w:t>tate of Nevada</w:t>
      </w:r>
      <w:r w:rsidRPr="00A1055C">
        <w:rPr>
          <w:sz w:val="24"/>
          <w:szCs w:val="24"/>
        </w:rPr>
        <w:t xml:space="preserve"> rates</w:t>
      </w:r>
      <w:r w:rsidRPr="00A1055C">
        <w:rPr>
          <w:sz w:val="24"/>
          <w:szCs w:val="24"/>
        </w:rPr>
        <w:t xml:space="preserve"> as a whole?  </w:t>
      </w:r>
    </w:p>
    <w:p w:rsidR="00834799" w:rsidRPr="00A1055C" w:rsidRDefault="00834799" w:rsidP="000369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055C">
        <w:rPr>
          <w:sz w:val="24"/>
          <w:szCs w:val="24"/>
        </w:rPr>
        <w:t xml:space="preserve">What has the trend in graduation rates been over the last five years, both statewide and in Washoe County School District? </w:t>
      </w:r>
    </w:p>
    <w:p w:rsidR="000369C3" w:rsidRPr="00A1055C" w:rsidRDefault="000369C3" w:rsidP="000369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055C">
        <w:rPr>
          <w:sz w:val="24"/>
          <w:szCs w:val="24"/>
        </w:rPr>
        <w:t>Which groups of students have shown the biggest gains</w:t>
      </w:r>
      <w:r w:rsidR="00856664" w:rsidRPr="00A1055C">
        <w:rPr>
          <w:sz w:val="24"/>
          <w:szCs w:val="24"/>
        </w:rPr>
        <w:t xml:space="preserve"> in graduation rates</w:t>
      </w:r>
      <w:r w:rsidR="0026681E" w:rsidRPr="00A1055C">
        <w:rPr>
          <w:sz w:val="24"/>
          <w:szCs w:val="24"/>
        </w:rPr>
        <w:t xml:space="preserve"> in Washoe County School District</w:t>
      </w:r>
      <w:r w:rsidRPr="00A1055C">
        <w:rPr>
          <w:sz w:val="24"/>
          <w:szCs w:val="24"/>
        </w:rPr>
        <w:t>?</w:t>
      </w:r>
    </w:p>
    <w:p w:rsidR="000369C3" w:rsidRPr="00A1055C" w:rsidRDefault="000369C3" w:rsidP="000369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1055C">
        <w:rPr>
          <w:sz w:val="24"/>
          <w:szCs w:val="24"/>
        </w:rPr>
        <w:t>Which groups of students have shown the smallest gains</w:t>
      </w:r>
      <w:r w:rsidR="00856664" w:rsidRPr="00A1055C">
        <w:rPr>
          <w:sz w:val="24"/>
          <w:szCs w:val="24"/>
        </w:rPr>
        <w:t xml:space="preserve"> in graduation rates</w:t>
      </w:r>
      <w:r w:rsidR="0026681E" w:rsidRPr="00A1055C">
        <w:rPr>
          <w:sz w:val="24"/>
          <w:szCs w:val="24"/>
        </w:rPr>
        <w:t xml:space="preserve"> in Washoe County School District</w:t>
      </w:r>
      <w:r w:rsidRPr="00A1055C">
        <w:rPr>
          <w:sz w:val="24"/>
          <w:szCs w:val="24"/>
        </w:rPr>
        <w:t>?</w:t>
      </w:r>
    </w:p>
    <w:p w:rsidR="00856664" w:rsidRPr="00A1055C" w:rsidRDefault="000369C3" w:rsidP="00856664">
      <w:pPr>
        <w:tabs>
          <w:tab w:val="num" w:pos="720"/>
        </w:tabs>
        <w:rPr>
          <w:sz w:val="24"/>
          <w:szCs w:val="24"/>
        </w:rPr>
      </w:pPr>
      <w:r w:rsidRPr="00A1055C">
        <w:rPr>
          <w:sz w:val="24"/>
          <w:szCs w:val="24"/>
        </w:rPr>
        <w:t>Results from these analysis will provide Washoe County School District</w:t>
      </w:r>
      <w:r w:rsidR="00856664" w:rsidRPr="00A1055C">
        <w:rPr>
          <w:sz w:val="24"/>
          <w:szCs w:val="24"/>
        </w:rPr>
        <w:t xml:space="preserve"> with</w:t>
      </w:r>
      <w:r w:rsidRPr="00A1055C">
        <w:rPr>
          <w:sz w:val="24"/>
          <w:szCs w:val="24"/>
        </w:rPr>
        <w:t xml:space="preserve"> information about the groups of students whom they can focus on to continue to improve their overall graduation rates.  </w:t>
      </w:r>
      <w:r w:rsidR="00834799" w:rsidRPr="00A1055C">
        <w:rPr>
          <w:sz w:val="24"/>
          <w:szCs w:val="24"/>
        </w:rPr>
        <w:t xml:space="preserve"> </w:t>
      </w:r>
      <w:r w:rsidR="008204D5" w:rsidRPr="00A1055C">
        <w:rPr>
          <w:sz w:val="24"/>
          <w:szCs w:val="24"/>
        </w:rPr>
        <w:t>Those groups of students who have shown the least gains over the last five years represent the biggest opportunities for improvement</w:t>
      </w:r>
      <w:r w:rsidR="00A1055C" w:rsidRPr="00A1055C">
        <w:rPr>
          <w:sz w:val="24"/>
          <w:szCs w:val="24"/>
        </w:rPr>
        <w:t>s</w:t>
      </w:r>
      <w:r w:rsidR="008204D5" w:rsidRPr="00A1055C">
        <w:rPr>
          <w:sz w:val="24"/>
          <w:szCs w:val="24"/>
        </w:rPr>
        <w:t xml:space="preserve"> in the future.  </w:t>
      </w:r>
      <w:r w:rsidR="00834799" w:rsidRPr="00A1055C">
        <w:rPr>
          <w:sz w:val="24"/>
          <w:szCs w:val="24"/>
        </w:rPr>
        <w:t xml:space="preserve"> Data will be drawn from </w:t>
      </w:r>
      <w:r w:rsidR="00A224B2" w:rsidRPr="00A1055C">
        <w:rPr>
          <w:sz w:val="24"/>
          <w:szCs w:val="24"/>
        </w:rPr>
        <w:t xml:space="preserve">the </w:t>
      </w:r>
      <w:r w:rsidR="00A224B2" w:rsidRPr="00A1055C">
        <w:rPr>
          <w:sz w:val="24"/>
          <w:szCs w:val="24"/>
          <w:lang w:val="en"/>
        </w:rPr>
        <w:t>Nevada Annual Reports of Accountability, which are released</w:t>
      </w:r>
      <w:r w:rsidR="00856664" w:rsidRPr="00A1055C">
        <w:rPr>
          <w:sz w:val="24"/>
          <w:szCs w:val="24"/>
          <w:lang w:val="en"/>
        </w:rPr>
        <w:t xml:space="preserve"> annually</w:t>
      </w:r>
      <w:r w:rsidR="00A224B2" w:rsidRPr="00A1055C">
        <w:rPr>
          <w:sz w:val="24"/>
          <w:szCs w:val="24"/>
          <w:lang w:val="en"/>
        </w:rPr>
        <w:t xml:space="preserve"> by the Nevada Department of Education.  </w:t>
      </w:r>
      <w:r w:rsidR="008204D5" w:rsidRPr="00A1055C">
        <w:rPr>
          <w:sz w:val="24"/>
          <w:szCs w:val="24"/>
          <w:lang w:val="en"/>
        </w:rPr>
        <w:t xml:space="preserve">Aggregated graduation rates will comprise the outcome data, with no individual level results.  </w:t>
      </w:r>
      <w:r w:rsidR="00856664" w:rsidRPr="00A1055C">
        <w:rPr>
          <w:sz w:val="24"/>
          <w:szCs w:val="24"/>
          <w:lang w:val="en"/>
        </w:rPr>
        <w:t xml:space="preserve">Data will be downloaded from </w:t>
      </w:r>
      <w:hyperlink r:id="rId5" w:history="1">
        <w:r w:rsidR="00856664" w:rsidRPr="00A1055C">
          <w:rPr>
            <w:rStyle w:val="Hyperlink"/>
            <w:sz w:val="24"/>
            <w:szCs w:val="24"/>
          </w:rPr>
          <w:t>http://www.nevadareportcard.com/di/main/cohort</w:t>
        </w:r>
      </w:hyperlink>
      <w:r w:rsidR="00856664" w:rsidRPr="00A1055C">
        <w:rPr>
          <w:sz w:val="24"/>
          <w:szCs w:val="24"/>
        </w:rPr>
        <w:t xml:space="preserve">. </w:t>
      </w:r>
    </w:p>
    <w:p w:rsidR="00A1055C" w:rsidRPr="00A1055C" w:rsidRDefault="00372621" w:rsidP="00856664">
      <w:pPr>
        <w:tabs>
          <w:tab w:val="num" w:pos="720"/>
        </w:tabs>
        <w:rPr>
          <w:sz w:val="24"/>
          <w:szCs w:val="24"/>
        </w:rPr>
      </w:pPr>
      <w:r w:rsidRPr="00A1055C">
        <w:rPr>
          <w:sz w:val="24"/>
          <w:szCs w:val="24"/>
        </w:rPr>
        <w:t xml:space="preserve">Analyses will focus on developing an improvement model that compares successive cohorts of graduating seniors in Washoe County School District and the state of Nevada </w:t>
      </w:r>
      <w:bookmarkStart w:id="0" w:name="_GoBack"/>
      <w:bookmarkEnd w:id="0"/>
      <w:r w:rsidR="00A1055C" w:rsidRPr="00A1055C">
        <w:rPr>
          <w:sz w:val="24"/>
          <w:szCs w:val="24"/>
        </w:rPr>
        <w:t>over a five year period</w:t>
      </w:r>
      <w:r w:rsidRPr="00A1055C">
        <w:rPr>
          <w:sz w:val="24"/>
          <w:szCs w:val="24"/>
        </w:rPr>
        <w:t xml:space="preserve">.  </w:t>
      </w:r>
      <w:r w:rsidR="008204D5" w:rsidRPr="00A1055C">
        <w:rPr>
          <w:sz w:val="24"/>
          <w:szCs w:val="24"/>
        </w:rPr>
        <w:t>A positive change will represent improvement a</w:t>
      </w:r>
      <w:r w:rsidR="00A1055C" w:rsidRPr="00A1055C">
        <w:rPr>
          <w:sz w:val="24"/>
          <w:szCs w:val="24"/>
        </w:rPr>
        <w:t>t</w:t>
      </w:r>
      <w:r w:rsidR="008204D5" w:rsidRPr="00A1055C">
        <w:rPr>
          <w:sz w:val="24"/>
          <w:szCs w:val="24"/>
        </w:rPr>
        <w:t xml:space="preserve"> the district and state level, while a negative change will represent a lack of improvement. </w:t>
      </w:r>
      <w:r w:rsidR="00A1055C" w:rsidRPr="00A1055C">
        <w:rPr>
          <w:sz w:val="24"/>
          <w:szCs w:val="24"/>
        </w:rPr>
        <w:t>Exploratory plots of the aggregated graduation rates will be used to analyze trends over five cohorts of seniors (classes of 2011-2015).</w:t>
      </w:r>
    </w:p>
    <w:p w:rsidR="001E5DBE" w:rsidRPr="00A1055C" w:rsidRDefault="00A1055C" w:rsidP="00A1055C">
      <w:pPr>
        <w:tabs>
          <w:tab w:val="num" w:pos="720"/>
        </w:tabs>
        <w:rPr>
          <w:sz w:val="24"/>
          <w:szCs w:val="24"/>
        </w:rPr>
      </w:pPr>
      <w:r w:rsidRPr="00A1055C">
        <w:rPr>
          <w:sz w:val="24"/>
          <w:szCs w:val="24"/>
        </w:rPr>
        <w:t xml:space="preserve">Deliverables for these analyses will include code and a slide deck that shows improvements (or lack thereof) of subgroups within the Washoe County School District, as well as exploratory plots.    </w:t>
      </w:r>
    </w:p>
    <w:p w:rsidR="004F7AAE" w:rsidRDefault="004F7AAE"/>
    <w:sectPr w:rsidR="004F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61B81"/>
    <w:multiLevelType w:val="hybridMultilevel"/>
    <w:tmpl w:val="60DEB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81A51"/>
    <w:multiLevelType w:val="multilevel"/>
    <w:tmpl w:val="91CC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C4429"/>
    <w:multiLevelType w:val="hybridMultilevel"/>
    <w:tmpl w:val="60DEB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BE"/>
    <w:rsid w:val="000369C3"/>
    <w:rsid w:val="00080187"/>
    <w:rsid w:val="001E5DBE"/>
    <w:rsid w:val="0026681E"/>
    <w:rsid w:val="00372621"/>
    <w:rsid w:val="004F7AAE"/>
    <w:rsid w:val="00560B5C"/>
    <w:rsid w:val="005C144D"/>
    <w:rsid w:val="008204D5"/>
    <w:rsid w:val="00834799"/>
    <w:rsid w:val="00856664"/>
    <w:rsid w:val="00A1055C"/>
    <w:rsid w:val="00A224B2"/>
    <w:rsid w:val="00E2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69E74-431F-4A0D-81CD-8825D4FC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1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vadareportcard.com/di/main/coh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Peters</dc:creator>
  <cp:keywords/>
  <dc:description/>
  <cp:lastModifiedBy>Danya Peters</cp:lastModifiedBy>
  <cp:revision>3</cp:revision>
  <dcterms:created xsi:type="dcterms:W3CDTF">2016-09-26T23:41:00Z</dcterms:created>
  <dcterms:modified xsi:type="dcterms:W3CDTF">2016-09-27T21:02:00Z</dcterms:modified>
</cp:coreProperties>
</file>