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882748931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  <w:lang w:val="es-ES" w:eastAsia="en-US"/>
        </w:rPr>
      </w:sdtEndPr>
      <w:sdtContent>
        <w:p w:rsidR="00A67DE4" w:rsidRDefault="00A67DE4">
          <w:pPr>
            <w:pStyle w:val="Sinespaciado"/>
            <w:rPr>
              <w:sz w:val="2"/>
            </w:rPr>
          </w:pPr>
        </w:p>
        <w:p w:rsidR="00A67DE4" w:rsidRDefault="00A67D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FF02D9" wp14:editId="611D282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A67DE4" w:rsidRPr="00A67DE4" w:rsidRDefault="00A67DE4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A67DE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iMPLEMENTACIÓN DE PRUEBAS AUTOMÁTICAS</w:t>
                                    </w:r>
                                  </w:p>
                                </w:sdtContent>
                              </w:sdt>
                              <w:p w:rsidR="00A67DE4" w:rsidRPr="00A67DE4" w:rsidRDefault="00A67DE4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A67DE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Pr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áctica 1. Memoria.</w:t>
                                    </w:r>
                                  </w:sdtContent>
                                </w:sdt>
                              </w:p>
                              <w:p w:rsidR="00A67DE4" w:rsidRDefault="00A67DE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BFF02D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A67DE4" w:rsidRPr="00A67DE4" w:rsidRDefault="00A67DE4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A67DE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iMPLEMENTACIÓN DE PRUEBAS AUTOMÁTICAS</w:t>
                              </w:r>
                            </w:p>
                          </w:sdtContent>
                        </w:sdt>
                        <w:p w:rsidR="00A67DE4" w:rsidRPr="00A67DE4" w:rsidRDefault="00A67DE4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A67DE4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Pr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áctica 1. Memoria.</w:t>
                              </w:r>
                            </w:sdtContent>
                          </w:sdt>
                        </w:p>
                        <w:p w:rsidR="00A67DE4" w:rsidRDefault="00A67DE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69B5563" wp14:editId="0027874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989287F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&#13;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A67DE4" w:rsidRDefault="00A67DE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2622289</wp:posOffset>
                    </wp:positionH>
                    <wp:positionV relativeFrom="paragraph">
                      <wp:posOffset>6826138</wp:posOffset>
                    </wp:positionV>
                    <wp:extent cx="3451411" cy="977153"/>
                    <wp:effectExtent l="0" t="0" r="15875" b="139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51411" cy="9771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67DE4" w:rsidRDefault="00A67DE4" w:rsidP="00A67DE4">
                                <w:pPr>
                                  <w:pStyle w:val="Ttulo2"/>
                                </w:pPr>
                                <w:r>
                                  <w:t xml:space="preserve">Mark Iglesias </w:t>
                                </w:r>
                                <w:proofErr w:type="spellStart"/>
                                <w:r>
                                  <w:t>Szendefy</w:t>
                                </w:r>
                                <w:proofErr w:type="spellEnd"/>
                              </w:p>
                              <w:p w:rsidR="00A67DE4" w:rsidRPr="00A67DE4" w:rsidRDefault="00A67DE4" w:rsidP="00A67DE4">
                                <w:pPr>
                                  <w:pStyle w:val="Ttulo2"/>
                                </w:pPr>
                                <w:r>
                                  <w:t>Daniel Molina Ballesteros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uadro de texto 1" o:spid="_x0000_s1027" type="#_x0000_t202" style="position:absolute;margin-left:206.5pt;margin-top:537.5pt;width:271.75pt;height:7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" fillcolor="white [3201]" strokeweight=".5pt">
                    <v:textbox>
                      <w:txbxContent>
                        <w:p w:rsidR="00A67DE4" w:rsidRDefault="00A67DE4" w:rsidP="00A67DE4">
                          <w:pPr>
                            <w:pStyle w:val="Ttulo2"/>
                          </w:pPr>
                          <w:r>
                            <w:t xml:space="preserve">Mark Iglesias </w:t>
                          </w:r>
                          <w:proofErr w:type="spellStart"/>
                          <w:r>
                            <w:t>Szendefy</w:t>
                          </w:r>
                          <w:proofErr w:type="spellEnd"/>
                        </w:p>
                        <w:p w:rsidR="00A67DE4" w:rsidRPr="00A67DE4" w:rsidRDefault="00A67DE4" w:rsidP="00A67DE4">
                          <w:pPr>
                            <w:pStyle w:val="Ttulo2"/>
                          </w:pPr>
                          <w:r>
                            <w:t>Daniel Molina Ballesteros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B258F3" w:rsidRDefault="00B258F3" w:rsidP="00A67DE4">
      <w:pPr>
        <w:pStyle w:val="Ttulo1"/>
      </w:pPr>
    </w:p>
    <w:p w:rsidR="00A67DE4" w:rsidRDefault="00A67DE4" w:rsidP="00A67DE4">
      <w:pPr>
        <w:rPr>
          <w:b/>
        </w:rPr>
      </w:pPr>
      <w:r>
        <w:rPr>
          <w:b/>
        </w:rPr>
        <w:t>INDICE</w:t>
      </w:r>
    </w:p>
    <w:p w:rsidR="00A67DE4" w:rsidRPr="00A67DE4" w:rsidRDefault="00A67DE4" w:rsidP="00A67DE4">
      <w:pPr>
        <w:numPr>
          <w:ilvl w:val="0"/>
          <w:numId w:val="1"/>
        </w:numPr>
        <w:rPr>
          <w:b/>
        </w:rPr>
      </w:pPr>
      <w:r w:rsidRPr="00A67DE4">
        <w:rPr>
          <w:b/>
          <w:bCs/>
        </w:rPr>
        <w:t xml:space="preserve">Pruebas unitarias de la clase </w:t>
      </w:r>
      <w:proofErr w:type="spellStart"/>
      <w:r w:rsidRPr="00A67DE4">
        <w:rPr>
          <w:b/>
          <w:bCs/>
        </w:rPr>
        <w:t>Board</w:t>
      </w:r>
      <w:proofErr w:type="spellEnd"/>
      <w:r w:rsidRPr="00A67DE4">
        <w:rPr>
          <w:b/>
          <w:bCs/>
        </w:rPr>
        <w:t xml:space="preserve"> </w:t>
      </w:r>
    </w:p>
    <w:p w:rsidR="00A67DE4" w:rsidRPr="00A67DE4" w:rsidRDefault="00A67DE4" w:rsidP="00A67DE4">
      <w:pPr>
        <w:numPr>
          <w:ilvl w:val="0"/>
          <w:numId w:val="1"/>
        </w:numPr>
        <w:rPr>
          <w:b/>
        </w:rPr>
      </w:pPr>
      <w:r w:rsidRPr="00A67DE4">
        <w:rPr>
          <w:rFonts w:ascii="LiberationSerif" w:hAnsi="LiberationSerif"/>
          <w:b/>
          <w:bCs/>
        </w:rPr>
        <w:t xml:space="preserve">Pruebas con dobles de la clase </w:t>
      </w:r>
      <w:proofErr w:type="spellStart"/>
      <w:r w:rsidRPr="00A67DE4">
        <w:rPr>
          <w:rFonts w:ascii="LiberationSerif" w:hAnsi="LiberationSerif"/>
          <w:b/>
          <w:bCs/>
        </w:rPr>
        <w:t>TicTacToeGame</w:t>
      </w:r>
      <w:proofErr w:type="spellEnd"/>
      <w:r w:rsidRPr="00A67DE4">
        <w:rPr>
          <w:rFonts w:ascii="LiberationSerif" w:hAnsi="LiberationSerif"/>
          <w:b/>
          <w:bCs/>
        </w:rPr>
        <w:t xml:space="preserve"> </w:t>
      </w:r>
    </w:p>
    <w:p w:rsidR="00A67DE4" w:rsidRPr="00A67DE4" w:rsidRDefault="00A67DE4" w:rsidP="00A67DE4">
      <w:pPr>
        <w:pStyle w:val="NormalWeb"/>
        <w:numPr>
          <w:ilvl w:val="0"/>
          <w:numId w:val="1"/>
        </w:numPr>
      </w:pPr>
      <w:r>
        <w:rPr>
          <w:rFonts w:ascii="LiberationSerif" w:hAnsi="LiberationSerif"/>
          <w:b/>
          <w:bCs/>
        </w:rPr>
        <w:t xml:space="preserve">Pruebas de sistema de la </w:t>
      </w:r>
      <w:proofErr w:type="spellStart"/>
      <w:r>
        <w:rPr>
          <w:rFonts w:ascii="LiberationSerif" w:hAnsi="LiberationSerif"/>
          <w:b/>
          <w:bCs/>
        </w:rPr>
        <w:t>aplicación</w:t>
      </w:r>
      <w:proofErr w:type="spellEnd"/>
      <w:r>
        <w:rPr>
          <w:rFonts w:ascii="LiberationSerif" w:hAnsi="LiberationSerif"/>
          <w:b/>
          <w:bCs/>
        </w:rPr>
        <w:t xml:space="preserve"> </w:t>
      </w:r>
    </w:p>
    <w:p w:rsidR="00A67DE4" w:rsidRDefault="00A67DE4" w:rsidP="00A67DE4">
      <w:pPr>
        <w:pStyle w:val="NormalWeb"/>
        <w:rPr>
          <w:rFonts w:ascii="LiberationSerif" w:hAnsi="LiberationSerif"/>
          <w:b/>
          <w:bCs/>
        </w:rPr>
      </w:pPr>
    </w:p>
    <w:p w:rsidR="00A67DE4" w:rsidRDefault="00A67DE4" w:rsidP="00A67DE4">
      <w:pPr>
        <w:pStyle w:val="NormalWeb"/>
      </w:pPr>
    </w:p>
    <w:p w:rsidR="00A67DE4" w:rsidRDefault="00A67DE4">
      <w:pPr>
        <w:rPr>
          <w:rFonts w:ascii="Times New Roman" w:eastAsia="Times New Roman" w:hAnsi="Times New Roman" w:cs="Times New Roman"/>
          <w:lang w:eastAsia="es-ES_tradnl"/>
        </w:rPr>
      </w:pPr>
      <w:r>
        <w:br w:type="page"/>
      </w:r>
    </w:p>
    <w:p w:rsidR="00A67DE4" w:rsidRDefault="00A67DE4" w:rsidP="00A67DE4">
      <w:pPr>
        <w:pStyle w:val="NormalWeb"/>
      </w:pPr>
    </w:p>
    <w:p w:rsidR="00A67DE4" w:rsidRDefault="00A67DE4" w:rsidP="00A67DE4">
      <w:pPr>
        <w:pStyle w:val="Ttulo1"/>
      </w:pPr>
      <w:r>
        <w:t xml:space="preserve">Pruebas Unitarias de la clase </w:t>
      </w:r>
      <w:proofErr w:type="spellStart"/>
      <w:r>
        <w:t>Board</w:t>
      </w:r>
      <w:proofErr w:type="spellEnd"/>
    </w:p>
    <w:p w:rsidR="00A67DE4" w:rsidRDefault="00A67DE4" w:rsidP="00A67DE4"/>
    <w:p w:rsidR="00A67DE4" w:rsidRDefault="00A67DE4">
      <w:r>
        <w:br w:type="page"/>
      </w:r>
    </w:p>
    <w:p w:rsidR="00A67DE4" w:rsidRDefault="003E30F8" w:rsidP="003E30F8">
      <w:pPr>
        <w:pStyle w:val="Ttulo1"/>
      </w:pPr>
      <w:r>
        <w:lastRenderedPageBreak/>
        <w:t xml:space="preserve">Pruebas con dobles de la clase </w:t>
      </w:r>
      <w:proofErr w:type="spellStart"/>
      <w:r>
        <w:t>TicTacToeGame</w:t>
      </w:r>
      <w:proofErr w:type="spellEnd"/>
    </w:p>
    <w:p w:rsidR="003E30F8" w:rsidRDefault="003E30F8" w:rsidP="003E30F8"/>
    <w:p w:rsidR="00A67DE4" w:rsidRDefault="003E30F8" w:rsidP="00A67DE4">
      <w:r>
        <w:t xml:space="preserve">En estos test comprobaremos el correcto funcionamiento de la clase </w:t>
      </w:r>
      <w:proofErr w:type="spellStart"/>
      <w:r>
        <w:t>TicTacToeGame</w:t>
      </w:r>
      <w:proofErr w:type="spellEnd"/>
      <w:r>
        <w:t xml:space="preserve">. Para ello, simularemos con </w:t>
      </w:r>
      <w:proofErr w:type="spellStart"/>
      <w:r>
        <w:t>Mockito</w:t>
      </w:r>
      <w:proofErr w:type="spellEnd"/>
      <w:r>
        <w:t xml:space="preserve"> el comportamiento de las clases </w:t>
      </w:r>
      <w:proofErr w:type="spellStart"/>
      <w:r>
        <w:t>Connection</w:t>
      </w:r>
      <w:proofErr w:type="spellEnd"/>
      <w:r>
        <w:t xml:space="preserve">. </w:t>
      </w:r>
    </w:p>
    <w:p w:rsidR="003E30F8" w:rsidRDefault="003E30F8" w:rsidP="00A67DE4">
      <w:r>
        <w:t xml:space="preserve">Empezaremos creando en el método </w:t>
      </w:r>
      <w:proofErr w:type="spellStart"/>
      <w:r>
        <w:t>setUp</w:t>
      </w:r>
      <w:proofErr w:type="spellEnd"/>
      <w:r>
        <w:t xml:space="preserve"> la inicialización de los parámetros necesarios para la ejecución de los test. Inicializaremos los jugadores de la aplicación, las clases </w:t>
      </w:r>
      <w:proofErr w:type="spellStart"/>
      <w:r>
        <w:t>Connection</w:t>
      </w:r>
      <w:proofErr w:type="spellEnd"/>
      <w:r>
        <w:t xml:space="preserve"> con </w:t>
      </w:r>
      <w:proofErr w:type="spellStart"/>
      <w:r>
        <w:t>Mockito</w:t>
      </w:r>
      <w:proofErr w:type="spellEnd"/>
      <w:r>
        <w:t xml:space="preserve"> y añadiremos ambos a la clase </w:t>
      </w:r>
      <w:proofErr w:type="spellStart"/>
      <w:r>
        <w:t>TicTacToeGame</w:t>
      </w:r>
      <w:proofErr w:type="spellEnd"/>
      <w:r>
        <w:t xml:space="preserve">. </w:t>
      </w:r>
    </w:p>
    <w:p w:rsidR="003E30F8" w:rsidRDefault="003E30F8" w:rsidP="00A67DE4">
      <w:r>
        <w:t xml:space="preserve">Los métodos </w:t>
      </w:r>
      <w:proofErr w:type="spellStart"/>
      <w:r>
        <w:t>TearDown</w:t>
      </w:r>
      <w:proofErr w:type="spellEnd"/>
      <w:r>
        <w:t xml:space="preserve"> será para cerrar las conexiones. </w:t>
      </w:r>
    </w:p>
    <w:p w:rsidR="003E30F8" w:rsidRDefault="003E30F8" w:rsidP="00A67DE4">
      <w:r>
        <w:t xml:space="preserve">Probaremos las dos conexiones que se han realizado correctamente. </w:t>
      </w:r>
    </w:p>
    <w:p w:rsidR="003E30F8" w:rsidRDefault="003E30F8" w:rsidP="00A67DE4">
      <w:r>
        <w:t xml:space="preserve">Por ultimo, en los siguientes test simularemos la partida mediante el método </w:t>
      </w:r>
      <w:proofErr w:type="spellStart"/>
      <w:r>
        <w:t>mark</w:t>
      </w:r>
      <w:proofErr w:type="spellEnd"/>
      <w:r>
        <w:t xml:space="preserve">, que es el encargado de marcar las casillas y cambiar los turnos. Realizamos aserciones para comprobar que los cambios de turnos se realizan correctamente tras cada </w:t>
      </w:r>
      <w:proofErr w:type="spellStart"/>
      <w:r>
        <w:t>mark</w:t>
      </w:r>
      <w:proofErr w:type="spellEnd"/>
      <w:r>
        <w:t xml:space="preserve">, para ello debería salir false en el jugador que no tiene el turno y true en el que sí. </w:t>
      </w:r>
    </w:p>
    <w:p w:rsidR="003E30F8" w:rsidRPr="003E30F8" w:rsidRDefault="003E30F8" w:rsidP="00A67DE4">
      <w:r>
        <w:t xml:space="preserve">Por ultimo, comprobamos el </w:t>
      </w:r>
      <w:proofErr w:type="spellStart"/>
      <w:r>
        <w:t>resutlado</w:t>
      </w:r>
      <w:proofErr w:type="spellEnd"/>
      <w:r>
        <w:t xml:space="preserve"> mirando si el valor devuelto por </w:t>
      </w:r>
      <w:proofErr w:type="spellStart"/>
      <w:r>
        <w:t>sendEvent</w:t>
      </w:r>
      <w:proofErr w:type="spellEnd"/>
      <w:r>
        <w:t xml:space="preserve"> es </w:t>
      </w:r>
      <w:proofErr w:type="spellStart"/>
      <w:r>
        <w:t>nulll</w:t>
      </w:r>
      <w:proofErr w:type="spellEnd"/>
      <w:r>
        <w:t xml:space="preserve"> que significaría empate o </w:t>
      </w:r>
      <w:proofErr w:type="spellStart"/>
      <w:r>
        <w:t>winner</w:t>
      </w:r>
      <w:proofErr w:type="spellEnd"/>
      <w:r>
        <w:t xml:space="preserve"> si es el ganador. </w:t>
      </w:r>
      <w:bookmarkStart w:id="0" w:name="_GoBack"/>
      <w:bookmarkEnd w:id="0"/>
    </w:p>
    <w:sectPr w:rsidR="003E30F8" w:rsidRPr="003E30F8" w:rsidSect="00A67DE4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Serif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617AB"/>
    <w:multiLevelType w:val="multilevel"/>
    <w:tmpl w:val="8136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F55820"/>
    <w:multiLevelType w:val="multilevel"/>
    <w:tmpl w:val="04DA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E4"/>
    <w:rsid w:val="003E30F8"/>
    <w:rsid w:val="009D5444"/>
    <w:rsid w:val="00A67DE4"/>
    <w:rsid w:val="00B258F3"/>
    <w:rsid w:val="00D6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31CCA"/>
  <w15:chartTrackingRefBased/>
  <w15:docId w15:val="{82B2F199-96E6-3A4B-B023-6F606EF3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7D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7D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7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A67DE4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7DE4"/>
    <w:rPr>
      <w:rFonts w:eastAsiaTheme="minorEastAsia"/>
      <w:sz w:val="22"/>
      <w:szCs w:val="22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A67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67D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 Daniel Molina Ballesteros ark Iglesias Szendefy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iMPLEMENTACIÓN DE PRUEBAS AUTOMÁTICAS</dc:title>
  <dc:subject>Práctica 1. Memoria.</dc:subject>
  <dc:creator>Mark I.</dc:creator>
  <cp:keywords/>
  <dc:description/>
  <cp:lastModifiedBy>Mark I.</cp:lastModifiedBy>
  <cp:revision>1</cp:revision>
  <dcterms:created xsi:type="dcterms:W3CDTF">2018-05-23T18:59:00Z</dcterms:created>
  <dcterms:modified xsi:type="dcterms:W3CDTF">2018-05-23T19:20:00Z</dcterms:modified>
  <cp:category>Daniel Molina Ballesteros</cp:category>
</cp:coreProperties>
</file>