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185" w:leader="none"/>
        </w:tabs>
        <w:rPr>
          <w:b/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 xml:space="preserve">                                  </w:t>
      </w:r>
    </w:p>
    <w:p>
      <w:pPr>
        <w:pStyle w:val="Normal"/>
        <w:tabs>
          <w:tab w:val="clear" w:pos="720"/>
          <w:tab w:val="left" w:pos="7185" w:leader="none"/>
        </w:tabs>
        <w:rPr>
          <w:b/>
          <w:b/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3560C6BB">
                <wp:simplePos x="0" y="0"/>
                <wp:positionH relativeFrom="column">
                  <wp:posOffset>4570730</wp:posOffset>
                </wp:positionH>
                <wp:positionV relativeFrom="paragraph">
                  <wp:posOffset>135255</wp:posOffset>
                </wp:positionV>
                <wp:extent cx="1259840" cy="288290"/>
                <wp:effectExtent l="0" t="0" r="17780" b="17780"/>
                <wp:wrapNone/>
                <wp:docPr id="1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83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associate_no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t" style="position:absolute;margin-left:359.9pt;margin-top:10.65pt;width:99.1pt;height:22.6pt" wp14:anchorId="3560C6BB">
                <w10:wrap type="square"/>
                <v:fill o:detectmouseclick="t" type="solid" color2="black"/>
                <v:stroke color="black" weight="18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associate_no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1D5E4C97">
                <wp:simplePos x="0" y="0"/>
                <wp:positionH relativeFrom="column">
                  <wp:posOffset>3197225</wp:posOffset>
                </wp:positionH>
                <wp:positionV relativeFrom="paragraph">
                  <wp:posOffset>139065</wp:posOffset>
                </wp:positionV>
                <wp:extent cx="1259840" cy="288290"/>
                <wp:effectExtent l="0" t="0" r="0" b="0"/>
                <wp:wrapNone/>
                <wp:docPr id="3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2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  <w:t>ASOCIADO No.: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fillcolor="white" stroked="f" style="position:absolute;margin-left:251.75pt;margin-top:10.95pt;width:99.1pt;height:22.6pt" wp14:anchorId="1D5E4C97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  <w:szCs w:val="26"/>
                          <w:lang w:val="es-ES"/>
                        </w:rPr>
                        <w:t>ASOCIADO No.: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 w:eastAsia="es-ES"/>
        </w:rPr>
        <w:t xml:space="preserve"> </w:t>
      </w:r>
    </w:p>
    <w:p>
      <w:pPr>
        <w:pStyle w:val="Normal"/>
        <w:tabs>
          <w:tab w:val="clear" w:pos="720"/>
          <w:tab w:val="left" w:pos="1995" w:leader="none"/>
        </w:tabs>
        <w:jc w:val="right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9"/>
        <w:gridCol w:w="1557"/>
        <w:gridCol w:w="1559"/>
        <w:gridCol w:w="1559"/>
      </w:tblGrid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socio:</w:t>
            </w:r>
          </w:p>
        </w:tc>
        <w:tc>
          <w:tcPr>
            <w:tcW w:w="467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Expediente</w:t>
            </w:r>
          </w:p>
        </w:tc>
      </w:tr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associate_name</w:t>
            </w:r>
          </w:p>
        </w:tc>
        <w:tc>
          <w:tcPr>
            <w:tcW w:w="467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associate_exp</w:t>
            </w:r>
          </w:p>
        </w:tc>
      </w:tr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Direccion:</w:t>
            </w:r>
          </w:p>
        </w:tc>
        <w:tc>
          <w:tcPr>
            <w:tcW w:w="467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Linea:</w:t>
            </w:r>
          </w:p>
        </w:tc>
      </w:tr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associate_address</w:t>
            </w:r>
          </w:p>
        </w:tc>
        <w:tc>
          <w:tcPr>
            <w:tcW w:w="467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associate_line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Fecha: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calculate_date</w:t>
            </w:r>
          </w:p>
        </w:tc>
        <w:tc>
          <w:tcPr>
            <w:tcW w:w="1557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Años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Pagos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Credito</w:t>
            </w:r>
          </w:p>
        </w:tc>
        <w:tc>
          <w:tcPr>
            <w:tcW w:w="233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calculate_credit</w:t>
            </w:r>
          </w:p>
        </w:tc>
        <w:tc>
          <w:tcPr>
            <w:tcW w:w="1557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no_years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no_payment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Intereses S/S.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sum_interest</w:t>
            </w:r>
          </w:p>
        </w:tc>
        <w:tc>
          <w:tcPr>
            <w:tcW w:w="1557" w:type="dxa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Interes F.</w:t>
            </w:r>
          </w:p>
        </w:tc>
        <w:tc>
          <w:tcPr>
            <w:tcW w:w="3118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1995" w:leader="none"/>
              </w:tabs>
              <w:spacing w:before="0" w:after="0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interest_final</w:t>
            </w:r>
          </w:p>
        </w:tc>
      </w:tr>
    </w:tbl>
    <w:p>
      <w:pPr>
        <w:pStyle w:val="Normal"/>
        <w:tabs>
          <w:tab w:val="clear" w:pos="720"/>
          <w:tab w:val="left" w:pos="1995" w:leader="none"/>
        </w:tabs>
        <w:spacing w:before="0" w:after="160"/>
        <w:jc w:val="center"/>
        <w:rPr>
          <w:lang w:val="es-ES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>
        <w:lang w:val="es-ES"/>
      </w:rPr>
      <mc:AlternateContent>
        <mc:Choice Requires="wps">
          <w:drawing>
            <wp:anchor behindDoc="1" distT="0" distB="0" distL="0" distR="0" simplePos="0" locked="0" layoutInCell="1" allowOverlap="1" relativeHeight="3" wp14:anchorId="027EF639">
              <wp:simplePos x="0" y="0"/>
              <wp:positionH relativeFrom="column">
                <wp:posOffset>-454660</wp:posOffset>
              </wp:positionH>
              <wp:positionV relativeFrom="paragraph">
                <wp:posOffset>66675</wp:posOffset>
              </wp:positionV>
              <wp:extent cx="5460365" cy="1270"/>
              <wp:effectExtent l="76200" t="76200" r="66675" b="152400"/>
              <wp:wrapNone/>
              <wp:docPr id="5" name="Conector rec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9760" cy="0"/>
                      </a:xfrm>
                      <a:prstGeom prst="line">
                        <a:avLst/>
                      </a:prstGeom>
                      <a:ln w="3492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5.8pt,5.25pt" to="394.05pt,5.25pt" ID="Conector recto 6" stroked="t" style="position:absolute" wp14:anchorId="027EF639">
              <v:stroke color="red" weight="3492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5626D369">
              <wp:simplePos x="0" y="0"/>
              <wp:positionH relativeFrom="margin">
                <wp:posOffset>1325880</wp:posOffset>
              </wp:positionH>
              <wp:positionV relativeFrom="margin">
                <wp:posOffset>-320040</wp:posOffset>
              </wp:positionV>
              <wp:extent cx="3422015" cy="278130"/>
              <wp:effectExtent l="0" t="0" r="7620" b="8255"/>
              <wp:wrapSquare wrapText="bothSides"/>
              <wp:docPr id="6" name="Cuadro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1440" cy="277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b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Control de amortizaciones descendientes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7" fillcolor="white" stroked="f" style="position:absolute;margin-left:104.4pt;margin-top:-25.2pt;width:269.35pt;height:21.8pt;mso-position-horizontal-relative:margin;mso-position-vertical-relative:margin" wp14:anchorId="5626D369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b/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  <w:sz w:val="28"/>
                        <w:szCs w:val="28"/>
                      </w:rPr>
                      <w:t>Control de amortizaciones descendientes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6D2C2A45">
              <wp:simplePos x="0" y="0"/>
              <wp:positionH relativeFrom="margin">
                <wp:posOffset>1123950</wp:posOffset>
              </wp:positionH>
              <wp:positionV relativeFrom="margin">
                <wp:posOffset>-838200</wp:posOffset>
              </wp:positionV>
              <wp:extent cx="3698240" cy="335915"/>
              <wp:effectExtent l="0" t="0" r="0" b="9525"/>
              <wp:wrapSquare wrapText="bothSides"/>
              <wp:docPr id="8" name="Cuadro de text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7560" cy="33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Cooperativa “Unión Huehueteca R. L.”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s-E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8" fillcolor="white" stroked="f" style="position:absolute;margin-left:88.5pt;margin-top:-66pt;width:291.1pt;height:26.35pt;mso-position-horizontal-relative:margin;mso-position-vertical-relative:margin" wp14:anchorId="6D2C2A45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000000"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Cooperativa “Unión Huehueteca R. L.”</w:t>
                    </w:r>
                  </w:p>
                  <w:p>
                    <w:pPr>
                      <w:pStyle w:val="FrameContents"/>
                      <w:spacing w:before="0" w:after="160"/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sz w:val="32"/>
                        <w:szCs w:val="32"/>
                        <w:lang w:val="es-ES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5162550</wp:posOffset>
          </wp:positionH>
          <wp:positionV relativeFrom="paragraph">
            <wp:posOffset>-437515</wp:posOffset>
          </wp:positionV>
          <wp:extent cx="1806575" cy="876300"/>
          <wp:effectExtent l="0" t="0" r="0" b="0"/>
          <wp:wrapSquare wrapText="bothSides"/>
          <wp:docPr id="10" name="Imagen 5" descr="C:\Users\A\Desktop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5" descr="C:\Users\A\Desktop\Untitl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lang w:val="es-ES"/>
      </w:rPr>
    </w:pPr>
    <w:r>
      <w:rPr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411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411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541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5411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17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LibreOffice/6.4.7.2$Linux_X86_64 LibreOffice_project/639b8ac485750d5696d7590a72ef1b496725cfb5</Application>
  <Pages>1</Pages>
  <Words>37</Words>
  <Characters>314</Characters>
  <CharactersWithSpaces>361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2021-04-08T22:41:00Z</dcterms:created>
  <dc:creator>A</dc:creator>
  <dc:description/>
  <dc:language>en-US</dc:language>
  <cp:lastModifiedBy/>
  <cp:lastPrinted>2021-04-09T00:29:00Z</cp:lastPrinted>
  <dcterms:modified xsi:type="dcterms:W3CDTF">2021-05-24T12:03:13Z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