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DB1" w:rsidRDefault="001C1DB1" w:rsidP="001C1DB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Spring Dependency Injection</w:t>
      </w:r>
    </w:p>
    <w:p w:rsidR="001C1DB1" w:rsidRPr="001C1DB1" w:rsidRDefault="001C1DB1" w:rsidP="001C1DB1">
      <w:pPr>
        <w:spacing w:before="450"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</w:pPr>
      <w:r w:rsidRPr="001C1DB1"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  <w:t>1. Dependency Injection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Java components / classes should be as independent as possible of other Java classes. This increases the possibility to reuse these classes and to test them independently of other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classes(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Unit Testing). To decouple Java components from other Java components the dependency to a certain other class should get injected into them rather that the class itself creates / finds this object.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A class A has a dependency to class B if class uses class B as a variable.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If dependency injection is used then the class B is given to class A via</w:t>
      </w:r>
    </w:p>
    <w:p w:rsidR="001C1DB1" w:rsidRPr="001C1DB1" w:rsidRDefault="001C1DB1" w:rsidP="001C1DB1">
      <w:pPr>
        <w:numPr>
          <w:ilvl w:val="0"/>
          <w:numId w:val="1"/>
        </w:numPr>
        <w:spacing w:before="100" w:beforeAutospacing="1" w:after="100" w:afterAutospacing="1" w:line="300" w:lineRule="atLeast"/>
        <w:ind w:left="87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the constructor of the class A - this is then called construction injection</w:t>
      </w:r>
    </w:p>
    <w:p w:rsidR="001C1DB1" w:rsidRPr="001C1DB1" w:rsidRDefault="001C1DB1" w:rsidP="001C1DB1">
      <w:pPr>
        <w:numPr>
          <w:ilvl w:val="0"/>
          <w:numId w:val="1"/>
        </w:numPr>
        <w:spacing w:before="100" w:beforeAutospacing="1" w:after="100" w:afterAutospacing="1" w:line="300" w:lineRule="atLeast"/>
        <w:ind w:left="87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a setter - this is then called setter injection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The general concept between dependency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injection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is called Inversion of Control. A class should not configure itself but should be configured from outside.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A design based on independent classes / components increases the re-usability and possibility to test the software. For example, if a class A expects a Dao (Data Access object) for receiving the data from a database you can easily create another test object which mocks the database connection and inject this object into A to test A without having an actual database connection.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A software design based on dependency injection is possible with standard Java.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 just simplifies the use of dependency injection by providing a standard way of providing the configuration and by managing the reference to the created objects.</w:t>
      </w:r>
    </w:p>
    <w:p w:rsidR="001C1DB1" w:rsidRPr="001C1DB1" w:rsidRDefault="001C1DB1" w:rsidP="001C1DB1">
      <w:pPr>
        <w:spacing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</w:pPr>
      <w:bookmarkStart w:id="0" w:name="springoverview"/>
      <w:bookmarkEnd w:id="0"/>
      <w:r w:rsidRPr="001C1DB1"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  <w:t>2. Spring Overview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The Spring Framework is a very comprehensive framework.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The fundamental functionality provided by the Spring Container is dependency injection. Spring provides a light-weight container, e.g. the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core container, for dependency injection (DI).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This container lets you inject required objects into other objects. This results in a design in which the Java class are not hard-coupled. The injection in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is either done via setter injection of via construction injection.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These classes which are managed by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must conform to the JavaBean standard.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lastRenderedPageBreak/>
        <w:t xml:space="preserve">In the context of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classes are also referred to as beans or as spring beans.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The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core container:</w:t>
      </w:r>
    </w:p>
    <w:p w:rsidR="001C1DB1" w:rsidRPr="001C1DB1" w:rsidRDefault="001C1DB1" w:rsidP="001C1DB1">
      <w:pPr>
        <w:numPr>
          <w:ilvl w:val="0"/>
          <w:numId w:val="2"/>
        </w:numPr>
        <w:spacing w:before="100" w:beforeAutospacing="1" w:after="100" w:afterAutospacing="1" w:line="300" w:lineRule="atLeast"/>
        <w:ind w:left="87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handles the configuration, generally based on annotations or on an XML file (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XMLBeanFactory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)</w:t>
      </w:r>
    </w:p>
    <w:p w:rsidR="001C1DB1" w:rsidRPr="001C1DB1" w:rsidRDefault="001C1DB1" w:rsidP="001C1DB1">
      <w:pPr>
        <w:numPr>
          <w:ilvl w:val="0"/>
          <w:numId w:val="2"/>
        </w:numPr>
        <w:spacing w:before="100" w:beforeAutospacing="1" w:after="100" w:afterAutospacing="1" w:line="300" w:lineRule="atLeast"/>
        <w:ind w:left="87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manages the selected Java classes via the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BeanFactory</w:t>
      </w:r>
      <w:proofErr w:type="spellEnd"/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The core container uses the so-called bean factory to create new objects. New objects are generally created as Singletons if not specified differently.</w:t>
      </w:r>
    </w:p>
    <w:p w:rsidR="001C1DB1" w:rsidRPr="001C1DB1" w:rsidRDefault="001C1DB1" w:rsidP="001C1DB1">
      <w:pPr>
        <w:spacing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</w:pPr>
      <w:bookmarkStart w:id="1" w:name="Installation"/>
      <w:bookmarkEnd w:id="1"/>
      <w:r w:rsidRPr="001C1DB1"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  <w:t>3. Spring Installation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Download Spring from </w:t>
      </w:r>
      <w:hyperlink r:id="rId5" w:tgtFrame="_top" w:history="1">
        <w:r w:rsidRPr="001C1DB1">
          <w:rPr>
            <w:rFonts w:ascii="Helvetica" w:eastAsia="Times New Roman" w:hAnsi="Helvetica" w:cs="Helvetica"/>
            <w:b/>
            <w:bCs/>
            <w:color w:val="101010"/>
            <w:sz w:val="21"/>
            <w:szCs w:val="21"/>
            <w:u w:val="single"/>
            <w:lang w:eastAsia="en-IE"/>
          </w:rPr>
          <w:t>http://www.springframework.org/download.</w:t>
        </w:r>
      </w:hyperlink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 Select the -with-dependencies.zip to get also all required plugins. At this time of writing I downloaded the version Spring Framework 2.5.5.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The folder "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dist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" contains the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container "spring.jar". The folder lib contains additional require libraries. A minimal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application requires the spring.jar, commons-logging.jar (from \lib\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jakarta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-commons) and log4j*.jar (from \lib\log4j).</w:t>
      </w:r>
    </w:p>
    <w:p w:rsidR="001C1DB1" w:rsidRPr="001C1DB1" w:rsidRDefault="001C1DB1" w:rsidP="001C1DB1">
      <w:pPr>
        <w:spacing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</w:pPr>
      <w:bookmarkStart w:id="2" w:name="datamodel"/>
      <w:bookmarkEnd w:id="2"/>
      <w:r w:rsidRPr="001C1DB1"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  <w:t>4. </w:t>
      </w:r>
      <w:proofErr w:type="spellStart"/>
      <w:r w:rsidRPr="001C1DB1"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  <w:t>Datamodel</w:t>
      </w:r>
      <w:proofErr w:type="spellEnd"/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We will later use the following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datamodel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for the example.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Create a Java project "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de.vogella.spring.di.model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" and create the following packages and classes.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package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interface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void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writer(String s);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} 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package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class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implements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void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 (String s){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System.out.println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(s);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}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} 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package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lastRenderedPageBreak/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class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NiceWriter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implements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void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 (String s){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System.out.println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"The string is 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+ s);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}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} 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package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testbean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writer.IWriter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class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MySpringBeanWithDependency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private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void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setWriter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writer)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this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.writer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writer;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}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void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run()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String s = 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"This is my test"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writer.writer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(s)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}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} 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The class "MySpringBeanWithDependency.java" contains a setter for the actual writer. We will use the Spring Framework to inject the correct writer into this class.</w:t>
      </w:r>
    </w:p>
    <w:p w:rsidR="001C1DB1" w:rsidRPr="001C1DB1" w:rsidRDefault="001C1DB1" w:rsidP="001C1DB1">
      <w:pPr>
        <w:spacing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</w:pPr>
      <w:bookmarkStart w:id="3" w:name="usageannotations"/>
      <w:bookmarkEnd w:id="3"/>
      <w:r w:rsidRPr="001C1DB1"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  <w:t>5. Using dependency injection with annotations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As of Spring 2.5 it is possible to configure the dependency injection via annotations. I recommend to use this way of configuring your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beans. The next chapter will also describe the way to configure this via XML.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Create a new Java project "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de.vogella.spring.di.annotations.first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" and include the minimal required spring jars into your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classpath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Copy your model class from the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de.vogella.spring.di.model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project into this project.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You need now to add annotations to your model to tell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which beans should be managed by Spring and how they should be connected.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lastRenderedPageBreak/>
        <w:t>Add the @Service annotation the MySpringBeanWithDependency.java and NiceWriter.java. Also define with @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Autowired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on the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setWriter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method that the property "writer" will be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autowired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by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.</w:t>
      </w:r>
    </w:p>
    <w:p w:rsidR="001C1DB1" w:rsidRPr="001C1DB1" w:rsidRDefault="001C1DB1" w:rsidP="001C1DB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</w:pPr>
      <w:r w:rsidRPr="001C1D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Tip</w:t>
      </w:r>
    </w:p>
    <w:p w:rsidR="001C1DB1" w:rsidRPr="001C1DB1" w:rsidRDefault="001C1DB1" w:rsidP="001C1DB1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  <w:lang w:eastAsia="en-IE"/>
        </w:rPr>
      </w:pPr>
      <w:r w:rsidRPr="001C1DB1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@</w:t>
      </w:r>
      <w:proofErr w:type="spellStart"/>
      <w:r w:rsidRPr="001C1DB1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Autowired</w:t>
      </w:r>
      <w:proofErr w:type="spellEnd"/>
      <w:r w:rsidRPr="001C1DB1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 will tell </w:t>
      </w:r>
      <w:proofErr w:type="gramStart"/>
      <w:r w:rsidRPr="001C1DB1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Spring</w:t>
      </w:r>
      <w:proofErr w:type="gramEnd"/>
      <w:r w:rsidRPr="001C1DB1">
        <w:rPr>
          <w:rFonts w:ascii="Arial" w:eastAsia="Times New Roman" w:hAnsi="Arial" w:cs="Arial"/>
          <w:color w:val="000000"/>
          <w:sz w:val="27"/>
          <w:szCs w:val="27"/>
          <w:lang w:eastAsia="en-IE"/>
        </w:rPr>
        <w:t xml:space="preserve"> to search for a Spring bean which implements the required interface and place it automatically into the setter.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package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testbean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org.springframework.beans.factory.annotation.Autowired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org.springframework.stereotype.Service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writer.IWriter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E"/>
        </w:rPr>
        <w:t>@Service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class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MySpringBeanWithDependency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private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r w:rsidRPr="001C1D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E"/>
        </w:rPr>
        <w:t>@</w:t>
      </w:r>
      <w:proofErr w:type="spellStart"/>
      <w:r w:rsidRPr="001C1D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E"/>
        </w:rPr>
        <w:t>Autowired</w:t>
      </w:r>
      <w:proofErr w:type="spellEnd"/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void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setWriter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writer)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this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.writer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writer;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}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void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run()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String s = 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"This is my test"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writer.writer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(s)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}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} 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package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org.springframework.stereotype.Service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E"/>
        </w:rPr>
        <w:t>@Service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class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NiceWriter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implements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IWriter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void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writer(String s)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System.out.println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"The string is 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+ s);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}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 xml:space="preserve">} 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Under the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src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folder create a folder META-INF and create the following file in this folder. This is the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configuration file.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&lt;beans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xmlns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"http://www.springframework.org/schema/beans"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xmlns:xsi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"http://www.w3.org/2001/XMLSchema-instance"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xmlns:aop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"http://www.springframework.org/schema/aop"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xmlns:context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"http://www.springframework.org/schema/context"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xsi:schemaLocation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"http://www.springframework.org/schema/beans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http:</w:t>
      </w:r>
      <w:r w:rsidRPr="001C1DB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E"/>
        </w:rPr>
        <w:t>//www.springframework.org/schema/beans/spring-beans-2.5.xsd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http:</w:t>
      </w:r>
      <w:r w:rsidRPr="001C1DB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E"/>
        </w:rPr>
        <w:t>//www.springframework.org/schema/aop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http:</w:t>
      </w:r>
      <w:r w:rsidRPr="001C1DB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E"/>
        </w:rPr>
        <w:t>//www.springframework.org/schema/aop/spring-aop-2.5.xsd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http:</w:t>
      </w:r>
      <w:r w:rsidRPr="001C1DB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E"/>
        </w:rPr>
        <w:t>//www.springframework.org/schema/context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http:</w:t>
      </w:r>
      <w:r w:rsidRPr="001C1DB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E"/>
        </w:rPr>
        <w:t>//www.springframework.org/schema/context/spring-context-2.5.xsd"&gt;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&lt;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context</w:t>
      </w:r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:component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-scan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base-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package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proofErr w:type="spellStart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testbean</w:t>
      </w:r>
      <w:proofErr w:type="spell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/&gt;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&lt;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context</w:t>
      </w:r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:component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-scan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base-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package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"writer"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/&gt;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&lt;/beans&gt; </w:t>
      </w:r>
    </w:p>
    <w:p w:rsidR="001C1DB1" w:rsidRPr="001C1DB1" w:rsidRDefault="001C1DB1" w:rsidP="001C1DB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</w:pPr>
      <w:r w:rsidRPr="001C1D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Tip</w:t>
      </w:r>
    </w:p>
    <w:p w:rsidR="001C1DB1" w:rsidRPr="001C1DB1" w:rsidRDefault="001C1DB1" w:rsidP="001C1DB1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  <w:lang w:eastAsia="en-IE"/>
        </w:rPr>
      </w:pPr>
      <w:r w:rsidRPr="001C1DB1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 You can also configure the log4j logger (this is optional) by copying the following file into the source folder.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870" w:right="87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log4j.rootLogger=FATAL, first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870" w:right="87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log4j.appender.first=org.apache.log4j.ConsoleAppender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870" w:right="87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log4j.appender.first.layout=org.apache.log4j.PatternLayout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870" w:right="87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log4j.appender.first.layout.ConversionPattern=%-4r [%t] %-5p %c %x - %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m%n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Afer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this setup you can wire the application together. Create a main class which reads the configuration file and starts the application.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lastRenderedPageBreak/>
        <w:t>package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main;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org.springframework.beans.factory.BeanFactory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fr-BE"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fr-BE"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val="fr-BE"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val="fr-BE" w:eastAsia="en-IE"/>
        </w:rPr>
        <w:t>org.springframework.context.ApplicationContext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val="fr-BE"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org.springframework.context.support.ClassPathXmlApplicationContext;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testbean.MySpringBeanWithDependency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class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Main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static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void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main(String[]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args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ApplicationContext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context =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new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ClassPathXmlApplicationContext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"META-INF/beans.xml"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BeanFactory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factory = context;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MySpringBeanWithDependency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test = (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MySpringBeanWithDependency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 factory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.</w:t>
      </w:r>
      <w:proofErr w:type="spellStart"/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getBean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proofErr w:type="spellStart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mySpringBeanWithDependency</w:t>
      </w:r>
      <w:proofErr w:type="spell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test.run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}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} 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If you run the application then the class for the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IWriterInterface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will be inserted into the Test class. By applying the dependency injecting I can later replace this writer with a more sophisticated writer.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As a result the class Test does not depend on the concrete Writer class, is extensible and can be easily tested.</w:t>
      </w:r>
    </w:p>
    <w:p w:rsidR="001C1DB1" w:rsidRPr="001C1DB1" w:rsidRDefault="001C1DB1" w:rsidP="001C1DB1">
      <w:pPr>
        <w:spacing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</w:pPr>
      <w:bookmarkStart w:id="4" w:name="usagexml"/>
      <w:bookmarkEnd w:id="4"/>
      <w:r w:rsidRPr="001C1DB1"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  <w:t>6. Using dependency injection with XML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The following example will demonstrate the usage of the dependency injection via xml. The example will inject a writer into another class.</w:t>
      </w:r>
    </w:p>
    <w:p w:rsidR="001C1DB1" w:rsidRPr="001C1DB1" w:rsidRDefault="001C1DB1" w:rsidP="001C1DB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</w:pPr>
      <w:r w:rsidRPr="001C1DB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E"/>
        </w:rPr>
        <w:t>Tip</w:t>
      </w:r>
    </w:p>
    <w:p w:rsidR="001C1DB1" w:rsidRPr="001C1DB1" w:rsidRDefault="001C1DB1" w:rsidP="001C1DB1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  <w:lang w:eastAsia="en-IE"/>
        </w:rPr>
      </w:pPr>
      <w:r w:rsidRPr="001C1DB1">
        <w:rPr>
          <w:rFonts w:ascii="Arial" w:eastAsia="Times New Roman" w:hAnsi="Arial" w:cs="Arial"/>
          <w:color w:val="000000"/>
          <w:sz w:val="27"/>
          <w:szCs w:val="27"/>
          <w:lang w:eastAsia="en-IE"/>
        </w:rPr>
        <w:t> I think annotations rock in general, therefore I recommend not to use the XML configuration but the annotation one. If you have good reason to use the XML configuration please feel free to do so.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lastRenderedPageBreak/>
        <w:t>Create a new Java project "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de.vogella.spring.di.xml.first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" and include the minimal required spring jars into your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classpath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Copy your model class from the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de.vogella.spring.di.model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project into this project.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Under the </w:t>
      </w:r>
      <w:proofErr w:type="spell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src</w:t>
      </w:r>
      <w:proofErr w:type="spell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folder create a folder META-INF and create the following file in this folder. This is the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configuration file.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&lt;beans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xmlns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"http://www.springframework.org/schema/beans"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xmlns:xsi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"http://www.w3.org/2001/XMLSchema-instance"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xmlns:aop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"http://www.springframework.org/schema/aop"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xmlns:context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"http://www.springframework.org/schema/context"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xsi:schemaLocation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"http://www.springframework.org/schema/beans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http:</w:t>
      </w:r>
      <w:r w:rsidRPr="001C1DB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E"/>
        </w:rPr>
        <w:t>//www.springframework.org/schema/beans/spring-beans-2.5.xsd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http:</w:t>
      </w:r>
      <w:r w:rsidRPr="001C1DB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E"/>
        </w:rPr>
        <w:t>//www.springframework.org/schema/aop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http:</w:t>
      </w:r>
      <w:r w:rsidRPr="001C1DB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E"/>
        </w:rPr>
        <w:t>//www.springframework.org/schema/aop/spring-aop-2.5.xsd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http:</w:t>
      </w:r>
      <w:r w:rsidRPr="001C1DB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E"/>
        </w:rPr>
        <w:t>//www.springframework.org/schema/context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 http:</w:t>
      </w:r>
      <w:r w:rsidRPr="001C1DB1">
        <w:rPr>
          <w:rFonts w:ascii="Courier New" w:eastAsia="Times New Roman" w:hAnsi="Courier New" w:cs="Courier New"/>
          <w:i/>
          <w:iCs/>
          <w:color w:val="008800"/>
          <w:sz w:val="20"/>
          <w:szCs w:val="20"/>
          <w:lang w:eastAsia="en-IE"/>
        </w:rPr>
        <w:t>//www.springframework.org/schema/context/spring-context-2.5.xsd"&gt;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&lt;bean id=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"writer"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class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proofErr w:type="spellStart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writer.NiceWriter</w:t>
      </w:r>
      <w:proofErr w:type="spell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/&gt;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&lt;bean id=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proofErr w:type="spellStart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mySpringBeanWithDependency</w:t>
      </w:r>
      <w:proofErr w:type="spell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class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proofErr w:type="spellStart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testbean.MySpringBeanWithDependency</w:t>
      </w:r>
      <w:proofErr w:type="spell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&gt;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&lt;property name=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"writer"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ref=</w:t>
      </w:r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"writer"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/&gt;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&lt;/bean&gt;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&lt;/beans&gt; 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Again, you can now wire the application together. Create a main class which reads the configuration file and starts the application.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package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main;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org.springframework.beans.factory.BeanFactory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val="fr-BE"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fr-BE"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val="fr-BE"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val="fr-BE" w:eastAsia="en-IE"/>
        </w:rPr>
        <w:t>org.springframework.context.ApplicationContext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val="fr-BE"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lastRenderedPageBreak/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org.springframework.context.support.ClassPathXmlApplicationContext;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import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testbean.MySpringBeanWithDependency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class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Main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public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static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void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main(String[]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args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 {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ApplicationContext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context = </w:t>
      </w:r>
      <w:r w:rsidRPr="001C1DB1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en-IE"/>
        </w:rPr>
        <w:t>new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ClassPathXmlApplicationContext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"META-INF/beans.xml"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BeanFactory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factory = context;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MySpringBeanWithDependency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test = (</w:t>
      </w:r>
      <w:proofErr w:type="spell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MySpringBeanWithDependency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 factory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.</w:t>
      </w:r>
      <w:proofErr w:type="spellStart"/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getBean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proofErr w:type="spellStart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mySpringBeanWithDependency</w:t>
      </w:r>
      <w:proofErr w:type="spellEnd"/>
      <w:r w:rsidRPr="001C1DB1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"</w:t>
      </w: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test.run</w:t>
      </w:r>
      <w:proofErr w:type="spell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}</w:t>
      </w:r>
    </w:p>
    <w:p w:rsidR="001C1DB1" w:rsidRPr="001C1DB1" w:rsidRDefault="001C1DB1" w:rsidP="001C1DB1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50" w:right="15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1C1DB1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} </w:t>
      </w:r>
    </w:p>
    <w:p w:rsidR="001C1DB1" w:rsidRDefault="001C1DB1" w:rsidP="001C1DB1">
      <w:pPr>
        <w:spacing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</w:pPr>
      <w:bookmarkStart w:id="5" w:name="summary"/>
      <w:bookmarkEnd w:id="5"/>
    </w:p>
    <w:p w:rsidR="001C1DB1" w:rsidRPr="001C1DB1" w:rsidRDefault="001C1DB1" w:rsidP="001C1DB1">
      <w:pPr>
        <w:spacing w:after="100" w:afterAutospacing="1" w:line="360" w:lineRule="atLeast"/>
        <w:outlineLvl w:val="1"/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</w:pPr>
      <w:bookmarkStart w:id="6" w:name="_GoBack"/>
      <w:bookmarkEnd w:id="6"/>
      <w:r w:rsidRPr="001C1DB1">
        <w:rPr>
          <w:rFonts w:ascii="Arial" w:eastAsia="Times New Roman" w:hAnsi="Arial" w:cs="Arial"/>
          <w:b/>
          <w:bCs/>
          <w:color w:val="483C32"/>
          <w:sz w:val="32"/>
          <w:szCs w:val="32"/>
          <w:lang w:eastAsia="en-IE"/>
        </w:rPr>
        <w:t>7. Summary</w:t>
      </w:r>
    </w:p>
    <w:p w:rsidR="001C1DB1" w:rsidRPr="001C1DB1" w:rsidRDefault="001C1DB1" w:rsidP="001C1DB1">
      <w:pPr>
        <w:spacing w:before="100" w:beforeAutospacing="1" w:after="100" w:afterAutospacing="1" w:line="300" w:lineRule="atLeast"/>
        <w:ind w:left="150" w:right="150"/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</w:pPr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This tutorial gave you an applied approach for using dependency injection with the </w:t>
      </w:r>
      <w:proofErr w:type="gramStart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>Spring</w:t>
      </w:r>
      <w:proofErr w:type="gramEnd"/>
      <w:r w:rsidRPr="001C1DB1">
        <w:rPr>
          <w:rFonts w:ascii="Helvetica" w:eastAsia="Times New Roman" w:hAnsi="Helvetica" w:cs="Helvetica"/>
          <w:color w:val="000000"/>
          <w:sz w:val="21"/>
          <w:szCs w:val="21"/>
          <w:lang w:eastAsia="en-IE"/>
        </w:rPr>
        <w:t xml:space="preserve"> framework. Both possible way, with annotations and with XML were discussed.</w:t>
      </w:r>
    </w:p>
    <w:p w:rsidR="001C1DB1" w:rsidRPr="001C1DB1" w:rsidRDefault="001C1DB1" w:rsidP="001C1DB1">
      <w:pPr>
        <w:rPr>
          <w:sz w:val="24"/>
          <w:szCs w:val="24"/>
        </w:rPr>
      </w:pPr>
    </w:p>
    <w:sectPr w:rsidR="001C1DB1" w:rsidRPr="001C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021E"/>
    <w:multiLevelType w:val="multilevel"/>
    <w:tmpl w:val="AF0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8F3542"/>
    <w:multiLevelType w:val="multilevel"/>
    <w:tmpl w:val="D2E2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B1"/>
    <w:rsid w:val="001C1DB1"/>
    <w:rsid w:val="009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7EBDD-0200-47DA-8241-919894A1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1C1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DB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1C1DB1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C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1C1DB1"/>
  </w:style>
  <w:style w:type="character" w:styleId="Hyperlink">
    <w:name w:val="Hyperlink"/>
    <w:basedOn w:val="DefaultParagraphFont"/>
    <w:uiPriority w:val="99"/>
    <w:semiHidden/>
    <w:unhideWhenUsed/>
    <w:rsid w:val="001C1DB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DB1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l-keyword">
    <w:name w:val="hl-keyword"/>
    <w:basedOn w:val="DefaultParagraphFont"/>
    <w:rsid w:val="001C1DB1"/>
  </w:style>
  <w:style w:type="character" w:customStyle="1" w:styleId="hl-string">
    <w:name w:val="hl-string"/>
    <w:basedOn w:val="DefaultParagraphFont"/>
    <w:rsid w:val="001C1DB1"/>
  </w:style>
  <w:style w:type="character" w:styleId="Emphasis">
    <w:name w:val="Emphasis"/>
    <w:basedOn w:val="DefaultParagraphFont"/>
    <w:uiPriority w:val="20"/>
    <w:qFormat/>
    <w:rsid w:val="001C1DB1"/>
    <w:rPr>
      <w:i/>
      <w:iCs/>
    </w:rPr>
  </w:style>
  <w:style w:type="character" w:customStyle="1" w:styleId="hl-annotation">
    <w:name w:val="hl-annotation"/>
    <w:basedOn w:val="DefaultParagraphFont"/>
    <w:rsid w:val="001C1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0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131999">
              <w:marLeft w:val="720"/>
              <w:marRight w:val="720"/>
              <w:marTop w:val="0"/>
              <w:marBottom w:val="0"/>
              <w:divBdr>
                <w:top w:val="dashed" w:sz="6" w:space="6" w:color="808080"/>
                <w:left w:val="single" w:sz="48" w:space="6" w:color="808080"/>
                <w:bottom w:val="dashed" w:sz="6" w:space="6" w:color="808080"/>
                <w:right w:val="dashed" w:sz="6" w:space="6" w:color="808080"/>
              </w:divBdr>
            </w:div>
            <w:div w:id="1698044039">
              <w:marLeft w:val="720"/>
              <w:marRight w:val="720"/>
              <w:marTop w:val="0"/>
              <w:marBottom w:val="0"/>
              <w:divBdr>
                <w:top w:val="dashed" w:sz="6" w:space="6" w:color="808080"/>
                <w:left w:val="single" w:sz="48" w:space="6" w:color="808080"/>
                <w:bottom w:val="dashed" w:sz="6" w:space="6" w:color="808080"/>
                <w:right w:val="dashed" w:sz="6" w:space="6" w:color="808080"/>
              </w:divBdr>
            </w:div>
          </w:divsChild>
        </w:div>
        <w:div w:id="1386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532181">
              <w:marLeft w:val="720"/>
              <w:marRight w:val="720"/>
              <w:marTop w:val="0"/>
              <w:marBottom w:val="0"/>
              <w:divBdr>
                <w:top w:val="dashed" w:sz="6" w:space="6" w:color="808080"/>
                <w:left w:val="single" w:sz="48" w:space="6" w:color="808080"/>
                <w:bottom w:val="dashed" w:sz="6" w:space="6" w:color="808080"/>
                <w:right w:val="dashed" w:sz="6" w:space="6" w:color="808080"/>
              </w:divBdr>
            </w:div>
          </w:divsChild>
        </w:div>
        <w:div w:id="20656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1530</Words>
  <Characters>8725</Characters>
  <Application>Microsoft Office Word</Application>
  <DocSecurity>0</DocSecurity>
  <Lines>72</Lines>
  <Paragraphs>20</Paragraphs>
  <ScaleCrop>false</ScaleCrop>
  <Company>CRP LIST</Company>
  <LinksUpToDate>false</LinksUpToDate>
  <CharactersWithSpaces>10235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LEDUC</dc:creator>
  <cp:keywords/>
  <dc:description/>
  <cp:lastModifiedBy>Dany LEDUC</cp:lastModifiedBy>
  <cp:revision>1</cp:revision>
  <dcterms:created xsi:type="dcterms:W3CDTF">2016-05-17T13:18:00Z</dcterms:created>
  <dcterms:modified xsi:type="dcterms:W3CDTF">2016-05-17T13:20:00Z</dcterms:modified>
</cp:coreProperties>
</file>