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Vacant</w:t>
      </w:r>
      <w:r>
        <w:t xml:space="preserve"> </w:t>
      </w:r>
      <w:r>
        <w:t xml:space="preserve">City-Owned</w:t>
      </w:r>
      <w:r>
        <w:t xml:space="preserve"> </w:t>
      </w:r>
      <w:r>
        <w:t xml:space="preserve">Properties</w:t>
      </w:r>
      <w:r>
        <w:t xml:space="preserve"> </w:t>
      </w:r>
      <w:r>
        <w:t xml:space="preserve">in</w:t>
      </w:r>
      <w:r>
        <w:t xml:space="preserve"> </w:t>
      </w:r>
      <w:r>
        <w:t xml:space="preserve">Central</w:t>
      </w:r>
      <w:r>
        <w:t xml:space="preserve"> </w:t>
      </w:r>
      <w:r>
        <w:t xml:space="preserve">Brooklyn</w:t>
      </w:r>
    </w:p>
    <w:p>
      <w:pPr>
        <w:pStyle w:val="Author"/>
      </w:pPr>
      <w:r>
        <w:t xml:space="preserve">Danylo</w:t>
      </w:r>
      <w:r>
        <w:t xml:space="preserve"> </w:t>
      </w:r>
      <w:r>
        <w:t xml:space="preserve">Orlov</w:t>
      </w:r>
    </w:p>
    <w:p>
      <w:pPr>
        <w:pStyle w:val="Date"/>
      </w:pPr>
      <w:r>
        <w:t xml:space="preserve">2025-03-03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management"/>
    <w:p>
      <w:pPr>
        <w:pStyle w:val="Heading1"/>
      </w:pPr>
      <w:r>
        <w:t xml:space="preserve">Management</w:t>
      </w:r>
    </w:p>
    <w:bookmarkStart w:id="20" w:name="installing-packages"/>
    <w:p>
      <w:pPr>
        <w:pStyle w:val="Heading2"/>
      </w:pPr>
      <w:r>
        <w:t xml:space="preserve">Installing Packages</w:t>
      </w:r>
    </w:p>
    <w:p>
      <w:pPr>
        <w:pStyle w:val="FirstParagraph"/>
      </w:pPr>
      <w:r>
        <w:t xml:space="preserve">First, let’s load all necessary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bookmarkEnd w:id="20"/>
    <w:bookmarkStart w:id="21" w:name="loading-the-file"/>
    <w:p>
      <w:pPr>
        <w:pStyle w:val="Heading2"/>
      </w:pPr>
      <w:r>
        <w:t xml:space="preserve">Loading the File</w:t>
      </w:r>
    </w:p>
    <w:p>
      <w:pPr>
        <w:pStyle w:val="FirstParagraph"/>
      </w:pPr>
      <w:r>
        <w:t xml:space="preserve">Let us first load the file:</w:t>
      </w:r>
    </w:p>
    <w:p>
      <w:pPr>
        <w:pStyle w:val="SourceCode"/>
      </w:pPr>
      <w:r>
        <w:rPr>
          <w:rStyle w:val="NormalTok"/>
        </w:rPr>
        <w:t xml:space="preserve">COLP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"~/Documents/vacanthome/data/input/COLP.csv"</w:t>
      </w:r>
      <w:r>
        <w:rPr>
          <w:rStyle w:val="NormalTok"/>
        </w:rPr>
        <w:t xml:space="preserve">)</w:t>
      </w:r>
    </w:p>
    <w:bookmarkEnd w:id="21"/>
    <w:bookmarkEnd w:id="22"/>
    <w:bookmarkStart w:id="25" w:name="analysis"/>
    <w:p>
      <w:pPr>
        <w:pStyle w:val="Heading1"/>
      </w:pPr>
      <w:r>
        <w:t xml:space="preserve">Analysis</w:t>
      </w:r>
    </w:p>
    <w:bookmarkStart w:id="23" w:name="brooklyn-properties"/>
    <w:p>
      <w:pPr>
        <w:pStyle w:val="Heading2"/>
      </w:pPr>
      <w:r>
        <w:t xml:space="preserve">Brooklyn Properties</w:t>
      </w:r>
    </w:p>
    <w:p>
      <w:pPr>
        <w:pStyle w:val="FirstParagraph"/>
      </w:pPr>
      <w:r>
        <w:t xml:space="preserve">We can restirct the dataset to only include city-owned Brooklyn properties with no current use:</w:t>
      </w:r>
    </w:p>
    <w:p>
      <w:pPr>
        <w:pStyle w:val="SourceCode"/>
      </w:pPr>
      <w:r>
        <w:rPr>
          <w:rStyle w:val="NormalTok"/>
        </w:rPr>
        <w:t xml:space="preserve">data_brooklyn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(BOROUGH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OWNERSHIP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let’s see how many vacant properties there are in Brooklyn:</w:t>
      </w:r>
    </w:p>
    <w:p>
      <w:pPr>
        <w:pStyle w:val="SourceCode"/>
      </w:pPr>
      <w:r>
        <w:rPr>
          <w:rStyle w:val="NormalTok"/>
        </w:rPr>
        <w:t xml:space="preserve">data_brooklyn_s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data_brooklyn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(USE.TYPE)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(data_brooklyn_s)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USE.TYPE                         number</w:t>
      </w:r>
      <w:r>
        <w:br/>
      </w:r>
      <w:r>
        <w:rPr>
          <w:rStyle w:val="VerbatimChar"/>
        </w:rPr>
        <w:t xml:space="preserve">##   &lt;chr&gt;                             &lt;int&gt;</w:t>
      </w:r>
      <w:r>
        <w:br/>
      </w:r>
      <w:r>
        <w:rPr>
          <w:rStyle w:val="VerbatimChar"/>
        </w:rPr>
        <w:t xml:space="preserve">## 1 NO USE                              297</w:t>
      </w:r>
      <w:r>
        <w:br/>
      </w:r>
      <w:r>
        <w:rPr>
          <w:rStyle w:val="VerbatimChar"/>
        </w:rPr>
        <w:t xml:space="preserve">## 2 NO USE-NON RESIDENTIAL STRUCTURE     13</w:t>
      </w:r>
      <w:r>
        <w:br/>
      </w:r>
      <w:r>
        <w:rPr>
          <w:rStyle w:val="VerbatimChar"/>
        </w:rPr>
        <w:t xml:space="preserve">## 3 NO USE-VACANT LAND                  549</w:t>
      </w:r>
      <w:r>
        <w:br/>
      </w:r>
      <w:r>
        <w:rPr>
          <w:rStyle w:val="VerbatimChar"/>
        </w:rPr>
        <w:t xml:space="preserve">## 4 NO USE-WATERFRONT (ANY AGENCY)       22</w:t>
      </w:r>
    </w:p>
    <w:p>
      <w:pPr>
        <w:pStyle w:val="FirstParagraph"/>
      </w:pPr>
      <w:r>
        <w:t xml:space="preserve">There are 549 vacant land areas in Brooklyn, and 13 non-residential structures without any use.</w:t>
      </w:r>
    </w:p>
    <w:bookmarkEnd w:id="23"/>
    <w:bookmarkStart w:id="24" w:name="central-brooklyn-properties"/>
    <w:p>
      <w:pPr>
        <w:pStyle w:val="Heading2"/>
      </w:pPr>
      <w:r>
        <w:t xml:space="preserve">Central Brooklyn Properties</w:t>
      </w:r>
    </w:p>
    <w:p>
      <w:pPr>
        <w:pStyle w:val="FirstParagraph"/>
      </w:pPr>
      <w:r>
        <w:t xml:space="preserve">Let’s now zoom in on Central Brooklyn, which I am defining to include the following community districts: 302, 303, 306, 308, 309</w:t>
      </w:r>
    </w:p>
    <w:p>
      <w:pPr>
        <w:pStyle w:val="SourceCode"/>
      </w:pPr>
      <w:r>
        <w:rPr>
          <w:rStyle w:val="NormalTok"/>
        </w:rPr>
        <w:t xml:space="preserve">data_central_brooklyn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data_brooklyn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Let’s save this data that includes just those five community districts: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(data_central_brooklyn,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"data_central_brooklyn.RData"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now summarize the data again:</w:t>
      </w:r>
    </w:p>
    <w:p>
      <w:pPr>
        <w:pStyle w:val="SourceCode"/>
      </w:pPr>
      <w:r>
        <w:rPr>
          <w:rStyle w:val="NormalTok"/>
        </w:rPr>
        <w:t xml:space="preserve">data_central_brooklyn_s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data_central_brooklyn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(USE.TYPE)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(data_central_brooklyn_s)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USE.TYPE                         number</w:t>
      </w:r>
      <w:r>
        <w:br/>
      </w:r>
      <w:r>
        <w:rPr>
          <w:rStyle w:val="VerbatimChar"/>
        </w:rPr>
        <w:t xml:space="preserve">##   &lt;chr&gt;                             &lt;int&gt;</w:t>
      </w:r>
      <w:r>
        <w:br/>
      </w:r>
      <w:r>
        <w:rPr>
          <w:rStyle w:val="VerbatimChar"/>
        </w:rPr>
        <w:t xml:space="preserve">## 1 NO USE                              128</w:t>
      </w:r>
      <w:r>
        <w:br/>
      </w:r>
      <w:r>
        <w:rPr>
          <w:rStyle w:val="VerbatimChar"/>
        </w:rPr>
        <w:t xml:space="preserve">## 2 NO USE-NON RESIDENTIAL STRUCTURE      5</w:t>
      </w:r>
      <w:r>
        <w:br/>
      </w:r>
      <w:r>
        <w:rPr>
          <w:rStyle w:val="VerbatimChar"/>
        </w:rPr>
        <w:t xml:space="preserve">## 3 NO USE-VACANT LAND                  170</w:t>
      </w:r>
      <w:r>
        <w:br/>
      </w:r>
      <w:r>
        <w:rPr>
          <w:rStyle w:val="VerbatimChar"/>
        </w:rPr>
        <w:t xml:space="preserve">## 4 NO USE-WATERFRONT (ANY AGENCY)        1</w:t>
      </w:r>
    </w:p>
    <w:p>
      <w:pPr>
        <w:pStyle w:val="FirstParagraph"/>
      </w:pPr>
      <w:r>
        <w:t xml:space="preserve">There are 170 vacant land areas in Central Brooklyn, and 5 non-residential structures without any use.</w:t>
      </w:r>
    </w:p>
    <w:bookmarkEnd w:id="24"/>
    <w:bookmarkEnd w:id="25"/>
    <w:bookmarkStart w:id="28" w:name="tables"/>
    <w:p>
      <w:pPr>
        <w:pStyle w:val="Heading1"/>
      </w:pPr>
      <w:r>
        <w:t xml:space="preserve">Tables</w:t>
      </w:r>
    </w:p>
    <w:bookmarkStart w:id="26" w:name="non-residential-vacant-structures"/>
    <w:p>
      <w:pPr>
        <w:pStyle w:val="Heading2"/>
      </w:pPr>
      <w:r>
        <w:t xml:space="preserve">Non-residential Vacant Structures</w:t>
      </w:r>
    </w:p>
    <w:p>
      <w:pPr>
        <w:pStyle w:val="FirstParagraph"/>
      </w:pPr>
      <w:r>
        <w:t xml:space="preserve">Let’s now list all five non-residential structures in Central Brooklyn without any use in a nice table:</w:t>
      </w:r>
    </w:p>
    <w:p>
      <w:pPr>
        <w:pStyle w:val="SourceCode"/>
      </w:pPr>
      <w:r>
        <w:rPr>
          <w:rStyle w:val="CommentTok"/>
        </w:rPr>
        <w:t xml:space="preserve">#filter and rename columns</w:t>
      </w:r>
      <w:r>
        <w:br/>
      </w:r>
      <w:r>
        <w:rPr>
          <w:rStyle w:val="NormalTok"/>
        </w:rPr>
        <w:t xml:space="preserve">filtered_data_buildings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data_central_brooklyn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(USE.TYPE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USE-NON RESIDENTIAL STRUCTURE"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Community District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CD,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House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HOUSE.NUMBER,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Street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STREET.NAME,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Address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ADDRESS,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Parcel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PARCEL.NAME,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AGENCY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#create a formatted table</w:t>
      </w:r>
      <w:r>
        <w:br/>
      </w:r>
      <w:r>
        <w:rPr>
          <w:rStyle w:val="NormalTok"/>
        </w:rPr>
        <w:t xml:space="preserve">table_buildings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(filtered_data_buildings)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 of Non-Residential Structures in Central Brooklyn"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#print the formatted table</w:t>
      </w:r>
      <w:r>
        <w:br/>
      </w:r>
      <w:r>
        <w:rPr>
          <w:rStyle w:val="NormalTok"/>
        </w:rPr>
        <w:t xml:space="preserve">table_buildings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List of Non-Residential Structures in Central Brooklyn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2880"/>
        <w:gridCol w:w="2880"/>
        <w:gridCol w:w="1440"/>
      </w:tblGrid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District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Street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Address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Parcel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Agency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300-24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CADMAN PLAZA 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300-24 CADMAN PLAZA 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CITY PIERREPOINT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SCHERMERHORN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SCHERMERHORN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LIVINGSTON PLAZA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BEDFORD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1579 BEDFORD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BEDFORD-UNION ARMORY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DEGRAW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DEGRAW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FUTURE BROOKLYN PHILHARMONIC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OF ADAM 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OF ADAM 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HOOK WATER POLLUTION PLANT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</w:t>
            </w:r>
          </w:p>
        </w:tc>
      </w:tr>
    </w:tbl>
    <w:bookmarkEnd w:id="26"/>
    <w:bookmarkStart w:id="27" w:name="vacant-land"/>
    <w:p>
      <w:pPr>
        <w:pStyle w:val="Heading2"/>
      </w:pPr>
      <w:r>
        <w:t xml:space="preserve">Vacant Land</w:t>
      </w:r>
    </w:p>
    <w:p>
      <w:pPr>
        <w:pStyle w:val="FirstParagraph"/>
      </w:pPr>
      <w:r>
        <w:t xml:space="preserve">And now let’s do the same for all 170 vacant land areas:</w:t>
      </w:r>
    </w:p>
    <w:p>
      <w:pPr>
        <w:pStyle w:val="SourceCode"/>
      </w:pPr>
      <w:r>
        <w:rPr>
          <w:rStyle w:val="CommentTok"/>
        </w:rPr>
        <w:t xml:space="preserve">#filter and rename columns</w:t>
      </w:r>
      <w:r>
        <w:br/>
      </w:r>
      <w:r>
        <w:rPr>
          <w:rStyle w:val="NormalTok"/>
        </w:rPr>
        <w:t xml:space="preserve">filtered_data_land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data_central_brooklyn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(USE.TYPE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USE-VACANT LAND"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Community District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CD,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House Number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HOUSE.NUMBER,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Street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STREET.NAME,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Address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ADDRESS,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Parcel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PARCEL.NAME,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AGENCY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#create a formatted table</w:t>
      </w:r>
      <w:r>
        <w:br/>
      </w:r>
      <w:r>
        <w:rPr>
          <w:rStyle w:val="NormalTok"/>
        </w:rPr>
        <w:t xml:space="preserve">table_land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(filtered_data_land)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 of Vacant Land Areas in Central Brooklyn"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#print the formatted table</w:t>
      </w:r>
      <w:r>
        <w:br/>
      </w:r>
      <w:r>
        <w:rPr>
          <w:rStyle w:val="NormalTok"/>
        </w:rPr>
        <w:t xml:space="preserve">table_land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List of Vacant Land Areas in Central Brooklyn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2880"/>
        <w:gridCol w:w="2880"/>
        <w:gridCol w:w="1440"/>
      </w:tblGrid>
      <w:tr>
        <w:trPr>
          <w:trHeight w:val="62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District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Street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Address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Parcel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Agency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FENIMORE STREET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FENIMORE STREET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1964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HALSEY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HALSEY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HANCOCK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706A HANCOCK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LAWRENCE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LAWRENCE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METROTECH CENTER 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KINGSTON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KINGSTON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MONROE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MONROE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 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2034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RALPH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RALPH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3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BRIDGE PARK DRIVE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BRIDGE PARK DRIVE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DSBS</w:t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ARLINGTON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ARLINGTON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BEDFORD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BEDFORD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CHAUNCEY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CHAUNCEY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PARKWAY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1344 EASTERN PARKWAY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3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EMPIRE BOULEVARD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EMPIRE BOULEVARD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2042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CLARKSON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CLARKSON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CHAUNCEY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CHAUNCEY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STERLING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STERLING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VANDERBILT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VANDERBILT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BAINBRIDGE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BAINBRIDGE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SARATOGA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SARATOGA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3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ROGERS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ROGERS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CROWN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CROWN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DEGRAW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DEGRAW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METROTECH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METROTECH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 TECH CENTER CONCOURSE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PRESIDENT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PRESIDENT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3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3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BERGEN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BERGEN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319-00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CROWN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319-00 CROWN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MARCY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MADISON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MADISON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LOTS FOR TOTS PLYGROUND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HANCOCK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HANCOCK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2036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STERLING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STERLING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PARK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PARK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UTICA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UTICA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CHESTER COURT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CHESTER COURT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2040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CHAUNCEY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CHAUNCEY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1101-17 PARK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MADISON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MADISON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85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2020-A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SARATOGA SQUARE URA SITE#171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1962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NOSTRAND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NOSTRAND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MARKS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MARKS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920-26 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BREVOORT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BREVOORT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BAINBRIDGE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BAINBRIDGE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 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 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ALBANY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ALBANY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PRESIDENT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PRESIDENT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KANE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KANE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BERGEN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BERGEN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3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COLUMBIA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COLUMBIA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GARFIELD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GARFIELD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8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SARATOGA SQUARE URA SITE#171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85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QUINCY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QUINCY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GATES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GATES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3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 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LEFFERTS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LEFFERTS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KINGSTON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KINGSTON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1988A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ARMS APTS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KINGSTON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KINGSTON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PARK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 PL. STATION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MTA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1970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LEXINGTON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LEXINGTON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 UNION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1124 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COLUMBIA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COLUMBIA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LEFFERTS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LEFFERTS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BAINBRIDGE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BAINBRIDGE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MONROE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MONROE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PARK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PARK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LOUIS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LOUIS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UTICA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UTICA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PRESIDENT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PRESIDENT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COLUMBIA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COLUMBIA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COLUMBIA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COLUMBIA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85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QUINCY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QUINCY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RUTLAND ROAD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RUTLAND ROAD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MARKS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ST MARKS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3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DEKALB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DEKALB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HRA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PARKWAY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PARKWAY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ROGERS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ROGERS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MADISON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MADISON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LOTS FOR TOTS PLYGROUND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CHAUNCEY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CHAUNCEY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1968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PARKWAY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PARKWAY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JOHNS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JOHNS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CHARLES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CHARLES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PRESIDENT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PRESIDENT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2026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3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HART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HRA</w:t>
            </w:r>
          </w:p>
        </w:tc>
      </w:tr>
      <w:tr>
        <w:trPr>
          <w:trHeight w:val="585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QUINCY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QUINCY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NOSTRAND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NOSTRAND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UTICA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UTICA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MARKS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MARKS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 ARMS APTS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VANDERBILT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VANDERBILT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FLATBUSH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FLATBUSH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494A PUTNAM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ALBANY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ALBANY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CARROLL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PARKWAY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PARKWAY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ROGERS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ROGERS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 DOUGAL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MC DOUGAL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3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MYRTLE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LINCOLN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1994 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IRVING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IRVING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CROWN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CROWN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SUMMIT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SUMMIT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TROY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 MARKS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 ST MARKS 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FULTON 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HPD</w:t>
            </w:r>
          </w:p>
        </w:tc>
      </w:tr>
      <w:tr>
        <w:trPr>
          <w:trHeight w:val="577" w:hRule="auto"/>
        </w:trPr>
        body170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 STREET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 STREET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DCAS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Vacant City-Owned Properties in Central Brooklyn</dc:title>
  <dc:creator>Danylo Orlov</dc:creator>
  <cp:keywords/>
  <dcterms:created xsi:type="dcterms:W3CDTF">2025-03-04T00:27:01Z</dcterms:created>
  <dcterms:modified xsi:type="dcterms:W3CDTF">2025-03-04T00:27:01Z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2025-03-03</vt:lpwstr>
  </property>
  <property fmtid="{D5CDD505-2E9C-101B-9397-08002B2CF9AE}" pid="3" name="output">
    <vt:lpwstr/>
  </property>
</Properties>
</file>