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8E" w:rsidRPr="00884FEB" w:rsidRDefault="00777419" w:rsidP="000B311E">
      <w:pPr>
        <w:pStyle w:val="Ttulo1"/>
        <w:jc w:val="center"/>
        <w:rPr>
          <w:rFonts w:ascii="Berlin Sans FB Demi" w:hAnsi="Berlin Sans FB Demi"/>
          <w:i/>
          <w:color w:val="1F3864" w:themeColor="accent5" w:themeShade="80"/>
          <w:sz w:val="52"/>
          <w:szCs w:val="52"/>
          <w:u w:val="single"/>
        </w:rPr>
      </w:pPr>
      <w:proofErr w:type="spellStart"/>
      <w:r w:rsidRPr="00884FEB">
        <w:rPr>
          <w:rFonts w:ascii="Berlin Sans FB Demi" w:hAnsi="Berlin Sans FB Demi"/>
          <w:i/>
          <w:color w:val="1F3864" w:themeColor="accent5" w:themeShade="80"/>
          <w:sz w:val="52"/>
          <w:szCs w:val="52"/>
          <w:u w:val="single"/>
        </w:rPr>
        <w:t>ReverseBid</w:t>
      </w:r>
      <w:proofErr w:type="spellEnd"/>
    </w:p>
    <w:p w:rsidR="000B311E" w:rsidRDefault="000B311E" w:rsidP="000B311E"/>
    <w:p w:rsidR="000B311E" w:rsidRPr="00C9733B" w:rsidRDefault="000B311E" w:rsidP="000B311E">
      <w:pPr>
        <w:rPr>
          <w:b/>
          <w:color w:val="1F3864" w:themeColor="accent5" w:themeShade="80"/>
          <w:sz w:val="32"/>
          <w:szCs w:val="32"/>
          <w:u w:val="single"/>
        </w:rPr>
      </w:pPr>
      <w:r w:rsidRPr="00C9733B">
        <w:rPr>
          <w:b/>
          <w:color w:val="1F3864" w:themeColor="accent5" w:themeShade="80"/>
          <w:sz w:val="32"/>
          <w:szCs w:val="32"/>
          <w:u w:val="single"/>
        </w:rPr>
        <w:t>Autores</w:t>
      </w:r>
    </w:p>
    <w:p w:rsidR="000B311E" w:rsidRDefault="0050454C" w:rsidP="000B311E">
      <w:pPr>
        <w:spacing w:line="240" w:lineRule="auto"/>
      </w:pPr>
      <w:r>
        <w:t>Christian Suá</w:t>
      </w:r>
      <w:r w:rsidR="000B311E">
        <w:t xml:space="preserve">rez </w:t>
      </w:r>
      <w:proofErr w:type="spellStart"/>
      <w:r w:rsidR="000B311E">
        <w:t>Heuvan</w:t>
      </w:r>
      <w:proofErr w:type="spellEnd"/>
    </w:p>
    <w:p w:rsidR="000B311E" w:rsidRDefault="0050454C" w:rsidP="000B311E">
      <w:pPr>
        <w:spacing w:line="240" w:lineRule="auto"/>
      </w:pPr>
      <w:r>
        <w:t xml:space="preserve">Daniel Reyes </w:t>
      </w:r>
      <w:proofErr w:type="spellStart"/>
      <w:r>
        <w:t>Tubó</w:t>
      </w:r>
      <w:r w:rsidR="000B311E">
        <w:t>n</w:t>
      </w:r>
      <w:proofErr w:type="spellEnd"/>
    </w:p>
    <w:p w:rsidR="000B311E" w:rsidRDefault="0050454C" w:rsidP="000B311E">
      <w:pPr>
        <w:spacing w:line="240" w:lineRule="auto"/>
      </w:pPr>
      <w:r>
        <w:t>David Labrador Esté</w:t>
      </w:r>
      <w:r w:rsidR="000B311E">
        <w:t>banez</w:t>
      </w:r>
    </w:p>
    <w:p w:rsidR="000B311E" w:rsidRDefault="000B311E" w:rsidP="000B311E">
      <w:pPr>
        <w:spacing w:line="240" w:lineRule="auto"/>
      </w:pPr>
      <w:r>
        <w:t>David Zamora Rey</w:t>
      </w:r>
    </w:p>
    <w:p w:rsidR="000B311E" w:rsidRPr="000B311E" w:rsidRDefault="000B311E" w:rsidP="000B311E">
      <w:pPr>
        <w:spacing w:line="240" w:lineRule="auto"/>
      </w:pPr>
      <w:r>
        <w:t>Ivan Canas Ramos</w:t>
      </w:r>
    </w:p>
    <w:p w:rsidR="000B311E" w:rsidRPr="00C9733B" w:rsidRDefault="000B311E" w:rsidP="000B311E">
      <w:pPr>
        <w:spacing w:line="240" w:lineRule="auto"/>
        <w:rPr>
          <w:u w:val="single"/>
        </w:rPr>
      </w:pPr>
    </w:p>
    <w:p w:rsidR="000B311E" w:rsidRPr="00C9733B" w:rsidRDefault="000B311E" w:rsidP="000B311E">
      <w:pPr>
        <w:spacing w:line="240" w:lineRule="auto"/>
        <w:rPr>
          <w:b/>
          <w:color w:val="1F3864" w:themeColor="accent5" w:themeShade="80"/>
          <w:sz w:val="32"/>
          <w:szCs w:val="32"/>
          <w:u w:val="single"/>
        </w:rPr>
      </w:pPr>
      <w:r w:rsidRPr="00C9733B">
        <w:rPr>
          <w:b/>
          <w:color w:val="1F3864" w:themeColor="accent5" w:themeShade="80"/>
          <w:sz w:val="32"/>
          <w:szCs w:val="32"/>
          <w:u w:val="single"/>
        </w:rPr>
        <w:t>Concepto</w:t>
      </w:r>
    </w:p>
    <w:p w:rsidR="000B311E" w:rsidRPr="00DE6C7B" w:rsidRDefault="0050454C" w:rsidP="000B311E">
      <w:pPr>
        <w:spacing w:line="240" w:lineRule="auto"/>
        <w:rPr>
          <w:sz w:val="24"/>
          <w:szCs w:val="24"/>
        </w:rPr>
      </w:pPr>
      <w:r w:rsidRPr="00DE6C7B">
        <w:rPr>
          <w:sz w:val="24"/>
          <w:szCs w:val="24"/>
        </w:rPr>
        <w:t>Aplicación</w:t>
      </w:r>
      <w:r w:rsidR="004C57DA" w:rsidRPr="00DE6C7B">
        <w:rPr>
          <w:sz w:val="24"/>
          <w:szCs w:val="24"/>
        </w:rPr>
        <w:t xml:space="preserve"> Web cuyo objetivo es poner en marcha subastas inversas de productos </w:t>
      </w:r>
      <w:r w:rsidR="00505AD0">
        <w:rPr>
          <w:sz w:val="24"/>
          <w:szCs w:val="24"/>
        </w:rPr>
        <w:t>de distintas categorías</w:t>
      </w:r>
      <w:r w:rsidR="004C57DA" w:rsidRPr="00DE6C7B">
        <w:rPr>
          <w:sz w:val="24"/>
          <w:szCs w:val="24"/>
        </w:rPr>
        <w:t xml:space="preserve"> </w:t>
      </w:r>
      <w:r w:rsidR="007B0006" w:rsidRPr="00DE6C7B">
        <w:rPr>
          <w:sz w:val="24"/>
          <w:szCs w:val="24"/>
        </w:rPr>
        <w:t xml:space="preserve">de </w:t>
      </w:r>
      <w:r w:rsidR="004C57DA" w:rsidRPr="00DE6C7B">
        <w:rPr>
          <w:sz w:val="24"/>
          <w:szCs w:val="24"/>
        </w:rPr>
        <w:t>habitual comercialización. El concepto de la subas</w:t>
      </w:r>
      <w:r w:rsidR="007B0006" w:rsidRPr="00DE6C7B">
        <w:rPr>
          <w:sz w:val="24"/>
          <w:szCs w:val="24"/>
        </w:rPr>
        <w:t xml:space="preserve">ta inversa consiste en que los usuarios realizaran pujas con </w:t>
      </w:r>
      <w:r w:rsidR="004C57DA" w:rsidRPr="00DE6C7B">
        <w:rPr>
          <w:sz w:val="24"/>
          <w:szCs w:val="24"/>
        </w:rPr>
        <w:t>un coste por puja (a especificar por el vendedor) siendo el ganador de la subasta, aquella que sea menor</w:t>
      </w:r>
      <w:r w:rsidR="007B0006" w:rsidRPr="00DE6C7B">
        <w:rPr>
          <w:sz w:val="24"/>
          <w:szCs w:val="24"/>
        </w:rPr>
        <w:t xml:space="preserve"> y a su vez no este repetida, descartando todas las pujas mayores o repetidas.</w:t>
      </w:r>
      <w:r w:rsidR="00505AD0">
        <w:rPr>
          <w:sz w:val="24"/>
          <w:szCs w:val="24"/>
        </w:rPr>
        <w:t xml:space="preserve"> También se añaden comentarios sobre el vendedor con un método de puntuación, y preguntas y respuestas entre el usuario y el vendedor sobre el producto en venta.</w:t>
      </w:r>
      <w:bookmarkStart w:id="0" w:name="_GoBack"/>
      <w:bookmarkEnd w:id="0"/>
    </w:p>
    <w:p w:rsidR="00350FE5" w:rsidRDefault="00350FE5" w:rsidP="000B311E">
      <w:pPr>
        <w:spacing w:line="240" w:lineRule="auto"/>
      </w:pPr>
    </w:p>
    <w:p w:rsidR="00350FE5" w:rsidRPr="00C9733B" w:rsidRDefault="00350FE5" w:rsidP="000B311E">
      <w:pPr>
        <w:spacing w:line="240" w:lineRule="auto"/>
        <w:rPr>
          <w:b/>
          <w:color w:val="1F3864" w:themeColor="accent5" w:themeShade="80"/>
          <w:sz w:val="32"/>
          <w:szCs w:val="32"/>
          <w:u w:val="single"/>
        </w:rPr>
      </w:pPr>
      <w:r w:rsidRPr="00C9733B">
        <w:rPr>
          <w:b/>
          <w:color w:val="1F3864" w:themeColor="accent5" w:themeShade="80"/>
          <w:sz w:val="32"/>
          <w:szCs w:val="32"/>
          <w:u w:val="single"/>
        </w:rPr>
        <w:t>Usuarios y tareas</w:t>
      </w:r>
    </w:p>
    <w:p w:rsidR="00350FE5" w:rsidRPr="00DE6C7B" w:rsidRDefault="00350FE5" w:rsidP="000B311E">
      <w:pPr>
        <w:spacing w:line="240" w:lineRule="auto"/>
        <w:rPr>
          <w:sz w:val="24"/>
          <w:szCs w:val="24"/>
        </w:rPr>
      </w:pPr>
      <w:r w:rsidRPr="00DE6C7B">
        <w:rPr>
          <w:b/>
          <w:sz w:val="24"/>
          <w:szCs w:val="24"/>
        </w:rPr>
        <w:t xml:space="preserve">Administradores: </w:t>
      </w:r>
      <w:r w:rsidRPr="00DE6C7B">
        <w:rPr>
          <w:sz w:val="24"/>
          <w:szCs w:val="24"/>
        </w:rPr>
        <w:t>Encargados de administrar, gestionar y controlar el buen funcionamiento de las subastas</w:t>
      </w:r>
    </w:p>
    <w:p w:rsidR="00350FE5" w:rsidRPr="00DE6C7B" w:rsidRDefault="00350FE5" w:rsidP="000B311E">
      <w:pPr>
        <w:spacing w:line="240" w:lineRule="auto"/>
        <w:rPr>
          <w:sz w:val="24"/>
          <w:szCs w:val="24"/>
        </w:rPr>
      </w:pPr>
      <w:r w:rsidRPr="00DE6C7B">
        <w:rPr>
          <w:b/>
          <w:sz w:val="24"/>
          <w:szCs w:val="24"/>
        </w:rPr>
        <w:t>Subastadores:</w:t>
      </w:r>
      <w:r w:rsidRPr="00DE6C7B">
        <w:rPr>
          <w:sz w:val="24"/>
          <w:szCs w:val="24"/>
        </w:rPr>
        <w:t xml:space="preserve"> Usuarios con capacidad de poner un producto a subastar, encargados de especificar el precio por puja</w:t>
      </w:r>
    </w:p>
    <w:p w:rsidR="00350FE5" w:rsidRPr="00DE6C7B" w:rsidRDefault="00350FE5" w:rsidP="000B311E">
      <w:pPr>
        <w:spacing w:line="240" w:lineRule="auto"/>
        <w:rPr>
          <w:sz w:val="24"/>
          <w:szCs w:val="24"/>
        </w:rPr>
      </w:pPr>
      <w:r w:rsidRPr="00DE6C7B">
        <w:rPr>
          <w:b/>
          <w:sz w:val="24"/>
          <w:szCs w:val="24"/>
        </w:rPr>
        <w:t>Usuarios registrados:</w:t>
      </w:r>
      <w:r w:rsidRPr="00DE6C7B">
        <w:rPr>
          <w:sz w:val="24"/>
          <w:szCs w:val="24"/>
        </w:rPr>
        <w:t xml:space="preserve"> Usuarios con capacidad, de participar en las pujas, calificar subastadores y productos.</w:t>
      </w:r>
    </w:p>
    <w:p w:rsidR="00350FE5" w:rsidRPr="00DE6C7B" w:rsidRDefault="00350FE5" w:rsidP="000B311E">
      <w:pPr>
        <w:spacing w:line="240" w:lineRule="auto"/>
        <w:rPr>
          <w:sz w:val="24"/>
          <w:szCs w:val="24"/>
        </w:rPr>
      </w:pPr>
      <w:r w:rsidRPr="00DE6C7B">
        <w:rPr>
          <w:b/>
          <w:sz w:val="24"/>
          <w:szCs w:val="24"/>
        </w:rPr>
        <w:t>Visitantes:</w:t>
      </w:r>
      <w:r w:rsidRPr="00DE6C7B">
        <w:rPr>
          <w:sz w:val="24"/>
          <w:szCs w:val="24"/>
        </w:rPr>
        <w:t xml:space="preserve"> Capacidad de ver subastas, pujas, calificaciones y comentarios de subastadores, pero sin participar en ellas.</w:t>
      </w:r>
    </w:p>
    <w:p w:rsidR="00350FE5" w:rsidRPr="00350FE5" w:rsidRDefault="00350FE5" w:rsidP="000B311E">
      <w:pPr>
        <w:spacing w:line="240" w:lineRule="auto"/>
      </w:pPr>
    </w:p>
    <w:p w:rsidR="004C57DA" w:rsidRDefault="004C57DA" w:rsidP="000B311E">
      <w:pPr>
        <w:spacing w:line="240" w:lineRule="auto"/>
      </w:pPr>
    </w:p>
    <w:p w:rsidR="000B311E" w:rsidRDefault="000B311E" w:rsidP="000B311E">
      <w:pPr>
        <w:spacing w:line="240" w:lineRule="auto"/>
      </w:pPr>
    </w:p>
    <w:p w:rsidR="000B311E" w:rsidRPr="000B311E" w:rsidRDefault="000B311E" w:rsidP="000B311E">
      <w:pPr>
        <w:spacing w:line="240" w:lineRule="auto"/>
      </w:pPr>
    </w:p>
    <w:sectPr w:rsidR="000B311E" w:rsidRPr="000B311E" w:rsidSect="00FE77DB"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1E"/>
    <w:rsid w:val="00083F8E"/>
    <w:rsid w:val="000B311E"/>
    <w:rsid w:val="00350FE5"/>
    <w:rsid w:val="004B4160"/>
    <w:rsid w:val="004C57DA"/>
    <w:rsid w:val="0050454C"/>
    <w:rsid w:val="00505AD0"/>
    <w:rsid w:val="00777419"/>
    <w:rsid w:val="007B0006"/>
    <w:rsid w:val="00884FEB"/>
    <w:rsid w:val="00C9733B"/>
    <w:rsid w:val="00DE6C7B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EEB09-0C42-4705-88E4-808D0D56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</dc:creator>
  <cp:keywords/>
  <dc:description/>
  <cp:lastModifiedBy>Usuario Local</cp:lastModifiedBy>
  <cp:revision>14</cp:revision>
  <dcterms:created xsi:type="dcterms:W3CDTF">2016-03-03T16:43:00Z</dcterms:created>
  <dcterms:modified xsi:type="dcterms:W3CDTF">2016-03-08T17:36:00Z</dcterms:modified>
</cp:coreProperties>
</file>