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40" w:lineRule="auto"/>
        <w:rPr>
          <w:sz w:val="24"/>
          <w:szCs w:val="24"/>
        </w:rPr>
      </w:pPr>
      <w:bookmarkStart w:colFirst="0" w:colLast="0" w:name="_kk5238opijug" w:id="0"/>
      <w:bookmarkEnd w:id="0"/>
      <w:r w:rsidDel="00000000" w:rsidR="00000000" w:rsidRPr="00000000">
        <w:rPr>
          <w:sz w:val="28"/>
          <w:szCs w:val="28"/>
          <w:vertAlign w:val="baseline"/>
          <w:rtl w:val="0"/>
        </w:rPr>
        <w:t xml:space="preserve">Daniel Rodriguez </w:t>
      </w:r>
      <w:r w:rsidDel="00000000" w:rsidR="00000000" w:rsidRPr="00000000">
        <w:rPr>
          <w:sz w:val="24"/>
          <w:szCs w:val="24"/>
          <w:vertAlign w:val="baseline"/>
          <w:rtl w:val="0"/>
        </w:rPr>
        <w:t xml:space="preserve">– </w:t>
      </w:r>
      <w:r w:rsidDel="00000000" w:rsidR="00000000" w:rsidRPr="00000000">
        <w:rPr>
          <w:sz w:val="24"/>
          <w:szCs w:val="24"/>
          <w:rtl w:val="0"/>
        </w:rPr>
        <w:t xml:space="preserve">Principal Solutions Architect &amp; Enterprise Leader </w:t>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b w:val="0"/>
          <w:bCs w:val="0"/>
          <w:sz w:val="24"/>
          <w:szCs w:val="24"/>
          <w:vertAlign w:val="baseline"/>
        </w:rPr>
      </w:pPr>
      <w:r w:rsidDel="00000000" w:rsidR="00000000" w:rsidRPr="00000000">
        <w:rPr>
          <w:sz w:val="24"/>
          <w:szCs w:val="24"/>
          <w:vertAlign w:val="baseline"/>
          <w:rtl w:val="0"/>
        </w:rPr>
        <w:t xml:space="preserve">Phone</w:t>
      </w:r>
      <w:r w:rsidDel="00000000" w:rsidR="00000000" w:rsidRPr="00000000">
        <w:rPr>
          <w:sz w:val="24"/>
          <w:szCs w:val="24"/>
          <w:rtl w:val="0"/>
        </w:rPr>
        <w:t xml:space="preserve">: (469) 443-8703</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z w:val="24"/>
          <w:szCs w:val="24"/>
          <w:vertAlign w:val="baseline"/>
        </w:rPr>
      </w:pPr>
      <w:r w:rsidDel="00000000" w:rsidR="00000000" w:rsidRPr="00000000">
        <w:rPr>
          <w:sz w:val="24"/>
          <w:szCs w:val="24"/>
          <w:vertAlign w:val="baseline"/>
          <w:rtl w:val="0"/>
        </w:rPr>
        <w:t xml:space="preserve">Email: </w:t>
      </w:r>
      <w:hyperlink r:id="rId6">
        <w:r w:rsidDel="00000000" w:rsidR="00000000" w:rsidRPr="00000000">
          <w:rPr>
            <w:color w:val="1155cc"/>
            <w:sz w:val="24"/>
            <w:szCs w:val="24"/>
            <w:u w:val="single"/>
            <w:vertAlign w:val="baseline"/>
            <w:rtl w:val="0"/>
          </w:rPr>
          <w:t xml:space="preserve">danymar24@gmail.com</w:t>
        </w:r>
      </w:hyperlink>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Web: </w:t>
      </w:r>
      <w:hyperlink r:id="rId7">
        <w:r w:rsidDel="00000000" w:rsidR="00000000" w:rsidRPr="00000000">
          <w:rPr>
            <w:color w:val="1155cc"/>
            <w:sz w:val="24"/>
            <w:szCs w:val="24"/>
            <w:u w:val="single"/>
            <w:rtl w:val="0"/>
          </w:rPr>
          <w:t xml:space="preserve">https://danielr.dev/</w:t>
        </w:r>
      </w:hyperlink>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b w:val="0"/>
          <w:bCs w:val="0"/>
          <w:sz w:val="24"/>
          <w:szCs w:val="24"/>
          <w:vertAlign w:val="baseline"/>
        </w:rPr>
      </w:pPr>
      <w:bookmarkStart w:colFirst="0" w:colLast="0" w:name="_gjdgxs" w:id="1"/>
      <w:bookmarkEnd w:id="1"/>
      <w:r w:rsidDel="00000000" w:rsidR="00000000" w:rsidRPr="00000000">
        <w:rPr>
          <w:sz w:val="24"/>
          <w:szCs w:val="24"/>
          <w:rtl w:val="0"/>
        </w:rPr>
        <w:t xml:space="preserve">LinkedIn</w:t>
      </w:r>
      <w:r w:rsidDel="00000000" w:rsidR="00000000" w:rsidRPr="00000000">
        <w:rPr>
          <w:sz w:val="24"/>
          <w:szCs w:val="24"/>
          <w:vertAlign w:val="baseline"/>
          <w:rtl w:val="0"/>
        </w:rPr>
        <w:t xml:space="preserve">: </w:t>
      </w:r>
      <w:hyperlink r:id="rId8">
        <w:r w:rsidDel="00000000" w:rsidR="00000000" w:rsidRPr="00000000">
          <w:rPr>
            <w:color w:val="1155cc"/>
            <w:sz w:val="24"/>
            <w:szCs w:val="24"/>
            <w:u w:val="single"/>
            <w:vertAlign w:val="baseline"/>
            <w:rtl w:val="0"/>
          </w:rPr>
          <w:t xml:space="preserve">linkedin.com/in/danielrdzm/</w:t>
        </w:r>
      </w:hyperlink>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b w:val="0"/>
          <w:bCs w:val="0"/>
          <w:sz w:val="24"/>
          <w:szCs w:val="24"/>
          <w:vertAlign w:val="baseline"/>
        </w:rPr>
      </w:pPr>
      <w:r w:rsidDel="00000000" w:rsidR="00000000" w:rsidRPr="00000000">
        <w:rPr>
          <w:sz w:val="24"/>
          <w:szCs w:val="24"/>
          <w:vertAlign w:val="baseline"/>
          <w:rtl w:val="0"/>
        </w:rPr>
        <w:t xml:space="preserve">Github: </w:t>
      </w:r>
      <w:hyperlink r:id="rId9">
        <w:r w:rsidDel="00000000" w:rsidR="00000000" w:rsidRPr="00000000">
          <w:rPr>
            <w:color w:val="1155cc"/>
            <w:sz w:val="24"/>
            <w:szCs w:val="24"/>
            <w:u w:val="single"/>
            <w:vertAlign w:val="baseline"/>
            <w:rtl w:val="0"/>
          </w:rPr>
          <w:t xml:space="preserve">danymar24</w:t>
        </w:r>
      </w:hyperlink>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b w:val="0"/>
          <w:bCs w:val="0"/>
          <w:sz w:val="24"/>
          <w:szCs w:val="24"/>
          <w:vertAlign w:val="baseline"/>
        </w:rPr>
      </w:pPr>
      <w:r w:rsidDel="00000000" w:rsidR="00000000" w:rsidRPr="00000000">
        <w:rPr>
          <w:sz w:val="24"/>
          <w:szCs w:val="24"/>
          <w:vertAlign w:val="baseline"/>
          <w:rtl w:val="0"/>
        </w:rPr>
        <w:t xml:space="preserve">Citizenship: U.S. Citizen</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b w:val="0"/>
          <w:bCs w:val="0"/>
          <w:sz w:val="24"/>
          <w:szCs w:val="24"/>
          <w:u w:val="single"/>
          <w:vertAlign w:val="baseline"/>
        </w:rPr>
      </w:pPr>
      <w:r w:rsidDel="00000000" w:rsidR="00000000" w:rsidRPr="00000000">
        <w:rPr>
          <w:sz w:val="24"/>
          <w:szCs w:val="24"/>
          <w:rtl w:val="0"/>
        </w:rPr>
        <w:t xml:space="preserve">Location: Aubrey, TX, 76227</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0B">
      <w:pPr>
        <w:pStyle w:val="Heading3"/>
        <w:spacing w:before="100" w:lineRule="auto"/>
        <w:rPr>
          <w:vertAlign w:val="baseline"/>
        </w:rPr>
      </w:pPr>
      <w:bookmarkStart w:colFirst="0" w:colLast="0" w:name="_k8p4965byuox" w:id="2"/>
      <w:bookmarkEnd w:id="2"/>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C">
      <w:pPr>
        <w:spacing w:after="240" w:before="240" w:lineRule="auto"/>
        <w:ind w:left="0" w:right="600" w:firstLine="0"/>
        <w:rPr>
          <w:sz w:val="24"/>
          <w:szCs w:val="24"/>
        </w:rPr>
      </w:pPr>
      <w:r w:rsidDel="00000000" w:rsidR="00000000" w:rsidRPr="00000000">
        <w:rPr>
          <w:sz w:val="24"/>
          <w:szCs w:val="24"/>
          <w:rtl w:val="0"/>
        </w:rPr>
        <w:t xml:space="preserve">High-impact Enterprise Solutions Architect with </w:t>
      </w:r>
      <w:r w:rsidDel="00000000" w:rsidR="00000000" w:rsidRPr="00000000">
        <w:rPr>
          <w:b w:val="1"/>
          <w:bCs w:val="1"/>
          <w:sz w:val="24"/>
          <w:szCs w:val="24"/>
          <w:rtl w:val="0"/>
        </w:rPr>
        <w:t xml:space="preserve">over 14 years of experience</w:t>
      </w:r>
      <w:r w:rsidDel="00000000" w:rsidR="00000000" w:rsidRPr="00000000">
        <w:rPr>
          <w:sz w:val="24"/>
          <w:szCs w:val="24"/>
          <w:rtl w:val="0"/>
        </w:rPr>
        <w:t xml:space="preserve"> rescuing high-risk legacy systems, designing resilient cloud platforms, and setting organization-wide technology standards. Proven track record of bridging executive strategy with technical execution, leading enterprise cloud migrations (Azure/AWS), and modernizing identity frameworks to eliminate operational friction. Established the organization’s AI SDLC governance and directed the architecture for internal LLM platforms and agentic AI workflows. Servant-leader adept at unifying technical governance, elevating developer experience, and transforming complex systems into scalable, secure digital assets. </w:t>
      </w:r>
    </w:p>
    <w:p w:rsidR="00000000" w:rsidDel="00000000" w:rsidP="00000000" w:rsidRDefault="00000000" w:rsidRPr="00000000" w14:paraId="0000000D">
      <w:pPr>
        <w:pStyle w:val="Heading3"/>
        <w:spacing w:after="240" w:before="240" w:lineRule="auto"/>
        <w:ind w:right="600"/>
        <w:rPr/>
      </w:pPr>
      <w:bookmarkStart w:colFirst="0" w:colLast="0" w:name="_ta1a0kn07z99" w:id="3"/>
      <w:bookmarkEnd w:id="3"/>
      <w:r w:rsidDel="00000000" w:rsidR="00000000" w:rsidRPr="00000000">
        <w:rPr>
          <w:rtl w:val="0"/>
        </w:rPr>
        <w:t xml:space="preserve">Core Competencies</w:t>
      </w:r>
    </w:p>
    <w:p w:rsidR="00000000" w:rsidDel="00000000" w:rsidP="00000000" w:rsidRDefault="00000000" w:rsidRPr="00000000" w14:paraId="0000000E">
      <w:pPr>
        <w:numPr>
          <w:ilvl w:val="0"/>
          <w:numId w:val="6"/>
        </w:numPr>
        <w:spacing w:after="0" w:afterAutospacing="0" w:before="240" w:lineRule="auto"/>
        <w:ind w:left="720" w:right="600" w:hanging="360"/>
        <w:rPr>
          <w:sz w:val="24"/>
          <w:szCs w:val="24"/>
          <w:u w:val="none"/>
        </w:rPr>
      </w:pPr>
      <w:r w:rsidDel="00000000" w:rsidR="00000000" w:rsidRPr="00000000">
        <w:rPr>
          <w:b w:val="1"/>
          <w:bCs w:val="1"/>
          <w:sz w:val="24"/>
          <w:szCs w:val="24"/>
          <w:rtl w:val="0"/>
        </w:rPr>
        <w:t xml:space="preserve">Enterprise Architecture &amp; Strategy:</w:t>
      </w:r>
      <w:r w:rsidDel="00000000" w:rsidR="00000000" w:rsidRPr="00000000">
        <w:rPr>
          <w:sz w:val="24"/>
          <w:szCs w:val="24"/>
          <w:rtl w:val="0"/>
        </w:rPr>
        <w:t xml:space="preserve"> Solution Architecture, Azure &amp; AWS Cloud Migration, Microservices, API Orchestration, Composable Systems, System Resilience.</w:t>
      </w:r>
    </w:p>
    <w:p w:rsidR="00000000" w:rsidDel="00000000" w:rsidP="00000000" w:rsidRDefault="00000000" w:rsidRPr="00000000" w14:paraId="0000000F">
      <w:pPr>
        <w:numPr>
          <w:ilvl w:val="0"/>
          <w:numId w:val="6"/>
        </w:numPr>
        <w:spacing w:after="0" w:afterAutospacing="0" w:before="0" w:beforeAutospacing="0" w:lineRule="auto"/>
        <w:ind w:left="720" w:right="600" w:hanging="360"/>
        <w:rPr>
          <w:sz w:val="24"/>
          <w:szCs w:val="24"/>
          <w:u w:val="none"/>
        </w:rPr>
      </w:pPr>
      <w:r w:rsidDel="00000000" w:rsidR="00000000" w:rsidRPr="00000000">
        <w:rPr>
          <w:b w:val="1"/>
          <w:bCs w:val="1"/>
          <w:sz w:val="24"/>
          <w:szCs w:val="24"/>
          <w:rtl w:val="0"/>
        </w:rPr>
        <w:t xml:space="preserve">Full-Lifecycle Stack Expertise:</w:t>
      </w:r>
      <w:r w:rsidDel="00000000" w:rsidR="00000000" w:rsidRPr="00000000">
        <w:rPr>
          <w:sz w:val="24"/>
          <w:szCs w:val="24"/>
          <w:rtl w:val="0"/>
        </w:rPr>
        <w:t xml:space="preserve"> Multi-Platform Ecosystems (Mobile, Web, Backend), Polyglot Architecture (TypeScript, Node.js, Swift, Kotlin, Java, GraphQL, REST).</w:t>
      </w:r>
    </w:p>
    <w:p w:rsidR="00000000" w:rsidDel="00000000" w:rsidP="00000000" w:rsidRDefault="00000000" w:rsidRPr="00000000" w14:paraId="00000010">
      <w:pPr>
        <w:numPr>
          <w:ilvl w:val="0"/>
          <w:numId w:val="6"/>
        </w:numPr>
        <w:spacing w:after="0" w:afterAutospacing="0" w:before="0" w:beforeAutospacing="0" w:lineRule="auto"/>
        <w:ind w:left="720" w:right="600" w:hanging="360"/>
        <w:rPr>
          <w:sz w:val="24"/>
          <w:szCs w:val="24"/>
          <w:u w:val="none"/>
        </w:rPr>
      </w:pPr>
      <w:r w:rsidDel="00000000" w:rsidR="00000000" w:rsidRPr="00000000">
        <w:rPr>
          <w:b w:val="1"/>
          <w:bCs w:val="1"/>
          <w:sz w:val="24"/>
          <w:szCs w:val="24"/>
          <w:rtl w:val="0"/>
        </w:rPr>
        <w:t xml:space="preserve">AI Governance &amp; Modernization:</w:t>
      </w:r>
      <w:r w:rsidDel="00000000" w:rsidR="00000000" w:rsidRPr="00000000">
        <w:rPr>
          <w:sz w:val="24"/>
          <w:szCs w:val="24"/>
          <w:rtl w:val="0"/>
        </w:rPr>
        <w:t xml:space="preserve"> Enterprise LLM Architecture, AI SDLC Standards, Agentic Workflows (Microsoft Copilot Studio), Identity Integration (Entra ID), Legacy Modernization.</w:t>
      </w:r>
    </w:p>
    <w:p w:rsidR="00000000" w:rsidDel="00000000" w:rsidP="00000000" w:rsidRDefault="00000000" w:rsidRPr="00000000" w14:paraId="00000011">
      <w:pPr>
        <w:numPr>
          <w:ilvl w:val="0"/>
          <w:numId w:val="6"/>
        </w:numPr>
        <w:spacing w:after="240" w:before="0" w:beforeAutospacing="0" w:lineRule="auto"/>
        <w:ind w:left="720" w:right="600" w:hanging="360"/>
        <w:rPr>
          <w:sz w:val="24"/>
          <w:szCs w:val="24"/>
          <w:u w:val="none"/>
        </w:rPr>
      </w:pPr>
      <w:r w:rsidDel="00000000" w:rsidR="00000000" w:rsidRPr="00000000">
        <w:rPr>
          <w:b w:val="1"/>
          <w:bCs w:val="1"/>
          <w:sz w:val="24"/>
          <w:szCs w:val="24"/>
          <w:rtl w:val="0"/>
        </w:rPr>
        <w:t xml:space="preserve">Leadership &amp; Operational Excellence:</w:t>
      </w:r>
      <w:r w:rsidDel="00000000" w:rsidR="00000000" w:rsidRPr="00000000">
        <w:rPr>
          <w:sz w:val="24"/>
          <w:szCs w:val="24"/>
          <w:rtl w:val="0"/>
        </w:rPr>
        <w:t xml:space="preserve"> Developer Experience (DevEx), Release Governance (CAB), Risk Mitigation, HIPAA Compliance, CI/CD Pipeline Automation (GitHub Actions).</w:t>
      </w:r>
    </w:p>
    <w:p w:rsidR="00000000" w:rsidDel="00000000" w:rsidP="00000000" w:rsidRDefault="00000000" w:rsidRPr="00000000" w14:paraId="00000012">
      <w:pPr>
        <w:pStyle w:val="Heading3"/>
        <w:rPr>
          <w:sz w:val="24"/>
          <w:szCs w:val="24"/>
        </w:rPr>
      </w:pPr>
      <w:bookmarkStart w:colFirst="0" w:colLast="0" w:name="_1kr9fgihmc0t" w:id="4"/>
      <w:bookmarkEnd w:id="4"/>
      <w:r w:rsidDel="00000000" w:rsidR="00000000" w:rsidRPr="00000000">
        <w:rPr>
          <w:rtl w:val="0"/>
        </w:rPr>
        <w:t xml:space="preserve">Key Accomplishments </w:t>
      </w:r>
      <w:r w:rsidDel="00000000" w:rsidR="00000000" w:rsidRPr="00000000">
        <w:rPr>
          <w:rtl w:val="0"/>
        </w:rPr>
      </w:r>
    </w:p>
    <w:p w:rsidR="00000000" w:rsidDel="00000000" w:rsidP="00000000" w:rsidRDefault="00000000" w:rsidRPr="00000000" w14:paraId="00000013">
      <w:pPr>
        <w:numPr>
          <w:ilvl w:val="0"/>
          <w:numId w:val="5"/>
        </w:numPr>
        <w:spacing w:before="0" w:line="276" w:lineRule="auto"/>
        <w:ind w:left="720" w:hanging="360"/>
        <w:rPr>
          <w:sz w:val="24"/>
          <w:szCs w:val="24"/>
        </w:rPr>
      </w:pPr>
      <w:r w:rsidDel="00000000" w:rsidR="00000000" w:rsidRPr="00000000">
        <w:rPr>
          <w:b w:val="1"/>
          <w:bCs w:val="1"/>
          <w:sz w:val="24"/>
          <w:szCs w:val="24"/>
          <w:rtl w:val="0"/>
        </w:rPr>
        <w:t xml:space="preserve">Enterprise AI SDLC Governance &amp; LLM Architecture:</w:t>
      </w:r>
      <w:r w:rsidDel="00000000" w:rsidR="00000000" w:rsidRPr="00000000">
        <w:rPr>
          <w:sz w:val="24"/>
          <w:szCs w:val="24"/>
          <w:rtl w:val="0"/>
        </w:rPr>
        <w:t xml:space="preserve"> Architected the front-end platform for an internal enterprise LLM and authored the organization's foundational AI SDLC governance framework—establishing secure, scalable, and compliant standards for deploying GenAI solutions enterprise-wide.</w:t>
      </w:r>
    </w:p>
    <w:p w:rsidR="00000000" w:rsidDel="00000000" w:rsidP="00000000" w:rsidRDefault="00000000" w:rsidRPr="00000000" w14:paraId="00000014">
      <w:pPr>
        <w:numPr>
          <w:ilvl w:val="0"/>
          <w:numId w:val="5"/>
        </w:numPr>
        <w:spacing w:before="0" w:line="276" w:lineRule="auto"/>
        <w:ind w:left="720" w:hanging="360"/>
        <w:rPr>
          <w:sz w:val="24"/>
          <w:szCs w:val="24"/>
        </w:rPr>
      </w:pPr>
      <w:r w:rsidDel="00000000" w:rsidR="00000000" w:rsidRPr="00000000">
        <w:rPr>
          <w:b w:val="1"/>
          <w:bCs w:val="1"/>
          <w:sz w:val="24"/>
          <w:szCs w:val="24"/>
          <w:rtl w:val="0"/>
        </w:rPr>
        <w:t xml:space="preserve">Legacy Application Recovery &amp; Azure Migration:</w:t>
      </w:r>
      <w:r w:rsidDel="00000000" w:rsidR="00000000" w:rsidRPr="00000000">
        <w:rPr>
          <w:sz w:val="24"/>
          <w:szCs w:val="24"/>
          <w:rtl w:val="0"/>
        </w:rPr>
        <w:t xml:space="preserve"> Rescued a mission-critical clinical platform (Formcalc) from a vulnerable, unmaintainable on-premise infrastructure, re-architecting it into Azure App Services to ensure long-term stability and high availability following key staff departures.</w:t>
      </w:r>
    </w:p>
    <w:p w:rsidR="00000000" w:rsidDel="00000000" w:rsidP="00000000" w:rsidRDefault="00000000" w:rsidRPr="00000000" w14:paraId="00000015">
      <w:pPr>
        <w:numPr>
          <w:ilvl w:val="0"/>
          <w:numId w:val="5"/>
        </w:numPr>
        <w:spacing w:before="0" w:line="276" w:lineRule="auto"/>
        <w:ind w:left="720" w:hanging="360"/>
        <w:rPr>
          <w:sz w:val="24"/>
          <w:szCs w:val="24"/>
        </w:rPr>
      </w:pPr>
      <w:r w:rsidDel="00000000" w:rsidR="00000000" w:rsidRPr="00000000">
        <w:rPr>
          <w:b w:val="1"/>
          <w:bCs w:val="1"/>
          <w:sz w:val="24"/>
          <w:szCs w:val="24"/>
          <w:rtl w:val="0"/>
        </w:rPr>
        <w:t xml:space="preserve">Zero-Incident Identity Modernization:</w:t>
      </w:r>
      <w:r w:rsidDel="00000000" w:rsidR="00000000" w:rsidRPr="00000000">
        <w:rPr>
          <w:sz w:val="24"/>
          <w:szCs w:val="24"/>
          <w:rtl w:val="0"/>
        </w:rPr>
        <w:t xml:space="preserve"> Engineered an enterprise-wide identity framework utilizing Microsoft Entra ID, completely eliminating ~10 weekly login-related operational incidents and resolving chronic user friction across flagship applications.</w:t>
      </w:r>
    </w:p>
    <w:p w:rsidR="00000000" w:rsidDel="00000000" w:rsidP="00000000" w:rsidRDefault="00000000" w:rsidRPr="00000000" w14:paraId="00000016">
      <w:pPr>
        <w:numPr>
          <w:ilvl w:val="0"/>
          <w:numId w:val="5"/>
        </w:numPr>
        <w:spacing w:before="0" w:line="276" w:lineRule="auto"/>
        <w:ind w:left="720" w:hanging="360"/>
        <w:rPr>
          <w:sz w:val="24"/>
          <w:szCs w:val="24"/>
        </w:rPr>
      </w:pPr>
      <w:r w:rsidDel="00000000" w:rsidR="00000000" w:rsidRPr="00000000">
        <w:rPr>
          <w:b w:val="1"/>
          <w:bCs w:val="1"/>
          <w:sz w:val="24"/>
          <w:szCs w:val="24"/>
          <w:rtl w:val="0"/>
        </w:rPr>
        <w:t xml:space="preserve">Rapid Operational &amp; Engineering Turnaround:</w:t>
      </w:r>
      <w:r w:rsidDel="00000000" w:rsidR="00000000" w:rsidRPr="00000000">
        <w:rPr>
          <w:sz w:val="24"/>
          <w:szCs w:val="24"/>
          <w:rtl w:val="0"/>
        </w:rPr>
        <w:t xml:space="preserve"> Directed the structural and process turnaround of the mobile engineering division, driving a </w:t>
      </w:r>
      <w:r w:rsidDel="00000000" w:rsidR="00000000" w:rsidRPr="00000000">
        <w:rPr>
          <w:b w:val="1"/>
          <w:bCs w:val="1"/>
          <w:sz w:val="24"/>
          <w:szCs w:val="24"/>
          <w:rtl w:val="0"/>
        </w:rPr>
        <w:t xml:space="preserve">61% increase in sprint velocity</w:t>
      </w:r>
      <w:r w:rsidDel="00000000" w:rsidR="00000000" w:rsidRPr="00000000">
        <w:rPr>
          <w:sz w:val="24"/>
          <w:szCs w:val="24"/>
          <w:rtl w:val="0"/>
        </w:rPr>
        <w:t xml:space="preserve"> and an </w:t>
      </w:r>
      <w:r w:rsidDel="00000000" w:rsidR="00000000" w:rsidRPr="00000000">
        <w:rPr>
          <w:b w:val="1"/>
          <w:bCs w:val="1"/>
          <w:sz w:val="24"/>
          <w:szCs w:val="24"/>
          <w:rtl w:val="0"/>
        </w:rPr>
        <w:t xml:space="preserve">80% reduction in critical defects within 90 days</w:t>
      </w:r>
      <w:r w:rsidDel="00000000" w:rsidR="00000000" w:rsidRPr="00000000">
        <w:rPr>
          <w:sz w:val="24"/>
          <w:szCs w:val="24"/>
          <w:rtl w:val="0"/>
        </w:rPr>
        <w:t xml:space="preserve"> by unifying technical governance with agile execution.</w:t>
      </w:r>
    </w:p>
    <w:p w:rsidR="00000000" w:rsidDel="00000000" w:rsidP="00000000" w:rsidRDefault="00000000" w:rsidRPr="00000000" w14:paraId="00000017">
      <w:pPr>
        <w:numPr>
          <w:ilvl w:val="0"/>
          <w:numId w:val="5"/>
        </w:numPr>
        <w:spacing w:before="0" w:line="276" w:lineRule="auto"/>
        <w:ind w:left="720" w:hanging="360"/>
        <w:rPr>
          <w:sz w:val="24"/>
          <w:szCs w:val="24"/>
        </w:rPr>
      </w:pPr>
      <w:r w:rsidDel="00000000" w:rsidR="00000000" w:rsidRPr="00000000">
        <w:rPr>
          <w:b w:val="1"/>
          <w:bCs w:val="1"/>
          <w:sz w:val="24"/>
          <w:szCs w:val="24"/>
          <w:rtl w:val="0"/>
        </w:rPr>
        <w:t xml:space="preserve">Clinical Risk Mitigation &amp; Automated CI/CD:</w:t>
      </w:r>
      <w:r w:rsidDel="00000000" w:rsidR="00000000" w:rsidRPr="00000000">
        <w:rPr>
          <w:sz w:val="24"/>
          <w:szCs w:val="24"/>
          <w:rtl w:val="0"/>
        </w:rPr>
        <w:t xml:space="preserve"> Established automated CI/CD deployment pipelines (GitHub Actions) for high-stakes medical software (Diabetes Advisor), enabling instant hotfixes for critical defects that previously posed risks to patient care.</w:t>
      </w:r>
      <w:r w:rsidDel="00000000" w:rsidR="00000000" w:rsidRPr="00000000">
        <w:rPr>
          <w:rtl w:val="0"/>
        </w:rPr>
      </w:r>
    </w:p>
    <w:p w:rsidR="00000000" w:rsidDel="00000000" w:rsidP="00000000" w:rsidRDefault="00000000" w:rsidRPr="00000000" w14:paraId="00000018">
      <w:pPr>
        <w:pStyle w:val="Heading3"/>
        <w:rPr>
          <w:vertAlign w:val="baseline"/>
        </w:rPr>
      </w:pPr>
      <w:bookmarkStart w:colFirst="0" w:colLast="0" w:name="_l508vkpsam6" w:id="5"/>
      <w:bookmarkEnd w:id="5"/>
      <w:r w:rsidDel="00000000" w:rsidR="00000000" w:rsidRPr="00000000">
        <w:rPr>
          <w:rtl w:val="0"/>
        </w:rPr>
        <w:t xml:space="preserve">W</w:t>
      </w:r>
      <w:r w:rsidDel="00000000" w:rsidR="00000000" w:rsidRPr="00000000">
        <w:rPr>
          <w:vertAlign w:val="baseline"/>
          <w:rtl w:val="0"/>
        </w:rPr>
        <w:t xml:space="preserve">ork Experience</w:t>
      </w:r>
    </w:p>
    <w:p w:rsidR="00000000" w:rsidDel="00000000" w:rsidP="00000000" w:rsidRDefault="00000000" w:rsidRPr="00000000" w14:paraId="00000019">
      <w:pPr>
        <w:pStyle w:val="Heading4"/>
        <w:rPr>
          <w:sz w:val="24"/>
          <w:szCs w:val="24"/>
        </w:rPr>
      </w:pPr>
      <w:bookmarkStart w:colFirst="0" w:colLast="0" w:name="_2jki13i2yyta" w:id="6"/>
      <w:bookmarkEnd w:id="6"/>
      <w:r w:rsidDel="00000000" w:rsidR="00000000" w:rsidRPr="00000000">
        <w:rPr>
          <w:rtl w:val="0"/>
        </w:rPr>
        <w:t xml:space="preserve">Children’s Health Systems of Texas - </w:t>
      </w:r>
      <w:r w:rsidDel="00000000" w:rsidR="00000000" w:rsidRPr="00000000">
        <w:rPr>
          <w:sz w:val="24"/>
          <w:szCs w:val="24"/>
          <w:rtl w:val="0"/>
        </w:rPr>
        <w:t xml:space="preserve">Aubrey, TX.</w:t>
      </w:r>
    </w:p>
    <w:p w:rsidR="00000000" w:rsidDel="00000000" w:rsidP="00000000" w:rsidRDefault="00000000" w:rsidRPr="00000000" w14:paraId="0000001A">
      <w:pPr>
        <w:rPr>
          <w:sz w:val="24"/>
          <w:szCs w:val="24"/>
        </w:rPr>
      </w:pPr>
      <w:r w:rsidDel="00000000" w:rsidR="00000000" w:rsidRPr="00000000">
        <w:rPr>
          <w:i w:val="1"/>
          <w:iCs w:val="1"/>
          <w:sz w:val="24"/>
          <w:szCs w:val="24"/>
          <w:rtl w:val="0"/>
        </w:rPr>
        <w:t xml:space="preserve">Senior Solutions Architect (Interim Engineering Manager) | </w:t>
      </w:r>
      <w:r w:rsidDel="00000000" w:rsidR="00000000" w:rsidRPr="00000000">
        <w:rPr>
          <w:sz w:val="24"/>
          <w:szCs w:val="24"/>
          <w:rtl w:val="0"/>
        </w:rPr>
        <w:t xml:space="preserve">January 2023 - Present</w:t>
      </w:r>
    </w:p>
    <w:p w:rsidR="00000000" w:rsidDel="00000000" w:rsidP="00000000" w:rsidRDefault="00000000" w:rsidRPr="00000000" w14:paraId="0000001B">
      <w:pPr>
        <w:pBdr>
          <w:top w:color="f5f8fa" w:space="0" w:sz="0" w:val="none"/>
          <w:left w:color="f5f8fa" w:space="0" w:sz="0" w:val="none"/>
          <w:bottom w:color="f5f8fa" w:space="0" w:sz="0" w:val="none"/>
          <w:right w:color="f5f8fa" w:space="0" w:sz="0" w:val="none"/>
          <w:between w:color="f5f8fa" w:space="0" w:sz="0" w:val="none"/>
        </w:pBdr>
        <w:tabs>
          <w:tab w:val="right" w:leader="none" w:pos="10800"/>
        </w:tabs>
        <w:spacing w:before="0" w:lineRule="auto"/>
        <w:rPr>
          <w:color w:val="131f2f"/>
          <w:sz w:val="24"/>
          <w:szCs w:val="24"/>
        </w:rPr>
      </w:pPr>
      <w:r w:rsidDel="00000000" w:rsidR="00000000" w:rsidRPr="00000000">
        <w:rPr>
          <w:rtl w:val="0"/>
        </w:rPr>
      </w:r>
    </w:p>
    <w:p w:rsidR="00000000" w:rsidDel="00000000" w:rsidP="00000000" w:rsidRDefault="00000000" w:rsidRPr="00000000" w14:paraId="0000001C">
      <w:pPr>
        <w:tabs>
          <w:tab w:val="right" w:leader="none" w:pos="10800"/>
        </w:tabs>
        <w:spacing w:after="240" w:before="0" w:line="276" w:lineRule="auto"/>
        <w:rPr>
          <w:sz w:val="24"/>
          <w:szCs w:val="24"/>
        </w:rPr>
      </w:pPr>
      <w:r w:rsidDel="00000000" w:rsidR="00000000" w:rsidRPr="00000000">
        <w:rPr>
          <w:b w:val="1"/>
          <w:bCs w:val="1"/>
          <w:i w:val="1"/>
          <w:iCs w:val="1"/>
          <w:sz w:val="24"/>
          <w:szCs w:val="24"/>
          <w:rtl w:val="0"/>
        </w:rPr>
        <w:t xml:space="preserve">Technologies</w:t>
      </w:r>
      <w:r w:rsidDel="00000000" w:rsidR="00000000" w:rsidRPr="00000000">
        <w:rPr>
          <w:i w:val="1"/>
          <w:iCs w:val="1"/>
          <w:sz w:val="24"/>
          <w:szCs w:val="24"/>
          <w:rtl w:val="0"/>
        </w:rPr>
        <w:t xml:space="preserve">:</w:t>
      </w:r>
      <w:r w:rsidDel="00000000" w:rsidR="00000000" w:rsidRPr="00000000">
        <w:rPr>
          <w:sz w:val="24"/>
          <w:szCs w:val="24"/>
          <w:rtl w:val="0"/>
        </w:rPr>
        <w:t xml:space="preserve"> React Native, TypeScript, Node.js, LLMs / GenAI, RAG, GitHub Actions, Azure, AWS, GraphQL, Storybook, Detox, iOS, Android, Kotlin, Swift, Copilot Studio</w:t>
      </w:r>
    </w:p>
    <w:p w:rsidR="00000000" w:rsidDel="00000000" w:rsidP="00000000" w:rsidRDefault="00000000" w:rsidRPr="00000000" w14:paraId="0000001D">
      <w:pPr>
        <w:tabs>
          <w:tab w:val="right" w:leader="none" w:pos="10800"/>
        </w:tabs>
        <w:spacing w:after="240" w:before="0" w:line="276" w:lineRule="auto"/>
        <w:ind w:left="0" w:right="600" w:firstLine="0"/>
        <w:rPr>
          <w:sz w:val="24"/>
          <w:szCs w:val="24"/>
        </w:rPr>
      </w:pPr>
      <w:r w:rsidDel="00000000" w:rsidR="00000000" w:rsidRPr="00000000">
        <w:rPr>
          <w:b w:val="1"/>
          <w:bCs w:val="1"/>
          <w:sz w:val="24"/>
          <w:szCs w:val="24"/>
          <w:rtl w:val="0"/>
        </w:rPr>
        <w:t xml:space="preserve">Executive Scope:</w:t>
      </w:r>
      <w:r w:rsidDel="00000000" w:rsidR="00000000" w:rsidRPr="00000000">
        <w:rPr>
          <w:sz w:val="24"/>
          <w:szCs w:val="24"/>
          <w:rtl w:val="0"/>
        </w:rPr>
        <w:t xml:space="preserve"> Serve as the primary technical and strategic bridge between executive leadership and the software division. Direct high-stakes cloud re-architectures, enterprise AI governance, stakeholder alignment, and release strategy through the Change Advisory Board (CAB). Spearheaded a major operational turnaround during a 10-month tenure as Interim Engineering Manager while maintaining end-to-end architectural oversight.</w:t>
      </w:r>
    </w:p>
    <w:p w:rsidR="00000000" w:rsidDel="00000000" w:rsidP="00000000" w:rsidRDefault="00000000" w:rsidRPr="00000000" w14:paraId="0000001E">
      <w:pPr>
        <w:numPr>
          <w:ilvl w:val="0"/>
          <w:numId w:val="2"/>
        </w:numPr>
        <w:tabs>
          <w:tab w:val="right" w:leader="none" w:pos="10800"/>
        </w:tabs>
        <w:spacing w:after="0" w:afterAutospacing="0" w:before="0" w:line="276" w:lineRule="auto"/>
        <w:ind w:left="720" w:hanging="360"/>
        <w:rPr>
          <w:sz w:val="24"/>
          <w:szCs w:val="24"/>
        </w:rPr>
      </w:pPr>
      <w:r w:rsidDel="00000000" w:rsidR="00000000" w:rsidRPr="00000000">
        <w:rPr>
          <w:b w:val="1"/>
          <w:bCs w:val="1"/>
          <w:sz w:val="24"/>
          <w:szCs w:val="24"/>
          <w:rtl w:val="0"/>
        </w:rPr>
        <w:t xml:space="preserve">Flagship Platform End-to-End Architecture (Zero-to-One):</w:t>
      </w:r>
      <w:r w:rsidDel="00000000" w:rsidR="00000000" w:rsidRPr="00000000">
        <w:rPr>
          <w:sz w:val="24"/>
          <w:szCs w:val="24"/>
          <w:rtl w:val="0"/>
        </w:rPr>
        <w:t xml:space="preserve"> Architected and executed the end-to-end technical vision, development roadmap, and production deployment for the organization's flagship mobile application (React Native). Established the foundational development processes, architectural standards, and testing frameworks currently utilized across the engineering division.</w:t>
      </w:r>
    </w:p>
    <w:p w:rsidR="00000000" w:rsidDel="00000000" w:rsidP="00000000" w:rsidRDefault="00000000" w:rsidRPr="00000000" w14:paraId="0000001F">
      <w:pPr>
        <w:numPr>
          <w:ilvl w:val="0"/>
          <w:numId w:val="2"/>
        </w:numPr>
        <w:tabs>
          <w:tab w:val="right" w:leader="none" w:pos="10800"/>
        </w:tabs>
        <w:spacing w:after="0" w:afterAutospacing="0" w:before="0" w:line="276" w:lineRule="auto"/>
        <w:ind w:left="720" w:hanging="360"/>
        <w:rPr>
          <w:sz w:val="24"/>
          <w:szCs w:val="24"/>
        </w:rPr>
      </w:pPr>
      <w:r w:rsidDel="00000000" w:rsidR="00000000" w:rsidRPr="00000000">
        <w:rPr>
          <w:b w:val="1"/>
          <w:bCs w:val="1"/>
          <w:sz w:val="24"/>
          <w:szCs w:val="24"/>
          <w:rtl w:val="0"/>
        </w:rPr>
        <w:t xml:space="preserve">Clinical GenAI Platform Architecture (CMAP):</w:t>
      </w:r>
      <w:r w:rsidDel="00000000" w:rsidR="00000000" w:rsidRPr="00000000">
        <w:rPr>
          <w:sz w:val="24"/>
          <w:szCs w:val="24"/>
          <w:rtl w:val="0"/>
        </w:rPr>
        <w:t xml:space="preserve"> Architected the </w:t>
      </w:r>
      <w:r w:rsidDel="00000000" w:rsidR="00000000" w:rsidRPr="00000000">
        <w:rPr>
          <w:b w:val="1"/>
          <w:bCs w:val="1"/>
          <w:sz w:val="24"/>
          <w:szCs w:val="24"/>
          <w:rtl w:val="0"/>
        </w:rPr>
        <w:t xml:space="preserve">Cardiac Multidisciplinary Assessment of Performance (CMAP)</w:t>
      </w:r>
      <w:r w:rsidDel="00000000" w:rsidR="00000000" w:rsidRPr="00000000">
        <w:rPr>
          <w:sz w:val="24"/>
          <w:szCs w:val="24"/>
          <w:rtl w:val="0"/>
        </w:rPr>
        <w:t xml:space="preserve"> platform, orchestrating an LLM pipeline to ingest, synthesize, and present complex patient records and external clinical notes for high-stakes hospital cardiac forums.</w:t>
      </w:r>
    </w:p>
    <w:p w:rsidR="00000000" w:rsidDel="00000000" w:rsidP="00000000" w:rsidRDefault="00000000" w:rsidRPr="00000000" w14:paraId="00000020">
      <w:pPr>
        <w:numPr>
          <w:ilvl w:val="0"/>
          <w:numId w:val="2"/>
        </w:numPr>
        <w:tabs>
          <w:tab w:val="right" w:leader="none" w:pos="10800"/>
        </w:tabs>
        <w:spacing w:after="0" w:afterAutospacing="0" w:before="0" w:line="276" w:lineRule="auto"/>
        <w:ind w:left="720" w:hanging="360"/>
        <w:rPr>
          <w:sz w:val="24"/>
          <w:szCs w:val="24"/>
        </w:rPr>
      </w:pPr>
      <w:r w:rsidDel="00000000" w:rsidR="00000000" w:rsidRPr="00000000">
        <w:rPr>
          <w:b w:val="1"/>
          <w:bCs w:val="1"/>
          <w:sz w:val="24"/>
          <w:szCs w:val="24"/>
          <w:rtl w:val="0"/>
        </w:rPr>
        <w:t xml:space="preserve">Enterprise AI &amp; LLM Governance:</w:t>
      </w:r>
      <w:r w:rsidDel="00000000" w:rsidR="00000000" w:rsidRPr="00000000">
        <w:rPr>
          <w:sz w:val="24"/>
          <w:szCs w:val="24"/>
          <w:rtl w:val="0"/>
        </w:rPr>
        <w:t xml:space="preserve"> Authored the enterprise AI SDLC governance framework to establish secure, compliant GenAI deployment standards while directing the front-end platform architecture for internal LLM initiatives.</w:t>
      </w:r>
    </w:p>
    <w:p w:rsidR="00000000" w:rsidDel="00000000" w:rsidP="00000000" w:rsidRDefault="00000000" w:rsidRPr="00000000" w14:paraId="00000021">
      <w:pPr>
        <w:numPr>
          <w:ilvl w:val="0"/>
          <w:numId w:val="2"/>
        </w:numPr>
        <w:tabs>
          <w:tab w:val="right" w:leader="none" w:pos="10800"/>
        </w:tabs>
        <w:spacing w:after="0" w:afterAutospacing="0" w:before="0" w:line="276" w:lineRule="auto"/>
        <w:ind w:left="720" w:hanging="360"/>
        <w:rPr>
          <w:sz w:val="24"/>
          <w:szCs w:val="24"/>
        </w:rPr>
      </w:pPr>
      <w:r w:rsidDel="00000000" w:rsidR="00000000" w:rsidRPr="00000000">
        <w:rPr>
          <w:b w:val="1"/>
          <w:bCs w:val="1"/>
          <w:sz w:val="24"/>
          <w:szCs w:val="24"/>
          <w:rtl w:val="0"/>
        </w:rPr>
        <w:t xml:space="preserve">Custom AI Agent Workflows:</w:t>
      </w:r>
      <w:r w:rsidDel="00000000" w:rsidR="00000000" w:rsidRPr="00000000">
        <w:rPr>
          <w:sz w:val="24"/>
          <w:szCs w:val="24"/>
          <w:rtl w:val="0"/>
        </w:rPr>
        <w:t xml:space="preserve"> Designed and deployed custom AI Agents utilizing RAG (Microsoft Copilot Studio) to automate high-friction administrative workflows, reducing operational overhead by 30%.</w:t>
      </w:r>
    </w:p>
    <w:p w:rsidR="00000000" w:rsidDel="00000000" w:rsidP="00000000" w:rsidRDefault="00000000" w:rsidRPr="00000000" w14:paraId="00000022">
      <w:pPr>
        <w:numPr>
          <w:ilvl w:val="0"/>
          <w:numId w:val="2"/>
        </w:numPr>
        <w:tabs>
          <w:tab w:val="right" w:leader="none" w:pos="10800"/>
        </w:tabs>
        <w:spacing w:after="0" w:afterAutospacing="0" w:before="0" w:line="276" w:lineRule="auto"/>
        <w:ind w:left="720" w:hanging="360"/>
        <w:rPr>
          <w:sz w:val="24"/>
          <w:szCs w:val="24"/>
        </w:rPr>
      </w:pPr>
      <w:r w:rsidDel="00000000" w:rsidR="00000000" w:rsidRPr="00000000">
        <w:rPr>
          <w:b w:val="1"/>
          <w:bCs w:val="1"/>
          <w:sz w:val="24"/>
          <w:szCs w:val="24"/>
          <w:rtl w:val="0"/>
        </w:rPr>
        <w:t xml:space="preserve">Legacy Recovery &amp; Azure Cloud Migration:</w:t>
      </w:r>
      <w:r w:rsidDel="00000000" w:rsidR="00000000" w:rsidRPr="00000000">
        <w:rPr>
          <w:sz w:val="24"/>
          <w:szCs w:val="24"/>
          <w:rtl w:val="0"/>
        </w:rPr>
        <w:t xml:space="preserve"> Led the end-to-end re-architecture of a critical clinical application (Formcalc) from a vulnerable, unmaintainable on-premise server to Azure App Services, securing long-term system stability following key personnel exits.</w:t>
      </w:r>
    </w:p>
    <w:p w:rsidR="00000000" w:rsidDel="00000000" w:rsidP="00000000" w:rsidRDefault="00000000" w:rsidRPr="00000000" w14:paraId="00000023">
      <w:pPr>
        <w:numPr>
          <w:ilvl w:val="0"/>
          <w:numId w:val="2"/>
        </w:numPr>
        <w:tabs>
          <w:tab w:val="right" w:leader="none" w:pos="10800"/>
        </w:tabs>
        <w:spacing w:after="0" w:afterAutospacing="0" w:before="0" w:line="276" w:lineRule="auto"/>
        <w:ind w:left="720" w:hanging="360"/>
        <w:rPr>
          <w:sz w:val="24"/>
          <w:szCs w:val="24"/>
        </w:rPr>
      </w:pPr>
      <w:r w:rsidDel="00000000" w:rsidR="00000000" w:rsidRPr="00000000">
        <w:rPr>
          <w:b w:val="1"/>
          <w:bCs w:val="1"/>
          <w:sz w:val="24"/>
          <w:szCs w:val="24"/>
          <w:rtl w:val="0"/>
        </w:rPr>
        <w:t xml:space="preserve">Zero-Incident Identity Modernization:</w:t>
      </w:r>
      <w:r w:rsidDel="00000000" w:rsidR="00000000" w:rsidRPr="00000000">
        <w:rPr>
          <w:sz w:val="24"/>
          <w:szCs w:val="24"/>
          <w:rtl w:val="0"/>
        </w:rPr>
        <w:t xml:space="preserve"> Engineered and implemented a unified identity strategy using Microsoft Entra ID, completely eliminating ~10 weekly login-related operational incidents and resolving severe user friction across flagship applications.</w:t>
      </w:r>
    </w:p>
    <w:p w:rsidR="00000000" w:rsidDel="00000000" w:rsidP="00000000" w:rsidRDefault="00000000" w:rsidRPr="00000000" w14:paraId="00000024">
      <w:pPr>
        <w:numPr>
          <w:ilvl w:val="0"/>
          <w:numId w:val="2"/>
        </w:numPr>
        <w:tabs>
          <w:tab w:val="right" w:leader="none" w:pos="10800"/>
        </w:tabs>
        <w:spacing w:after="0" w:afterAutospacing="0" w:before="0" w:line="276" w:lineRule="auto"/>
        <w:ind w:left="720" w:hanging="360"/>
        <w:rPr>
          <w:sz w:val="24"/>
          <w:szCs w:val="24"/>
        </w:rPr>
      </w:pPr>
      <w:r w:rsidDel="00000000" w:rsidR="00000000" w:rsidRPr="00000000">
        <w:rPr>
          <w:b w:val="1"/>
          <w:bCs w:val="1"/>
          <w:sz w:val="24"/>
          <w:szCs w:val="24"/>
          <w:rtl w:val="0"/>
        </w:rPr>
        <w:t xml:space="preserve">Operational &amp; Cultural Turnaround:</w:t>
      </w:r>
      <w:r w:rsidDel="00000000" w:rsidR="00000000" w:rsidRPr="00000000">
        <w:rPr>
          <w:rFonts w:ascii="Arial Unicode MS" w:cs="Arial Unicode MS" w:eastAsia="Arial Unicode MS" w:hAnsi="Arial Unicode MS"/>
          <w:sz w:val="24"/>
          <w:szCs w:val="24"/>
          <w:rtl w:val="0"/>
        </w:rPr>
        <w:t xml:space="preserve"> Transformed team execution by embedding a "Quality-First" architectural framework, boosting sprint velocity by 61% ($38 \rightarrow 62$ tickets/sprint) and reducing feature cycle time by 66% (15 days → 5 days).</w:t>
      </w:r>
    </w:p>
    <w:p w:rsidR="00000000" w:rsidDel="00000000" w:rsidP="00000000" w:rsidRDefault="00000000" w:rsidRPr="00000000" w14:paraId="00000025">
      <w:pPr>
        <w:numPr>
          <w:ilvl w:val="0"/>
          <w:numId w:val="2"/>
        </w:numPr>
        <w:tabs>
          <w:tab w:val="right" w:leader="none" w:pos="10800"/>
        </w:tabs>
        <w:spacing w:after="0" w:afterAutospacing="0" w:before="0" w:line="276" w:lineRule="auto"/>
        <w:ind w:left="720" w:hanging="360"/>
        <w:rPr>
          <w:sz w:val="24"/>
          <w:szCs w:val="24"/>
        </w:rPr>
      </w:pPr>
      <w:r w:rsidDel="00000000" w:rsidR="00000000" w:rsidRPr="00000000">
        <w:rPr>
          <w:b w:val="1"/>
          <w:bCs w:val="1"/>
          <w:sz w:val="24"/>
          <w:szCs w:val="24"/>
          <w:rtl w:val="0"/>
        </w:rPr>
        <w:t xml:space="preserve">Vendor Risk Mitigation &amp; Continuity:</w:t>
      </w:r>
      <w:r w:rsidDel="00000000" w:rsidR="00000000" w:rsidRPr="00000000">
        <w:rPr>
          <w:sz w:val="24"/>
          <w:szCs w:val="24"/>
          <w:rtl w:val="0"/>
        </w:rPr>
        <w:t xml:space="preserve"> Directed the emergency re-architecture of the flagship mobile app’s authentication infrastructure following a critical vendor deprecation, maintaining uninterrupted patient access to care.</w:t>
      </w:r>
    </w:p>
    <w:p w:rsidR="00000000" w:rsidDel="00000000" w:rsidP="00000000" w:rsidRDefault="00000000" w:rsidRPr="00000000" w14:paraId="00000026">
      <w:pPr>
        <w:numPr>
          <w:ilvl w:val="0"/>
          <w:numId w:val="2"/>
        </w:numPr>
        <w:tabs>
          <w:tab w:val="right" w:leader="none" w:pos="10800"/>
        </w:tabs>
        <w:spacing w:after="240" w:before="0" w:line="276" w:lineRule="auto"/>
        <w:ind w:left="720" w:hanging="360"/>
        <w:rPr>
          <w:sz w:val="24"/>
          <w:szCs w:val="24"/>
        </w:rPr>
      </w:pPr>
      <w:r w:rsidDel="00000000" w:rsidR="00000000" w:rsidRPr="00000000">
        <w:rPr>
          <w:b w:val="1"/>
          <w:bCs w:val="1"/>
          <w:sz w:val="24"/>
          <w:szCs w:val="24"/>
          <w:rtl w:val="0"/>
        </w:rPr>
        <w:t xml:space="preserve">Clinical Risk &amp; CI/CD Strategy:</w:t>
      </w:r>
      <w:r w:rsidDel="00000000" w:rsidR="00000000" w:rsidRPr="00000000">
        <w:rPr>
          <w:sz w:val="24"/>
          <w:szCs w:val="24"/>
          <w:rtl w:val="0"/>
        </w:rPr>
        <w:t xml:space="preserve"> Built automated CI/CD pipelines (GitHub Actions) for high-stakes medical software (Diabetes Advisor), enabling rapid hotfixes for defects that previously posed risks to patient care.</w:t>
      </w:r>
      <w:r w:rsidDel="00000000" w:rsidR="00000000" w:rsidRPr="00000000">
        <w:rPr>
          <w:rtl w:val="0"/>
        </w:rPr>
      </w:r>
    </w:p>
    <w:p w:rsidR="00000000" w:rsidDel="00000000" w:rsidP="00000000" w:rsidRDefault="00000000" w:rsidRPr="00000000" w14:paraId="00000027">
      <w:pPr>
        <w:pStyle w:val="Heading4"/>
        <w:keepNext w:val="0"/>
        <w:keepLines w:val="0"/>
        <w:tabs>
          <w:tab w:val="right" w:leader="none" w:pos="10800"/>
        </w:tabs>
        <w:spacing w:before="0" w:line="276" w:lineRule="auto"/>
        <w:rPr/>
      </w:pPr>
      <w:bookmarkStart w:colFirst="0" w:colLast="0" w:name="_e5cuy3fl11rh" w:id="7"/>
      <w:bookmarkEnd w:id="7"/>
      <w:r w:rsidDel="00000000" w:rsidR="00000000" w:rsidRPr="00000000">
        <w:rPr>
          <w:rtl w:val="0"/>
        </w:rPr>
        <w:t xml:space="preserve">Lessen Inc. — Aubrey, TX</w:t>
      </w:r>
    </w:p>
    <w:p w:rsidR="00000000" w:rsidDel="00000000" w:rsidP="00000000" w:rsidRDefault="00000000" w:rsidRPr="00000000" w14:paraId="00000028">
      <w:pPr>
        <w:tabs>
          <w:tab w:val="right" w:leader="none" w:pos="10800"/>
        </w:tabs>
        <w:spacing w:after="240" w:before="0" w:line="276" w:lineRule="auto"/>
        <w:rPr>
          <w:sz w:val="24"/>
          <w:szCs w:val="24"/>
        </w:rPr>
      </w:pPr>
      <w:r w:rsidDel="00000000" w:rsidR="00000000" w:rsidRPr="00000000">
        <w:rPr>
          <w:i w:val="1"/>
          <w:iCs w:val="1"/>
          <w:sz w:val="24"/>
          <w:szCs w:val="24"/>
          <w:rtl w:val="0"/>
        </w:rPr>
        <w:t xml:space="preserve">Lead Mobile Developer | </w:t>
      </w:r>
      <w:r w:rsidDel="00000000" w:rsidR="00000000" w:rsidRPr="00000000">
        <w:rPr>
          <w:sz w:val="24"/>
          <w:szCs w:val="24"/>
          <w:rtl w:val="0"/>
        </w:rPr>
        <w:t xml:space="preserve">April 2022 – December 2022</w:t>
      </w:r>
    </w:p>
    <w:p w:rsidR="00000000" w:rsidDel="00000000" w:rsidP="00000000" w:rsidRDefault="00000000" w:rsidRPr="00000000" w14:paraId="00000029">
      <w:pPr>
        <w:tabs>
          <w:tab w:val="right" w:leader="none" w:pos="10800"/>
        </w:tabs>
        <w:spacing w:after="240" w:before="0" w:line="276" w:lineRule="auto"/>
        <w:rPr>
          <w:sz w:val="24"/>
          <w:szCs w:val="24"/>
        </w:rPr>
      </w:pPr>
      <w:r w:rsidDel="00000000" w:rsidR="00000000" w:rsidRPr="00000000">
        <w:rPr>
          <w:i w:val="1"/>
          <w:iCs w:val="1"/>
          <w:sz w:val="24"/>
          <w:szCs w:val="24"/>
          <w:rtl w:val="0"/>
        </w:rPr>
        <w:t xml:space="preserve">Technologies:</w:t>
      </w:r>
      <w:r w:rsidDel="00000000" w:rsidR="00000000" w:rsidRPr="00000000">
        <w:rPr>
          <w:sz w:val="24"/>
          <w:szCs w:val="24"/>
          <w:rtl w:val="0"/>
        </w:rPr>
        <w:t xml:space="preserve"> React, React Native, TypeScript, Node.js, NestJS, MongoDB, GitHub Actions, Redux, Storybook, FullStory, AWS, GraphQL, Jest, Detox, iOS, Android, Java, Swift, Kotlin</w:t>
      </w:r>
    </w:p>
    <w:p w:rsidR="00000000" w:rsidDel="00000000" w:rsidP="00000000" w:rsidRDefault="00000000" w:rsidRPr="00000000" w14:paraId="0000002A">
      <w:pPr>
        <w:tabs>
          <w:tab w:val="right" w:leader="none" w:pos="10800"/>
        </w:tabs>
        <w:spacing w:after="240" w:before="0" w:line="276" w:lineRule="auto"/>
        <w:ind w:left="0" w:right="600" w:firstLine="0"/>
        <w:rPr>
          <w:sz w:val="24"/>
          <w:szCs w:val="24"/>
        </w:rPr>
      </w:pPr>
      <w:r w:rsidDel="00000000" w:rsidR="00000000" w:rsidRPr="00000000">
        <w:rPr>
          <w:b w:val="1"/>
          <w:bCs w:val="1"/>
          <w:sz w:val="24"/>
          <w:szCs w:val="24"/>
          <w:rtl w:val="0"/>
        </w:rPr>
        <w:t xml:space="preserve">Role Overview:</w:t>
      </w:r>
      <w:r w:rsidDel="00000000" w:rsidR="00000000" w:rsidRPr="00000000">
        <w:rPr>
          <w:sz w:val="24"/>
          <w:szCs w:val="24"/>
          <w:rtl w:val="0"/>
        </w:rPr>
        <w:t xml:space="preserve"> Led end-to-end mobile application architecture and cross-functional engineering delivery across multiple consumer- and enterprise-facing platforms. Partnered with product and backend engineering leadership to eliminate integration bottlenecks, establish code quality standards, and mentor junior developers.</w:t>
      </w:r>
    </w:p>
    <w:p w:rsidR="00000000" w:rsidDel="00000000" w:rsidP="00000000" w:rsidRDefault="00000000" w:rsidRPr="00000000" w14:paraId="0000002B">
      <w:pPr>
        <w:numPr>
          <w:ilvl w:val="0"/>
          <w:numId w:val="3"/>
        </w:numPr>
        <w:tabs>
          <w:tab w:val="right" w:leader="none" w:pos="10800"/>
        </w:tabs>
        <w:spacing w:after="0" w:afterAutospacing="0" w:before="0" w:line="276" w:lineRule="auto"/>
        <w:ind w:left="720" w:hanging="360"/>
        <w:rPr>
          <w:sz w:val="24"/>
          <w:szCs w:val="24"/>
        </w:rPr>
      </w:pPr>
      <w:r w:rsidDel="00000000" w:rsidR="00000000" w:rsidRPr="00000000">
        <w:rPr>
          <w:b w:val="1"/>
          <w:bCs w:val="1"/>
          <w:sz w:val="24"/>
          <w:szCs w:val="24"/>
          <w:rtl w:val="0"/>
        </w:rPr>
        <w:t xml:space="preserve">End-to-End System Architecture:</w:t>
      </w:r>
      <w:r w:rsidDel="00000000" w:rsidR="00000000" w:rsidRPr="00000000">
        <w:rPr>
          <w:sz w:val="24"/>
          <w:szCs w:val="24"/>
          <w:rtl w:val="0"/>
        </w:rPr>
        <w:t xml:space="preserve"> Spearheaded the technical design, system integration, and deployment of multiple high-performance mobile applications from conceptualization to full production release.</w:t>
      </w:r>
    </w:p>
    <w:p w:rsidR="00000000" w:rsidDel="00000000" w:rsidP="00000000" w:rsidRDefault="00000000" w:rsidRPr="00000000" w14:paraId="0000002C">
      <w:pPr>
        <w:numPr>
          <w:ilvl w:val="0"/>
          <w:numId w:val="3"/>
        </w:numPr>
        <w:tabs>
          <w:tab w:val="right" w:leader="none" w:pos="10800"/>
        </w:tabs>
        <w:spacing w:after="0" w:afterAutospacing="0" w:before="0" w:line="276" w:lineRule="auto"/>
        <w:ind w:left="720" w:hanging="360"/>
        <w:rPr>
          <w:sz w:val="24"/>
          <w:szCs w:val="24"/>
        </w:rPr>
      </w:pPr>
      <w:r w:rsidDel="00000000" w:rsidR="00000000" w:rsidRPr="00000000">
        <w:rPr>
          <w:b w:val="1"/>
          <w:bCs w:val="1"/>
          <w:sz w:val="24"/>
          <w:szCs w:val="24"/>
          <w:rtl w:val="0"/>
        </w:rPr>
        <w:t xml:space="preserve">Cross-Functional API &amp; Systems Alignment:</w:t>
      </w:r>
      <w:r w:rsidDel="00000000" w:rsidR="00000000" w:rsidRPr="00000000">
        <w:rPr>
          <w:sz w:val="24"/>
          <w:szCs w:val="24"/>
          <w:rtl w:val="0"/>
        </w:rPr>
        <w:t xml:space="preserve"> Partnered closely with product, UX, and backend infrastructure teams to proactively identify architectural blockers and streamline complex API integrations.</w:t>
      </w:r>
    </w:p>
    <w:p w:rsidR="00000000" w:rsidDel="00000000" w:rsidP="00000000" w:rsidRDefault="00000000" w:rsidRPr="00000000" w14:paraId="0000002D">
      <w:pPr>
        <w:numPr>
          <w:ilvl w:val="0"/>
          <w:numId w:val="3"/>
        </w:numPr>
        <w:tabs>
          <w:tab w:val="right" w:leader="none" w:pos="10800"/>
        </w:tabs>
        <w:spacing w:after="0" w:afterAutospacing="0" w:before="0" w:line="276" w:lineRule="auto"/>
        <w:ind w:left="720" w:hanging="360"/>
        <w:rPr>
          <w:sz w:val="24"/>
          <w:szCs w:val="24"/>
        </w:rPr>
      </w:pPr>
      <w:r w:rsidDel="00000000" w:rsidR="00000000" w:rsidRPr="00000000">
        <w:rPr>
          <w:b w:val="1"/>
          <w:bCs w:val="1"/>
          <w:sz w:val="24"/>
          <w:szCs w:val="24"/>
          <w:rtl w:val="0"/>
        </w:rPr>
        <w:t xml:space="preserve">Quality Frameworks &amp; DevEx:</w:t>
      </w:r>
      <w:r w:rsidDel="00000000" w:rsidR="00000000" w:rsidRPr="00000000">
        <w:rPr>
          <w:sz w:val="24"/>
          <w:szCs w:val="24"/>
          <w:rtl w:val="0"/>
        </w:rPr>
        <w:t xml:space="preserve"> Established standardized unit and end-to-end testing strategies (Jest, Detox) along with CI/CD automation pipelines (GitHub Actions) to ensure code maintainability and deployment stability.</w:t>
      </w:r>
    </w:p>
    <w:p w:rsidR="00000000" w:rsidDel="00000000" w:rsidP="00000000" w:rsidRDefault="00000000" w:rsidRPr="00000000" w14:paraId="0000002E">
      <w:pPr>
        <w:numPr>
          <w:ilvl w:val="0"/>
          <w:numId w:val="3"/>
        </w:numPr>
        <w:tabs>
          <w:tab w:val="right" w:leader="none" w:pos="10800"/>
        </w:tabs>
        <w:spacing w:after="240" w:before="0" w:line="276" w:lineRule="auto"/>
        <w:ind w:left="720" w:hanging="360"/>
        <w:rPr>
          <w:sz w:val="24"/>
          <w:szCs w:val="24"/>
        </w:rPr>
      </w:pPr>
      <w:r w:rsidDel="00000000" w:rsidR="00000000" w:rsidRPr="00000000">
        <w:rPr>
          <w:b w:val="1"/>
          <w:bCs w:val="1"/>
          <w:sz w:val="24"/>
          <w:szCs w:val="24"/>
          <w:rtl w:val="0"/>
        </w:rPr>
        <w:t xml:space="preserve">Engineering Mentorship &amp; Best Practices:</w:t>
      </w:r>
      <w:r w:rsidDel="00000000" w:rsidR="00000000" w:rsidRPr="00000000">
        <w:rPr>
          <w:sz w:val="24"/>
          <w:szCs w:val="24"/>
          <w:rtl w:val="0"/>
        </w:rPr>
        <w:t xml:space="preserve"> Mentored junior and mid-level engineers on React Native architecture, design patterns, and performance optimization, establishing best practices for scalable codebase hygiene.</w:t>
      </w:r>
    </w:p>
    <w:p w:rsidR="00000000" w:rsidDel="00000000" w:rsidP="00000000" w:rsidRDefault="00000000" w:rsidRPr="00000000" w14:paraId="0000002F">
      <w:pPr>
        <w:tabs>
          <w:tab w:val="right" w:leader="none" w:pos="10800"/>
        </w:tabs>
        <w:spacing w:after="240" w:before="0" w:line="276" w:lineRule="auto"/>
        <w:rPr>
          <w:sz w:val="24"/>
          <w:szCs w:val="24"/>
        </w:rPr>
      </w:pPr>
      <w:r w:rsidDel="00000000" w:rsidR="00000000" w:rsidRPr="00000000">
        <w:rPr>
          <w:rtl w:val="0"/>
        </w:rPr>
      </w:r>
    </w:p>
    <w:p w:rsidR="00000000" w:rsidDel="00000000" w:rsidP="00000000" w:rsidRDefault="00000000" w:rsidRPr="00000000" w14:paraId="00000030">
      <w:pPr>
        <w:tabs>
          <w:tab w:val="right" w:leader="none" w:pos="10800"/>
        </w:tabs>
        <w:spacing w:after="240" w:before="0" w:line="276" w:lineRule="auto"/>
        <w:rPr>
          <w:sz w:val="24"/>
          <w:szCs w:val="24"/>
        </w:rPr>
      </w:pPr>
      <w:r w:rsidDel="00000000" w:rsidR="00000000" w:rsidRPr="00000000">
        <w:rPr>
          <w:rtl w:val="0"/>
        </w:rPr>
      </w:r>
    </w:p>
    <w:p w:rsidR="00000000" w:rsidDel="00000000" w:rsidP="00000000" w:rsidRDefault="00000000" w:rsidRPr="00000000" w14:paraId="00000031">
      <w:pPr>
        <w:tabs>
          <w:tab w:val="right" w:leader="none" w:pos="10800"/>
        </w:tabs>
        <w:spacing w:after="240" w:before="0" w:line="276" w:lineRule="auto"/>
        <w:rPr>
          <w:sz w:val="24"/>
          <w:szCs w:val="24"/>
        </w:rPr>
      </w:pPr>
      <w:r w:rsidDel="00000000" w:rsidR="00000000" w:rsidRPr="00000000">
        <w:rPr>
          <w:rtl w:val="0"/>
        </w:rPr>
      </w:r>
    </w:p>
    <w:p w:rsidR="00000000" w:rsidDel="00000000" w:rsidP="00000000" w:rsidRDefault="00000000" w:rsidRPr="00000000" w14:paraId="00000032">
      <w:pPr>
        <w:tabs>
          <w:tab w:val="right" w:leader="none" w:pos="10800"/>
        </w:tabs>
        <w:spacing w:after="240" w:before="0" w:line="276" w:lineRule="auto"/>
        <w:rPr>
          <w:sz w:val="24"/>
          <w:szCs w:val="24"/>
        </w:rPr>
      </w:pPr>
      <w:r w:rsidDel="00000000" w:rsidR="00000000" w:rsidRPr="00000000">
        <w:rPr>
          <w:rtl w:val="0"/>
        </w:rPr>
      </w:r>
    </w:p>
    <w:p w:rsidR="00000000" w:rsidDel="00000000" w:rsidP="00000000" w:rsidRDefault="00000000" w:rsidRPr="00000000" w14:paraId="00000033">
      <w:pPr>
        <w:pStyle w:val="Heading4"/>
        <w:pageBreakBefore w:val="0"/>
        <w:rPr>
          <w:sz w:val="24"/>
          <w:szCs w:val="24"/>
        </w:rPr>
      </w:pPr>
      <w:bookmarkStart w:colFirst="0" w:colLast="0" w:name="_nwe7xb4qnmcp" w:id="8"/>
      <w:bookmarkEnd w:id="8"/>
      <w:r w:rsidDel="00000000" w:rsidR="00000000" w:rsidRPr="00000000">
        <w:rPr>
          <w:rtl w:val="0"/>
        </w:rPr>
        <w:t xml:space="preserve">Norwex - </w:t>
      </w:r>
      <w:r w:rsidDel="00000000" w:rsidR="00000000" w:rsidRPr="00000000">
        <w:rPr>
          <w:sz w:val="24"/>
          <w:szCs w:val="24"/>
          <w:rtl w:val="0"/>
        </w:rPr>
        <w:t xml:space="preserve">Coppell, TX</w:t>
      </w:r>
    </w:p>
    <w:p w:rsidR="00000000" w:rsidDel="00000000" w:rsidP="00000000" w:rsidRDefault="00000000" w:rsidRPr="00000000" w14:paraId="00000034">
      <w:pPr>
        <w:pageBreakBefore w:val="0"/>
        <w:tabs>
          <w:tab w:val="right" w:leader="none" w:pos="10800"/>
        </w:tabs>
        <w:spacing w:before="0" w:lineRule="auto"/>
        <w:rPr>
          <w:sz w:val="24"/>
          <w:szCs w:val="24"/>
        </w:rPr>
      </w:pPr>
      <w:r w:rsidDel="00000000" w:rsidR="00000000" w:rsidRPr="00000000">
        <w:rPr>
          <w:i w:val="1"/>
          <w:iCs w:val="1"/>
          <w:sz w:val="24"/>
          <w:szCs w:val="24"/>
          <w:rtl w:val="0"/>
        </w:rPr>
        <w:t xml:space="preserve">Lead Mobile developer | </w:t>
      </w:r>
      <w:r w:rsidDel="00000000" w:rsidR="00000000" w:rsidRPr="00000000">
        <w:rPr>
          <w:sz w:val="24"/>
          <w:szCs w:val="24"/>
          <w:rtl w:val="0"/>
        </w:rPr>
        <w:t xml:space="preserve">January 2021 – April 2022</w:t>
      </w:r>
    </w:p>
    <w:p w:rsidR="00000000" w:rsidDel="00000000" w:rsidP="00000000" w:rsidRDefault="00000000" w:rsidRPr="00000000" w14:paraId="00000035">
      <w:pPr>
        <w:pBdr>
          <w:top w:color="f5f8fa" w:space="0" w:sz="0" w:val="none"/>
          <w:left w:color="f5f8fa" w:space="0" w:sz="0" w:val="none"/>
          <w:bottom w:color="f5f8fa" w:space="0" w:sz="0" w:val="none"/>
          <w:right w:color="f5f8fa" w:space="0" w:sz="0" w:val="none"/>
          <w:between w:color="f5f8fa" w:space="0" w:sz="0" w:val="none"/>
        </w:pBdr>
        <w:tabs>
          <w:tab w:val="right" w:leader="none" w:pos="10800"/>
        </w:tabs>
        <w:spacing w:before="0" w:lineRule="auto"/>
        <w:rPr>
          <w:color w:val="131f2f"/>
          <w:sz w:val="24"/>
          <w:szCs w:val="24"/>
        </w:rPr>
      </w:pPr>
      <w:r w:rsidDel="00000000" w:rsidR="00000000" w:rsidRPr="00000000">
        <w:rPr>
          <w:rtl w:val="0"/>
        </w:rPr>
      </w:r>
    </w:p>
    <w:p w:rsidR="00000000" w:rsidDel="00000000" w:rsidP="00000000" w:rsidRDefault="00000000" w:rsidRPr="00000000" w14:paraId="00000036">
      <w:pPr>
        <w:pBdr>
          <w:top w:color="f5f8fa" w:space="0" w:sz="0" w:val="none"/>
          <w:left w:color="f5f8fa" w:space="0" w:sz="0" w:val="none"/>
          <w:bottom w:color="f5f8fa" w:space="0" w:sz="0" w:val="none"/>
          <w:right w:color="f5f8fa" w:space="0" w:sz="0" w:val="none"/>
          <w:between w:color="f5f8fa" w:space="0" w:sz="0" w:val="none"/>
        </w:pBdr>
        <w:tabs>
          <w:tab w:val="right" w:leader="none" w:pos="10800"/>
        </w:tabs>
        <w:spacing w:before="0" w:lineRule="auto"/>
        <w:rPr>
          <w:b w:val="1"/>
          <w:bCs w:val="1"/>
          <w:color w:val="131f2f"/>
          <w:sz w:val="24"/>
          <w:szCs w:val="24"/>
        </w:rPr>
      </w:pPr>
      <w:r w:rsidDel="00000000" w:rsidR="00000000" w:rsidRPr="00000000">
        <w:rPr>
          <w:b w:val="1"/>
          <w:bCs w:val="1"/>
          <w:color w:val="131f2f"/>
          <w:sz w:val="24"/>
          <w:szCs w:val="24"/>
          <w:rtl w:val="0"/>
        </w:rPr>
        <w:t xml:space="preserve">Technologies</w:t>
      </w:r>
    </w:p>
    <w:p w:rsidR="00000000" w:rsidDel="00000000" w:rsidP="00000000" w:rsidRDefault="00000000" w:rsidRPr="00000000" w14:paraId="00000037">
      <w:pPr>
        <w:pBdr>
          <w:top w:color="f5f8fa" w:space="0" w:sz="0" w:val="none"/>
          <w:left w:color="f5f8fa" w:space="0" w:sz="0" w:val="none"/>
          <w:bottom w:color="f5f8fa" w:space="0" w:sz="0" w:val="none"/>
          <w:right w:color="f5f8fa" w:space="0" w:sz="0" w:val="none"/>
          <w:between w:color="f5f8fa" w:space="0" w:sz="0" w:val="none"/>
        </w:pBdr>
        <w:tabs>
          <w:tab w:val="right" w:leader="none" w:pos="10800"/>
        </w:tabs>
        <w:spacing w:before="0" w:lineRule="auto"/>
        <w:rPr>
          <w:color w:val="131f2f"/>
          <w:sz w:val="24"/>
          <w:szCs w:val="24"/>
        </w:rPr>
      </w:pPr>
      <w:r w:rsidDel="00000000" w:rsidR="00000000" w:rsidRPr="00000000">
        <w:rPr>
          <w:color w:val="131f2f"/>
          <w:sz w:val="24"/>
          <w:szCs w:val="24"/>
          <w:rtl w:val="0"/>
        </w:rPr>
        <w:t xml:space="preserve">Ionic 6, Angular 13, Typescript, Sass, PHP symfony backend, Firebase, NGRX, RXJS, Internationalization, Capacitor, AWS, Android, iOS, Ionic Appflow, Gitlab, Cypress, Tailwind CSS</w:t>
      </w:r>
    </w:p>
    <w:p w:rsidR="00000000" w:rsidDel="00000000" w:rsidP="00000000" w:rsidRDefault="00000000" w:rsidRPr="00000000" w14:paraId="00000038">
      <w:pPr>
        <w:pBdr>
          <w:top w:color="f5f8fa" w:space="0" w:sz="0" w:val="none"/>
          <w:left w:color="f5f8fa" w:space="0" w:sz="0" w:val="none"/>
          <w:bottom w:color="f5f8fa" w:space="0" w:sz="0" w:val="none"/>
          <w:right w:color="f5f8fa" w:space="0" w:sz="0" w:val="none"/>
          <w:between w:color="f5f8fa" w:space="0" w:sz="0" w:val="none"/>
        </w:pBdr>
        <w:tabs>
          <w:tab w:val="right" w:leader="none" w:pos="10800"/>
        </w:tabs>
        <w:spacing w:before="0" w:lineRule="auto"/>
        <w:rPr>
          <w:color w:val="131f2f"/>
          <w:sz w:val="24"/>
          <w:szCs w:val="24"/>
        </w:rPr>
      </w:pPr>
      <w:r w:rsidDel="00000000" w:rsidR="00000000" w:rsidRPr="00000000">
        <w:rPr>
          <w:rtl w:val="0"/>
        </w:rPr>
      </w:r>
    </w:p>
    <w:p w:rsidR="00000000" w:rsidDel="00000000" w:rsidP="00000000" w:rsidRDefault="00000000" w:rsidRPr="00000000" w14:paraId="00000039">
      <w:pPr>
        <w:pBdr>
          <w:top w:color="f5f8fa" w:space="0" w:sz="0" w:val="none"/>
          <w:left w:color="f5f8fa" w:space="0" w:sz="0" w:val="none"/>
          <w:bottom w:color="f5f8fa" w:space="0" w:sz="0" w:val="none"/>
          <w:right w:color="f5f8fa" w:space="0" w:sz="0" w:val="none"/>
          <w:between w:color="f5f8fa" w:space="0" w:sz="0" w:val="none"/>
        </w:pBdr>
        <w:tabs>
          <w:tab w:val="right" w:leader="none" w:pos="10800"/>
        </w:tabs>
        <w:spacing w:before="0" w:lineRule="auto"/>
        <w:rPr>
          <w:color w:val="131f2f"/>
          <w:sz w:val="24"/>
          <w:szCs w:val="24"/>
        </w:rPr>
      </w:pPr>
      <w:r w:rsidDel="00000000" w:rsidR="00000000" w:rsidRPr="00000000">
        <w:rPr>
          <w:b w:val="1"/>
          <w:bCs w:val="1"/>
          <w:color w:val="131f2f"/>
          <w:sz w:val="24"/>
          <w:szCs w:val="24"/>
          <w:rtl w:val="0"/>
        </w:rPr>
        <w:t xml:space="preserve">Role Overview:</w:t>
      </w:r>
      <w:r w:rsidDel="00000000" w:rsidR="00000000" w:rsidRPr="00000000">
        <w:rPr>
          <w:color w:val="131f2f"/>
          <w:sz w:val="24"/>
          <w:szCs w:val="24"/>
          <w:rtl w:val="0"/>
        </w:rPr>
        <w:t xml:space="preserve"> Directed the global mobile application strategy and architecture, overseeing multi-region platform internationalization, CI/CD pipeline automation, and agile execution for international enterprise markets. </w:t>
      </w:r>
    </w:p>
    <w:p w:rsidR="00000000" w:rsidDel="00000000" w:rsidP="00000000" w:rsidRDefault="00000000" w:rsidRPr="00000000" w14:paraId="0000003A">
      <w:pPr>
        <w:pageBreakBefore w:val="0"/>
        <w:tabs>
          <w:tab w:val="right" w:leader="none" w:pos="10800"/>
        </w:tabs>
        <w:spacing w:before="0" w:lineRule="auto"/>
        <w:rPr>
          <w:sz w:val="24"/>
          <w:szCs w:val="24"/>
        </w:rPr>
      </w:pPr>
      <w:r w:rsidDel="00000000" w:rsidR="00000000" w:rsidRPr="00000000">
        <w:rPr>
          <w:rtl w:val="0"/>
        </w:rPr>
      </w:r>
    </w:p>
    <w:p w:rsidR="00000000" w:rsidDel="00000000" w:rsidP="00000000" w:rsidRDefault="00000000" w:rsidRPr="00000000" w14:paraId="0000003B">
      <w:pPr>
        <w:numPr>
          <w:ilvl w:val="0"/>
          <w:numId w:val="1"/>
        </w:numPr>
        <w:tabs>
          <w:tab w:val="right" w:leader="none" w:pos="10800"/>
        </w:tabs>
        <w:spacing w:before="0" w:line="276" w:lineRule="auto"/>
        <w:ind w:left="720" w:hanging="360"/>
        <w:rPr>
          <w:sz w:val="24"/>
          <w:szCs w:val="24"/>
        </w:rPr>
      </w:pPr>
      <w:r w:rsidDel="00000000" w:rsidR="00000000" w:rsidRPr="00000000">
        <w:rPr>
          <w:b w:val="1"/>
          <w:bCs w:val="1"/>
          <w:sz w:val="24"/>
          <w:szCs w:val="24"/>
          <w:rtl w:val="0"/>
        </w:rPr>
        <w:t xml:space="preserve">Global Expansion &amp; Internationalization:</w:t>
      </w:r>
      <w:r w:rsidDel="00000000" w:rsidR="00000000" w:rsidRPr="00000000">
        <w:rPr>
          <w:sz w:val="24"/>
          <w:szCs w:val="24"/>
          <w:rtl w:val="0"/>
        </w:rPr>
        <w:t xml:space="preserve"> Directed the architecture, internationalization (i18n), and deployment strategy for mobile platforms expanding into the Australia and New Zealand markets, ensuring localized compliance, multi-currency support, and seamless user experience.</w:t>
      </w:r>
    </w:p>
    <w:p w:rsidR="00000000" w:rsidDel="00000000" w:rsidP="00000000" w:rsidRDefault="00000000" w:rsidRPr="00000000" w14:paraId="0000003C">
      <w:pPr>
        <w:numPr>
          <w:ilvl w:val="0"/>
          <w:numId w:val="1"/>
        </w:numPr>
        <w:tabs>
          <w:tab w:val="right" w:leader="none" w:pos="10800"/>
        </w:tabs>
        <w:spacing w:before="0" w:line="276" w:lineRule="auto"/>
        <w:ind w:left="720" w:hanging="360"/>
        <w:rPr>
          <w:sz w:val="24"/>
          <w:szCs w:val="24"/>
        </w:rPr>
      </w:pPr>
      <w:r w:rsidDel="00000000" w:rsidR="00000000" w:rsidRPr="00000000">
        <w:rPr>
          <w:b w:val="1"/>
          <w:bCs w:val="1"/>
          <w:sz w:val="24"/>
          <w:szCs w:val="24"/>
          <w:rtl w:val="0"/>
        </w:rPr>
        <w:t xml:space="preserve">DevOps &amp; Release Automation:</w:t>
      </w:r>
      <w:r w:rsidDel="00000000" w:rsidR="00000000" w:rsidRPr="00000000">
        <w:rPr>
          <w:sz w:val="24"/>
          <w:szCs w:val="24"/>
          <w:rtl w:val="0"/>
        </w:rPr>
        <w:t xml:space="preserve"> Streamlined deployment pipelines using GitLab CI/CD and Ionic Appflow, establishing consistent and automated release workflows across development, testing, and production environments.</w:t>
      </w:r>
    </w:p>
    <w:p w:rsidR="00000000" w:rsidDel="00000000" w:rsidP="00000000" w:rsidRDefault="00000000" w:rsidRPr="00000000" w14:paraId="0000003D">
      <w:pPr>
        <w:numPr>
          <w:ilvl w:val="0"/>
          <w:numId w:val="1"/>
        </w:numPr>
        <w:tabs>
          <w:tab w:val="right" w:leader="none" w:pos="10800"/>
        </w:tabs>
        <w:spacing w:before="0" w:line="276" w:lineRule="auto"/>
        <w:ind w:left="720" w:hanging="360"/>
        <w:rPr>
          <w:sz w:val="24"/>
          <w:szCs w:val="24"/>
        </w:rPr>
      </w:pPr>
      <w:r w:rsidDel="00000000" w:rsidR="00000000" w:rsidRPr="00000000">
        <w:rPr>
          <w:b w:val="1"/>
          <w:bCs w:val="1"/>
          <w:sz w:val="24"/>
          <w:szCs w:val="24"/>
          <w:rtl w:val="0"/>
        </w:rPr>
        <w:t xml:space="preserve">Architecture &amp; State Management:</w:t>
      </w:r>
      <w:r w:rsidDel="00000000" w:rsidR="00000000" w:rsidRPr="00000000">
        <w:rPr>
          <w:sz w:val="24"/>
          <w:szCs w:val="24"/>
          <w:rtl w:val="0"/>
        </w:rPr>
        <w:t xml:space="preserve"> Modernized client-side application architecture using Angular, NgRx, and RxJS to deliver high-performance, predictable state management across complex mobile workflows.</w:t>
      </w:r>
    </w:p>
    <w:p w:rsidR="00000000" w:rsidDel="00000000" w:rsidP="00000000" w:rsidRDefault="00000000" w:rsidRPr="00000000" w14:paraId="0000003E">
      <w:pPr>
        <w:numPr>
          <w:ilvl w:val="0"/>
          <w:numId w:val="1"/>
        </w:numPr>
        <w:tabs>
          <w:tab w:val="right" w:leader="none" w:pos="10800"/>
        </w:tabs>
        <w:spacing w:before="0" w:line="276" w:lineRule="auto"/>
        <w:ind w:left="720" w:hanging="360"/>
        <w:rPr>
          <w:sz w:val="24"/>
          <w:szCs w:val="24"/>
        </w:rPr>
      </w:pPr>
      <w:r w:rsidDel="00000000" w:rsidR="00000000" w:rsidRPr="00000000">
        <w:rPr>
          <w:b w:val="1"/>
          <w:bCs w:val="1"/>
          <w:sz w:val="24"/>
          <w:szCs w:val="24"/>
          <w:rtl w:val="0"/>
        </w:rPr>
        <w:t xml:space="preserve">Agile Leadership &amp; Mentorship:</w:t>
      </w:r>
      <w:r w:rsidDel="00000000" w:rsidR="00000000" w:rsidRPr="00000000">
        <w:rPr>
          <w:sz w:val="24"/>
          <w:szCs w:val="24"/>
          <w:rtl w:val="0"/>
        </w:rPr>
        <w:t xml:space="preserve"> Provided strategic technical leadership and mentorship to cross-functional mobile teams, enforcing code quality standards, automated testing (Cypress), and agile execution.</w:t>
      </w:r>
      <w:r w:rsidDel="00000000" w:rsidR="00000000" w:rsidRPr="00000000">
        <w:rPr>
          <w:rtl w:val="0"/>
        </w:rPr>
      </w:r>
    </w:p>
    <w:p w:rsidR="00000000" w:rsidDel="00000000" w:rsidP="00000000" w:rsidRDefault="00000000" w:rsidRPr="00000000" w14:paraId="0000003F">
      <w:pPr>
        <w:pageBreakBefore w:val="0"/>
        <w:tabs>
          <w:tab w:val="right" w:leader="none" w:pos="10800"/>
        </w:tabs>
        <w:spacing w:before="0" w:lineRule="auto"/>
        <w:ind w:left="720" w:firstLine="0"/>
        <w:rPr>
          <w:sz w:val="24"/>
          <w:szCs w:val="24"/>
        </w:rPr>
      </w:pPr>
      <w:r w:rsidDel="00000000" w:rsidR="00000000" w:rsidRPr="00000000">
        <w:rPr>
          <w:rtl w:val="0"/>
        </w:rPr>
      </w:r>
    </w:p>
    <w:p w:rsidR="00000000" w:rsidDel="00000000" w:rsidP="00000000" w:rsidRDefault="00000000" w:rsidRPr="00000000" w14:paraId="00000040">
      <w:pPr>
        <w:pStyle w:val="Heading4"/>
        <w:pageBreakBefore w:val="0"/>
        <w:rPr>
          <w:sz w:val="24"/>
          <w:szCs w:val="24"/>
        </w:rPr>
      </w:pPr>
      <w:bookmarkStart w:colFirst="0" w:colLast="0" w:name="_k8zf1rxnkqje" w:id="9"/>
      <w:bookmarkEnd w:id="9"/>
      <w:r w:rsidDel="00000000" w:rsidR="00000000" w:rsidRPr="00000000">
        <w:rPr>
          <w:rtl w:val="0"/>
        </w:rPr>
        <w:t xml:space="preserve">Toyota Motors North America - </w:t>
      </w:r>
      <w:r w:rsidDel="00000000" w:rsidR="00000000" w:rsidRPr="00000000">
        <w:rPr>
          <w:sz w:val="24"/>
          <w:szCs w:val="24"/>
          <w:rtl w:val="0"/>
        </w:rPr>
        <w:t xml:space="preserve">Cognizant, Plano, TX.</w:t>
      </w:r>
    </w:p>
    <w:p w:rsidR="00000000" w:rsidDel="00000000" w:rsidP="00000000" w:rsidRDefault="00000000" w:rsidRPr="00000000" w14:paraId="00000041">
      <w:pPr>
        <w:pageBreakBefore w:val="0"/>
        <w:tabs>
          <w:tab w:val="right" w:leader="none" w:pos="10800"/>
        </w:tabs>
        <w:spacing w:before="0" w:lineRule="auto"/>
        <w:rPr>
          <w:sz w:val="24"/>
          <w:szCs w:val="24"/>
        </w:rPr>
      </w:pPr>
      <w:r w:rsidDel="00000000" w:rsidR="00000000" w:rsidRPr="00000000">
        <w:rPr>
          <w:i w:val="1"/>
          <w:iCs w:val="1"/>
          <w:sz w:val="24"/>
          <w:szCs w:val="24"/>
          <w:rtl w:val="0"/>
        </w:rPr>
        <w:t xml:space="preserve">Senior associate, Full Stack developer &amp; Architect | </w:t>
      </w:r>
      <w:r w:rsidDel="00000000" w:rsidR="00000000" w:rsidRPr="00000000">
        <w:rPr>
          <w:sz w:val="24"/>
          <w:szCs w:val="24"/>
          <w:rtl w:val="0"/>
        </w:rPr>
        <w:t xml:space="preserve">April 2018 – January 2021</w:t>
      </w:r>
    </w:p>
    <w:p w:rsidR="00000000" w:rsidDel="00000000" w:rsidP="00000000" w:rsidRDefault="00000000" w:rsidRPr="00000000" w14:paraId="00000042">
      <w:pPr>
        <w:pBdr>
          <w:top w:color="f5f8fa" w:space="0" w:sz="0" w:val="none"/>
          <w:left w:color="f5f8fa" w:space="0" w:sz="0" w:val="none"/>
          <w:bottom w:color="f5f8fa" w:space="0" w:sz="0" w:val="none"/>
          <w:right w:color="f5f8fa" w:space="0" w:sz="0" w:val="none"/>
          <w:between w:color="f5f8fa" w:space="0" w:sz="0" w:val="none"/>
        </w:pBdr>
        <w:tabs>
          <w:tab w:val="right" w:leader="none" w:pos="10800"/>
        </w:tabs>
        <w:spacing w:before="0" w:lineRule="auto"/>
        <w:rPr>
          <w:color w:val="131f2f"/>
          <w:sz w:val="24"/>
          <w:szCs w:val="24"/>
        </w:rPr>
      </w:pPr>
      <w:r w:rsidDel="00000000" w:rsidR="00000000" w:rsidRPr="00000000">
        <w:rPr>
          <w:rtl w:val="0"/>
        </w:rPr>
      </w:r>
    </w:p>
    <w:p w:rsidR="00000000" w:rsidDel="00000000" w:rsidP="00000000" w:rsidRDefault="00000000" w:rsidRPr="00000000" w14:paraId="00000043">
      <w:pPr>
        <w:pBdr>
          <w:top w:color="f5f8fa" w:space="0" w:sz="0" w:val="none"/>
          <w:left w:color="f5f8fa" w:space="0" w:sz="0" w:val="none"/>
          <w:bottom w:color="f5f8fa" w:space="0" w:sz="0" w:val="none"/>
          <w:right w:color="f5f8fa" w:space="0" w:sz="0" w:val="none"/>
          <w:between w:color="f5f8fa" w:space="0" w:sz="0" w:val="none"/>
        </w:pBdr>
        <w:tabs>
          <w:tab w:val="right" w:leader="none" w:pos="10800"/>
        </w:tabs>
        <w:spacing w:before="0" w:lineRule="auto"/>
        <w:rPr>
          <w:b w:val="1"/>
          <w:bCs w:val="1"/>
          <w:color w:val="131f2f"/>
          <w:sz w:val="24"/>
          <w:szCs w:val="24"/>
        </w:rPr>
      </w:pPr>
      <w:r w:rsidDel="00000000" w:rsidR="00000000" w:rsidRPr="00000000">
        <w:rPr>
          <w:b w:val="1"/>
          <w:bCs w:val="1"/>
          <w:color w:val="131f2f"/>
          <w:sz w:val="24"/>
          <w:szCs w:val="24"/>
          <w:rtl w:val="0"/>
        </w:rPr>
        <w:t xml:space="preserve">Technologies</w:t>
      </w:r>
    </w:p>
    <w:p w:rsidR="00000000" w:rsidDel="00000000" w:rsidP="00000000" w:rsidRDefault="00000000" w:rsidRPr="00000000" w14:paraId="00000044">
      <w:pPr>
        <w:tabs>
          <w:tab w:val="right" w:leader="none" w:pos="10800"/>
        </w:tabs>
        <w:spacing w:before="0" w:lineRule="auto"/>
        <w:rPr>
          <w:color w:val="131f2f"/>
          <w:sz w:val="24"/>
          <w:szCs w:val="24"/>
        </w:rPr>
      </w:pPr>
      <w:r w:rsidDel="00000000" w:rsidR="00000000" w:rsidRPr="00000000">
        <w:rPr>
          <w:sz w:val="24"/>
          <w:szCs w:val="24"/>
          <w:rtl w:val="0"/>
        </w:rPr>
        <w:t xml:space="preserve">Angular 8, Typescript, HTML5, CSS3, Sass, Bootstrap 4, Nginx, GraphQL, Docker, Azure, Ionic, Apache Cordova, Ionic, React Native, REST APIs</w:t>
      </w:r>
      <w:r w:rsidDel="00000000" w:rsidR="00000000" w:rsidRPr="00000000">
        <w:rPr>
          <w:rtl w:val="0"/>
        </w:rPr>
      </w:r>
    </w:p>
    <w:p w:rsidR="00000000" w:rsidDel="00000000" w:rsidP="00000000" w:rsidRDefault="00000000" w:rsidRPr="00000000" w14:paraId="00000045">
      <w:pPr>
        <w:tabs>
          <w:tab w:val="right" w:leader="none" w:pos="10800"/>
        </w:tabs>
        <w:spacing w:after="240" w:before="0" w:line="276" w:lineRule="auto"/>
        <w:ind w:left="0" w:right="600" w:firstLine="0"/>
        <w:rPr>
          <w:b w:val="1"/>
          <w:bCs w:val="1"/>
          <w:sz w:val="24"/>
          <w:szCs w:val="24"/>
        </w:rPr>
      </w:pPr>
      <w:r w:rsidDel="00000000" w:rsidR="00000000" w:rsidRPr="00000000">
        <w:rPr>
          <w:rtl w:val="0"/>
        </w:rPr>
      </w:r>
    </w:p>
    <w:p w:rsidR="00000000" w:rsidDel="00000000" w:rsidP="00000000" w:rsidRDefault="00000000" w:rsidRPr="00000000" w14:paraId="00000046">
      <w:pPr>
        <w:tabs>
          <w:tab w:val="right" w:leader="none" w:pos="10800"/>
        </w:tabs>
        <w:spacing w:after="240" w:before="0" w:line="276" w:lineRule="auto"/>
        <w:ind w:left="0" w:right="600" w:firstLine="0"/>
        <w:rPr>
          <w:sz w:val="24"/>
          <w:szCs w:val="24"/>
        </w:rPr>
      </w:pPr>
      <w:r w:rsidDel="00000000" w:rsidR="00000000" w:rsidRPr="00000000">
        <w:rPr>
          <w:b w:val="1"/>
          <w:bCs w:val="1"/>
          <w:sz w:val="24"/>
          <w:szCs w:val="24"/>
          <w:rtl w:val="0"/>
        </w:rPr>
        <w:t xml:space="preserve">Role Overview:</w:t>
      </w:r>
      <w:r w:rsidDel="00000000" w:rsidR="00000000" w:rsidRPr="00000000">
        <w:rPr>
          <w:sz w:val="24"/>
          <w:szCs w:val="24"/>
          <w:rtl w:val="0"/>
        </w:rPr>
        <w:t xml:space="preserve"> Led the front-end architecture and modernization strategy for Toyota’s Telematics support platform, partnering with Digital Architecture teams to enforce software development lifecycle best practices across enterprise applications.</w:t>
      </w:r>
    </w:p>
    <w:p w:rsidR="00000000" w:rsidDel="00000000" w:rsidP="00000000" w:rsidRDefault="00000000" w:rsidRPr="00000000" w14:paraId="00000047">
      <w:pPr>
        <w:numPr>
          <w:ilvl w:val="0"/>
          <w:numId w:val="9"/>
        </w:numPr>
        <w:tabs>
          <w:tab w:val="right" w:leader="none" w:pos="10800"/>
        </w:tabs>
        <w:spacing w:after="0" w:afterAutospacing="0" w:before="0" w:line="276" w:lineRule="auto"/>
        <w:ind w:left="720" w:hanging="360"/>
        <w:rPr>
          <w:sz w:val="24"/>
          <w:szCs w:val="24"/>
        </w:rPr>
      </w:pPr>
      <w:r w:rsidDel="00000000" w:rsidR="00000000" w:rsidRPr="00000000">
        <w:rPr>
          <w:b w:val="1"/>
          <w:bCs w:val="1"/>
          <w:sz w:val="24"/>
          <w:szCs w:val="24"/>
          <w:rtl w:val="0"/>
        </w:rPr>
        <w:t xml:space="preserve">Platform Modernization &amp; Rebranding:</w:t>
      </w:r>
      <w:r w:rsidDel="00000000" w:rsidR="00000000" w:rsidRPr="00000000">
        <w:rPr>
          <w:sz w:val="24"/>
          <w:szCs w:val="24"/>
          <w:rtl w:val="0"/>
        </w:rPr>
        <w:t xml:space="preserve"> Spearheaded the end-to-end UI/UX redesign and platform rebranding for the enterprise Telematics support tool, aligning digital platforms with updated corporate branding and marketing guidelines.</w:t>
      </w:r>
    </w:p>
    <w:p w:rsidR="00000000" w:rsidDel="00000000" w:rsidP="00000000" w:rsidRDefault="00000000" w:rsidRPr="00000000" w14:paraId="00000048">
      <w:pPr>
        <w:numPr>
          <w:ilvl w:val="0"/>
          <w:numId w:val="9"/>
        </w:numPr>
        <w:tabs>
          <w:tab w:val="right" w:leader="none" w:pos="10800"/>
        </w:tabs>
        <w:spacing w:after="0" w:afterAutospacing="0" w:before="0" w:line="276" w:lineRule="auto"/>
        <w:ind w:left="720" w:hanging="360"/>
        <w:rPr>
          <w:sz w:val="24"/>
          <w:szCs w:val="24"/>
        </w:rPr>
      </w:pPr>
      <w:r w:rsidDel="00000000" w:rsidR="00000000" w:rsidRPr="00000000">
        <w:rPr>
          <w:b w:val="1"/>
          <w:bCs w:val="1"/>
          <w:sz w:val="24"/>
          <w:szCs w:val="24"/>
          <w:rtl w:val="0"/>
        </w:rPr>
        <w:t xml:space="preserve">Web-to-Mobile Migration Strategy:</w:t>
      </w:r>
      <w:r w:rsidDel="00000000" w:rsidR="00000000" w:rsidRPr="00000000">
        <w:rPr>
          <w:sz w:val="24"/>
          <w:szCs w:val="24"/>
          <w:rtl w:val="0"/>
        </w:rPr>
        <w:t xml:space="preserve"> Directed the technical migration of legacy web applications into high-performance cross-platform mobile architectures utilizing Ionic Framework and React Native.</w:t>
      </w:r>
    </w:p>
    <w:p w:rsidR="00000000" w:rsidDel="00000000" w:rsidP="00000000" w:rsidRDefault="00000000" w:rsidRPr="00000000" w14:paraId="00000049">
      <w:pPr>
        <w:numPr>
          <w:ilvl w:val="0"/>
          <w:numId w:val="9"/>
        </w:numPr>
        <w:tabs>
          <w:tab w:val="right" w:leader="none" w:pos="10800"/>
        </w:tabs>
        <w:spacing w:after="0" w:afterAutospacing="0" w:before="0" w:line="276" w:lineRule="auto"/>
        <w:ind w:left="720" w:hanging="360"/>
        <w:rPr>
          <w:sz w:val="24"/>
          <w:szCs w:val="24"/>
        </w:rPr>
      </w:pPr>
      <w:r w:rsidDel="00000000" w:rsidR="00000000" w:rsidRPr="00000000">
        <w:rPr>
          <w:b w:val="1"/>
          <w:bCs w:val="1"/>
          <w:sz w:val="24"/>
          <w:szCs w:val="24"/>
          <w:rtl w:val="0"/>
        </w:rPr>
        <w:t xml:space="preserve">API Modernization (GraphQL):</w:t>
      </w:r>
      <w:r w:rsidDel="00000000" w:rsidR="00000000" w:rsidRPr="00000000">
        <w:rPr>
          <w:sz w:val="24"/>
          <w:szCs w:val="24"/>
          <w:rtl w:val="0"/>
        </w:rPr>
        <w:t xml:space="preserve"> Led the transition from legacy REST APIs to a high-throughput GraphQL architecture using Apollo Server and Apollo Client, significantly optimizing data fetch efficiency and reducing network overhead.</w:t>
      </w:r>
    </w:p>
    <w:p w:rsidR="00000000" w:rsidDel="00000000" w:rsidP="00000000" w:rsidRDefault="00000000" w:rsidRPr="00000000" w14:paraId="0000004A">
      <w:pPr>
        <w:numPr>
          <w:ilvl w:val="0"/>
          <w:numId w:val="9"/>
        </w:numPr>
        <w:tabs>
          <w:tab w:val="right" w:leader="none" w:pos="10800"/>
        </w:tabs>
        <w:spacing w:after="240" w:before="0" w:line="276" w:lineRule="auto"/>
        <w:ind w:left="720" w:hanging="360"/>
        <w:rPr>
          <w:sz w:val="24"/>
          <w:szCs w:val="24"/>
        </w:rPr>
      </w:pPr>
      <w:r w:rsidDel="00000000" w:rsidR="00000000" w:rsidRPr="00000000">
        <w:rPr>
          <w:b w:val="1"/>
          <w:bCs w:val="1"/>
          <w:sz w:val="24"/>
          <w:szCs w:val="24"/>
          <w:rtl w:val="0"/>
        </w:rPr>
        <w:t xml:space="preserve">Agile Leadership &amp; Architecture Standards:</w:t>
      </w:r>
      <w:r w:rsidDel="00000000" w:rsidR="00000000" w:rsidRPr="00000000">
        <w:rPr>
          <w:sz w:val="24"/>
          <w:szCs w:val="24"/>
          <w:rtl w:val="0"/>
        </w:rPr>
        <w:t xml:space="preserve"> Implemented Scrum and Kanban frameworks to accelerate release velocity while embedding modern architectural best practices, unit testing, and containerized deployments (Docker/Azure).</w:t>
      </w:r>
    </w:p>
    <w:p w:rsidR="00000000" w:rsidDel="00000000" w:rsidP="00000000" w:rsidRDefault="00000000" w:rsidRPr="00000000" w14:paraId="0000004B">
      <w:pPr>
        <w:tabs>
          <w:tab w:val="right" w:leader="none" w:pos="10800"/>
        </w:tabs>
        <w:spacing w:after="240" w:before="0" w:line="276" w:lineRule="auto"/>
        <w:ind w:left="720" w:firstLine="0"/>
        <w:rPr>
          <w:sz w:val="24"/>
          <w:szCs w:val="24"/>
        </w:rPr>
      </w:pPr>
      <w:r w:rsidDel="00000000" w:rsidR="00000000" w:rsidRPr="00000000">
        <w:rPr>
          <w:rtl w:val="0"/>
        </w:rPr>
      </w:r>
    </w:p>
    <w:p w:rsidR="00000000" w:rsidDel="00000000" w:rsidP="00000000" w:rsidRDefault="00000000" w:rsidRPr="00000000" w14:paraId="0000004C">
      <w:pPr>
        <w:pStyle w:val="Heading4"/>
        <w:pageBreakBefore w:val="0"/>
        <w:tabs>
          <w:tab w:val="right" w:leader="none" w:pos="10800"/>
        </w:tabs>
        <w:spacing w:before="0" w:lineRule="auto"/>
        <w:rPr>
          <w:sz w:val="24"/>
          <w:szCs w:val="24"/>
        </w:rPr>
      </w:pPr>
      <w:bookmarkStart w:colFirst="0" w:colLast="0" w:name="_xd9d1qfy4jt1" w:id="10"/>
      <w:bookmarkEnd w:id="10"/>
      <w:r w:rsidDel="00000000" w:rsidR="00000000" w:rsidRPr="00000000">
        <w:rPr>
          <w:rtl w:val="0"/>
        </w:rPr>
        <w:t xml:space="preserve">Thomson Reuters - </w:t>
      </w:r>
      <w:r w:rsidDel="00000000" w:rsidR="00000000" w:rsidRPr="00000000">
        <w:rPr>
          <w:sz w:val="24"/>
          <w:szCs w:val="24"/>
          <w:rtl w:val="0"/>
        </w:rPr>
        <w:t xml:space="preserve">Cognizant, Carrollton, TX.</w:t>
      </w:r>
    </w:p>
    <w:p w:rsidR="00000000" w:rsidDel="00000000" w:rsidP="00000000" w:rsidRDefault="00000000" w:rsidRPr="00000000" w14:paraId="0000004D">
      <w:pPr>
        <w:pageBreakBefore w:val="0"/>
        <w:tabs>
          <w:tab w:val="right" w:leader="none" w:pos="10800"/>
        </w:tabs>
        <w:spacing w:before="0" w:lineRule="auto"/>
        <w:rPr>
          <w:sz w:val="24"/>
          <w:szCs w:val="24"/>
        </w:rPr>
      </w:pPr>
      <w:r w:rsidDel="00000000" w:rsidR="00000000" w:rsidRPr="00000000">
        <w:rPr>
          <w:i w:val="1"/>
          <w:iCs w:val="1"/>
          <w:sz w:val="24"/>
          <w:szCs w:val="24"/>
          <w:rtl w:val="0"/>
        </w:rPr>
        <w:t xml:space="preserve">Senior associate, Front end developer | </w:t>
      </w:r>
      <w:r w:rsidDel="00000000" w:rsidR="00000000" w:rsidRPr="00000000">
        <w:rPr>
          <w:sz w:val="24"/>
          <w:szCs w:val="24"/>
          <w:rtl w:val="0"/>
        </w:rPr>
        <w:t xml:space="preserve">March 2017 – April 2018</w:t>
      </w:r>
    </w:p>
    <w:p w:rsidR="00000000" w:rsidDel="00000000" w:rsidP="00000000" w:rsidRDefault="00000000" w:rsidRPr="00000000" w14:paraId="0000004E">
      <w:pPr>
        <w:pBdr>
          <w:top w:color="f5f8fa" w:space="0" w:sz="0" w:val="none"/>
          <w:left w:color="f5f8fa" w:space="0" w:sz="0" w:val="none"/>
          <w:bottom w:color="f5f8fa" w:space="0" w:sz="0" w:val="none"/>
          <w:right w:color="f5f8fa" w:space="0" w:sz="0" w:val="none"/>
          <w:between w:color="f5f8fa" w:space="0" w:sz="0" w:val="none"/>
        </w:pBdr>
        <w:tabs>
          <w:tab w:val="right" w:leader="none" w:pos="10800"/>
        </w:tabs>
        <w:spacing w:before="0" w:lineRule="auto"/>
        <w:rPr>
          <w:color w:val="131f2f"/>
          <w:sz w:val="24"/>
          <w:szCs w:val="24"/>
        </w:rPr>
      </w:pPr>
      <w:r w:rsidDel="00000000" w:rsidR="00000000" w:rsidRPr="00000000">
        <w:rPr>
          <w:rtl w:val="0"/>
        </w:rPr>
      </w:r>
    </w:p>
    <w:p w:rsidR="00000000" w:rsidDel="00000000" w:rsidP="00000000" w:rsidRDefault="00000000" w:rsidRPr="00000000" w14:paraId="0000004F">
      <w:pPr>
        <w:pBdr>
          <w:top w:color="f5f8fa" w:space="0" w:sz="0" w:val="none"/>
          <w:left w:color="f5f8fa" w:space="0" w:sz="0" w:val="none"/>
          <w:bottom w:color="f5f8fa" w:space="0" w:sz="0" w:val="none"/>
          <w:right w:color="f5f8fa" w:space="0" w:sz="0" w:val="none"/>
          <w:between w:color="f5f8fa" w:space="0" w:sz="0" w:val="none"/>
        </w:pBdr>
        <w:tabs>
          <w:tab w:val="right" w:leader="none" w:pos="10800"/>
        </w:tabs>
        <w:spacing w:before="0" w:lineRule="auto"/>
        <w:rPr>
          <w:b w:val="1"/>
          <w:bCs w:val="1"/>
          <w:color w:val="131f2f"/>
          <w:sz w:val="24"/>
          <w:szCs w:val="24"/>
        </w:rPr>
      </w:pPr>
      <w:r w:rsidDel="00000000" w:rsidR="00000000" w:rsidRPr="00000000">
        <w:rPr>
          <w:b w:val="1"/>
          <w:bCs w:val="1"/>
          <w:color w:val="131f2f"/>
          <w:sz w:val="24"/>
          <w:szCs w:val="24"/>
          <w:rtl w:val="0"/>
        </w:rPr>
        <w:t xml:space="preserve">Technologies</w:t>
      </w:r>
    </w:p>
    <w:p w:rsidR="00000000" w:rsidDel="00000000" w:rsidP="00000000" w:rsidRDefault="00000000" w:rsidRPr="00000000" w14:paraId="00000050">
      <w:pPr>
        <w:pBdr>
          <w:top w:color="f5f8fa" w:space="0" w:sz="0" w:val="none"/>
          <w:left w:color="f5f8fa" w:space="0" w:sz="0" w:val="none"/>
          <w:bottom w:color="f5f8fa" w:space="0" w:sz="0" w:val="none"/>
          <w:right w:color="f5f8fa" w:space="0" w:sz="0" w:val="none"/>
          <w:between w:color="f5f8fa" w:space="0" w:sz="0" w:val="none"/>
        </w:pBdr>
        <w:tabs>
          <w:tab w:val="right" w:leader="none" w:pos="10800"/>
        </w:tabs>
        <w:spacing w:before="0" w:lineRule="auto"/>
        <w:rPr>
          <w:color w:val="131f2f"/>
          <w:sz w:val="24"/>
          <w:szCs w:val="24"/>
        </w:rPr>
      </w:pPr>
      <w:r w:rsidDel="00000000" w:rsidR="00000000" w:rsidRPr="00000000">
        <w:rPr>
          <w:color w:val="131f2f"/>
          <w:sz w:val="24"/>
          <w:szCs w:val="24"/>
          <w:rtl w:val="0"/>
        </w:rPr>
        <w:t xml:space="preserve">AngularJs, HTML5, CSS3, LESS, Node.JS, React</w:t>
      </w:r>
    </w:p>
    <w:p w:rsidR="00000000" w:rsidDel="00000000" w:rsidP="00000000" w:rsidRDefault="00000000" w:rsidRPr="00000000" w14:paraId="00000051">
      <w:pPr>
        <w:pageBreakBefore w:val="0"/>
        <w:tabs>
          <w:tab w:val="right" w:leader="none" w:pos="10800"/>
        </w:tabs>
        <w:spacing w:before="0" w:lineRule="auto"/>
        <w:ind w:left="0" w:firstLine="0"/>
        <w:rPr>
          <w:sz w:val="24"/>
          <w:szCs w:val="24"/>
        </w:rPr>
      </w:pPr>
      <w:r w:rsidDel="00000000" w:rsidR="00000000" w:rsidRPr="00000000">
        <w:rPr>
          <w:rtl w:val="0"/>
        </w:rPr>
      </w:r>
    </w:p>
    <w:p w:rsidR="00000000" w:rsidDel="00000000" w:rsidP="00000000" w:rsidRDefault="00000000" w:rsidRPr="00000000" w14:paraId="00000052">
      <w:pPr>
        <w:tabs>
          <w:tab w:val="right" w:leader="none" w:pos="10800"/>
        </w:tabs>
        <w:spacing w:after="240" w:before="0" w:line="276" w:lineRule="auto"/>
        <w:ind w:left="0" w:right="600" w:firstLine="0"/>
        <w:rPr>
          <w:sz w:val="24"/>
          <w:szCs w:val="24"/>
        </w:rPr>
      </w:pPr>
      <w:r w:rsidDel="00000000" w:rsidR="00000000" w:rsidRPr="00000000">
        <w:rPr>
          <w:b w:val="1"/>
          <w:bCs w:val="1"/>
          <w:sz w:val="24"/>
          <w:szCs w:val="24"/>
          <w:rtl w:val="0"/>
        </w:rPr>
        <w:t xml:space="preserve">Role Overview:</w:t>
      </w:r>
      <w:r w:rsidDel="00000000" w:rsidR="00000000" w:rsidRPr="00000000">
        <w:rPr>
          <w:sz w:val="24"/>
          <w:szCs w:val="24"/>
          <w:rtl w:val="0"/>
        </w:rPr>
        <w:t xml:space="preserve"> Engineered core user interface features and backend API services for enterprise web applications, leveraging Agile methodologies and automated testing to ensure platform stability.</w:t>
      </w:r>
    </w:p>
    <w:p w:rsidR="00000000" w:rsidDel="00000000" w:rsidP="00000000" w:rsidRDefault="00000000" w:rsidRPr="00000000" w14:paraId="00000053">
      <w:pPr>
        <w:numPr>
          <w:ilvl w:val="0"/>
          <w:numId w:val="8"/>
        </w:numPr>
        <w:tabs>
          <w:tab w:val="right" w:leader="none" w:pos="10800"/>
        </w:tabs>
        <w:spacing w:after="0" w:afterAutospacing="0" w:before="0" w:line="276" w:lineRule="auto"/>
        <w:ind w:left="720" w:hanging="360"/>
        <w:rPr>
          <w:sz w:val="24"/>
          <w:szCs w:val="24"/>
        </w:rPr>
      </w:pPr>
      <w:r w:rsidDel="00000000" w:rsidR="00000000" w:rsidRPr="00000000">
        <w:rPr>
          <w:b w:val="1"/>
          <w:bCs w:val="1"/>
          <w:sz w:val="24"/>
          <w:szCs w:val="24"/>
          <w:rtl w:val="0"/>
        </w:rPr>
        <w:t xml:space="preserve">UI/UX Feature Architecture:</w:t>
      </w:r>
      <w:r w:rsidDel="00000000" w:rsidR="00000000" w:rsidRPr="00000000">
        <w:rPr>
          <w:sz w:val="24"/>
          <w:szCs w:val="24"/>
          <w:rtl w:val="0"/>
        </w:rPr>
        <w:t xml:space="preserve"> Developed complex web application features and modular components using AngularJS, HTML5, and LESS, establishing rigorous unit testing strategies to maintain codebase quality.</w:t>
      </w:r>
    </w:p>
    <w:p w:rsidR="00000000" w:rsidDel="00000000" w:rsidP="00000000" w:rsidRDefault="00000000" w:rsidRPr="00000000" w14:paraId="00000054">
      <w:pPr>
        <w:numPr>
          <w:ilvl w:val="0"/>
          <w:numId w:val="8"/>
        </w:numPr>
        <w:tabs>
          <w:tab w:val="right" w:leader="none" w:pos="10800"/>
        </w:tabs>
        <w:spacing w:after="0" w:afterAutospacing="0" w:before="0" w:line="276" w:lineRule="auto"/>
        <w:ind w:left="720" w:hanging="360"/>
        <w:rPr>
          <w:sz w:val="24"/>
          <w:szCs w:val="24"/>
        </w:rPr>
      </w:pPr>
      <w:r w:rsidDel="00000000" w:rsidR="00000000" w:rsidRPr="00000000">
        <w:rPr>
          <w:b w:val="1"/>
          <w:bCs w:val="1"/>
          <w:sz w:val="24"/>
          <w:szCs w:val="24"/>
          <w:rtl w:val="0"/>
        </w:rPr>
        <w:t xml:space="preserve">API &amp; Microservice Development:</w:t>
      </w:r>
      <w:r w:rsidDel="00000000" w:rsidR="00000000" w:rsidRPr="00000000">
        <w:rPr>
          <w:sz w:val="24"/>
          <w:szCs w:val="24"/>
          <w:rtl w:val="0"/>
        </w:rPr>
        <w:t xml:space="preserve"> Built and optimized custom RESTful API endpoints utilizing Node.js and Express to drive seamless data integration across enterprise applications.</w:t>
      </w:r>
    </w:p>
    <w:p w:rsidR="00000000" w:rsidDel="00000000" w:rsidP="00000000" w:rsidRDefault="00000000" w:rsidRPr="00000000" w14:paraId="00000055">
      <w:pPr>
        <w:numPr>
          <w:ilvl w:val="0"/>
          <w:numId w:val="8"/>
        </w:numPr>
        <w:tabs>
          <w:tab w:val="right" w:leader="none" w:pos="10800"/>
        </w:tabs>
        <w:spacing w:after="240" w:before="0" w:line="276" w:lineRule="auto"/>
        <w:ind w:left="720" w:hanging="360"/>
        <w:rPr>
          <w:sz w:val="24"/>
          <w:szCs w:val="24"/>
        </w:rPr>
      </w:pPr>
      <w:r w:rsidDel="00000000" w:rsidR="00000000" w:rsidRPr="00000000">
        <w:rPr>
          <w:b w:val="1"/>
          <w:bCs w:val="1"/>
          <w:sz w:val="24"/>
          <w:szCs w:val="24"/>
          <w:rtl w:val="0"/>
        </w:rPr>
        <w:t xml:space="preserve">Agile Execution &amp; Tooling:</w:t>
      </w:r>
      <w:r w:rsidDel="00000000" w:rsidR="00000000" w:rsidRPr="00000000">
        <w:rPr>
          <w:sz w:val="24"/>
          <w:szCs w:val="24"/>
          <w:rtl w:val="0"/>
        </w:rPr>
        <w:t xml:space="preserve"> Orchestrated build pipelines and client-side asset optimization using Node.js/Grunt within a fast-paced Scrum Agile framework.</w:t>
      </w:r>
    </w:p>
    <w:p w:rsidR="00000000" w:rsidDel="00000000" w:rsidP="00000000" w:rsidRDefault="00000000" w:rsidRPr="00000000" w14:paraId="00000056">
      <w:pPr>
        <w:pageBreakBefore w:val="0"/>
        <w:tabs>
          <w:tab w:val="right" w:leader="none" w:pos="10800"/>
        </w:tabs>
        <w:spacing w:before="0" w:lineRule="auto"/>
        <w:ind w:left="0" w:firstLine="0"/>
        <w:rPr>
          <w:sz w:val="24"/>
          <w:szCs w:val="24"/>
        </w:rPr>
      </w:pPr>
      <w:r w:rsidDel="00000000" w:rsidR="00000000" w:rsidRPr="00000000">
        <w:rPr>
          <w:rtl w:val="0"/>
        </w:rPr>
      </w:r>
    </w:p>
    <w:p w:rsidR="00000000" w:rsidDel="00000000" w:rsidP="00000000" w:rsidRDefault="00000000" w:rsidRPr="00000000" w14:paraId="00000057">
      <w:pPr>
        <w:pStyle w:val="Heading4"/>
        <w:pageBreakBefore w:val="0"/>
        <w:tabs>
          <w:tab w:val="right" w:leader="none" w:pos="10800"/>
        </w:tabs>
        <w:spacing w:before="0" w:lineRule="auto"/>
        <w:rPr/>
      </w:pPr>
      <w:bookmarkStart w:colFirst="0" w:colLast="0" w:name="_xgjkmlhgvkjs" w:id="11"/>
      <w:bookmarkEnd w:id="11"/>
      <w:r w:rsidDel="00000000" w:rsidR="00000000" w:rsidRPr="00000000">
        <w:rPr>
          <w:rtl w:val="0"/>
        </w:rPr>
      </w:r>
    </w:p>
    <w:p w:rsidR="00000000" w:rsidDel="00000000" w:rsidP="00000000" w:rsidRDefault="00000000" w:rsidRPr="00000000" w14:paraId="00000058">
      <w:pPr>
        <w:pStyle w:val="Heading4"/>
        <w:pageBreakBefore w:val="0"/>
        <w:tabs>
          <w:tab w:val="right" w:leader="none" w:pos="10800"/>
        </w:tabs>
        <w:spacing w:before="0" w:lineRule="auto"/>
        <w:rPr>
          <w:b w:val="1"/>
          <w:bCs w:val="1"/>
          <w:sz w:val="24"/>
          <w:szCs w:val="24"/>
        </w:rPr>
      </w:pPr>
      <w:bookmarkStart w:colFirst="0" w:colLast="0" w:name="_8hyt074gq4so" w:id="12"/>
      <w:bookmarkEnd w:id="12"/>
      <w:r w:rsidDel="00000000" w:rsidR="00000000" w:rsidRPr="00000000">
        <w:rPr>
          <w:rtl w:val="0"/>
        </w:rPr>
        <w:t xml:space="preserve">AT&amp;T - </w:t>
      </w:r>
      <w:r w:rsidDel="00000000" w:rsidR="00000000" w:rsidRPr="00000000">
        <w:rPr>
          <w:sz w:val="24"/>
          <w:szCs w:val="24"/>
          <w:rtl w:val="0"/>
        </w:rPr>
        <w:t xml:space="preserve">Infosys, Richarson, TX.</w:t>
      </w:r>
      <w:r w:rsidDel="00000000" w:rsidR="00000000" w:rsidRPr="00000000">
        <w:rPr>
          <w:b w:val="1"/>
          <w:bCs w:val="1"/>
          <w:sz w:val="24"/>
          <w:szCs w:val="24"/>
          <w:rtl w:val="0"/>
        </w:rPr>
        <w:tab/>
        <w:tab/>
      </w:r>
    </w:p>
    <w:p w:rsidR="00000000" w:rsidDel="00000000" w:rsidP="00000000" w:rsidRDefault="00000000" w:rsidRPr="00000000" w14:paraId="00000059">
      <w:pPr>
        <w:pageBreakBefore w:val="0"/>
        <w:tabs>
          <w:tab w:val="right" w:leader="none" w:pos="10800"/>
        </w:tabs>
        <w:spacing w:before="0" w:lineRule="auto"/>
        <w:rPr>
          <w:sz w:val="24"/>
          <w:szCs w:val="24"/>
        </w:rPr>
      </w:pPr>
      <w:r w:rsidDel="00000000" w:rsidR="00000000" w:rsidRPr="00000000">
        <w:rPr>
          <w:i w:val="1"/>
          <w:iCs w:val="1"/>
          <w:sz w:val="24"/>
          <w:szCs w:val="24"/>
          <w:rtl w:val="0"/>
        </w:rPr>
        <w:t xml:space="preserve">Senior associate, Front end developer | </w:t>
      </w:r>
      <w:r w:rsidDel="00000000" w:rsidR="00000000" w:rsidRPr="00000000">
        <w:rPr>
          <w:sz w:val="24"/>
          <w:szCs w:val="24"/>
          <w:rtl w:val="0"/>
        </w:rPr>
        <w:t xml:space="preserve">August 2016 – March 2017</w:t>
      </w:r>
    </w:p>
    <w:p w:rsidR="00000000" w:rsidDel="00000000" w:rsidP="00000000" w:rsidRDefault="00000000" w:rsidRPr="00000000" w14:paraId="0000005A">
      <w:pPr>
        <w:pBdr>
          <w:top w:color="f5f8fa" w:space="0" w:sz="0" w:val="none"/>
          <w:left w:color="f5f8fa" w:space="0" w:sz="0" w:val="none"/>
          <w:bottom w:color="f5f8fa" w:space="0" w:sz="0" w:val="none"/>
          <w:right w:color="f5f8fa" w:space="0" w:sz="0" w:val="none"/>
          <w:between w:color="f5f8fa" w:space="0" w:sz="0" w:val="none"/>
        </w:pBdr>
        <w:tabs>
          <w:tab w:val="right" w:leader="none" w:pos="10800"/>
        </w:tabs>
        <w:spacing w:before="0" w:lineRule="auto"/>
        <w:rPr>
          <w:color w:val="131f2f"/>
          <w:sz w:val="24"/>
          <w:szCs w:val="24"/>
        </w:rPr>
      </w:pPr>
      <w:r w:rsidDel="00000000" w:rsidR="00000000" w:rsidRPr="00000000">
        <w:rPr>
          <w:rtl w:val="0"/>
        </w:rPr>
      </w:r>
    </w:p>
    <w:p w:rsidR="00000000" w:rsidDel="00000000" w:rsidP="00000000" w:rsidRDefault="00000000" w:rsidRPr="00000000" w14:paraId="0000005B">
      <w:pPr>
        <w:pBdr>
          <w:top w:color="f5f8fa" w:space="0" w:sz="0" w:val="none"/>
          <w:left w:color="f5f8fa" w:space="0" w:sz="0" w:val="none"/>
          <w:bottom w:color="f5f8fa" w:space="0" w:sz="0" w:val="none"/>
          <w:right w:color="f5f8fa" w:space="0" w:sz="0" w:val="none"/>
          <w:between w:color="f5f8fa" w:space="0" w:sz="0" w:val="none"/>
        </w:pBdr>
        <w:tabs>
          <w:tab w:val="right" w:leader="none" w:pos="10800"/>
        </w:tabs>
        <w:spacing w:before="0" w:line="280.0008" w:lineRule="auto"/>
        <w:rPr>
          <w:b w:val="1"/>
          <w:bCs w:val="1"/>
          <w:color w:val="131f2f"/>
          <w:sz w:val="24"/>
          <w:szCs w:val="24"/>
        </w:rPr>
      </w:pPr>
      <w:r w:rsidDel="00000000" w:rsidR="00000000" w:rsidRPr="00000000">
        <w:rPr>
          <w:b w:val="1"/>
          <w:bCs w:val="1"/>
          <w:color w:val="131f2f"/>
          <w:sz w:val="24"/>
          <w:szCs w:val="24"/>
          <w:rtl w:val="0"/>
        </w:rPr>
        <w:t xml:space="preserve">Technologies</w:t>
      </w:r>
    </w:p>
    <w:p w:rsidR="00000000" w:rsidDel="00000000" w:rsidP="00000000" w:rsidRDefault="00000000" w:rsidRPr="00000000" w14:paraId="0000005C">
      <w:pPr>
        <w:pBdr>
          <w:top w:color="f5f8fa" w:space="0" w:sz="0" w:val="none"/>
          <w:left w:color="f5f8fa" w:space="0" w:sz="0" w:val="none"/>
          <w:bottom w:color="f5f8fa" w:space="0" w:sz="0" w:val="none"/>
          <w:right w:color="f5f8fa" w:space="0" w:sz="0" w:val="none"/>
          <w:between w:color="f5f8fa" w:space="0" w:sz="0" w:val="none"/>
        </w:pBdr>
        <w:tabs>
          <w:tab w:val="right" w:leader="none" w:pos="10800"/>
        </w:tabs>
        <w:spacing w:before="0" w:line="280.0008" w:lineRule="auto"/>
        <w:rPr>
          <w:color w:val="131f2f"/>
          <w:sz w:val="24"/>
          <w:szCs w:val="24"/>
        </w:rPr>
      </w:pPr>
      <w:r w:rsidDel="00000000" w:rsidR="00000000" w:rsidRPr="00000000">
        <w:rPr>
          <w:color w:val="131f2f"/>
          <w:sz w:val="24"/>
          <w:szCs w:val="24"/>
          <w:rtl w:val="0"/>
        </w:rPr>
        <w:t xml:space="preserve">AngularJs, HTML5, CSS3, LESS, Bootstrap 3</w:t>
      </w:r>
    </w:p>
    <w:p w:rsidR="00000000" w:rsidDel="00000000" w:rsidP="00000000" w:rsidRDefault="00000000" w:rsidRPr="00000000" w14:paraId="0000005D">
      <w:pPr>
        <w:pageBreakBefore w:val="0"/>
        <w:tabs>
          <w:tab w:val="right" w:leader="none" w:pos="10800"/>
        </w:tabs>
        <w:spacing w:before="0" w:lineRule="auto"/>
        <w:rPr>
          <w:sz w:val="24"/>
          <w:szCs w:val="24"/>
        </w:rPr>
      </w:pPr>
      <w:r w:rsidDel="00000000" w:rsidR="00000000" w:rsidRPr="00000000">
        <w:rPr>
          <w:rtl w:val="0"/>
        </w:rPr>
      </w:r>
    </w:p>
    <w:p w:rsidR="00000000" w:rsidDel="00000000" w:rsidP="00000000" w:rsidRDefault="00000000" w:rsidRPr="00000000" w14:paraId="0000005E">
      <w:pPr>
        <w:numPr>
          <w:ilvl w:val="0"/>
          <w:numId w:val="7"/>
        </w:numPr>
        <w:spacing w:before="0" w:line="276" w:lineRule="auto"/>
        <w:ind w:left="720" w:hanging="360"/>
        <w:rPr>
          <w:sz w:val="24"/>
          <w:szCs w:val="24"/>
        </w:rPr>
      </w:pPr>
      <w:r w:rsidDel="00000000" w:rsidR="00000000" w:rsidRPr="00000000">
        <w:rPr>
          <w:b w:val="1"/>
          <w:bCs w:val="1"/>
          <w:sz w:val="24"/>
          <w:szCs w:val="24"/>
          <w:rtl w:val="0"/>
        </w:rPr>
        <w:t xml:space="preserve">Enterprise Web Modernization:</w:t>
      </w:r>
      <w:r w:rsidDel="00000000" w:rsidR="00000000" w:rsidRPr="00000000">
        <w:rPr>
          <w:sz w:val="24"/>
          <w:szCs w:val="24"/>
          <w:rtl w:val="0"/>
        </w:rPr>
        <w:t xml:space="preserve"> Engineered and deployed scalable, responsive web application modules and customer-facing interfaces for enterprise telecommunications platforms using AngularJS, JavaScript, and LESS.</w:t>
      </w:r>
    </w:p>
    <w:p w:rsidR="00000000" w:rsidDel="00000000" w:rsidP="00000000" w:rsidRDefault="00000000" w:rsidRPr="00000000" w14:paraId="0000005F">
      <w:pPr>
        <w:numPr>
          <w:ilvl w:val="0"/>
          <w:numId w:val="7"/>
        </w:numPr>
        <w:spacing w:before="0" w:line="276" w:lineRule="auto"/>
        <w:ind w:left="720" w:hanging="360"/>
        <w:rPr>
          <w:sz w:val="24"/>
          <w:szCs w:val="24"/>
        </w:rPr>
      </w:pPr>
      <w:r w:rsidDel="00000000" w:rsidR="00000000" w:rsidRPr="00000000">
        <w:rPr>
          <w:b w:val="1"/>
          <w:bCs w:val="1"/>
          <w:sz w:val="24"/>
          <w:szCs w:val="24"/>
          <w:rtl w:val="0"/>
        </w:rPr>
        <w:t xml:space="preserve">Cross-Functional Delivery:</w:t>
      </w:r>
      <w:r w:rsidDel="00000000" w:rsidR="00000000" w:rsidRPr="00000000">
        <w:rPr>
          <w:sz w:val="24"/>
          <w:szCs w:val="24"/>
          <w:rtl w:val="0"/>
        </w:rPr>
        <w:t xml:space="preserve"> Collaborated with cross-functional development and QA teams within an Agile framework to optimize client-side rendering performance and maintain cross-browser compatibility.</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before="100" w:line="240" w:lineRule="auto"/>
        <w:ind w:left="0" w:firstLine="0"/>
        <w:rPr>
          <w:sz w:val="24"/>
          <w:szCs w:val="24"/>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before="100" w:line="240" w:lineRule="auto"/>
        <w:ind w:left="0" w:firstLine="0"/>
        <w:rPr>
          <w:sz w:val="24"/>
          <w:szCs w:val="24"/>
        </w:rPr>
      </w:pPr>
      <w:r w:rsidDel="00000000" w:rsidR="00000000" w:rsidRPr="00000000">
        <w:rPr>
          <w:rtl w:val="0"/>
        </w:rPr>
      </w:r>
    </w:p>
    <w:p w:rsidR="00000000" w:rsidDel="00000000" w:rsidP="00000000" w:rsidRDefault="00000000" w:rsidRPr="00000000" w14:paraId="00000062">
      <w:pPr>
        <w:rPr>
          <w:b w:val="1"/>
          <w:bCs w:val="1"/>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b w:val="1"/>
          <w:bCs w:val="1"/>
          <w:sz w:val="24"/>
          <w:szCs w:val="24"/>
          <w:rtl w:val="0"/>
        </w:rPr>
        <w:t xml:space="preserve">Syscom </w:t>
      </w:r>
      <w:r w:rsidDel="00000000" w:rsidR="00000000" w:rsidRPr="00000000">
        <w:rPr>
          <w:sz w:val="24"/>
          <w:szCs w:val="24"/>
          <w:rtl w:val="0"/>
        </w:rPr>
        <w:t xml:space="preserve">- Support Engineer | Jan 2016 - Aug - 2016</w:t>
      </w:r>
    </w:p>
    <w:p w:rsidR="00000000" w:rsidDel="00000000" w:rsidP="00000000" w:rsidRDefault="00000000" w:rsidRPr="00000000" w14:paraId="00000064">
      <w:pPr>
        <w:rPr/>
      </w:pPr>
      <w:r w:rsidDel="00000000" w:rsidR="00000000" w:rsidRPr="00000000">
        <w:rPr>
          <w:b w:val="1"/>
          <w:bCs w:val="1"/>
          <w:sz w:val="24"/>
          <w:szCs w:val="24"/>
          <w:rtl w:val="0"/>
        </w:rPr>
        <w:t xml:space="preserve">Buildbinder </w:t>
      </w:r>
      <w:r w:rsidDel="00000000" w:rsidR="00000000" w:rsidRPr="00000000">
        <w:rPr>
          <w:sz w:val="24"/>
          <w:szCs w:val="24"/>
          <w:rtl w:val="0"/>
        </w:rPr>
        <w:t xml:space="preserve">- Mobile Developer |</w:t>
      </w:r>
      <w:r w:rsidDel="00000000" w:rsidR="00000000" w:rsidRPr="00000000">
        <w:rPr>
          <w:sz w:val="24"/>
          <w:szCs w:val="24"/>
          <w:rtl w:val="0"/>
        </w:rPr>
        <w:t xml:space="preserve"> Aug 2015 - Dec - 2015</w:t>
      </w: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b w:val="1"/>
          <w:bCs w:val="1"/>
          <w:sz w:val="24"/>
          <w:szCs w:val="24"/>
          <w:rtl w:val="0"/>
        </w:rPr>
        <w:t xml:space="preserve">Xpectare </w:t>
      </w:r>
      <w:r w:rsidDel="00000000" w:rsidR="00000000" w:rsidRPr="00000000">
        <w:rPr>
          <w:sz w:val="24"/>
          <w:szCs w:val="24"/>
          <w:rtl w:val="0"/>
        </w:rPr>
        <w:t xml:space="preserve">- Mobile &amp; Full Stack Developer  | Dec 2014 - Aug 2015</w:t>
      </w:r>
    </w:p>
    <w:p w:rsidR="00000000" w:rsidDel="00000000" w:rsidP="00000000" w:rsidRDefault="00000000" w:rsidRPr="00000000" w14:paraId="00000066">
      <w:pPr>
        <w:rPr>
          <w:sz w:val="24"/>
          <w:szCs w:val="24"/>
        </w:rPr>
      </w:pPr>
      <w:r w:rsidDel="00000000" w:rsidR="00000000" w:rsidRPr="00000000">
        <w:rPr>
          <w:b w:val="1"/>
          <w:bCs w:val="1"/>
          <w:sz w:val="24"/>
          <w:szCs w:val="24"/>
          <w:rtl w:val="0"/>
        </w:rPr>
        <w:t xml:space="preserve">Freelance </w:t>
      </w:r>
      <w:r w:rsidDel="00000000" w:rsidR="00000000" w:rsidRPr="00000000">
        <w:rPr>
          <w:sz w:val="24"/>
          <w:szCs w:val="24"/>
          <w:rtl w:val="0"/>
        </w:rPr>
        <w:t xml:space="preserve">- Full Stack Developer &amp; Systems Consultant - 2011 - 2016</w:t>
      </w:r>
      <w:r w:rsidDel="00000000" w:rsidR="00000000" w:rsidRPr="00000000">
        <w:rPr>
          <w:rtl w:val="0"/>
        </w:rPr>
      </w:r>
    </w:p>
    <w:p w:rsidR="00000000" w:rsidDel="00000000" w:rsidP="00000000" w:rsidRDefault="00000000" w:rsidRPr="00000000" w14:paraId="00000067">
      <w:pPr>
        <w:pageBreakBefore w:val="0"/>
        <w:spacing w:before="100" w:lineRule="auto"/>
        <w:rPr>
          <w:b w:val="1"/>
          <w:bCs w:val="1"/>
          <w:sz w:val="24"/>
          <w:szCs w:val="24"/>
        </w:rPr>
      </w:pPr>
      <w:r w:rsidDel="00000000" w:rsidR="00000000" w:rsidRPr="00000000">
        <w:rPr>
          <w:rtl w:val="0"/>
        </w:rPr>
      </w:r>
    </w:p>
    <w:p w:rsidR="00000000" w:rsidDel="00000000" w:rsidP="00000000" w:rsidRDefault="00000000" w:rsidRPr="00000000" w14:paraId="00000068">
      <w:pPr>
        <w:pStyle w:val="Heading3"/>
        <w:pageBreakBefore w:val="0"/>
        <w:spacing w:before="100" w:lineRule="auto"/>
        <w:rPr/>
      </w:pPr>
      <w:bookmarkStart w:colFirst="0" w:colLast="0" w:name="_kwhzjxrl0575" w:id="13"/>
      <w:bookmarkEnd w:id="13"/>
      <w:r w:rsidDel="00000000" w:rsidR="00000000" w:rsidRPr="00000000">
        <w:rPr>
          <w:rtl w:val="0"/>
        </w:rPr>
        <w:t xml:space="preserve">Education</w:t>
      </w:r>
    </w:p>
    <w:p w:rsidR="00000000" w:rsidDel="00000000" w:rsidP="00000000" w:rsidRDefault="00000000" w:rsidRPr="00000000" w14:paraId="00000069">
      <w:pPr>
        <w:pageBreakBefore w:val="0"/>
        <w:spacing w:before="120" w:lineRule="auto"/>
        <w:rPr>
          <w:sz w:val="24"/>
          <w:szCs w:val="24"/>
        </w:rPr>
      </w:pPr>
      <w:r w:rsidDel="00000000" w:rsidR="00000000" w:rsidRPr="00000000">
        <w:rPr>
          <w:b w:val="1"/>
          <w:bCs w:val="1"/>
          <w:sz w:val="24"/>
          <w:szCs w:val="24"/>
          <w:rtl w:val="0"/>
        </w:rPr>
        <w:t xml:space="preserve">Chihuahua Institute of Technology (</w:t>
      </w:r>
      <w:r w:rsidDel="00000000" w:rsidR="00000000" w:rsidRPr="00000000">
        <w:rPr>
          <w:b w:val="1"/>
          <w:bCs w:val="1"/>
          <w:sz w:val="24"/>
          <w:szCs w:val="24"/>
          <w:rtl w:val="0"/>
        </w:rPr>
        <w:t xml:space="preserve">Instituto Tecnológico de Chihuahua) - </w:t>
      </w:r>
      <w:r w:rsidDel="00000000" w:rsidR="00000000" w:rsidRPr="00000000">
        <w:rPr>
          <w:sz w:val="24"/>
          <w:szCs w:val="24"/>
          <w:rtl w:val="0"/>
        </w:rPr>
        <w:t xml:space="preserve">Chihuahua, Mexico</w:t>
      </w:r>
    </w:p>
    <w:p w:rsidR="00000000" w:rsidDel="00000000" w:rsidP="00000000" w:rsidRDefault="00000000" w:rsidRPr="00000000" w14:paraId="0000006A">
      <w:pPr>
        <w:pageBreakBefore w:val="0"/>
        <w:tabs>
          <w:tab w:val="right" w:leader="none" w:pos="10800"/>
        </w:tabs>
        <w:spacing w:before="0" w:lineRule="auto"/>
        <w:rPr>
          <w:sz w:val="24"/>
          <w:szCs w:val="24"/>
        </w:rPr>
      </w:pPr>
      <w:r w:rsidDel="00000000" w:rsidR="00000000" w:rsidRPr="00000000">
        <w:rPr>
          <w:b w:val="1"/>
          <w:bCs w:val="1"/>
          <w:sz w:val="24"/>
          <w:szCs w:val="24"/>
          <w:rtl w:val="0"/>
        </w:rPr>
        <w:t xml:space="preserve">Bachelor of Science in Electronics Engineering</w:t>
      </w:r>
      <w:r w:rsidDel="00000000" w:rsidR="00000000" w:rsidRPr="00000000">
        <w:rPr>
          <w:sz w:val="24"/>
          <w:szCs w:val="24"/>
          <w:rtl w:val="0"/>
        </w:rPr>
        <w:t xml:space="preserve"> | Jan 2009 – Jul 2014  </w:t>
      </w:r>
      <w:r w:rsidDel="00000000" w:rsidR="00000000" w:rsidRPr="00000000">
        <w:rPr>
          <w:rtl w:val="0"/>
        </w:rPr>
      </w:r>
    </w:p>
    <w:p w:rsidR="00000000" w:rsidDel="00000000" w:rsidP="00000000" w:rsidRDefault="00000000" w:rsidRPr="00000000" w14:paraId="0000006B">
      <w:pPr>
        <w:pStyle w:val="Heading3"/>
        <w:pageBreakBefore w:val="0"/>
        <w:rPr/>
      </w:pPr>
      <w:bookmarkStart w:colFirst="0" w:colLast="0" w:name="_713sahtwgqhv" w:id="14"/>
      <w:bookmarkEnd w:id="14"/>
      <w:r w:rsidDel="00000000" w:rsidR="00000000" w:rsidRPr="00000000">
        <w:rPr>
          <w:rtl w:val="0"/>
        </w:rPr>
        <w:t xml:space="preserve">Languages</w:t>
      </w:r>
    </w:p>
    <w:p w:rsidR="00000000" w:rsidDel="00000000" w:rsidP="00000000" w:rsidRDefault="00000000" w:rsidRPr="00000000" w14:paraId="0000006C">
      <w:pPr>
        <w:pageBreakBefore w:val="0"/>
        <w:numPr>
          <w:ilvl w:val="0"/>
          <w:numId w:val="4"/>
        </w:numPr>
        <w:spacing w:after="0" w:afterAutospacing="0"/>
        <w:ind w:left="720" w:hanging="360"/>
        <w:rPr>
          <w:sz w:val="24"/>
          <w:szCs w:val="24"/>
        </w:rPr>
      </w:pPr>
      <w:r w:rsidDel="00000000" w:rsidR="00000000" w:rsidRPr="00000000">
        <w:rPr>
          <w:sz w:val="24"/>
          <w:szCs w:val="24"/>
          <w:rtl w:val="0"/>
        </w:rPr>
        <w:t xml:space="preserve">English - Fluent (Professional)</w:t>
      </w:r>
    </w:p>
    <w:p w:rsidR="00000000" w:rsidDel="00000000" w:rsidP="00000000" w:rsidRDefault="00000000" w:rsidRPr="00000000" w14:paraId="0000006D">
      <w:pPr>
        <w:pageBreakBefore w:val="0"/>
        <w:numPr>
          <w:ilvl w:val="0"/>
          <w:numId w:val="4"/>
        </w:numPr>
        <w:spacing w:before="0" w:beforeAutospacing="0"/>
        <w:ind w:left="720" w:hanging="360"/>
        <w:rPr>
          <w:sz w:val="24"/>
          <w:szCs w:val="24"/>
        </w:rPr>
      </w:pPr>
      <w:r w:rsidDel="00000000" w:rsidR="00000000" w:rsidRPr="00000000">
        <w:rPr>
          <w:sz w:val="24"/>
          <w:szCs w:val="24"/>
          <w:rtl w:val="0"/>
        </w:rPr>
        <w:t xml:space="preserve">Spanish - Native</w:t>
      </w:r>
      <w:r w:rsidDel="00000000" w:rsidR="00000000" w:rsidRPr="00000000">
        <w:rPr>
          <w:rtl w:val="0"/>
        </w:rPr>
      </w:r>
    </w:p>
    <w:sectPr>
      <w:headerReference r:id="rId10" w:type="default"/>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1033"/>
      </w:rPr>
    </w:rPrDefault>
    <w:pPrDefault>
      <w:pPr>
        <w:spacing w:before="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github.com/danymar24" TargetMode="External"/><Relationship Id="rId5" Type="http://schemas.openxmlformats.org/officeDocument/2006/relationships/styles" Target="styles.xml"/><Relationship Id="rId6" Type="http://schemas.openxmlformats.org/officeDocument/2006/relationships/hyperlink" Target="mailto:danymar24@gmail.com" TargetMode="External"/><Relationship Id="rId7" Type="http://schemas.openxmlformats.org/officeDocument/2006/relationships/hyperlink" Target="https://danielr.dev/" TargetMode="External"/><Relationship Id="rId8" Type="http://schemas.openxmlformats.org/officeDocument/2006/relationships/hyperlink" Target="https://linkedin.com/in/danielrdz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