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5E797418" w:rsidR="00D33282" w:rsidRDefault="0034233D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  <w:r w:rsidR="00C5529C">
        <w:rPr>
          <w:rFonts w:ascii="Arial" w:hAnsi="Arial" w:cs="Arial"/>
          <w:b/>
          <w:bCs/>
          <w:sz w:val="24"/>
          <w:szCs w:val="24"/>
        </w:rPr>
        <w:t>V</w:t>
      </w:r>
    </w:p>
    <w:p w14:paraId="498CBA45" w14:textId="1698E1E0" w:rsidR="0034233D" w:rsidRDefault="00C5529C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PENUTUP</w:t>
      </w:r>
    </w:p>
    <w:p w14:paraId="02F23EB8" w14:textId="5C92FD69" w:rsidR="00814A7F" w:rsidRDefault="00814A7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2FA439A1" w:rsidR="0034233D" w:rsidRDefault="00847A8C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KESIMPULAN</w:t>
      </w:r>
    </w:p>
    <w:p w14:paraId="35401FA9" w14:textId="77777777" w:rsidR="00A154CE" w:rsidRP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 w:rsidRPr="00A154CE">
        <w:rPr>
          <w:rFonts w:ascii="Arial" w:hAnsi="Arial" w:cs="Arial"/>
          <w:sz w:val="24"/>
          <w:szCs w:val="24"/>
        </w:rPr>
        <w:t>Berdasarkan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Kerangka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Acuan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Kerja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(KAK) </w:t>
      </w:r>
      <w:proofErr w:type="spellStart"/>
      <w:r w:rsidRPr="00A154CE">
        <w:rPr>
          <w:rFonts w:ascii="Arial" w:hAnsi="Arial" w:cs="Arial"/>
          <w:sz w:val="24"/>
          <w:szCs w:val="24"/>
        </w:rPr>
        <w:t>untuk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pengembangan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aplikasi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A154CE">
        <w:rPr>
          <w:rFonts w:ascii="Arial" w:hAnsi="Arial" w:cs="Arial"/>
          <w:sz w:val="24"/>
          <w:szCs w:val="24"/>
        </w:rPr>
        <w:t>penataan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ruang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154CE">
        <w:rPr>
          <w:rFonts w:ascii="Arial" w:hAnsi="Arial" w:cs="Arial"/>
          <w:sz w:val="24"/>
          <w:szCs w:val="24"/>
        </w:rPr>
        <w:t>Provinsi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Kalimantan Timur, </w:t>
      </w:r>
      <w:proofErr w:type="spellStart"/>
      <w:r w:rsidRPr="00A154CE">
        <w:rPr>
          <w:rFonts w:ascii="Arial" w:hAnsi="Arial" w:cs="Arial"/>
          <w:sz w:val="24"/>
          <w:szCs w:val="24"/>
        </w:rPr>
        <w:t>dapat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disimpulkan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bahwa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proyek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bertujuan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untuk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meningkatkan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efisiensi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4CE">
        <w:rPr>
          <w:rFonts w:ascii="Arial" w:hAnsi="Arial" w:cs="Arial"/>
          <w:sz w:val="24"/>
          <w:szCs w:val="24"/>
        </w:rPr>
        <w:t>transparansi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154CE">
        <w:rPr>
          <w:rFonts w:ascii="Arial" w:hAnsi="Arial" w:cs="Arial"/>
          <w:sz w:val="24"/>
          <w:szCs w:val="24"/>
        </w:rPr>
        <w:t>aksesibilitas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layanan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penataan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ruang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berbasis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teknologi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digital. </w:t>
      </w:r>
      <w:proofErr w:type="spellStart"/>
      <w:r w:rsidRPr="00A154CE">
        <w:rPr>
          <w:rFonts w:ascii="Arial" w:hAnsi="Arial" w:cs="Arial"/>
          <w:sz w:val="24"/>
          <w:szCs w:val="24"/>
        </w:rPr>
        <w:t>Dengan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mengintegrasikan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aplikasi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A154CE">
        <w:rPr>
          <w:rFonts w:ascii="Arial" w:hAnsi="Arial" w:cs="Arial"/>
          <w:sz w:val="24"/>
          <w:szCs w:val="24"/>
        </w:rPr>
        <w:t>ke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dalam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sistem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informasi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A154CE">
        <w:rPr>
          <w:rFonts w:ascii="Arial" w:hAnsi="Arial" w:cs="Arial"/>
          <w:sz w:val="24"/>
          <w:szCs w:val="24"/>
        </w:rPr>
        <w:t>ruang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4CE">
        <w:rPr>
          <w:rFonts w:ascii="Arial" w:hAnsi="Arial" w:cs="Arial"/>
          <w:sz w:val="24"/>
          <w:szCs w:val="24"/>
        </w:rPr>
        <w:t>masyarakat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54CE">
        <w:rPr>
          <w:rFonts w:ascii="Arial" w:hAnsi="Arial" w:cs="Arial"/>
          <w:sz w:val="24"/>
          <w:szCs w:val="24"/>
        </w:rPr>
        <w:t>pemangku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kepentingan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dapat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dengan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mudah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mengakses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informasi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spasial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54CE">
        <w:rPr>
          <w:rFonts w:ascii="Arial" w:hAnsi="Arial" w:cs="Arial"/>
          <w:sz w:val="24"/>
          <w:szCs w:val="24"/>
        </w:rPr>
        <w:t>atribut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terkait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secara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real-time.</w:t>
      </w:r>
    </w:p>
    <w:p w14:paraId="780B697D" w14:textId="77777777" w:rsidR="00A154CE" w:rsidRP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68DACB1B" w14:textId="77777777" w:rsidR="00A154CE" w:rsidRP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 w:rsidRPr="00A154CE">
        <w:rPr>
          <w:rFonts w:ascii="Arial" w:hAnsi="Arial" w:cs="Arial"/>
          <w:sz w:val="24"/>
          <w:szCs w:val="24"/>
        </w:rPr>
        <w:t>Tujuan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54CE">
        <w:rPr>
          <w:rFonts w:ascii="Arial" w:hAnsi="Arial" w:cs="Arial"/>
          <w:sz w:val="24"/>
          <w:szCs w:val="24"/>
        </w:rPr>
        <w:t>ingin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dicapai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4CE">
        <w:rPr>
          <w:rFonts w:ascii="Arial" w:hAnsi="Arial" w:cs="Arial"/>
          <w:sz w:val="24"/>
          <w:szCs w:val="24"/>
        </w:rPr>
        <w:t>seperti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mendukung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konsep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smart city, </w:t>
      </w:r>
      <w:proofErr w:type="spellStart"/>
      <w:r w:rsidRPr="00A154CE">
        <w:rPr>
          <w:rFonts w:ascii="Arial" w:hAnsi="Arial" w:cs="Arial"/>
          <w:sz w:val="24"/>
          <w:szCs w:val="24"/>
        </w:rPr>
        <w:t>meningkatkan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komunikasi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dua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arah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154CE">
        <w:rPr>
          <w:rFonts w:ascii="Arial" w:hAnsi="Arial" w:cs="Arial"/>
          <w:sz w:val="24"/>
          <w:szCs w:val="24"/>
        </w:rPr>
        <w:t>mengurangi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biaya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operasional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sangat </w:t>
      </w:r>
      <w:proofErr w:type="spellStart"/>
      <w:r w:rsidRPr="00A154CE">
        <w:rPr>
          <w:rFonts w:ascii="Arial" w:hAnsi="Arial" w:cs="Arial"/>
          <w:sz w:val="24"/>
          <w:szCs w:val="24"/>
        </w:rPr>
        <w:t>relevan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dengan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kebutuhan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era digital </w:t>
      </w:r>
      <w:proofErr w:type="spellStart"/>
      <w:r w:rsidRPr="00A154CE">
        <w:rPr>
          <w:rFonts w:ascii="Arial" w:hAnsi="Arial" w:cs="Arial"/>
          <w:sz w:val="24"/>
          <w:szCs w:val="24"/>
        </w:rPr>
        <w:t>saat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4CE">
        <w:rPr>
          <w:rFonts w:ascii="Arial" w:hAnsi="Arial" w:cs="Arial"/>
          <w:sz w:val="24"/>
          <w:szCs w:val="24"/>
        </w:rPr>
        <w:t>Proyek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A154CE">
        <w:rPr>
          <w:rFonts w:ascii="Arial" w:hAnsi="Arial" w:cs="Arial"/>
          <w:sz w:val="24"/>
          <w:szCs w:val="24"/>
        </w:rPr>
        <w:t>diharapkan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menghasilkan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aplikasi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54CE">
        <w:rPr>
          <w:rFonts w:ascii="Arial" w:hAnsi="Arial" w:cs="Arial"/>
          <w:sz w:val="24"/>
          <w:szCs w:val="24"/>
        </w:rPr>
        <w:t>terintegrasi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dengan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platform SIMTARU dan </w:t>
      </w:r>
      <w:proofErr w:type="spellStart"/>
      <w:r w:rsidRPr="00A154CE">
        <w:rPr>
          <w:rFonts w:ascii="Arial" w:hAnsi="Arial" w:cs="Arial"/>
          <w:sz w:val="24"/>
          <w:szCs w:val="24"/>
        </w:rPr>
        <w:t>aplikasi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lainnya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4CE">
        <w:rPr>
          <w:rFonts w:ascii="Arial" w:hAnsi="Arial" w:cs="Arial"/>
          <w:sz w:val="24"/>
          <w:szCs w:val="24"/>
        </w:rPr>
        <w:t>serta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menyediakan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laporan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teknis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54CE">
        <w:rPr>
          <w:rFonts w:ascii="Arial" w:hAnsi="Arial" w:cs="Arial"/>
          <w:sz w:val="24"/>
          <w:szCs w:val="24"/>
        </w:rPr>
        <w:t>panduan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penggunaan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sebagai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bagian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dari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A154CE">
        <w:rPr>
          <w:rFonts w:ascii="Arial" w:hAnsi="Arial" w:cs="Arial"/>
          <w:sz w:val="24"/>
          <w:szCs w:val="24"/>
        </w:rPr>
        <w:t>pekerjaan</w:t>
      </w:r>
      <w:proofErr w:type="spellEnd"/>
      <w:r w:rsidRPr="00A154CE">
        <w:rPr>
          <w:rFonts w:ascii="Arial" w:hAnsi="Arial" w:cs="Arial"/>
          <w:sz w:val="24"/>
          <w:szCs w:val="24"/>
        </w:rPr>
        <w:t>.</w:t>
      </w:r>
    </w:p>
    <w:p w14:paraId="2CAEBDD3" w14:textId="77777777" w:rsidR="00A154CE" w:rsidRP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4A4398D9" w14:textId="2CC75C79" w:rsid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 w:rsidRPr="00A154CE">
        <w:rPr>
          <w:rFonts w:ascii="Arial" w:hAnsi="Arial" w:cs="Arial"/>
          <w:sz w:val="24"/>
          <w:szCs w:val="24"/>
        </w:rPr>
        <w:t>Dukungan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hukum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54CE">
        <w:rPr>
          <w:rFonts w:ascii="Arial" w:hAnsi="Arial" w:cs="Arial"/>
          <w:sz w:val="24"/>
          <w:szCs w:val="24"/>
        </w:rPr>
        <w:t>kuat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melalui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berbagai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undang-undang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154CE">
        <w:rPr>
          <w:rFonts w:ascii="Arial" w:hAnsi="Arial" w:cs="Arial"/>
          <w:sz w:val="24"/>
          <w:szCs w:val="24"/>
        </w:rPr>
        <w:t>peraturan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memberikan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landasan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kokoh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untuk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pelaksanaan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kegiatan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ini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154CE">
        <w:rPr>
          <w:rFonts w:ascii="Arial" w:hAnsi="Arial" w:cs="Arial"/>
          <w:sz w:val="24"/>
          <w:szCs w:val="24"/>
        </w:rPr>
        <w:t>sementara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tenaga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ahli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dengan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kompetensi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54CE">
        <w:rPr>
          <w:rFonts w:ascii="Arial" w:hAnsi="Arial" w:cs="Arial"/>
          <w:sz w:val="24"/>
          <w:szCs w:val="24"/>
        </w:rPr>
        <w:t>sesuai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menjamin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kualitas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4CE">
        <w:rPr>
          <w:rFonts w:ascii="Arial" w:hAnsi="Arial" w:cs="Arial"/>
          <w:sz w:val="24"/>
          <w:szCs w:val="24"/>
        </w:rPr>
        <w:t>hasil</w:t>
      </w:r>
      <w:proofErr w:type="spellEnd"/>
      <w:r w:rsidRPr="00A154C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154CE">
        <w:rPr>
          <w:rFonts w:ascii="Arial" w:hAnsi="Arial" w:cs="Arial"/>
          <w:sz w:val="24"/>
          <w:szCs w:val="24"/>
        </w:rPr>
        <w:t>diharapkan</w:t>
      </w:r>
      <w:proofErr w:type="spellEnd"/>
      <w:r w:rsidRPr="00A154CE">
        <w:rPr>
          <w:rFonts w:ascii="Arial" w:hAnsi="Arial" w:cs="Arial"/>
          <w:sz w:val="24"/>
          <w:szCs w:val="24"/>
        </w:rPr>
        <w:t>.</w:t>
      </w:r>
    </w:p>
    <w:p w14:paraId="773366F8" w14:textId="77777777" w:rsidR="00A154CE" w:rsidRPr="00A154CE" w:rsidRDefault="00A154CE" w:rsidP="00A154CE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1789C2F0" w14:textId="1E693370" w:rsidR="00847A8C" w:rsidRDefault="00847A8C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SARAN</w:t>
      </w:r>
    </w:p>
    <w:p w14:paraId="44E7197E" w14:textId="5C842042" w:rsidR="007D5EFF" w:rsidRDefault="0003634F" w:rsidP="007D5EFF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Adapun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saran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lain:</w:t>
      </w:r>
    </w:p>
    <w:p w14:paraId="787FF1DF" w14:textId="77777777" w:rsidR="00E551A5" w:rsidRPr="00E551A5" w:rsidRDefault="00E551A5" w:rsidP="0006699E">
      <w:pPr>
        <w:pStyle w:val="ListParagraph"/>
        <w:numPr>
          <w:ilvl w:val="0"/>
          <w:numId w:val="2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E551A5">
        <w:rPr>
          <w:rFonts w:ascii="Arial" w:hAnsi="Arial" w:cs="Arial"/>
          <w:sz w:val="24"/>
          <w:szCs w:val="24"/>
        </w:rPr>
        <w:t>Optimalisasi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Fitur </w:t>
      </w:r>
      <w:proofErr w:type="spellStart"/>
      <w:r w:rsidRPr="00E551A5">
        <w:rPr>
          <w:rFonts w:ascii="Arial" w:hAnsi="Arial" w:cs="Arial"/>
          <w:sz w:val="24"/>
          <w:szCs w:val="24"/>
        </w:rPr>
        <w:t>Aplikasi</w:t>
      </w:r>
      <w:proofErr w:type="spellEnd"/>
      <w:r w:rsidRPr="00E551A5">
        <w:rPr>
          <w:rFonts w:ascii="Arial" w:hAnsi="Arial" w:cs="Arial"/>
          <w:sz w:val="24"/>
          <w:szCs w:val="24"/>
        </w:rPr>
        <w:t>:</w:t>
      </w:r>
    </w:p>
    <w:p w14:paraId="5F6EEB66" w14:textId="75532DDD" w:rsidR="00E551A5" w:rsidRP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Memastikan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aplikasi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menyediakan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fitur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51A5">
        <w:rPr>
          <w:rFonts w:ascii="Arial" w:hAnsi="Arial" w:cs="Arial"/>
          <w:sz w:val="24"/>
          <w:szCs w:val="24"/>
        </w:rPr>
        <w:t>intuitif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551A5">
        <w:rPr>
          <w:rFonts w:ascii="Arial" w:hAnsi="Arial" w:cs="Arial"/>
          <w:sz w:val="24"/>
          <w:szCs w:val="24"/>
        </w:rPr>
        <w:t>responsif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1A5">
        <w:rPr>
          <w:rFonts w:ascii="Arial" w:hAnsi="Arial" w:cs="Arial"/>
          <w:sz w:val="24"/>
          <w:szCs w:val="24"/>
        </w:rPr>
        <w:t>termasuk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akses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mudah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ke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WebGIS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1A5">
        <w:rPr>
          <w:rFonts w:ascii="Arial" w:hAnsi="Arial" w:cs="Arial"/>
          <w:sz w:val="24"/>
          <w:szCs w:val="24"/>
        </w:rPr>
        <w:t>informasi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E551A5">
        <w:rPr>
          <w:rFonts w:ascii="Arial" w:hAnsi="Arial" w:cs="Arial"/>
          <w:sz w:val="24"/>
          <w:szCs w:val="24"/>
        </w:rPr>
        <w:t>ruang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551A5">
        <w:rPr>
          <w:rFonts w:ascii="Arial" w:hAnsi="Arial" w:cs="Arial"/>
          <w:sz w:val="24"/>
          <w:szCs w:val="24"/>
        </w:rPr>
        <w:t>integrasi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dengan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aplikasi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E551A5">
        <w:rPr>
          <w:rFonts w:ascii="Arial" w:hAnsi="Arial" w:cs="Arial"/>
          <w:sz w:val="24"/>
          <w:szCs w:val="24"/>
        </w:rPr>
        <w:t>seperti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Sniper </w:t>
      </w:r>
      <w:proofErr w:type="spellStart"/>
      <w:r w:rsidRPr="00E551A5">
        <w:rPr>
          <w:rFonts w:ascii="Arial" w:hAnsi="Arial" w:cs="Arial"/>
          <w:sz w:val="24"/>
          <w:szCs w:val="24"/>
        </w:rPr>
        <w:t>Kaliber</w:t>
      </w:r>
      <w:proofErr w:type="spellEnd"/>
      <w:r w:rsidRPr="00E551A5">
        <w:rPr>
          <w:rFonts w:ascii="Arial" w:hAnsi="Arial" w:cs="Arial"/>
          <w:sz w:val="24"/>
          <w:szCs w:val="24"/>
        </w:rPr>
        <w:t>.</w:t>
      </w:r>
    </w:p>
    <w:p w14:paraId="3D499DC4" w14:textId="77296A55" w:rsid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0AE12B3B" w14:textId="7B441CB8" w:rsid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7F0EB813" w14:textId="77777777" w:rsidR="00E551A5" w:rsidRP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4254C796" w14:textId="1265F9F7" w:rsidR="00E551A5" w:rsidRPr="00E551A5" w:rsidRDefault="00E551A5" w:rsidP="0006699E">
      <w:pPr>
        <w:pStyle w:val="ListParagraph"/>
        <w:numPr>
          <w:ilvl w:val="0"/>
          <w:numId w:val="2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E551A5">
        <w:rPr>
          <w:rFonts w:ascii="Arial" w:hAnsi="Arial" w:cs="Arial"/>
          <w:sz w:val="24"/>
          <w:szCs w:val="24"/>
        </w:rPr>
        <w:lastRenderedPageBreak/>
        <w:t>Kolaborasi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dengan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Pemangku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Kepentingan</w:t>
      </w:r>
      <w:proofErr w:type="spellEnd"/>
      <w:r w:rsidRPr="00E551A5">
        <w:rPr>
          <w:rFonts w:ascii="Arial" w:hAnsi="Arial" w:cs="Arial"/>
          <w:sz w:val="24"/>
          <w:szCs w:val="24"/>
        </w:rPr>
        <w:t>:</w:t>
      </w:r>
    </w:p>
    <w:p w14:paraId="49799A3C" w14:textId="77777777" w:rsidR="00E551A5" w:rsidRP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 w:rsidRPr="00E551A5">
        <w:rPr>
          <w:rFonts w:ascii="Arial" w:hAnsi="Arial" w:cs="Arial"/>
          <w:sz w:val="24"/>
          <w:szCs w:val="24"/>
        </w:rPr>
        <w:t>Libatkan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masyarakat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1A5">
        <w:rPr>
          <w:rFonts w:ascii="Arial" w:hAnsi="Arial" w:cs="Arial"/>
          <w:sz w:val="24"/>
          <w:szCs w:val="24"/>
        </w:rPr>
        <w:t>instansi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pemerintah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551A5">
        <w:rPr>
          <w:rFonts w:ascii="Arial" w:hAnsi="Arial" w:cs="Arial"/>
          <w:sz w:val="24"/>
          <w:szCs w:val="24"/>
        </w:rPr>
        <w:t>organisasi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terkait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dalam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pengembangan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aplikasi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untuk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memastikan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bahwa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kebutuhan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pengguna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terakomodasi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dengan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baik</w:t>
      </w:r>
      <w:proofErr w:type="spellEnd"/>
      <w:r w:rsidRPr="00E551A5">
        <w:rPr>
          <w:rFonts w:ascii="Arial" w:hAnsi="Arial" w:cs="Arial"/>
          <w:sz w:val="24"/>
          <w:szCs w:val="24"/>
        </w:rPr>
        <w:t>.</w:t>
      </w:r>
    </w:p>
    <w:p w14:paraId="591EDA58" w14:textId="77777777" w:rsidR="00E551A5" w:rsidRPr="00E551A5" w:rsidRDefault="00E551A5" w:rsidP="00E551A5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0FAB470D" w14:textId="72160784" w:rsidR="00E551A5" w:rsidRPr="00E551A5" w:rsidRDefault="00E551A5" w:rsidP="003F3829">
      <w:pPr>
        <w:pStyle w:val="ListParagraph"/>
        <w:numPr>
          <w:ilvl w:val="0"/>
          <w:numId w:val="25"/>
        </w:numPr>
        <w:spacing w:after="0" w:line="360" w:lineRule="auto"/>
        <w:ind w:left="1134" w:hanging="567"/>
        <w:rPr>
          <w:rFonts w:ascii="Arial" w:hAnsi="Arial" w:cs="Arial"/>
          <w:sz w:val="24"/>
          <w:szCs w:val="24"/>
        </w:rPr>
      </w:pPr>
      <w:proofErr w:type="spellStart"/>
      <w:r w:rsidRPr="00E551A5">
        <w:rPr>
          <w:rFonts w:ascii="Arial" w:hAnsi="Arial" w:cs="Arial"/>
          <w:sz w:val="24"/>
          <w:szCs w:val="24"/>
        </w:rPr>
        <w:t>Pemeliharaan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Berkelanjutan</w:t>
      </w:r>
      <w:proofErr w:type="spellEnd"/>
      <w:r w:rsidRPr="00E551A5">
        <w:rPr>
          <w:rFonts w:ascii="Arial" w:hAnsi="Arial" w:cs="Arial"/>
          <w:sz w:val="24"/>
          <w:szCs w:val="24"/>
        </w:rPr>
        <w:t>:</w:t>
      </w:r>
    </w:p>
    <w:p w14:paraId="6A97C39C" w14:textId="10113ABA" w:rsidR="00CB2E57" w:rsidRPr="00CB2E57" w:rsidRDefault="00E551A5" w:rsidP="004017B9">
      <w:pPr>
        <w:pStyle w:val="ListParagraph"/>
        <w:spacing w:after="0" w:line="360" w:lineRule="auto"/>
        <w:ind w:left="567"/>
      </w:pPr>
      <w:r w:rsidRPr="00E551A5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Pr="00E551A5">
        <w:rPr>
          <w:rFonts w:ascii="Arial" w:hAnsi="Arial" w:cs="Arial"/>
          <w:sz w:val="24"/>
          <w:szCs w:val="24"/>
        </w:rPr>
        <w:t>aplikasi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diluncurkan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1A5">
        <w:rPr>
          <w:rFonts w:ascii="Arial" w:hAnsi="Arial" w:cs="Arial"/>
          <w:sz w:val="24"/>
          <w:szCs w:val="24"/>
        </w:rPr>
        <w:t>sediakan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tim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51A5">
        <w:rPr>
          <w:rFonts w:ascii="Arial" w:hAnsi="Arial" w:cs="Arial"/>
          <w:sz w:val="24"/>
          <w:szCs w:val="24"/>
        </w:rPr>
        <w:t>bertugas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melakukan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pembaruan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rutin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51A5">
        <w:rPr>
          <w:rFonts w:ascii="Arial" w:hAnsi="Arial" w:cs="Arial"/>
          <w:sz w:val="24"/>
          <w:szCs w:val="24"/>
        </w:rPr>
        <w:t>memperbaiki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bug, dan </w:t>
      </w:r>
      <w:proofErr w:type="spellStart"/>
      <w:r w:rsidRPr="00E551A5">
        <w:rPr>
          <w:rFonts w:ascii="Arial" w:hAnsi="Arial" w:cs="Arial"/>
          <w:sz w:val="24"/>
          <w:szCs w:val="24"/>
        </w:rPr>
        <w:t>menambahkan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fitur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baru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sesuai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kebutuhan</w:t>
      </w:r>
      <w:proofErr w:type="spellEnd"/>
      <w:r w:rsidRPr="00E551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1A5">
        <w:rPr>
          <w:rFonts w:ascii="Arial" w:hAnsi="Arial" w:cs="Arial"/>
          <w:sz w:val="24"/>
          <w:szCs w:val="24"/>
        </w:rPr>
        <w:t>pengguna</w:t>
      </w:r>
      <w:proofErr w:type="spellEnd"/>
      <w:r w:rsidRPr="00E551A5">
        <w:rPr>
          <w:rFonts w:ascii="Arial" w:hAnsi="Arial" w:cs="Arial"/>
          <w:sz w:val="24"/>
          <w:szCs w:val="24"/>
        </w:rPr>
        <w:t>.</w:t>
      </w:r>
    </w:p>
    <w:p w14:paraId="15181152" w14:textId="575D2A0A" w:rsidR="00CB2E57" w:rsidRPr="00CB2E57" w:rsidRDefault="00CB2E57" w:rsidP="00CB2E57"/>
    <w:p w14:paraId="2C22A4C4" w14:textId="4817B298" w:rsidR="00CB2E57" w:rsidRPr="00CB2E57" w:rsidRDefault="00CB2E57" w:rsidP="00CB2E57"/>
    <w:p w14:paraId="502B3E52" w14:textId="2602A61C" w:rsidR="00CB2E57" w:rsidRPr="00CB2E57" w:rsidRDefault="00CB2E57" w:rsidP="00CB2E57"/>
    <w:p w14:paraId="4EAB3D3D" w14:textId="1A59286D" w:rsidR="00CB2E57" w:rsidRPr="00CB2E57" w:rsidRDefault="00CB2E57" w:rsidP="00CB2E57"/>
    <w:p w14:paraId="69709A36" w14:textId="1FD907CC" w:rsidR="00CB2E57" w:rsidRPr="00CB2E57" w:rsidRDefault="00CB2E57" w:rsidP="00CB2E57"/>
    <w:p w14:paraId="640CF273" w14:textId="5FBE21B5" w:rsidR="00CB2E57" w:rsidRPr="00CB2E57" w:rsidRDefault="00CB2E57" w:rsidP="00CB2E57"/>
    <w:p w14:paraId="1C20073B" w14:textId="13C21A2F" w:rsidR="00CB2E57" w:rsidRPr="00CB2E57" w:rsidRDefault="00CB2E57" w:rsidP="00CB2E57"/>
    <w:p w14:paraId="187335F3" w14:textId="16E95996" w:rsidR="00CB2E57" w:rsidRPr="00CB2E57" w:rsidRDefault="00CB2E57" w:rsidP="00CB2E57"/>
    <w:p w14:paraId="111E8CB6" w14:textId="5C08E4F4" w:rsidR="00CB2E57" w:rsidRPr="00CB2E57" w:rsidRDefault="00CB2E57" w:rsidP="00CB2E57"/>
    <w:p w14:paraId="5C443F61" w14:textId="414044CE" w:rsidR="00CB2E57" w:rsidRPr="00CB2E57" w:rsidRDefault="00CB2E57" w:rsidP="00CB2E57"/>
    <w:p w14:paraId="599C6123" w14:textId="5F474E6F" w:rsidR="00CB2E57" w:rsidRPr="00CB2E57" w:rsidRDefault="00CB2E57" w:rsidP="00CB2E57"/>
    <w:p w14:paraId="4D98E68B" w14:textId="7DD143C0" w:rsidR="00CB2E57" w:rsidRPr="00CB2E57" w:rsidRDefault="00CB2E57" w:rsidP="00CB2E57"/>
    <w:p w14:paraId="6021141C" w14:textId="700D5DA5" w:rsidR="00CB2E57" w:rsidRPr="00CB2E57" w:rsidRDefault="00CB2E57" w:rsidP="00CB2E57"/>
    <w:p w14:paraId="4BCE7D39" w14:textId="4BA6DE54" w:rsidR="00CB2E57" w:rsidRPr="00CB2E57" w:rsidRDefault="00CB2E57" w:rsidP="00CB2E57"/>
    <w:p w14:paraId="5BAC2890" w14:textId="769CF34D" w:rsidR="00CB2E57" w:rsidRPr="00CB2E57" w:rsidRDefault="00CB2E57" w:rsidP="00CB2E57"/>
    <w:p w14:paraId="7E2ECCC0" w14:textId="6471E4A6" w:rsidR="00CB2E57" w:rsidRPr="00CB2E57" w:rsidRDefault="00CB2E57" w:rsidP="00CB2E57"/>
    <w:p w14:paraId="005D9ABC" w14:textId="2205DD63" w:rsidR="00CB2E57" w:rsidRPr="00CB2E57" w:rsidRDefault="00CB2E57" w:rsidP="00CB2E57"/>
    <w:p w14:paraId="560AF68E" w14:textId="7DA19AC5" w:rsidR="00CB2E57" w:rsidRPr="00CB2E57" w:rsidRDefault="00CB2E57" w:rsidP="00CB2E57"/>
    <w:p w14:paraId="3BBB7B11" w14:textId="77777777" w:rsidR="00CB2E57" w:rsidRPr="00CB2E57" w:rsidRDefault="00CB2E57" w:rsidP="00CB2E57">
      <w:pPr>
        <w:jc w:val="right"/>
      </w:pPr>
    </w:p>
    <w:sectPr w:rsidR="00CB2E57" w:rsidRPr="00CB2E57" w:rsidSect="00CB2E57">
      <w:footerReference w:type="default" r:id="rId7"/>
      <w:pgSz w:w="11906" w:h="16838"/>
      <w:pgMar w:top="1440" w:right="1440" w:bottom="1032" w:left="1440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0281" w14:textId="77777777" w:rsidR="008B6D55" w:rsidRDefault="008B6D55" w:rsidP="000A458A">
      <w:pPr>
        <w:spacing w:after="0" w:line="240" w:lineRule="auto"/>
      </w:pPr>
      <w:r>
        <w:separator/>
      </w:r>
    </w:p>
  </w:endnote>
  <w:endnote w:type="continuationSeparator" w:id="0">
    <w:p w14:paraId="6E39AF83" w14:textId="77777777" w:rsidR="008B6D55" w:rsidRDefault="008B6D55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5E437CF7" w:rsidR="000A458A" w:rsidRPr="000A458A" w:rsidRDefault="00D17B14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</w:t>
    </w:r>
    <w:r w:rsidR="00CB2E57">
      <w:rPr>
        <w:rFonts w:ascii="Arial" w:hAnsi="Arial" w:cs="Arial"/>
        <w:sz w:val="24"/>
        <w:szCs w:val="24"/>
      </w:rPr>
      <w:t>V</w:t>
    </w:r>
    <w:r w:rsidR="000A458A" w:rsidRPr="000A458A">
      <w:rPr>
        <w:rFonts w:ascii="Arial" w:hAnsi="Arial" w:cs="Arial"/>
        <w:sz w:val="24"/>
        <w:szCs w:val="24"/>
      </w:rPr>
      <w:t>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58A" w:rsidRPr="000A458A">
          <w:rPr>
            <w:rFonts w:ascii="Arial" w:hAnsi="Arial" w:cs="Arial"/>
            <w:sz w:val="24"/>
            <w:szCs w:val="24"/>
          </w:rPr>
          <w:fldChar w:fldCharType="begin"/>
        </w:r>
        <w:r w:rsidR="000A458A"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0A458A" w:rsidRPr="000A458A">
          <w:rPr>
            <w:rFonts w:ascii="Arial" w:hAnsi="Arial" w:cs="Arial"/>
            <w:sz w:val="24"/>
            <w:szCs w:val="24"/>
          </w:rPr>
          <w:fldChar w:fldCharType="separate"/>
        </w:r>
        <w:r w:rsidR="000A458A" w:rsidRPr="000A458A">
          <w:rPr>
            <w:rFonts w:ascii="Arial" w:hAnsi="Arial" w:cs="Arial"/>
            <w:noProof/>
            <w:sz w:val="24"/>
            <w:szCs w:val="24"/>
          </w:rPr>
          <w:t>2</w:t>
        </w:r>
        <w:r w:rsidR="000A458A"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DE62" w14:textId="77777777" w:rsidR="008B6D55" w:rsidRDefault="008B6D55" w:rsidP="000A458A">
      <w:pPr>
        <w:spacing w:after="0" w:line="240" w:lineRule="auto"/>
      </w:pPr>
      <w:r>
        <w:separator/>
      </w:r>
    </w:p>
  </w:footnote>
  <w:footnote w:type="continuationSeparator" w:id="0">
    <w:p w14:paraId="1F781A14" w14:textId="77777777" w:rsidR="008B6D55" w:rsidRDefault="008B6D55" w:rsidP="000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9EF"/>
    <w:multiLevelType w:val="hybridMultilevel"/>
    <w:tmpl w:val="40DE0A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D059B5"/>
    <w:multiLevelType w:val="multilevel"/>
    <w:tmpl w:val="2B92C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A873E9"/>
    <w:multiLevelType w:val="hybridMultilevel"/>
    <w:tmpl w:val="18061080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222049"/>
    <w:multiLevelType w:val="hybridMultilevel"/>
    <w:tmpl w:val="9530F7C6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64168F"/>
    <w:multiLevelType w:val="hybridMultilevel"/>
    <w:tmpl w:val="2AF8DEF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1A15A7"/>
    <w:multiLevelType w:val="hybridMultilevel"/>
    <w:tmpl w:val="B6DC9E2E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11B49E8"/>
    <w:multiLevelType w:val="hybridMultilevel"/>
    <w:tmpl w:val="ECCE2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B2100"/>
    <w:multiLevelType w:val="hybridMultilevel"/>
    <w:tmpl w:val="63B6D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61356"/>
    <w:multiLevelType w:val="hybridMultilevel"/>
    <w:tmpl w:val="3A8C8170"/>
    <w:lvl w:ilvl="0" w:tplc="6BA65BE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CE01E7"/>
    <w:multiLevelType w:val="hybridMultilevel"/>
    <w:tmpl w:val="F6D2703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3312875"/>
    <w:multiLevelType w:val="hybridMultilevel"/>
    <w:tmpl w:val="AE149FA2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38C3551"/>
    <w:multiLevelType w:val="hybridMultilevel"/>
    <w:tmpl w:val="24320BE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F83B4A"/>
    <w:multiLevelType w:val="hybridMultilevel"/>
    <w:tmpl w:val="FACE683E"/>
    <w:lvl w:ilvl="0" w:tplc="6DBEAC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4D6212"/>
    <w:multiLevelType w:val="hybridMultilevel"/>
    <w:tmpl w:val="4718F72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85D5610"/>
    <w:multiLevelType w:val="hybridMultilevel"/>
    <w:tmpl w:val="1786BCC0"/>
    <w:lvl w:ilvl="0" w:tplc="E2C2B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9186CF5"/>
    <w:multiLevelType w:val="hybridMultilevel"/>
    <w:tmpl w:val="F90E36E4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575175A3"/>
    <w:multiLevelType w:val="hybridMultilevel"/>
    <w:tmpl w:val="949CB9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1004F"/>
    <w:multiLevelType w:val="hybridMultilevel"/>
    <w:tmpl w:val="EC70133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090366D"/>
    <w:multiLevelType w:val="hybridMultilevel"/>
    <w:tmpl w:val="837E174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6A405EF8"/>
    <w:multiLevelType w:val="hybridMultilevel"/>
    <w:tmpl w:val="B4EAF6AA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753BE9"/>
    <w:multiLevelType w:val="hybridMultilevel"/>
    <w:tmpl w:val="7DEE86A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944B06"/>
    <w:multiLevelType w:val="hybridMultilevel"/>
    <w:tmpl w:val="EFEA941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20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18"/>
  </w:num>
  <w:num w:numId="11">
    <w:abstractNumId w:val="11"/>
  </w:num>
  <w:num w:numId="12">
    <w:abstractNumId w:val="21"/>
  </w:num>
  <w:num w:numId="13">
    <w:abstractNumId w:val="19"/>
  </w:num>
  <w:num w:numId="14">
    <w:abstractNumId w:val="5"/>
  </w:num>
  <w:num w:numId="15">
    <w:abstractNumId w:val="23"/>
  </w:num>
  <w:num w:numId="16">
    <w:abstractNumId w:val="0"/>
  </w:num>
  <w:num w:numId="17">
    <w:abstractNumId w:val="17"/>
  </w:num>
  <w:num w:numId="18">
    <w:abstractNumId w:val="6"/>
  </w:num>
  <w:num w:numId="19">
    <w:abstractNumId w:val="14"/>
  </w:num>
  <w:num w:numId="20">
    <w:abstractNumId w:val="10"/>
  </w:num>
  <w:num w:numId="21">
    <w:abstractNumId w:val="3"/>
  </w:num>
  <w:num w:numId="22">
    <w:abstractNumId w:val="24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13C1C"/>
    <w:rsid w:val="000201A8"/>
    <w:rsid w:val="000339FD"/>
    <w:rsid w:val="0003634F"/>
    <w:rsid w:val="0006699E"/>
    <w:rsid w:val="000770D0"/>
    <w:rsid w:val="000977B2"/>
    <w:rsid w:val="000A458A"/>
    <w:rsid w:val="000E76F0"/>
    <w:rsid w:val="00105AD0"/>
    <w:rsid w:val="00116B30"/>
    <w:rsid w:val="00117FEC"/>
    <w:rsid w:val="00153BD5"/>
    <w:rsid w:val="001C1FBB"/>
    <w:rsid w:val="002255B4"/>
    <w:rsid w:val="002255F8"/>
    <w:rsid w:val="002609CD"/>
    <w:rsid w:val="00291DCA"/>
    <w:rsid w:val="002B0F70"/>
    <w:rsid w:val="002C1516"/>
    <w:rsid w:val="002E0895"/>
    <w:rsid w:val="002F114A"/>
    <w:rsid w:val="0034233D"/>
    <w:rsid w:val="003F305F"/>
    <w:rsid w:val="003F3829"/>
    <w:rsid w:val="004017B9"/>
    <w:rsid w:val="00426994"/>
    <w:rsid w:val="004835EB"/>
    <w:rsid w:val="004B7BE8"/>
    <w:rsid w:val="004C646B"/>
    <w:rsid w:val="004C7C91"/>
    <w:rsid w:val="0051732E"/>
    <w:rsid w:val="00546C7F"/>
    <w:rsid w:val="00577F8B"/>
    <w:rsid w:val="00637C78"/>
    <w:rsid w:val="00661D7C"/>
    <w:rsid w:val="00674C86"/>
    <w:rsid w:val="006A3672"/>
    <w:rsid w:val="006B3C63"/>
    <w:rsid w:val="006B6A44"/>
    <w:rsid w:val="006E12B9"/>
    <w:rsid w:val="00714844"/>
    <w:rsid w:val="007159FD"/>
    <w:rsid w:val="007211E7"/>
    <w:rsid w:val="007238BC"/>
    <w:rsid w:val="007A1061"/>
    <w:rsid w:val="007D29B9"/>
    <w:rsid w:val="007D5EFF"/>
    <w:rsid w:val="00810331"/>
    <w:rsid w:val="008133BF"/>
    <w:rsid w:val="00814A7F"/>
    <w:rsid w:val="008366BF"/>
    <w:rsid w:val="00847A8C"/>
    <w:rsid w:val="008611EA"/>
    <w:rsid w:val="008B6D55"/>
    <w:rsid w:val="008C1881"/>
    <w:rsid w:val="00914CAF"/>
    <w:rsid w:val="00935080"/>
    <w:rsid w:val="00945530"/>
    <w:rsid w:val="009B4D7B"/>
    <w:rsid w:val="009D12A7"/>
    <w:rsid w:val="00A077DA"/>
    <w:rsid w:val="00A154CE"/>
    <w:rsid w:val="00A165ED"/>
    <w:rsid w:val="00A60748"/>
    <w:rsid w:val="00B278C9"/>
    <w:rsid w:val="00B60699"/>
    <w:rsid w:val="00BA00C7"/>
    <w:rsid w:val="00BC45B7"/>
    <w:rsid w:val="00BF071D"/>
    <w:rsid w:val="00BF3BFF"/>
    <w:rsid w:val="00C02292"/>
    <w:rsid w:val="00C25547"/>
    <w:rsid w:val="00C430B1"/>
    <w:rsid w:val="00C5529C"/>
    <w:rsid w:val="00C740CB"/>
    <w:rsid w:val="00C92C7A"/>
    <w:rsid w:val="00C964C0"/>
    <w:rsid w:val="00CB2E57"/>
    <w:rsid w:val="00CE375F"/>
    <w:rsid w:val="00CE4CFC"/>
    <w:rsid w:val="00CF7A05"/>
    <w:rsid w:val="00D15E04"/>
    <w:rsid w:val="00D17B14"/>
    <w:rsid w:val="00D319EE"/>
    <w:rsid w:val="00D33282"/>
    <w:rsid w:val="00D66956"/>
    <w:rsid w:val="00DB6838"/>
    <w:rsid w:val="00E551A5"/>
    <w:rsid w:val="00E71CC7"/>
    <w:rsid w:val="00E83E2C"/>
    <w:rsid w:val="00E852AA"/>
    <w:rsid w:val="00E956D1"/>
    <w:rsid w:val="00EA3311"/>
    <w:rsid w:val="00EA4AA9"/>
    <w:rsid w:val="00EF1CE6"/>
    <w:rsid w:val="00F372D5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  <w:style w:type="character" w:styleId="Hyperlink">
    <w:name w:val="Hyperlink"/>
    <w:basedOn w:val="DefaultParagraphFont"/>
    <w:uiPriority w:val="99"/>
    <w:unhideWhenUsed/>
    <w:rsid w:val="00661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90</cp:revision>
  <dcterms:created xsi:type="dcterms:W3CDTF">2024-12-01T14:40:00Z</dcterms:created>
  <dcterms:modified xsi:type="dcterms:W3CDTF">2024-12-01T22:51:00Z</dcterms:modified>
</cp:coreProperties>
</file>