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0B05" w:rsidRDefault="00B90A72" w:rsidP="008D0B05">
      <w:pPr>
        <w:jc w:val="center"/>
        <w:rPr>
          <w:b/>
          <w:sz w:val="28"/>
        </w:rPr>
      </w:pPr>
      <w:r>
        <w:rPr>
          <w:b/>
          <w:sz w:val="28"/>
        </w:rPr>
        <w:t xml:space="preserve">TULISKAN JUDUL NASKAH, UPPER </w:t>
      </w:r>
      <w:r w:rsidR="008D0B05" w:rsidRPr="008D0B05">
        <w:rPr>
          <w:b/>
          <w:sz w:val="28"/>
        </w:rPr>
        <w:t>CASE, CAMBRIA BOLD, 14PT</w:t>
      </w:r>
    </w:p>
    <w:p w:rsidR="008D0B05" w:rsidRPr="008D0B05" w:rsidRDefault="008D0B05" w:rsidP="008D0B05">
      <w:pPr>
        <w:jc w:val="center"/>
        <w:rPr>
          <w:b/>
          <w:sz w:val="28"/>
        </w:rPr>
      </w:pPr>
    </w:p>
    <w:p w:rsidR="008D0B05" w:rsidRDefault="008D0B05" w:rsidP="008D0B05">
      <w:pPr>
        <w:jc w:val="center"/>
        <w:rPr>
          <w:b/>
          <w:i/>
          <w:sz w:val="28"/>
        </w:rPr>
      </w:pPr>
      <w:r w:rsidRPr="008D0B05">
        <w:rPr>
          <w:b/>
          <w:i/>
          <w:sz w:val="28"/>
        </w:rPr>
        <w:t xml:space="preserve">Type The Manuscript Title (Capitalize Each Words), </w:t>
      </w:r>
    </w:p>
    <w:p w:rsidR="008D0B05" w:rsidRDefault="00B3724D" w:rsidP="008D0B05">
      <w:pPr>
        <w:jc w:val="center"/>
        <w:rPr>
          <w:b/>
          <w:i/>
          <w:sz w:val="28"/>
        </w:rPr>
      </w:pPr>
      <w:r>
        <w:rPr>
          <w:b/>
          <w:i/>
          <w:sz w:val="28"/>
        </w:rPr>
        <w:t>Cambria Bold, 14</w:t>
      </w:r>
      <w:r w:rsidR="008D0B05" w:rsidRPr="008D0B05">
        <w:rPr>
          <w:b/>
          <w:i/>
          <w:sz w:val="28"/>
        </w:rPr>
        <w:t>Pt, Italic</w:t>
      </w:r>
    </w:p>
    <w:p w:rsidR="008D0B05" w:rsidRDefault="008D0B05" w:rsidP="008D0B05">
      <w:pPr>
        <w:jc w:val="center"/>
        <w:rPr>
          <w:b/>
          <w:i/>
          <w:sz w:val="28"/>
        </w:rPr>
      </w:pPr>
    </w:p>
    <w:p w:rsidR="008D0B05" w:rsidRPr="008D0B05" w:rsidRDefault="008D0B05" w:rsidP="00FF27F1">
      <w:pPr>
        <w:pStyle w:val="authors"/>
      </w:pPr>
      <w:r w:rsidRPr="008D0B05">
        <w:t>Penulis Pertama,</w:t>
      </w:r>
      <w:r w:rsidRPr="008D0B05">
        <w:rPr>
          <w:vertAlign w:val="superscript"/>
        </w:rPr>
        <w:t>1</w:t>
      </w:r>
      <w:r w:rsidRPr="008D0B05">
        <w:t xml:space="preserve"> Penulis Kedua,</w:t>
      </w:r>
      <w:r w:rsidRPr="008D0B05">
        <w:rPr>
          <w:vertAlign w:val="superscript"/>
        </w:rPr>
        <w:t>2</w:t>
      </w:r>
      <w:r w:rsidRPr="008D0B05">
        <w:t xml:space="preserve"> dan Penulis Ketiga</w:t>
      </w:r>
      <w:r w:rsidRPr="008D0B05">
        <w:rPr>
          <w:vertAlign w:val="superscript"/>
        </w:rPr>
        <w:t>3</w:t>
      </w:r>
    </w:p>
    <w:p w:rsidR="008D0B05" w:rsidRPr="008D0B05" w:rsidRDefault="008D0B05" w:rsidP="008D0B05">
      <w:pPr>
        <w:jc w:val="center"/>
        <w:rPr>
          <w:sz w:val="22"/>
        </w:rPr>
      </w:pPr>
      <w:r w:rsidRPr="008D0B05">
        <w:rPr>
          <w:sz w:val="22"/>
          <w:vertAlign w:val="superscript"/>
        </w:rPr>
        <w:t>1</w:t>
      </w:r>
      <w:r w:rsidRPr="008D0B05">
        <w:rPr>
          <w:sz w:val="22"/>
        </w:rPr>
        <w:t>Pusat Peneli</w:t>
      </w:r>
      <w:r>
        <w:rPr>
          <w:sz w:val="22"/>
        </w:rPr>
        <w:t>tian, Instansi, Alamat Instansi</w:t>
      </w:r>
      <w:r w:rsidRPr="008D0B05">
        <w:rPr>
          <w:sz w:val="22"/>
        </w:rPr>
        <w:t>, dan Pos el</w:t>
      </w:r>
    </w:p>
    <w:p w:rsidR="008D0B05" w:rsidRPr="008D0B05" w:rsidRDefault="008D0B05" w:rsidP="008D0B05">
      <w:pPr>
        <w:jc w:val="center"/>
        <w:rPr>
          <w:sz w:val="22"/>
        </w:rPr>
      </w:pPr>
      <w:r w:rsidRPr="008D0B05">
        <w:rPr>
          <w:sz w:val="22"/>
          <w:vertAlign w:val="superscript"/>
        </w:rPr>
        <w:t>2</w:t>
      </w:r>
      <w:r w:rsidRPr="008D0B05">
        <w:rPr>
          <w:sz w:val="22"/>
        </w:rPr>
        <w:t>Pusat Penelitian, Instansi, Alamat Instansi, dan Negara</w:t>
      </w:r>
    </w:p>
    <w:p w:rsidR="008D0B05" w:rsidRDefault="008D0B05" w:rsidP="008D0B05">
      <w:pPr>
        <w:jc w:val="center"/>
        <w:rPr>
          <w:sz w:val="22"/>
        </w:rPr>
      </w:pPr>
      <w:r w:rsidRPr="008D0B05">
        <w:rPr>
          <w:sz w:val="22"/>
          <w:vertAlign w:val="superscript"/>
        </w:rPr>
        <w:t>3</w:t>
      </w:r>
      <w:r w:rsidRPr="008D0B05">
        <w:rPr>
          <w:sz w:val="22"/>
        </w:rPr>
        <w:t>Pusat Penelitian dan Instansi</w:t>
      </w:r>
    </w:p>
    <w:p w:rsidR="008D0B05" w:rsidRDefault="008D0B05" w:rsidP="008D0B05">
      <w:pPr>
        <w:jc w:val="center"/>
        <w:rPr>
          <w:sz w:val="22"/>
        </w:rPr>
      </w:pPr>
    </w:p>
    <w:p w:rsidR="008D0B05" w:rsidRPr="008D0B05" w:rsidRDefault="008D0B05" w:rsidP="005A38B9">
      <w:pPr>
        <w:tabs>
          <w:tab w:val="left" w:pos="3261"/>
        </w:tabs>
        <w:jc w:val="both"/>
        <w:rPr>
          <w:rFonts w:ascii="Times New Roman" w:hAnsi="Times New Roman" w:cs="Times New Roman"/>
          <w:sz w:val="22"/>
        </w:rPr>
      </w:pPr>
      <w:r w:rsidRPr="008D0B05">
        <w:rPr>
          <w:rFonts w:ascii="Times New Roman" w:hAnsi="Times New Roman" w:cs="Times New Roman"/>
          <w:i/>
          <w:sz w:val="22"/>
        </w:rPr>
        <w:t>INFORMASI ARTIKEL</w:t>
      </w:r>
      <w:r w:rsidR="005A38B9">
        <w:rPr>
          <w:rFonts w:ascii="Times New Roman" w:hAnsi="Times New Roman" w:cs="Times New Roman"/>
          <w:i/>
          <w:sz w:val="22"/>
        </w:rPr>
        <w:tab/>
      </w:r>
      <w:r w:rsidRPr="008D0B05">
        <w:rPr>
          <w:rFonts w:cs="Times New Roman"/>
          <w:b/>
          <w:sz w:val="22"/>
        </w:rPr>
        <w:t>Abstrak</w:t>
      </w:r>
    </w:p>
    <w:tbl>
      <w:tblPr>
        <w:tblW w:w="8984" w:type="dxa"/>
        <w:tblInd w:w="122" w:type="dxa"/>
        <w:tblLook w:val="01E0" w:firstRow="1" w:lastRow="1" w:firstColumn="1" w:lastColumn="1" w:noHBand="0" w:noVBand="0"/>
      </w:tblPr>
      <w:tblGrid>
        <w:gridCol w:w="2855"/>
        <w:gridCol w:w="284"/>
        <w:gridCol w:w="5845"/>
      </w:tblGrid>
      <w:tr w:rsidR="008D0B05" w:rsidRPr="002C3A9F" w:rsidTr="005A38B9">
        <w:trPr>
          <w:trHeight w:val="5774"/>
        </w:trPr>
        <w:tc>
          <w:tcPr>
            <w:tcW w:w="2855" w:type="dxa"/>
            <w:tcBorders>
              <w:top w:val="single" w:sz="4" w:space="0" w:color="auto"/>
              <w:bottom w:val="single" w:sz="4" w:space="0" w:color="auto"/>
            </w:tcBorders>
          </w:tcPr>
          <w:p w:rsidR="008D0B05" w:rsidRPr="00844507" w:rsidRDefault="008D0B05" w:rsidP="00106DF8">
            <w:pPr>
              <w:tabs>
                <w:tab w:val="left" w:pos="567"/>
              </w:tabs>
              <w:ind w:left="-122"/>
              <w:rPr>
                <w:bCs/>
                <w:i/>
                <w:sz w:val="4"/>
                <w:szCs w:val="4"/>
              </w:rPr>
            </w:pPr>
          </w:p>
          <w:p w:rsidR="008D0B05" w:rsidRPr="008D0B05" w:rsidRDefault="008D0B05" w:rsidP="00106DF8">
            <w:pPr>
              <w:tabs>
                <w:tab w:val="left" w:pos="567"/>
              </w:tabs>
              <w:ind w:left="-85"/>
              <w:rPr>
                <w:b/>
                <w:iCs/>
                <w:color w:val="FF0000"/>
                <w:szCs w:val="20"/>
              </w:rPr>
            </w:pPr>
            <w:r w:rsidRPr="008D0B05">
              <w:rPr>
                <w:b/>
                <w:i/>
                <w:iCs/>
                <w:color w:val="FF0000"/>
                <w:szCs w:val="20"/>
              </w:rPr>
              <w:t>Article history:</w:t>
            </w:r>
          </w:p>
          <w:p w:rsidR="008D0B05" w:rsidRPr="008D0B05" w:rsidRDefault="008D0B05" w:rsidP="00106DF8">
            <w:pPr>
              <w:tabs>
                <w:tab w:val="left" w:pos="567"/>
              </w:tabs>
              <w:ind w:left="-85"/>
              <w:rPr>
                <w:i/>
                <w:iCs/>
                <w:color w:val="FF0000"/>
                <w:szCs w:val="20"/>
              </w:rPr>
            </w:pPr>
            <w:r w:rsidRPr="008D0B05">
              <w:rPr>
                <w:i/>
                <w:iCs/>
                <w:color w:val="FF0000"/>
                <w:szCs w:val="20"/>
              </w:rPr>
              <w:t>Received date</w:t>
            </w:r>
          </w:p>
          <w:p w:rsidR="008D0B05" w:rsidRPr="008D0B05" w:rsidRDefault="008D0B05" w:rsidP="00106DF8">
            <w:pPr>
              <w:tabs>
                <w:tab w:val="left" w:pos="567"/>
              </w:tabs>
              <w:ind w:left="-85"/>
              <w:rPr>
                <w:i/>
                <w:iCs/>
                <w:color w:val="FF0000"/>
                <w:szCs w:val="20"/>
              </w:rPr>
            </w:pPr>
            <w:r w:rsidRPr="008D0B05">
              <w:rPr>
                <w:i/>
                <w:iCs/>
                <w:color w:val="FF0000"/>
                <w:szCs w:val="20"/>
              </w:rPr>
              <w:t>Received in revised form date</w:t>
            </w:r>
          </w:p>
          <w:p w:rsidR="008D0B05" w:rsidRPr="008D0B05" w:rsidRDefault="008D0B05" w:rsidP="00106DF8">
            <w:pPr>
              <w:pStyle w:val="Subtitle"/>
              <w:ind w:left="-125" w:right="-57"/>
              <w:jc w:val="left"/>
              <w:rPr>
                <w:rFonts w:ascii="Cambria" w:hAnsi="Cambria" w:cs="Times New Roman"/>
                <w:i/>
                <w:color w:val="FF0000"/>
                <w:szCs w:val="20"/>
                <w:lang w:val="id-ID"/>
              </w:rPr>
            </w:pPr>
            <w:r w:rsidRPr="008D0B05">
              <w:rPr>
                <w:rFonts w:ascii="Cambria" w:hAnsi="Cambria" w:cs="Times New Roman"/>
                <w:i/>
                <w:iCs/>
                <w:color w:val="FF0000"/>
                <w:szCs w:val="20"/>
                <w:lang w:val="id-ID"/>
              </w:rPr>
              <w:t>Accepted date</w:t>
            </w:r>
          </w:p>
          <w:p w:rsidR="008D0B05" w:rsidRPr="008D0B05" w:rsidRDefault="008D0B05" w:rsidP="00106DF8">
            <w:pPr>
              <w:pStyle w:val="Subtitle"/>
              <w:ind w:left="-125" w:right="-57"/>
              <w:jc w:val="left"/>
              <w:rPr>
                <w:rFonts w:ascii="Cambria" w:hAnsi="Cambria"/>
                <w:i/>
                <w:color w:val="FF0000"/>
                <w:szCs w:val="20"/>
              </w:rPr>
            </w:pPr>
            <w:r w:rsidRPr="008D0B05">
              <w:rPr>
                <w:rFonts w:ascii="Cambria" w:hAnsi="Cambria"/>
                <w:i/>
                <w:color w:val="FF0000"/>
                <w:szCs w:val="20"/>
              </w:rPr>
              <w:t>Available online date</w:t>
            </w:r>
          </w:p>
          <w:p w:rsidR="008D0B05" w:rsidRPr="008D0B05" w:rsidRDefault="008D0B05" w:rsidP="00106DF8">
            <w:pPr>
              <w:pStyle w:val="Subtitle"/>
              <w:ind w:left="-125" w:right="-57"/>
              <w:jc w:val="left"/>
              <w:rPr>
                <w:rFonts w:ascii="Cambria" w:hAnsi="Cambria"/>
                <w:szCs w:val="20"/>
                <w:lang w:val="id-ID"/>
              </w:rPr>
            </w:pPr>
          </w:p>
          <w:p w:rsidR="008D0B05" w:rsidRPr="008D0B05" w:rsidRDefault="008D0B05" w:rsidP="00106DF8">
            <w:pPr>
              <w:pStyle w:val="Subtitle"/>
              <w:ind w:left="-125" w:right="-57"/>
              <w:jc w:val="left"/>
              <w:rPr>
                <w:rFonts w:ascii="Cambria" w:hAnsi="Cambria"/>
                <w:szCs w:val="20"/>
                <w:lang w:val="id-ID"/>
              </w:rPr>
            </w:pPr>
          </w:p>
          <w:p w:rsidR="008D0B05" w:rsidRPr="008D0B05" w:rsidRDefault="008D0B05" w:rsidP="00106DF8">
            <w:pPr>
              <w:pStyle w:val="Subtitle"/>
              <w:ind w:left="-125" w:right="-57"/>
              <w:jc w:val="left"/>
              <w:rPr>
                <w:rFonts w:ascii="Cambria" w:hAnsi="Cambria"/>
                <w:szCs w:val="20"/>
                <w:lang w:val="id-ID"/>
              </w:rPr>
            </w:pPr>
          </w:p>
          <w:p w:rsidR="008D0B05" w:rsidRDefault="008D0B05" w:rsidP="00106DF8">
            <w:pPr>
              <w:pStyle w:val="Subtitle"/>
              <w:ind w:left="-125" w:right="-57"/>
              <w:jc w:val="left"/>
              <w:rPr>
                <w:rFonts w:ascii="Times New Roman" w:hAnsi="Times New Roman"/>
                <w:sz w:val="18"/>
                <w:szCs w:val="18"/>
                <w:lang w:val="id-ID"/>
              </w:rPr>
            </w:pPr>
          </w:p>
          <w:p w:rsidR="008D0B05" w:rsidRDefault="008D0B05" w:rsidP="00106DF8">
            <w:pPr>
              <w:pStyle w:val="Subtitle"/>
              <w:ind w:left="-125" w:right="-57"/>
              <w:jc w:val="left"/>
              <w:rPr>
                <w:rFonts w:ascii="Times New Roman" w:hAnsi="Times New Roman"/>
                <w:sz w:val="18"/>
                <w:szCs w:val="18"/>
                <w:lang w:val="id-ID"/>
              </w:rPr>
            </w:pPr>
          </w:p>
          <w:p w:rsidR="008D0B05" w:rsidRPr="005D1713" w:rsidRDefault="008D0B05" w:rsidP="00106DF8">
            <w:pPr>
              <w:pStyle w:val="Subtitle"/>
              <w:ind w:left="-125" w:right="-57"/>
              <w:jc w:val="left"/>
              <w:rPr>
                <w:rFonts w:ascii="Times New Roman" w:hAnsi="Times New Roman" w:cs="Times New Roman"/>
                <w:sz w:val="18"/>
                <w:szCs w:val="18"/>
                <w:lang w:val="id-ID"/>
              </w:rPr>
            </w:pPr>
          </w:p>
          <w:p w:rsidR="008D0B05" w:rsidRPr="002C3A9F" w:rsidRDefault="008D0B05" w:rsidP="00106DF8">
            <w:pPr>
              <w:pBdr>
                <w:top w:val="single" w:sz="4" w:space="1" w:color="auto"/>
              </w:pBdr>
              <w:tabs>
                <w:tab w:val="left" w:pos="567"/>
              </w:tabs>
              <w:ind w:left="-85" w:right="-57"/>
              <w:rPr>
                <w:b/>
                <w:bCs/>
                <w:i/>
                <w:caps/>
                <w:sz w:val="4"/>
                <w:szCs w:val="4"/>
              </w:rPr>
            </w:pPr>
          </w:p>
          <w:p w:rsidR="008D0B05" w:rsidRPr="008D0B05" w:rsidRDefault="008D0B05" w:rsidP="00106DF8">
            <w:pPr>
              <w:ind w:left="-122"/>
              <w:rPr>
                <w:b/>
                <w:szCs w:val="20"/>
              </w:rPr>
            </w:pPr>
            <w:r w:rsidRPr="008D0B05">
              <w:rPr>
                <w:b/>
                <w:bCs/>
                <w:szCs w:val="20"/>
              </w:rPr>
              <w:t>Kata kunci:</w:t>
            </w:r>
          </w:p>
          <w:p w:rsidR="008D0B05" w:rsidRPr="008D0B05" w:rsidRDefault="008D0B05" w:rsidP="00106DF8">
            <w:pPr>
              <w:ind w:left="-122"/>
              <w:rPr>
                <w:szCs w:val="20"/>
              </w:rPr>
            </w:pPr>
            <w:r w:rsidRPr="008D0B05">
              <w:rPr>
                <w:szCs w:val="20"/>
              </w:rPr>
              <w:t>Kata kunci 1</w:t>
            </w:r>
          </w:p>
          <w:p w:rsidR="008D0B05" w:rsidRPr="008D0B05" w:rsidRDefault="008D0B05" w:rsidP="00106DF8">
            <w:pPr>
              <w:ind w:left="-122"/>
              <w:rPr>
                <w:szCs w:val="20"/>
              </w:rPr>
            </w:pPr>
            <w:r w:rsidRPr="008D0B05">
              <w:rPr>
                <w:szCs w:val="20"/>
              </w:rPr>
              <w:t>Kata kunci 2</w:t>
            </w:r>
          </w:p>
          <w:p w:rsidR="008D0B05" w:rsidRPr="008D0B05" w:rsidRDefault="008D0B05" w:rsidP="00106DF8">
            <w:pPr>
              <w:ind w:left="-122"/>
              <w:rPr>
                <w:iCs/>
                <w:szCs w:val="20"/>
              </w:rPr>
            </w:pPr>
            <w:r w:rsidRPr="008D0B05">
              <w:rPr>
                <w:iCs/>
                <w:szCs w:val="20"/>
              </w:rPr>
              <w:t>Kata kunci 3</w:t>
            </w:r>
          </w:p>
          <w:p w:rsidR="008D0B05" w:rsidRPr="008D0B05" w:rsidRDefault="008D0B05" w:rsidP="008D0B05">
            <w:pPr>
              <w:ind w:left="-122"/>
              <w:rPr>
                <w:iCs/>
                <w:szCs w:val="20"/>
              </w:rPr>
            </w:pPr>
            <w:r w:rsidRPr="008D0B05">
              <w:rPr>
                <w:iCs/>
                <w:szCs w:val="20"/>
              </w:rPr>
              <w:t>Kata kunci 4</w:t>
            </w:r>
          </w:p>
          <w:p w:rsidR="008D0B05" w:rsidRPr="008D0B05" w:rsidRDefault="008D0B05" w:rsidP="008D0B05">
            <w:pPr>
              <w:ind w:left="-122"/>
              <w:rPr>
                <w:iCs/>
                <w:szCs w:val="20"/>
              </w:rPr>
            </w:pPr>
            <w:r w:rsidRPr="008D0B05">
              <w:rPr>
                <w:iCs/>
                <w:szCs w:val="20"/>
              </w:rPr>
              <w:t>Kata kunci 5</w:t>
            </w:r>
          </w:p>
          <w:p w:rsidR="008D0B05" w:rsidRPr="00AA0D23" w:rsidRDefault="008D0B05" w:rsidP="00106DF8">
            <w:pPr>
              <w:ind w:left="-122"/>
              <w:rPr>
                <w:sz w:val="18"/>
                <w:szCs w:val="18"/>
              </w:rPr>
            </w:pPr>
            <w:r w:rsidRPr="00AA0D23">
              <w:rPr>
                <w:iCs/>
                <w:sz w:val="18"/>
                <w:szCs w:val="18"/>
              </w:rPr>
              <w:t>.</w:t>
            </w:r>
            <w:r>
              <w:rPr>
                <w:iCs/>
                <w:sz w:val="18"/>
                <w:szCs w:val="18"/>
              </w:rPr>
              <w:t>..</w:t>
            </w:r>
            <w:r w:rsidRPr="00AA0D23">
              <w:rPr>
                <w:iCs/>
                <w:sz w:val="18"/>
                <w:szCs w:val="18"/>
              </w:rPr>
              <w:t>.</w:t>
            </w:r>
          </w:p>
        </w:tc>
        <w:tc>
          <w:tcPr>
            <w:tcW w:w="284" w:type="dxa"/>
          </w:tcPr>
          <w:p w:rsidR="008D0B05" w:rsidRPr="002C3A9F" w:rsidRDefault="008D0B05" w:rsidP="005A38B9">
            <w:pPr>
              <w:tabs>
                <w:tab w:val="left" w:pos="68"/>
              </w:tabs>
              <w:jc w:val="center"/>
              <w:rPr>
                <w:b/>
                <w:bCs/>
                <w:caps/>
              </w:rPr>
            </w:pPr>
          </w:p>
        </w:tc>
        <w:tc>
          <w:tcPr>
            <w:tcW w:w="5845" w:type="dxa"/>
            <w:tcBorders>
              <w:top w:val="single" w:sz="4" w:space="0" w:color="auto"/>
              <w:bottom w:val="single" w:sz="4" w:space="0" w:color="auto"/>
            </w:tcBorders>
          </w:tcPr>
          <w:p w:rsidR="008D0B05" w:rsidRPr="002C3A9F" w:rsidRDefault="008D0B05" w:rsidP="00106DF8">
            <w:pPr>
              <w:tabs>
                <w:tab w:val="left" w:pos="567"/>
              </w:tabs>
              <w:jc w:val="both"/>
              <w:rPr>
                <w:sz w:val="4"/>
                <w:szCs w:val="4"/>
              </w:rPr>
            </w:pPr>
          </w:p>
          <w:p w:rsidR="005A38B9" w:rsidRPr="005A38B9" w:rsidRDefault="005A38B9" w:rsidP="00FF27F1">
            <w:pPr>
              <w:jc w:val="both"/>
            </w:pPr>
            <w:r w:rsidRPr="005A38B9">
              <w:t>Abstak ditulis dalam satu alinea menerus antara 150 – 200 kata, huruf yang digunakan adalah Cambria 10 pt italic 1 spasi, tidak boleh ada persamaan, gambar, tabel atau referensi. Konten dari abstrak mendeskripsikan dengan singkat dan jelas tentang apa yang telah penulis lakukan dan temukan, bagaimana dan mengapa penulis melakukan riset tersebut. Abstrak memuat hasil dan temuan-temuan yang mendasarkan dari riset yang dideskripsikan dengan singkat padat dan jelas. Beberapa pertanyaan yang mungkin sangat membantu penulis dalam membuat abstrak sebagai berikut. Permasalahan macam apa yang penulis coba untuk pecahkan? Mengapa penulis tertarik dengan masalah tersebut? Bagaimana cara memecahkan masalah tersebut? Apa implikasi dan kontribusi-nya?</w:t>
            </w:r>
          </w:p>
          <w:p w:rsidR="005A38B9" w:rsidRDefault="005A38B9" w:rsidP="00106DF8">
            <w:pPr>
              <w:ind w:left="-106" w:right="-102"/>
              <w:jc w:val="both"/>
              <w:rPr>
                <w:i/>
                <w:szCs w:val="20"/>
              </w:rPr>
            </w:pPr>
          </w:p>
          <w:p w:rsidR="008D0B05" w:rsidRPr="00743DF3" w:rsidRDefault="005A38B9" w:rsidP="00106DF8">
            <w:pPr>
              <w:ind w:left="-106" w:right="-102"/>
              <w:jc w:val="both"/>
              <w:rPr>
                <w:i/>
                <w:szCs w:val="20"/>
              </w:rPr>
            </w:pPr>
            <w:r>
              <w:rPr>
                <w:b/>
                <w:i/>
                <w:szCs w:val="20"/>
              </w:rPr>
              <w:t>Kata Kunci</w:t>
            </w:r>
            <w:r w:rsidR="008D0B05" w:rsidRPr="00743DF3">
              <w:rPr>
                <w:b/>
                <w:i/>
                <w:szCs w:val="20"/>
              </w:rPr>
              <w:t>:</w:t>
            </w:r>
            <w:r w:rsidR="008D0B05">
              <w:rPr>
                <w:i/>
                <w:szCs w:val="20"/>
              </w:rPr>
              <w:t xml:space="preserve"> </w:t>
            </w:r>
            <w:r>
              <w:rPr>
                <w:i/>
                <w:szCs w:val="20"/>
              </w:rPr>
              <w:t>Maksimum minimum 5 frasa</w:t>
            </w:r>
          </w:p>
          <w:p w:rsidR="008D0B05" w:rsidRDefault="008D0B05" w:rsidP="00106DF8">
            <w:pPr>
              <w:ind w:left="-106" w:right="-102"/>
              <w:jc w:val="both"/>
              <w:rPr>
                <w:sz w:val="18"/>
                <w:szCs w:val="18"/>
              </w:rPr>
            </w:pPr>
          </w:p>
          <w:p w:rsidR="005A38B9" w:rsidRDefault="008D0B05" w:rsidP="005A38B9">
            <w:pPr>
              <w:ind w:left="-106" w:right="-102"/>
              <w:jc w:val="both"/>
              <w:rPr>
                <w:b/>
                <w:bCs/>
                <w:i/>
                <w:caps/>
                <w:sz w:val="22"/>
                <w:szCs w:val="20"/>
              </w:rPr>
            </w:pPr>
            <w:r w:rsidRPr="005A38B9">
              <w:rPr>
                <w:b/>
                <w:bCs/>
                <w:i/>
                <w:caps/>
                <w:sz w:val="22"/>
                <w:szCs w:val="20"/>
              </w:rPr>
              <w:t>a</w:t>
            </w:r>
            <w:r w:rsidR="005A38B9" w:rsidRPr="005A38B9">
              <w:rPr>
                <w:b/>
                <w:bCs/>
                <w:i/>
                <w:sz w:val="22"/>
                <w:szCs w:val="20"/>
              </w:rPr>
              <w:t>bstract</w:t>
            </w:r>
          </w:p>
          <w:p w:rsidR="008D0B05" w:rsidRDefault="005A38B9" w:rsidP="005A38B9">
            <w:pPr>
              <w:ind w:left="-106" w:right="-102"/>
              <w:jc w:val="both"/>
              <w:rPr>
                <w:bCs/>
                <w:i/>
                <w:szCs w:val="18"/>
              </w:rPr>
            </w:pPr>
            <w:r w:rsidRPr="005A38B9">
              <w:rPr>
                <w:bCs/>
                <w:i/>
                <w:szCs w:val="18"/>
              </w:rPr>
              <w:t>The abstract should contain the conclusions of the problems, methods and results in a comprehensive written research. Abstract is written in one continuous paragraph with 150 – 200 words, the letter used is Cambria 10 pt italic one space and abstact does not contain equations, figures, tables, or references. It concisely states and explains what the author(s) have done and found, how and why the author(s) have conducted the research; briefly states the main results of the research and their fundamental significance within the context of the journal central theme. Some useful questions may help the author(s) in writing the abstract. What sort of problems are the author(s) trying to solve? Why do the author(s) care about the problems? How do the author(s) go about solving or making progress on the problems? What are the implications for?</w:t>
            </w:r>
          </w:p>
          <w:p w:rsidR="005A38B9" w:rsidRDefault="005A38B9" w:rsidP="005A38B9">
            <w:pPr>
              <w:ind w:left="-106" w:right="-102"/>
              <w:jc w:val="both"/>
              <w:rPr>
                <w:bCs/>
                <w:i/>
                <w:szCs w:val="18"/>
              </w:rPr>
            </w:pPr>
          </w:p>
          <w:p w:rsidR="005A38B9" w:rsidRPr="005A38B9" w:rsidRDefault="005A38B9" w:rsidP="005A38B9">
            <w:pPr>
              <w:ind w:left="-106" w:right="-102"/>
              <w:jc w:val="both"/>
              <w:rPr>
                <w:bCs/>
                <w:i/>
                <w:caps/>
                <w:sz w:val="24"/>
                <w:szCs w:val="20"/>
              </w:rPr>
            </w:pPr>
            <w:r w:rsidRPr="005A38B9">
              <w:rPr>
                <w:b/>
                <w:bCs/>
                <w:i/>
                <w:szCs w:val="18"/>
              </w:rPr>
              <w:t>Keywords</w:t>
            </w:r>
            <w:r>
              <w:rPr>
                <w:b/>
                <w:bCs/>
                <w:i/>
                <w:szCs w:val="18"/>
              </w:rPr>
              <w:t xml:space="preserve">: </w:t>
            </w:r>
            <w:r>
              <w:rPr>
                <w:bCs/>
                <w:i/>
                <w:szCs w:val="18"/>
              </w:rPr>
              <w:t>Max – min 5 phrase</w:t>
            </w:r>
            <w:r w:rsidR="000E4E15">
              <w:rPr>
                <w:bCs/>
                <w:i/>
                <w:szCs w:val="18"/>
              </w:rPr>
              <w:t>s</w:t>
            </w:r>
          </w:p>
          <w:p w:rsidR="008D0B05" w:rsidRDefault="008D0B05" w:rsidP="00106DF8">
            <w:pPr>
              <w:tabs>
                <w:tab w:val="left" w:pos="567"/>
              </w:tabs>
              <w:ind w:left="-125" w:right="-102"/>
              <w:jc w:val="right"/>
              <w:rPr>
                <w:bCs/>
                <w:sz w:val="18"/>
                <w:szCs w:val="18"/>
              </w:rPr>
            </w:pPr>
          </w:p>
          <w:p w:rsidR="008D0B05" w:rsidRPr="00B27F43" w:rsidRDefault="008D0B05" w:rsidP="005A38B9">
            <w:pPr>
              <w:tabs>
                <w:tab w:val="left" w:pos="567"/>
              </w:tabs>
              <w:ind w:left="-125" w:right="-102"/>
              <w:jc w:val="right"/>
              <w:rPr>
                <w:bCs/>
                <w:caps/>
                <w:sz w:val="18"/>
                <w:szCs w:val="18"/>
              </w:rPr>
            </w:pPr>
            <w:r w:rsidRPr="002C3A9F">
              <w:rPr>
                <w:bCs/>
                <w:sz w:val="18"/>
                <w:szCs w:val="18"/>
              </w:rPr>
              <w:t>© 201</w:t>
            </w:r>
            <w:r>
              <w:rPr>
                <w:bCs/>
                <w:sz w:val="18"/>
                <w:szCs w:val="18"/>
              </w:rPr>
              <w:t>6</w:t>
            </w:r>
            <w:r w:rsidRPr="002C3A9F">
              <w:rPr>
                <w:bCs/>
                <w:sz w:val="18"/>
                <w:szCs w:val="18"/>
              </w:rPr>
              <w:t xml:space="preserve"> </w:t>
            </w:r>
          </w:p>
        </w:tc>
      </w:tr>
    </w:tbl>
    <w:p w:rsidR="008D0B05" w:rsidRPr="008D0B05" w:rsidRDefault="008D0B05" w:rsidP="008D0B05">
      <w:pPr>
        <w:jc w:val="center"/>
        <w:rPr>
          <w:sz w:val="22"/>
        </w:rPr>
      </w:pPr>
    </w:p>
    <w:p w:rsidR="005A38B9" w:rsidRDefault="005A38B9" w:rsidP="008D0B05">
      <w:pPr>
        <w:sectPr w:rsidR="005A38B9" w:rsidSect="00601B69">
          <w:pgSz w:w="11906" w:h="16838" w:code="9"/>
          <w:pgMar w:top="1412" w:right="1412" w:bottom="1134" w:left="1412" w:header="709" w:footer="709" w:gutter="0"/>
          <w:cols w:space="708"/>
          <w:docGrid w:linePitch="360"/>
        </w:sectPr>
      </w:pPr>
    </w:p>
    <w:p w:rsidR="00FA4784" w:rsidRPr="00A84E4F" w:rsidRDefault="0014609E" w:rsidP="00A84E4F">
      <w:pPr>
        <w:spacing w:after="120"/>
        <w:rPr>
          <w:b/>
          <w:sz w:val="22"/>
        </w:rPr>
      </w:pPr>
      <w:r w:rsidRPr="00A84E4F">
        <w:rPr>
          <w:b/>
          <w:sz w:val="22"/>
        </w:rPr>
        <w:lastRenderedPageBreak/>
        <w:t>PENDAHULUAN</w:t>
      </w:r>
    </w:p>
    <w:p w:rsidR="00BE2561" w:rsidRDefault="00BE2561" w:rsidP="00BE2561">
      <w:pPr>
        <w:pStyle w:val="Default"/>
        <w:jc w:val="both"/>
      </w:pPr>
      <w:r w:rsidRPr="006E412D">
        <w:t>Semua tulisan dan formatnya dalam file ini merupakan ‘petunjuk hidup’ dalam penulisan artikel Jurnal Permukiman baik cetak dan ele</w:t>
      </w:r>
      <w:r>
        <w:t xml:space="preserve">ktronik sesuai dengan ketentuan Peraturan Kepala </w:t>
      </w:r>
      <w:r w:rsidRPr="003151B0">
        <w:rPr>
          <w:b/>
        </w:rPr>
        <w:t>LIPI</w:t>
      </w:r>
      <w:r>
        <w:t xml:space="preserve"> </w:t>
      </w:r>
      <w:r w:rsidRPr="00B079A1">
        <w:t>no. 04/E/2012</w:t>
      </w:r>
      <w:r>
        <w:t xml:space="preserve"> tentang Pedoman Karya Tulis Ilmiah. </w:t>
      </w:r>
    </w:p>
    <w:p w:rsidR="00BE2561" w:rsidRDefault="00BE2561" w:rsidP="00BE2561">
      <w:pPr>
        <w:pStyle w:val="Default"/>
        <w:jc w:val="both"/>
      </w:pPr>
    </w:p>
    <w:p w:rsidR="00BE2561" w:rsidRDefault="00BE2561" w:rsidP="00BE2561">
      <w:pPr>
        <w:pStyle w:val="Default"/>
        <w:jc w:val="both"/>
      </w:pPr>
      <w:r>
        <w:t>Artikel ditulis maksimum 15 halaman dengan</w:t>
      </w:r>
      <w:r w:rsidRPr="00B43F16">
        <w:t xml:space="preserve">spasi tunggal, </w:t>
      </w:r>
      <w:r>
        <w:t>jenis huruf</w:t>
      </w:r>
      <w:r w:rsidRPr="00B43F16">
        <w:t xml:space="preserve"> C</w:t>
      </w:r>
      <w:r>
        <w:t>ambria dengan ukuran 10</w:t>
      </w:r>
      <w:r w:rsidRPr="00B43F16">
        <w:t xml:space="preserve">,  pada ukuran kertas standar A4 (21 cm x 29.7 cm). </w:t>
      </w:r>
      <w:r>
        <w:rPr>
          <w:lang w:val="sv-SE"/>
        </w:rPr>
        <w:lastRenderedPageBreak/>
        <w:t xml:space="preserve">Atur margin atas dan margin kiri sebesar </w:t>
      </w:r>
      <w:r>
        <w:t>25</w:t>
      </w:r>
      <w:r>
        <w:rPr>
          <w:lang w:val="sv-SE"/>
        </w:rPr>
        <w:t xml:space="preserve"> mm, margin bawah</w:t>
      </w:r>
      <w:r>
        <w:t xml:space="preserve"> 20 mm</w:t>
      </w:r>
      <w:r>
        <w:rPr>
          <w:lang w:val="sv-SE"/>
        </w:rPr>
        <w:t xml:space="preserve"> dan margin kanan sebesar 2</w:t>
      </w:r>
      <w:r>
        <w:t>5</w:t>
      </w:r>
      <w:r>
        <w:rPr>
          <w:lang w:val="sv-SE"/>
        </w:rPr>
        <w:t xml:space="preserve"> mm, serta </w:t>
      </w:r>
      <w:r w:rsidRPr="007313AF">
        <w:rPr>
          <w:i/>
          <w:lang w:val="sv-SE"/>
        </w:rPr>
        <w:t>header</w:t>
      </w:r>
      <w:r>
        <w:rPr>
          <w:lang w:val="sv-SE"/>
        </w:rPr>
        <w:t xml:space="preserve"> dan </w:t>
      </w:r>
      <w:r w:rsidRPr="007313AF">
        <w:rPr>
          <w:i/>
          <w:lang w:val="sv-SE"/>
        </w:rPr>
        <w:t xml:space="preserve">footer </w:t>
      </w:r>
      <w:r>
        <w:rPr>
          <w:lang w:val="sv-SE"/>
        </w:rPr>
        <w:t>15 mm seperti pengaturan dalam template ini</w:t>
      </w:r>
      <w:r>
        <w:t>.  Jarak antara paragraf pertama dan selanjutnya adalah satu spasi</w:t>
      </w:r>
    </w:p>
    <w:p w:rsidR="00BE2561" w:rsidRDefault="00BE2561" w:rsidP="00BE2561">
      <w:pPr>
        <w:pStyle w:val="Default"/>
        <w:jc w:val="both"/>
      </w:pPr>
    </w:p>
    <w:p w:rsidR="00BE2561" w:rsidRDefault="00BE2561" w:rsidP="00BE2561">
      <w:pPr>
        <w:pStyle w:val="Default"/>
        <w:jc w:val="both"/>
      </w:pPr>
      <w:r>
        <w:t>Metode sitasi</w:t>
      </w:r>
      <w:r w:rsidRPr="00F50B47">
        <w:t xml:space="preserve"> ditulis menurut </w:t>
      </w:r>
      <w:r w:rsidRPr="00F50B47">
        <w:rPr>
          <w:i/>
          <w:iCs/>
        </w:rPr>
        <w:t>Chicago Manual Style </w:t>
      </w:r>
      <w:r w:rsidRPr="00F50B47">
        <w:t xml:space="preserve">(CMS) dan </w:t>
      </w:r>
      <w:r w:rsidRPr="00F50B47">
        <w:rPr>
          <w:i/>
        </w:rPr>
        <w:t xml:space="preserve">software </w:t>
      </w:r>
      <w:r w:rsidRPr="00F50B47">
        <w:t>dapat menggunakan</w:t>
      </w:r>
      <w:r>
        <w:t xml:space="preserve"> seperti:</w:t>
      </w:r>
      <w:r w:rsidRPr="00F50B47">
        <w:t xml:space="preserve"> </w:t>
      </w:r>
      <w:r w:rsidRPr="00F50B47">
        <w:rPr>
          <w:i/>
        </w:rPr>
        <w:t>Mendeley, Zotero,</w:t>
      </w:r>
      <w:r>
        <w:rPr>
          <w:i/>
        </w:rPr>
        <w:t xml:space="preserve"> Endnotes,</w:t>
      </w:r>
      <w:r w:rsidRPr="00F50B47">
        <w:rPr>
          <w:i/>
        </w:rPr>
        <w:t xml:space="preserve"> </w:t>
      </w:r>
      <w:r w:rsidRPr="00F50B47">
        <w:t>dll</w:t>
      </w:r>
      <w:r>
        <w:t xml:space="preserve">. </w:t>
      </w:r>
      <w:r w:rsidRPr="00BE2561">
        <w:t xml:space="preserve">Bila menggunakan informasi dari sumber lain dalam tulisan, penulis harus menyampaikan secara jelas bahwa informasi yang digunakan tersebut </w:t>
      </w:r>
      <w:r w:rsidRPr="00BE2561">
        <w:lastRenderedPageBreak/>
        <w:t>merupakan ide siapa dan darimana diperolehnya. Referensi tersebut kemudian ditulis kembali pada daftar pustaka diakhir tulisan.</w:t>
      </w:r>
    </w:p>
    <w:p w:rsidR="001B2742" w:rsidRDefault="001B2742" w:rsidP="00BE2561">
      <w:pPr>
        <w:pStyle w:val="Default"/>
        <w:jc w:val="both"/>
      </w:pPr>
    </w:p>
    <w:p w:rsidR="001B2742" w:rsidRDefault="001B2742" w:rsidP="001B2742">
      <w:pPr>
        <w:jc w:val="both"/>
      </w:pPr>
      <w:r w:rsidRPr="001B2742">
        <w:t xml:space="preserve">Secara keseluruhan, manuskrip disusun dengan urut-urutan topik bahasan sebagai berikut. Setelah abstrak langsung diikuti dengan bagian </w:t>
      </w:r>
      <w:r w:rsidRPr="00B3724D">
        <w:t>‘</w:t>
      </w:r>
      <w:r w:rsidR="001C00E6" w:rsidRPr="00B3724D">
        <w:t>PENDAHULUAN</w:t>
      </w:r>
      <w:r w:rsidRPr="00B3724D">
        <w:t>’, Lalu dilanjutkan dengan bagian ‘</w:t>
      </w:r>
      <w:r w:rsidR="001C00E6" w:rsidRPr="00B3724D">
        <w:t>METODE</w:t>
      </w:r>
      <w:r w:rsidRPr="00B3724D">
        <w:t>’, ‘</w:t>
      </w:r>
      <w:r w:rsidR="001C00E6" w:rsidRPr="00B3724D">
        <w:t>HASIL DAN PEMBAHASAN’</w:t>
      </w:r>
      <w:r w:rsidRPr="00B3724D">
        <w:t>, ‘</w:t>
      </w:r>
      <w:r w:rsidR="001C00E6" w:rsidRPr="00B3724D">
        <w:t>KESIMPULAN</w:t>
      </w:r>
      <w:r w:rsidRPr="00B3724D">
        <w:t>’ (‘</w:t>
      </w:r>
      <w:r w:rsidR="001C00E6" w:rsidRPr="00B3724D">
        <w:t>Saran</w:t>
      </w:r>
      <w:r w:rsidRPr="00B3724D">
        <w:t>’ optional jika ada), ‘</w:t>
      </w:r>
      <w:r w:rsidR="001C00E6" w:rsidRPr="00B3724D">
        <w:t>UCAPAN TERIMA KASIH</w:t>
      </w:r>
      <w:r w:rsidRPr="00B3724D">
        <w:t>’, Daftar Notasi  (jika ada) dan ‘</w:t>
      </w:r>
      <w:r w:rsidR="001C00E6" w:rsidRPr="00B3724D">
        <w:t>DAFTAR PUSTAKA’</w:t>
      </w:r>
      <w:r w:rsidRPr="001B2742">
        <w:t xml:space="preserve"> seperti pada sistematika template ini.</w:t>
      </w:r>
    </w:p>
    <w:p w:rsidR="00BE2561" w:rsidRDefault="00BE2561" w:rsidP="00BE2561">
      <w:pPr>
        <w:pStyle w:val="Default"/>
        <w:jc w:val="both"/>
      </w:pPr>
    </w:p>
    <w:p w:rsidR="00BE2561" w:rsidRPr="00182AC0" w:rsidRDefault="00BE2561" w:rsidP="00182AC0">
      <w:pPr>
        <w:rPr>
          <w:b/>
        </w:rPr>
      </w:pPr>
      <w:r w:rsidRPr="00182AC0">
        <w:rPr>
          <w:b/>
        </w:rPr>
        <w:t>Cara Penulisan Bab (Heading)</w:t>
      </w:r>
    </w:p>
    <w:p w:rsidR="00BE2561" w:rsidRPr="00182AC0" w:rsidRDefault="00BE2561" w:rsidP="00182AC0">
      <w:pPr>
        <w:rPr>
          <w:b/>
        </w:rPr>
      </w:pPr>
      <w:r w:rsidRPr="00182AC0">
        <w:rPr>
          <w:b/>
        </w:rPr>
        <w:t>HEADING LEVEL 1</w:t>
      </w:r>
    </w:p>
    <w:p w:rsidR="00BE2561" w:rsidRDefault="00BE2561" w:rsidP="00182AC0">
      <w:r>
        <w:t>Ditulis dalam format: HURUF BESAR, rata kiri, bold,  font Cambria 11pt, spasi 1. Jarak antar-</w:t>
      </w:r>
      <w:r w:rsidRPr="00182AC0">
        <w:rPr>
          <w:b/>
        </w:rPr>
        <w:t>HEADING LEVEL 1</w:t>
      </w:r>
      <w:r>
        <w:t xml:space="preserve">, adalah </w:t>
      </w:r>
      <w:r w:rsidR="002B2548">
        <w:t>spasi 2</w:t>
      </w:r>
      <w:r>
        <w:t>.</w:t>
      </w:r>
    </w:p>
    <w:p w:rsidR="00BE2561" w:rsidRPr="00182AC0" w:rsidRDefault="00182AC0" w:rsidP="00182AC0">
      <w:pPr>
        <w:rPr>
          <w:b/>
        </w:rPr>
      </w:pPr>
      <w:r w:rsidRPr="00182AC0">
        <w:rPr>
          <w:b/>
        </w:rPr>
        <w:t>Heading Level 2</w:t>
      </w:r>
    </w:p>
    <w:p w:rsidR="00BE2561" w:rsidRDefault="00BE2561" w:rsidP="00182AC0">
      <w:r>
        <w:t xml:space="preserve">Ditulis dalam format: </w:t>
      </w:r>
      <w:r w:rsidRPr="00182AC0">
        <w:rPr>
          <w:i/>
        </w:rPr>
        <w:t>Capitalized Each Words</w:t>
      </w:r>
      <w:r>
        <w:t xml:space="preserve">, rata kiri, bold,  </w:t>
      </w:r>
      <w:r w:rsidRPr="00182AC0">
        <w:rPr>
          <w:i/>
        </w:rPr>
        <w:t xml:space="preserve">font </w:t>
      </w:r>
      <w:r w:rsidR="00182AC0">
        <w:t>Cambria 11</w:t>
      </w:r>
      <w:r>
        <w:t>pt, spasi 1. Jarak antar-</w:t>
      </w:r>
      <w:r w:rsidR="00182AC0" w:rsidRPr="00182AC0">
        <w:rPr>
          <w:b/>
          <w:i/>
        </w:rPr>
        <w:t>Heading Level 2-3</w:t>
      </w:r>
      <w:r w:rsidR="002B2548">
        <w:t>, adalah spasi 1</w:t>
      </w:r>
      <w:r>
        <w:t>.</w:t>
      </w:r>
    </w:p>
    <w:p w:rsidR="00BE2561" w:rsidRPr="00182AC0" w:rsidRDefault="00182AC0" w:rsidP="00182AC0">
      <w:pPr>
        <w:rPr>
          <w:b/>
          <w:i/>
        </w:rPr>
      </w:pPr>
      <w:r w:rsidRPr="00182AC0">
        <w:rPr>
          <w:b/>
          <w:i/>
        </w:rPr>
        <w:t>Heading Level 3</w:t>
      </w:r>
    </w:p>
    <w:p w:rsidR="00BE2561" w:rsidRDefault="00BE2561" w:rsidP="00182AC0">
      <w:r>
        <w:t xml:space="preserve">Ditulis dalam format: </w:t>
      </w:r>
      <w:r w:rsidRPr="00182AC0">
        <w:rPr>
          <w:i/>
        </w:rPr>
        <w:t>Sentence case</w:t>
      </w:r>
      <w:r>
        <w:t xml:space="preserve">, rata kiri, bold, </w:t>
      </w:r>
      <w:r w:rsidRPr="00182AC0">
        <w:rPr>
          <w:i/>
        </w:rPr>
        <w:t>Italic</w:t>
      </w:r>
      <w:r>
        <w:t xml:space="preserve">, font </w:t>
      </w:r>
      <w:r w:rsidR="00182AC0">
        <w:t>Cambria 11</w:t>
      </w:r>
      <w:r>
        <w:t>pt, spasi 1.</w:t>
      </w:r>
    </w:p>
    <w:p w:rsidR="00BE2561" w:rsidRDefault="00BE2561" w:rsidP="00182AC0">
      <w:r>
        <w:t>Heading level 4</w:t>
      </w:r>
    </w:p>
    <w:p w:rsidR="00BE2561" w:rsidRDefault="00BE2561" w:rsidP="00182AC0">
      <w:r>
        <w:t>Tidak disarankan</w:t>
      </w:r>
    </w:p>
    <w:p w:rsidR="00B13573" w:rsidRDefault="00B13573" w:rsidP="00182AC0"/>
    <w:p w:rsidR="00ED34D3" w:rsidRDefault="00ED34D3" w:rsidP="00182AC0"/>
    <w:p w:rsidR="001B2742" w:rsidRPr="00B13573" w:rsidRDefault="001B2742" w:rsidP="00ED34D3">
      <w:pPr>
        <w:spacing w:after="120"/>
        <w:rPr>
          <w:b/>
          <w:sz w:val="22"/>
        </w:rPr>
      </w:pPr>
      <w:r w:rsidRPr="00B13573">
        <w:rPr>
          <w:b/>
          <w:sz w:val="22"/>
        </w:rPr>
        <w:t>METODE</w:t>
      </w:r>
    </w:p>
    <w:p w:rsidR="001B2742" w:rsidRDefault="001C00E6" w:rsidP="001C00E6">
      <w:pPr>
        <w:jc w:val="both"/>
      </w:pPr>
      <w:r w:rsidRPr="001C00E6">
        <w:t xml:space="preserve">Metode penelitian menjelaskan secara ringkas dan jelas tentang </w:t>
      </w:r>
      <w:r w:rsidRPr="00461E90">
        <w:t xml:space="preserve">teknik penggalian data, teknik pengolahan data, penentuan populasi serta sampel atau sejenisnya. </w:t>
      </w:r>
      <w:r w:rsidR="00B3724D">
        <w:t xml:space="preserve">Pemaparan </w:t>
      </w:r>
      <w:r w:rsidRPr="001C00E6">
        <w:t xml:space="preserve"> metode penelitian yang kompleks bisa lebih efektif bila menggunakan diagram</w:t>
      </w:r>
      <w:r w:rsidRPr="00461E90">
        <w:rPr>
          <w:i/>
        </w:rPr>
        <w:t xml:space="preserve"> workflow</w:t>
      </w:r>
      <w:r w:rsidRPr="001C00E6">
        <w:t xml:space="preserve"> dari pada hanya di deskripsikan saja.</w:t>
      </w:r>
    </w:p>
    <w:p w:rsidR="001C00E6" w:rsidRDefault="001C00E6" w:rsidP="001C00E6">
      <w:pPr>
        <w:jc w:val="both"/>
      </w:pPr>
    </w:p>
    <w:p w:rsidR="001C00E6" w:rsidRDefault="001C00E6" w:rsidP="001C00E6">
      <w:pPr>
        <w:jc w:val="both"/>
      </w:pPr>
      <w:r w:rsidRPr="001C00E6">
        <w:t>Prosedur pengumpulan data harus ringkas tetapi cukup informatif. Hanya prosedur yang benar-benar baru yang digambarkan secara terperinci dan mendetail. Prosedur yang telah dilaporkan sebelumnya dimasukkan sebagai referensi pada daftar pustaka. Modifikasi dari prosedur yang digambarkan sebelumnya  tidak perlu disampaikan secara mendetail, kecuali diperlukan untuk mendukung kesuksesan pembaca dalam mengulangi penelitian tersebut.</w:t>
      </w:r>
    </w:p>
    <w:p w:rsidR="002B2548" w:rsidRDefault="002B2548" w:rsidP="001C00E6">
      <w:pPr>
        <w:jc w:val="both"/>
      </w:pPr>
    </w:p>
    <w:p w:rsidR="00DF1CF4" w:rsidRDefault="00DF1CF4" w:rsidP="001C00E6">
      <w:pPr>
        <w:jc w:val="both"/>
      </w:pPr>
    </w:p>
    <w:p w:rsidR="00DF1CF4" w:rsidRPr="00B13573" w:rsidRDefault="00DF1CF4" w:rsidP="00ED34D3">
      <w:pPr>
        <w:spacing w:after="120"/>
        <w:jc w:val="both"/>
        <w:rPr>
          <w:b/>
          <w:sz w:val="22"/>
        </w:rPr>
      </w:pPr>
      <w:r w:rsidRPr="00B13573">
        <w:rPr>
          <w:b/>
          <w:sz w:val="22"/>
        </w:rPr>
        <w:t>HASIL DAN PEMBAHASAN</w:t>
      </w:r>
    </w:p>
    <w:p w:rsidR="00DF1CF4" w:rsidRPr="00D53988" w:rsidRDefault="00DF1CF4" w:rsidP="00636CBC">
      <w:pPr>
        <w:jc w:val="both"/>
      </w:pPr>
      <w:r w:rsidRPr="00D53988">
        <w:t xml:space="preserve">Hasil dan pembahasan merupakan hasil analisis fenomena di wilayah penelitian yang diperoleh dapat berupa deskriptif naratif dan angka-angka, hindari penyajian </w:t>
      </w:r>
      <w:r w:rsidRPr="00B3724D">
        <w:t xml:space="preserve">deskriptif naratif yang panjang lebar, gantikan dengan ilustrasi, gambar /tabel, </w:t>
      </w:r>
      <w:r w:rsidR="00B3724D">
        <w:t xml:space="preserve">atau </w:t>
      </w:r>
      <w:r w:rsidRPr="00B3724D">
        <w:t>peta yang mudah dipahami</w:t>
      </w:r>
      <w:r w:rsidRPr="00D53988">
        <w:t>.</w:t>
      </w:r>
    </w:p>
    <w:p w:rsidR="00DF1CF4" w:rsidRPr="00D53988" w:rsidRDefault="00DF1CF4" w:rsidP="00636CBC">
      <w:pPr>
        <w:jc w:val="both"/>
      </w:pPr>
    </w:p>
    <w:p w:rsidR="00DF1CF4" w:rsidRPr="00D53988" w:rsidRDefault="00DF1CF4" w:rsidP="00636CBC">
      <w:pPr>
        <w:jc w:val="both"/>
      </w:pPr>
      <w:r w:rsidRPr="00D53988">
        <w:lastRenderedPageBreak/>
        <w:t xml:space="preserve">Penulisan harus runut dengan diawali bahasan tentang struktural dan hubungan antar kelompok dan analisisnya hingga interpretasi hasil berdasarkan </w:t>
      </w:r>
      <w:r>
        <w:t>apa yang sudah dibahas pada Pendahuluan dan Metode</w:t>
      </w:r>
      <w:r w:rsidRPr="00D53988">
        <w:t xml:space="preserve"> dan tidak bergeser dari alur</w:t>
      </w:r>
      <w:r>
        <w:t xml:space="preserve"> </w:t>
      </w:r>
      <w:r w:rsidRPr="00D53988">
        <w:t>yang telah ditetapkan.</w:t>
      </w:r>
    </w:p>
    <w:p w:rsidR="00DF1CF4" w:rsidRPr="00D53988" w:rsidRDefault="00DF1CF4" w:rsidP="00636CBC">
      <w:pPr>
        <w:jc w:val="both"/>
      </w:pPr>
    </w:p>
    <w:p w:rsidR="00DF1CF4" w:rsidRPr="00D53988" w:rsidRDefault="00DF1CF4" w:rsidP="00636CBC">
      <w:pPr>
        <w:jc w:val="both"/>
      </w:pPr>
      <w:r w:rsidRPr="00D53988">
        <w:t>Hasil harus menjawab permasalahan dan tujuan penelitian. Pembahasan ditulis dengan ringkas dan fokus pada interpretasi dari hasil yang diperoleh dan bukan merupakan pengulangan dari bagian hasil.</w:t>
      </w:r>
    </w:p>
    <w:p w:rsidR="00DF1CF4" w:rsidRPr="00D53988" w:rsidRDefault="00DF1CF4" w:rsidP="00636CBC">
      <w:pPr>
        <w:jc w:val="both"/>
      </w:pPr>
    </w:p>
    <w:p w:rsidR="00DF1CF4" w:rsidRDefault="00DF1CF4" w:rsidP="00636CBC">
      <w:pPr>
        <w:jc w:val="both"/>
      </w:pPr>
      <w:r w:rsidRPr="00D53988">
        <w:t>Acuan pustaka harus dimunculkan bila harus membandingkan hasil atau pembahasan dengan publikasi sebelumnya. Setiap perubahan dari hasil, seperti penghilangan perbedaan atau menggunakan metode statistik lain harus dijelaskan secara rasional.</w:t>
      </w:r>
      <w:r>
        <w:t xml:space="preserve"> </w:t>
      </w:r>
    </w:p>
    <w:p w:rsidR="00461E90" w:rsidRDefault="00461E90" w:rsidP="00DF1CF4"/>
    <w:p w:rsidR="00461E90" w:rsidRPr="004F7AD8" w:rsidRDefault="00461E90" w:rsidP="00461E90">
      <w:pPr>
        <w:spacing w:after="200"/>
        <w:contextualSpacing/>
        <w:jc w:val="both"/>
        <w:rPr>
          <w:rFonts w:eastAsia="Calibri"/>
          <w:b/>
          <w:sz w:val="22"/>
        </w:rPr>
      </w:pPr>
      <w:r w:rsidRPr="004F7AD8">
        <w:rPr>
          <w:rFonts w:eastAsia="Calibri"/>
          <w:b/>
          <w:sz w:val="22"/>
        </w:rPr>
        <w:t xml:space="preserve">Tabel, Gambar, dan Persamaan </w:t>
      </w:r>
    </w:p>
    <w:p w:rsidR="00461E90" w:rsidRDefault="00461E90" w:rsidP="00636CBC">
      <w:pPr>
        <w:jc w:val="both"/>
      </w:pPr>
      <w:r>
        <w:t xml:space="preserve">Bentuk penyajian informasi/ ilustrasi merupakan rangkuman dari hasil aktivitas/ kegiatan penelitian yang dapat berupa tabel, gambar, grafik, foto, dan diagram. </w:t>
      </w:r>
    </w:p>
    <w:p w:rsidR="00461E90" w:rsidRDefault="00461E90" w:rsidP="00636CBC">
      <w:pPr>
        <w:jc w:val="both"/>
      </w:pPr>
    </w:p>
    <w:p w:rsidR="002B2548" w:rsidRDefault="00461E90" w:rsidP="00636CBC">
      <w:pPr>
        <w:jc w:val="both"/>
      </w:pPr>
      <w:r w:rsidRPr="00844507">
        <w:t>Untuk memasukkan “Tabel”,“Gambar”, atau “Persamaan”, mohon untuk menempel (</w:t>
      </w:r>
      <w:r w:rsidRPr="00844507">
        <w:rPr>
          <w:i/>
        </w:rPr>
        <w:t>paste</w:t>
      </w:r>
      <w:r w:rsidRPr="00844507">
        <w:t>) data yang tercantum di bawah ini.</w:t>
      </w:r>
    </w:p>
    <w:p w:rsidR="002B2548" w:rsidRDefault="002B2548" w:rsidP="00636CBC">
      <w:pPr>
        <w:jc w:val="both"/>
      </w:pPr>
    </w:p>
    <w:p w:rsidR="00461E90" w:rsidRPr="004F7AD8" w:rsidRDefault="00461E90" w:rsidP="002B2548">
      <w:pPr>
        <w:rPr>
          <w:b/>
          <w:i/>
          <w:sz w:val="22"/>
        </w:rPr>
      </w:pPr>
      <w:r w:rsidRPr="004F7AD8">
        <w:rPr>
          <w:b/>
          <w:i/>
          <w:sz w:val="22"/>
        </w:rPr>
        <w:t>Tabel</w:t>
      </w:r>
    </w:p>
    <w:p w:rsidR="00B3724D" w:rsidRDefault="00461E90" w:rsidP="00461E90">
      <w:pPr>
        <w:jc w:val="both"/>
        <w:rPr>
          <w:rFonts w:eastAsia="Calibri"/>
        </w:rPr>
      </w:pPr>
      <w:r w:rsidRPr="00844507">
        <w:rPr>
          <w:rFonts w:eastAsia="Calibri"/>
        </w:rPr>
        <w:t xml:space="preserve">Judul tabel ditempatkan persis di atas tabel, </w:t>
      </w:r>
      <w:r>
        <w:rPr>
          <w:rFonts w:eastAsia="Calibri"/>
        </w:rPr>
        <w:t>di</w:t>
      </w:r>
      <w:r w:rsidR="002B2548">
        <w:rPr>
          <w:rFonts w:eastAsia="Calibri"/>
        </w:rPr>
        <w:t xml:space="preserve"> </w:t>
      </w:r>
      <w:r>
        <w:rPr>
          <w:rFonts w:eastAsia="Calibri"/>
        </w:rPr>
        <w:t>tengah-</w:t>
      </w:r>
      <w:r w:rsidRPr="00461E90">
        <w:rPr>
          <w:rFonts w:eastAsia="Calibri"/>
          <w:i/>
        </w:rPr>
        <w:t>center</w:t>
      </w:r>
      <w:r>
        <w:rPr>
          <w:rFonts w:eastAsia="Calibri"/>
          <w:i/>
        </w:rPr>
        <w:t>e</w:t>
      </w:r>
      <w:r w:rsidRPr="00461E90">
        <w:rPr>
          <w:rFonts w:eastAsia="Calibri"/>
          <w:i/>
        </w:rPr>
        <w:t>d</w:t>
      </w:r>
      <w:r w:rsidRPr="00844507">
        <w:rPr>
          <w:rFonts w:eastAsia="Calibri"/>
        </w:rPr>
        <w:t xml:space="preserve">, dengan menggunakan </w:t>
      </w:r>
      <w:r w:rsidRPr="00D45576">
        <w:rPr>
          <w:rFonts w:eastAsia="Calibri"/>
          <w:i/>
        </w:rPr>
        <w:t>font</w:t>
      </w:r>
      <w:r>
        <w:rPr>
          <w:rFonts w:eastAsia="Calibri"/>
        </w:rPr>
        <w:t xml:space="preserve"> Cambria</w:t>
      </w:r>
      <w:r w:rsidRPr="00844507">
        <w:rPr>
          <w:rFonts w:eastAsia="Calibri"/>
        </w:rPr>
        <w:t xml:space="preserve"> 10</w:t>
      </w:r>
      <w:r>
        <w:rPr>
          <w:rFonts w:eastAsia="Calibri"/>
        </w:rPr>
        <w:t>pt</w:t>
      </w:r>
      <w:r w:rsidR="00B3724D">
        <w:t xml:space="preserve">. </w:t>
      </w:r>
      <w:r w:rsidR="00B3724D" w:rsidRPr="00844507">
        <w:rPr>
          <w:rFonts w:eastAsia="Calibri"/>
        </w:rPr>
        <w:t xml:space="preserve">Kata ‘Tabel’ dan ‘Angka’ ditulis dengan </w:t>
      </w:r>
      <w:r w:rsidR="00B3724D" w:rsidRPr="006266C6">
        <w:rPr>
          <w:rFonts w:eastAsia="Calibri"/>
          <w:b/>
        </w:rPr>
        <w:t>bold</w:t>
      </w:r>
      <w:r w:rsidR="00B3724D" w:rsidRPr="00844507">
        <w:rPr>
          <w:rFonts w:eastAsia="Calibri"/>
        </w:rPr>
        <w:t>, sedangkan judul tabel ditulis dengan normal (</w:t>
      </w:r>
      <w:r w:rsidR="00B3724D" w:rsidRPr="00D45576">
        <w:rPr>
          <w:rFonts w:eastAsia="Calibri"/>
          <w:i/>
        </w:rPr>
        <w:t>Sentence case</w:t>
      </w:r>
      <w:r w:rsidR="00B3724D" w:rsidRPr="00844507">
        <w:rPr>
          <w:rFonts w:eastAsia="Calibri"/>
        </w:rPr>
        <w:t xml:space="preserve">). </w:t>
      </w:r>
      <w:r w:rsidR="00B3724D">
        <w:rPr>
          <w:rFonts w:eastAsia="Calibri"/>
        </w:rPr>
        <w:t>P</w:t>
      </w:r>
      <w:r w:rsidR="00B3724D" w:rsidRPr="00844507">
        <w:rPr>
          <w:rFonts w:eastAsia="Calibri"/>
        </w:rPr>
        <w:t xml:space="preserve">enomoran judul </w:t>
      </w:r>
      <w:r w:rsidR="00B3724D">
        <w:rPr>
          <w:rFonts w:eastAsia="Calibri"/>
        </w:rPr>
        <w:t>tabel dengan m</w:t>
      </w:r>
      <w:r w:rsidR="00B3724D" w:rsidRPr="00844507">
        <w:rPr>
          <w:rFonts w:eastAsia="Calibri"/>
        </w:rPr>
        <w:t>enggunakan penomoran Arab (1, 2, 3, dst.)</w:t>
      </w:r>
      <w:r w:rsidR="00B3724D">
        <w:rPr>
          <w:rFonts w:eastAsia="Calibri"/>
        </w:rPr>
        <w:t>. Tabel ditempatkan di</w:t>
      </w:r>
      <w:r w:rsidR="002B2548">
        <w:rPr>
          <w:rFonts w:eastAsia="Calibri"/>
        </w:rPr>
        <w:t xml:space="preserve"> </w:t>
      </w:r>
      <w:r w:rsidR="00B3724D">
        <w:rPr>
          <w:rFonts w:eastAsia="Calibri"/>
        </w:rPr>
        <w:t xml:space="preserve">tengah </w:t>
      </w:r>
      <w:r w:rsidR="00B3724D" w:rsidRPr="00844507">
        <w:rPr>
          <w:rFonts w:eastAsia="Calibri"/>
        </w:rPr>
        <w:t xml:space="preserve">halaman. </w:t>
      </w:r>
      <w:r w:rsidR="00B3724D">
        <w:rPr>
          <w:rFonts w:eastAsia="Calibri"/>
        </w:rPr>
        <w:t>I</w:t>
      </w:r>
      <w:r w:rsidR="00B3724D" w:rsidRPr="00844507">
        <w:rPr>
          <w:rFonts w:eastAsia="Calibri"/>
        </w:rPr>
        <w:t xml:space="preserve">si tabel menggunakan </w:t>
      </w:r>
      <w:r w:rsidR="00B3724D" w:rsidRPr="00D45576">
        <w:rPr>
          <w:rFonts w:eastAsia="Calibri"/>
          <w:i/>
        </w:rPr>
        <w:t>font</w:t>
      </w:r>
      <w:r w:rsidR="00B3724D" w:rsidRPr="00844507">
        <w:rPr>
          <w:rFonts w:eastAsia="Calibri"/>
        </w:rPr>
        <w:t xml:space="preserve"> Calibri 9 – 10</w:t>
      </w:r>
      <w:r w:rsidR="00B3724D">
        <w:rPr>
          <w:rFonts w:eastAsia="Calibri"/>
        </w:rPr>
        <w:t>pt</w:t>
      </w:r>
      <w:r w:rsidR="00B3724D" w:rsidRPr="00844507">
        <w:rPr>
          <w:rFonts w:eastAsia="Calibri"/>
        </w:rPr>
        <w:t xml:space="preserve"> dengan spasi 1. Penyertaan sumber atau informasi ditempatkan pada bagian bawah tabel, rata kiri, </w:t>
      </w:r>
      <w:r w:rsidR="00B3724D" w:rsidRPr="00D45576">
        <w:rPr>
          <w:rFonts w:eastAsia="Calibri"/>
          <w:i/>
        </w:rPr>
        <w:t>italics</w:t>
      </w:r>
      <w:r w:rsidR="00B3724D" w:rsidRPr="00844507">
        <w:rPr>
          <w:rFonts w:eastAsia="Calibri"/>
        </w:rPr>
        <w:t xml:space="preserve">, ditulis dengan menggunakan </w:t>
      </w:r>
      <w:r w:rsidR="00B3724D" w:rsidRPr="00D45576">
        <w:rPr>
          <w:rFonts w:eastAsia="Calibri"/>
          <w:i/>
        </w:rPr>
        <w:t>font</w:t>
      </w:r>
      <w:r w:rsidR="00B3724D">
        <w:rPr>
          <w:rFonts w:eastAsia="Calibri"/>
        </w:rPr>
        <w:t xml:space="preserve"> Cambria 10pt.</w:t>
      </w:r>
    </w:p>
    <w:p w:rsidR="00B3724D" w:rsidRDefault="00B3724D" w:rsidP="00461E90">
      <w:pPr>
        <w:jc w:val="both"/>
      </w:pPr>
    </w:p>
    <w:p w:rsidR="00461E90" w:rsidRDefault="00461E90" w:rsidP="001F5226">
      <w:pPr>
        <w:pStyle w:val="JURNALBodyTEXT"/>
      </w:pPr>
      <w:r>
        <w:t>Setiap kolom dari tabel harus memiliki tajuk (</w:t>
      </w:r>
      <w:r>
        <w:rPr>
          <w:i/>
        </w:rPr>
        <w:t>heading</w:t>
      </w:r>
      <w:r w:rsidR="00B3724D">
        <w:t>) dan</w:t>
      </w:r>
      <w:r>
        <w:t xml:space="preserve"> </w:t>
      </w:r>
      <w:r w:rsidR="00B3724D">
        <w:t xml:space="preserve">setiap singkatan harus dijelaskan di </w:t>
      </w:r>
      <w:r w:rsidR="00B3724D" w:rsidRPr="00B3724D">
        <w:t>legenda</w:t>
      </w:r>
      <w:r w:rsidR="00B3724D">
        <w:t>.</w:t>
      </w:r>
    </w:p>
    <w:p w:rsidR="002B2548" w:rsidRDefault="002B2548" w:rsidP="000F2078">
      <w:pPr>
        <w:jc w:val="both"/>
      </w:pPr>
    </w:p>
    <w:p w:rsidR="002B2548" w:rsidRDefault="002B2548" w:rsidP="001F5226">
      <w:pPr>
        <w:pStyle w:val="JUDULGAMBARTABEL"/>
      </w:pPr>
      <w:proofErr w:type="spellStart"/>
      <w:r w:rsidRPr="002B2548">
        <w:t>Tabel</w:t>
      </w:r>
      <w:proofErr w:type="spellEnd"/>
      <w:r w:rsidRPr="002B2548">
        <w:t xml:space="preserve"> 3</w:t>
      </w:r>
      <w:r w:rsidRPr="00BD1FA4">
        <w:t xml:space="preserve"> </w:t>
      </w:r>
      <w:proofErr w:type="spellStart"/>
      <w:r w:rsidRPr="001F5226">
        <w:rPr>
          <w:rStyle w:val="URAIANGAMBARTABELChar"/>
        </w:rPr>
        <w:t>Peringkat</w:t>
      </w:r>
      <w:proofErr w:type="spellEnd"/>
      <w:r w:rsidRPr="001F5226">
        <w:rPr>
          <w:rStyle w:val="URAIANGAMBARTABELChar"/>
        </w:rPr>
        <w:t xml:space="preserve"> </w:t>
      </w:r>
      <w:proofErr w:type="spellStart"/>
      <w:r w:rsidR="00F07542" w:rsidRPr="001F5226">
        <w:rPr>
          <w:rStyle w:val="URAIANGAMBARTABELChar"/>
        </w:rPr>
        <w:t>Bobot</w:t>
      </w:r>
      <w:proofErr w:type="spellEnd"/>
      <w:r w:rsidR="00F07542" w:rsidRPr="001F5226">
        <w:rPr>
          <w:rStyle w:val="URAIANGAMBARTABELChar"/>
        </w:rPr>
        <w:t xml:space="preserve"> Absolut </w:t>
      </w:r>
      <w:proofErr w:type="spellStart"/>
      <w:r w:rsidR="00F07542" w:rsidRPr="001F5226">
        <w:rPr>
          <w:rStyle w:val="URAIANGAMBARTABELChar"/>
        </w:rPr>
        <w:t>Perg</w:t>
      </w:r>
      <w:r w:rsidRPr="001F5226">
        <w:rPr>
          <w:rStyle w:val="URAIANGAMBARTABELChar"/>
        </w:rPr>
        <w:t>edung</w:t>
      </w:r>
      <w:proofErr w:type="spellEnd"/>
    </w:p>
    <w:tbl>
      <w:tblPr>
        <w:tblStyle w:val="TableGrid"/>
        <w:tblW w:w="4270" w:type="dxa"/>
        <w:tblInd w:w="108" w:type="dxa"/>
        <w:tblBorders>
          <w:top w:val="single" w:sz="4" w:space="0" w:color="auto"/>
          <w:left w:val="none" w:sz="0" w:space="0" w:color="auto"/>
          <w:bottom w:val="single" w:sz="8"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963"/>
        <w:gridCol w:w="684"/>
        <w:gridCol w:w="1038"/>
        <w:gridCol w:w="756"/>
        <w:gridCol w:w="829"/>
      </w:tblGrid>
      <w:tr w:rsidR="002B2548" w:rsidRPr="002B2548" w:rsidTr="00601B69">
        <w:trPr>
          <w:trHeight w:val="313"/>
        </w:trPr>
        <w:tc>
          <w:tcPr>
            <w:tcW w:w="963" w:type="dxa"/>
            <w:vMerge w:val="restart"/>
            <w:tcBorders>
              <w:top w:val="single" w:sz="8" w:space="0" w:color="auto"/>
              <w:bottom w:val="single" w:sz="4" w:space="0" w:color="auto"/>
            </w:tcBorders>
            <w:shd w:val="clear" w:color="auto" w:fill="FFFFFF" w:themeFill="background1"/>
            <w:vAlign w:val="center"/>
          </w:tcPr>
          <w:p w:rsidR="002B2548" w:rsidRPr="002B2548" w:rsidRDefault="002B2548" w:rsidP="00EC5C6E">
            <w:pPr>
              <w:pStyle w:val="ListParagraph"/>
              <w:ind w:left="0"/>
              <w:contextualSpacing w:val="0"/>
              <w:rPr>
                <w:rFonts w:asciiTheme="minorHAnsi" w:hAnsiTheme="minorHAnsi" w:cstheme="minorHAnsi"/>
                <w:sz w:val="18"/>
                <w:szCs w:val="18"/>
                <w:lang w:val="id-ID"/>
              </w:rPr>
            </w:pPr>
            <w:r>
              <w:rPr>
                <w:rFonts w:asciiTheme="minorHAnsi" w:hAnsiTheme="minorHAnsi" w:cstheme="minorHAnsi"/>
                <w:sz w:val="18"/>
                <w:szCs w:val="18"/>
                <w:lang w:val="id-ID"/>
              </w:rPr>
              <w:t>Kriteria</w:t>
            </w:r>
          </w:p>
        </w:tc>
        <w:tc>
          <w:tcPr>
            <w:tcW w:w="1722" w:type="dxa"/>
            <w:gridSpan w:val="2"/>
            <w:tcBorders>
              <w:top w:val="single" w:sz="8" w:space="0" w:color="auto"/>
              <w:bottom w:val="single" w:sz="4" w:space="0" w:color="auto"/>
            </w:tcBorders>
            <w:shd w:val="clear" w:color="auto" w:fill="FFFFFF" w:themeFill="background1"/>
          </w:tcPr>
          <w:p w:rsidR="002B2548" w:rsidRPr="002B2548" w:rsidRDefault="002B2548" w:rsidP="00EC5C6E">
            <w:pPr>
              <w:pStyle w:val="ListParagraph"/>
              <w:ind w:left="0"/>
              <w:contextualSpacing w:val="0"/>
              <w:jc w:val="center"/>
              <w:rPr>
                <w:rFonts w:asciiTheme="minorHAnsi" w:hAnsiTheme="minorHAnsi" w:cstheme="minorHAnsi"/>
                <w:sz w:val="18"/>
                <w:szCs w:val="18"/>
                <w:lang w:val="en-ID"/>
              </w:rPr>
            </w:pPr>
            <w:r w:rsidRPr="002B2548">
              <w:rPr>
                <w:rFonts w:asciiTheme="minorHAnsi" w:hAnsiTheme="minorHAnsi" w:cstheme="minorHAnsi"/>
                <w:sz w:val="18"/>
                <w:szCs w:val="18"/>
                <w:lang w:val="en-ID"/>
              </w:rPr>
              <w:t>Kantor</w:t>
            </w:r>
          </w:p>
        </w:tc>
        <w:tc>
          <w:tcPr>
            <w:tcW w:w="1585" w:type="dxa"/>
            <w:gridSpan w:val="2"/>
            <w:tcBorders>
              <w:top w:val="single" w:sz="8" w:space="0" w:color="auto"/>
              <w:bottom w:val="single" w:sz="4" w:space="0" w:color="auto"/>
            </w:tcBorders>
            <w:shd w:val="clear" w:color="auto" w:fill="FFFFFF" w:themeFill="background1"/>
          </w:tcPr>
          <w:p w:rsidR="002B2548" w:rsidRPr="002B2548" w:rsidRDefault="002B2548" w:rsidP="00EC5C6E">
            <w:pPr>
              <w:pStyle w:val="ListParagraph"/>
              <w:ind w:left="0"/>
              <w:contextualSpacing w:val="0"/>
              <w:jc w:val="center"/>
              <w:rPr>
                <w:rFonts w:asciiTheme="minorHAnsi" w:hAnsiTheme="minorHAnsi" w:cstheme="minorHAnsi"/>
                <w:sz w:val="18"/>
                <w:szCs w:val="18"/>
                <w:lang w:val="id-ID"/>
              </w:rPr>
            </w:pPr>
            <w:r>
              <w:rPr>
                <w:rFonts w:asciiTheme="minorHAnsi" w:hAnsiTheme="minorHAnsi" w:cstheme="minorHAnsi"/>
                <w:sz w:val="18"/>
                <w:szCs w:val="18"/>
                <w:lang w:val="id-ID"/>
              </w:rPr>
              <w:t>Mall</w:t>
            </w:r>
          </w:p>
        </w:tc>
      </w:tr>
      <w:tr w:rsidR="002B2548" w:rsidRPr="002B2548" w:rsidTr="00601B69">
        <w:trPr>
          <w:trHeight w:val="226"/>
        </w:trPr>
        <w:tc>
          <w:tcPr>
            <w:tcW w:w="963" w:type="dxa"/>
            <w:vMerge/>
            <w:tcBorders>
              <w:top w:val="single" w:sz="4" w:space="0" w:color="auto"/>
              <w:bottom w:val="single" w:sz="4" w:space="0" w:color="auto"/>
            </w:tcBorders>
            <w:shd w:val="clear" w:color="auto" w:fill="FFFFFF" w:themeFill="background1"/>
          </w:tcPr>
          <w:p w:rsidR="002B2548" w:rsidRPr="002B2548" w:rsidRDefault="002B2548" w:rsidP="002B2548">
            <w:pPr>
              <w:pStyle w:val="ListParagraph"/>
              <w:ind w:left="0"/>
              <w:contextualSpacing w:val="0"/>
              <w:rPr>
                <w:rFonts w:asciiTheme="minorHAnsi" w:hAnsiTheme="minorHAnsi" w:cstheme="minorHAnsi"/>
                <w:sz w:val="18"/>
                <w:szCs w:val="18"/>
                <w:lang w:val="en-ID"/>
              </w:rPr>
            </w:pPr>
          </w:p>
        </w:tc>
        <w:tc>
          <w:tcPr>
            <w:tcW w:w="684" w:type="dxa"/>
            <w:tcBorders>
              <w:top w:val="single" w:sz="4" w:space="0" w:color="auto"/>
              <w:bottom w:val="single" w:sz="4" w:space="0" w:color="auto"/>
            </w:tcBorders>
            <w:shd w:val="clear" w:color="auto" w:fill="FFFFFF" w:themeFill="background1"/>
          </w:tcPr>
          <w:p w:rsidR="002B2548" w:rsidRPr="002B2548" w:rsidRDefault="002B2548" w:rsidP="002B2548">
            <w:pPr>
              <w:pStyle w:val="ListParagraph"/>
              <w:ind w:left="0"/>
              <w:contextualSpacing w:val="0"/>
              <w:jc w:val="center"/>
              <w:rPr>
                <w:rFonts w:asciiTheme="minorHAnsi" w:hAnsiTheme="minorHAnsi" w:cstheme="minorHAnsi"/>
                <w:sz w:val="18"/>
                <w:szCs w:val="18"/>
                <w:lang w:val="id-ID"/>
              </w:rPr>
            </w:pPr>
            <w:r>
              <w:rPr>
                <w:rFonts w:asciiTheme="minorHAnsi" w:hAnsiTheme="minorHAnsi" w:cstheme="minorHAnsi"/>
                <w:sz w:val="18"/>
                <w:szCs w:val="18"/>
                <w:lang w:val="id-ID"/>
              </w:rPr>
              <w:t>Bobot</w:t>
            </w:r>
          </w:p>
        </w:tc>
        <w:tc>
          <w:tcPr>
            <w:tcW w:w="1038" w:type="dxa"/>
            <w:tcBorders>
              <w:top w:val="single" w:sz="4" w:space="0" w:color="auto"/>
              <w:bottom w:val="single" w:sz="4" w:space="0" w:color="auto"/>
            </w:tcBorders>
            <w:shd w:val="clear" w:color="auto" w:fill="FFFFFF" w:themeFill="background1"/>
          </w:tcPr>
          <w:p w:rsidR="002B2548" w:rsidRPr="002B2548" w:rsidRDefault="002B2548" w:rsidP="002B2548">
            <w:pPr>
              <w:pStyle w:val="ListParagraph"/>
              <w:ind w:left="0"/>
              <w:contextualSpacing w:val="0"/>
              <w:jc w:val="center"/>
              <w:rPr>
                <w:rFonts w:asciiTheme="minorHAnsi" w:hAnsiTheme="minorHAnsi" w:cstheme="minorHAnsi"/>
                <w:sz w:val="18"/>
                <w:szCs w:val="18"/>
                <w:lang w:val="id-ID"/>
              </w:rPr>
            </w:pPr>
            <w:r>
              <w:rPr>
                <w:rFonts w:asciiTheme="minorHAnsi" w:hAnsiTheme="minorHAnsi" w:cstheme="minorHAnsi"/>
                <w:sz w:val="18"/>
                <w:szCs w:val="18"/>
                <w:lang w:val="id-ID"/>
              </w:rPr>
              <w:t>RK</w:t>
            </w:r>
          </w:p>
        </w:tc>
        <w:tc>
          <w:tcPr>
            <w:tcW w:w="756" w:type="dxa"/>
            <w:tcBorders>
              <w:top w:val="single" w:sz="4" w:space="0" w:color="auto"/>
              <w:bottom w:val="single" w:sz="4" w:space="0" w:color="auto"/>
            </w:tcBorders>
            <w:shd w:val="clear" w:color="auto" w:fill="FFFFFF" w:themeFill="background1"/>
          </w:tcPr>
          <w:p w:rsidR="002B2548" w:rsidRPr="002B2548" w:rsidRDefault="002B2548" w:rsidP="002B2548">
            <w:pPr>
              <w:pStyle w:val="ListParagraph"/>
              <w:ind w:left="0"/>
              <w:contextualSpacing w:val="0"/>
              <w:jc w:val="center"/>
              <w:rPr>
                <w:rFonts w:asciiTheme="minorHAnsi" w:hAnsiTheme="minorHAnsi" w:cstheme="minorHAnsi"/>
                <w:sz w:val="18"/>
                <w:szCs w:val="18"/>
                <w:lang w:val="id-ID"/>
              </w:rPr>
            </w:pPr>
            <w:r>
              <w:rPr>
                <w:rFonts w:asciiTheme="minorHAnsi" w:hAnsiTheme="minorHAnsi" w:cstheme="minorHAnsi"/>
                <w:sz w:val="18"/>
                <w:szCs w:val="18"/>
                <w:lang w:val="id-ID"/>
              </w:rPr>
              <w:t>Bobot</w:t>
            </w:r>
          </w:p>
        </w:tc>
        <w:tc>
          <w:tcPr>
            <w:tcW w:w="829" w:type="dxa"/>
            <w:tcBorders>
              <w:top w:val="single" w:sz="4" w:space="0" w:color="auto"/>
              <w:bottom w:val="single" w:sz="4" w:space="0" w:color="auto"/>
            </w:tcBorders>
            <w:shd w:val="clear" w:color="auto" w:fill="FFFFFF" w:themeFill="background1"/>
          </w:tcPr>
          <w:p w:rsidR="002B2548" w:rsidRPr="002B2548" w:rsidRDefault="002B2548" w:rsidP="002B2548">
            <w:pPr>
              <w:pStyle w:val="ListParagraph"/>
              <w:ind w:left="0"/>
              <w:contextualSpacing w:val="0"/>
              <w:jc w:val="center"/>
              <w:rPr>
                <w:rFonts w:asciiTheme="minorHAnsi" w:hAnsiTheme="minorHAnsi" w:cstheme="minorHAnsi"/>
                <w:sz w:val="18"/>
                <w:szCs w:val="18"/>
                <w:lang w:val="id-ID"/>
              </w:rPr>
            </w:pPr>
            <w:r>
              <w:rPr>
                <w:rFonts w:asciiTheme="minorHAnsi" w:hAnsiTheme="minorHAnsi" w:cstheme="minorHAnsi"/>
                <w:sz w:val="18"/>
                <w:szCs w:val="18"/>
                <w:lang w:val="id-ID"/>
              </w:rPr>
              <w:t>RK</w:t>
            </w:r>
          </w:p>
        </w:tc>
      </w:tr>
      <w:tr w:rsidR="002B2548" w:rsidRPr="002B2548" w:rsidTr="00601B69">
        <w:tc>
          <w:tcPr>
            <w:tcW w:w="963" w:type="dxa"/>
            <w:tcBorders>
              <w:top w:val="single" w:sz="4" w:space="0" w:color="auto"/>
              <w:bottom w:val="nil"/>
            </w:tcBorders>
            <w:shd w:val="pct10" w:color="auto" w:fill="FFFFFF" w:themeFill="background1"/>
            <w:vAlign w:val="center"/>
          </w:tcPr>
          <w:p w:rsidR="002B2548" w:rsidRPr="002B2548" w:rsidRDefault="002B2548" w:rsidP="00EC5C6E">
            <w:pPr>
              <w:pStyle w:val="ListParagraph"/>
              <w:ind w:left="0"/>
              <w:contextualSpacing w:val="0"/>
              <w:jc w:val="left"/>
              <w:rPr>
                <w:rFonts w:asciiTheme="minorHAnsi" w:hAnsiTheme="minorHAnsi" w:cstheme="minorHAnsi"/>
                <w:sz w:val="18"/>
                <w:szCs w:val="18"/>
                <w:lang w:val="id-ID"/>
              </w:rPr>
            </w:pPr>
            <w:r>
              <w:rPr>
                <w:rFonts w:asciiTheme="minorHAnsi" w:hAnsiTheme="minorHAnsi" w:cstheme="minorHAnsi"/>
                <w:sz w:val="18"/>
                <w:szCs w:val="18"/>
                <w:lang w:val="id-ID"/>
              </w:rPr>
              <w:t>Contoh 1</w:t>
            </w:r>
          </w:p>
        </w:tc>
        <w:tc>
          <w:tcPr>
            <w:tcW w:w="684" w:type="dxa"/>
            <w:tcBorders>
              <w:top w:val="single" w:sz="4" w:space="0" w:color="auto"/>
              <w:bottom w:val="nil"/>
            </w:tcBorders>
            <w:shd w:val="pct10" w:color="auto" w:fill="FFFFFF" w:themeFill="background1"/>
            <w:vAlign w:val="center"/>
          </w:tcPr>
          <w:p w:rsidR="002B2548" w:rsidRPr="002B2548" w:rsidRDefault="002B2548" w:rsidP="00EC5C6E">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10%</w:t>
            </w:r>
          </w:p>
        </w:tc>
        <w:tc>
          <w:tcPr>
            <w:tcW w:w="1038" w:type="dxa"/>
            <w:tcBorders>
              <w:top w:val="single" w:sz="4" w:space="0" w:color="auto"/>
              <w:bottom w:val="nil"/>
            </w:tcBorders>
            <w:shd w:val="pct10" w:color="auto" w:fill="FFFFFF" w:themeFill="background1"/>
            <w:vAlign w:val="center"/>
          </w:tcPr>
          <w:p w:rsidR="002B2548" w:rsidRPr="002B2548" w:rsidRDefault="002B2548" w:rsidP="00EC5C6E">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4</w:t>
            </w:r>
          </w:p>
        </w:tc>
        <w:tc>
          <w:tcPr>
            <w:tcW w:w="756" w:type="dxa"/>
            <w:tcBorders>
              <w:top w:val="single" w:sz="4" w:space="0" w:color="auto"/>
              <w:bottom w:val="nil"/>
            </w:tcBorders>
            <w:shd w:val="pct10" w:color="auto" w:fill="FFFFFF" w:themeFill="background1"/>
            <w:vAlign w:val="center"/>
          </w:tcPr>
          <w:p w:rsidR="002B2548" w:rsidRPr="002B2548" w:rsidRDefault="002B2548" w:rsidP="00EC5C6E">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12%</w:t>
            </w:r>
          </w:p>
        </w:tc>
        <w:tc>
          <w:tcPr>
            <w:tcW w:w="829" w:type="dxa"/>
            <w:tcBorders>
              <w:top w:val="single" w:sz="4" w:space="0" w:color="auto"/>
              <w:bottom w:val="nil"/>
            </w:tcBorders>
            <w:shd w:val="pct10" w:color="auto" w:fill="FFFFFF" w:themeFill="background1"/>
            <w:vAlign w:val="center"/>
          </w:tcPr>
          <w:p w:rsidR="002B2548" w:rsidRPr="002B2548" w:rsidRDefault="002B2548" w:rsidP="00EC5C6E">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3</w:t>
            </w:r>
          </w:p>
        </w:tc>
      </w:tr>
      <w:tr w:rsidR="002B2548" w:rsidRPr="002B2548" w:rsidTr="00601B69">
        <w:tc>
          <w:tcPr>
            <w:tcW w:w="963" w:type="dxa"/>
            <w:tcBorders>
              <w:top w:val="nil"/>
              <w:bottom w:val="nil"/>
            </w:tcBorders>
            <w:shd w:val="pct12" w:color="auto" w:fill="FFFFFF" w:themeFill="background1"/>
            <w:vAlign w:val="center"/>
          </w:tcPr>
          <w:p w:rsidR="002B2548" w:rsidRPr="002B2548" w:rsidRDefault="002B2548" w:rsidP="002B2548">
            <w:pPr>
              <w:pStyle w:val="ListParagraph"/>
              <w:ind w:left="0"/>
              <w:contextualSpacing w:val="0"/>
              <w:jc w:val="left"/>
              <w:rPr>
                <w:rFonts w:asciiTheme="minorHAnsi" w:hAnsiTheme="minorHAnsi" w:cstheme="minorHAnsi"/>
                <w:sz w:val="18"/>
                <w:szCs w:val="18"/>
                <w:lang w:val="id-ID"/>
              </w:rPr>
            </w:pPr>
            <w:r>
              <w:rPr>
                <w:rFonts w:asciiTheme="minorHAnsi" w:hAnsiTheme="minorHAnsi" w:cstheme="minorHAnsi"/>
                <w:sz w:val="18"/>
                <w:szCs w:val="18"/>
                <w:lang w:val="id-ID"/>
              </w:rPr>
              <w:t>Contoh 2</w:t>
            </w:r>
          </w:p>
        </w:tc>
        <w:tc>
          <w:tcPr>
            <w:tcW w:w="684" w:type="dxa"/>
            <w:tcBorders>
              <w:top w:val="nil"/>
              <w:bottom w:val="nil"/>
            </w:tcBorders>
            <w:shd w:val="pct12" w:color="auto" w:fill="FFFFFF" w:themeFill="background1"/>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5</w:t>
            </w:r>
            <w:r>
              <w:rPr>
                <w:rFonts w:asciiTheme="minorHAnsi" w:hAnsiTheme="minorHAnsi" w:cstheme="minorHAnsi"/>
                <w:color w:val="000000"/>
                <w:sz w:val="18"/>
                <w:szCs w:val="18"/>
              </w:rPr>
              <w:t>,5</w:t>
            </w:r>
            <w:r w:rsidRPr="002B2548">
              <w:rPr>
                <w:rFonts w:asciiTheme="minorHAnsi" w:hAnsiTheme="minorHAnsi" w:cstheme="minorHAnsi"/>
                <w:color w:val="000000"/>
                <w:sz w:val="18"/>
                <w:szCs w:val="18"/>
                <w:lang w:val="en-ID"/>
              </w:rPr>
              <w:t>%</w:t>
            </w:r>
          </w:p>
        </w:tc>
        <w:tc>
          <w:tcPr>
            <w:tcW w:w="1038" w:type="dxa"/>
            <w:tcBorders>
              <w:top w:val="nil"/>
              <w:bottom w:val="nil"/>
            </w:tcBorders>
            <w:shd w:val="pct12" w:color="auto" w:fill="FFFFFF" w:themeFill="background1"/>
            <w:vAlign w:val="center"/>
          </w:tcPr>
          <w:p w:rsidR="002B2548" w:rsidRPr="002B2548" w:rsidRDefault="002B2548" w:rsidP="002B2548">
            <w:pPr>
              <w:jc w:val="right"/>
              <w:rPr>
                <w:rFonts w:asciiTheme="minorHAnsi" w:hAnsiTheme="minorHAnsi" w:cstheme="minorHAnsi"/>
                <w:color w:val="000000"/>
                <w:sz w:val="18"/>
                <w:szCs w:val="18"/>
              </w:rPr>
            </w:pPr>
            <w:r w:rsidRPr="002B2548">
              <w:rPr>
                <w:rFonts w:asciiTheme="minorHAnsi" w:hAnsiTheme="minorHAnsi" w:cstheme="minorHAnsi"/>
                <w:color w:val="000000"/>
                <w:sz w:val="18"/>
                <w:szCs w:val="18"/>
                <w:lang w:val="en-ID"/>
              </w:rPr>
              <w:t>10</w:t>
            </w:r>
            <w:r>
              <w:rPr>
                <w:rFonts w:asciiTheme="minorHAnsi" w:hAnsiTheme="minorHAnsi" w:cstheme="minorHAnsi"/>
                <w:color w:val="000000"/>
                <w:sz w:val="18"/>
                <w:szCs w:val="18"/>
              </w:rPr>
              <w:t>,5</w:t>
            </w:r>
          </w:p>
        </w:tc>
        <w:tc>
          <w:tcPr>
            <w:tcW w:w="756" w:type="dxa"/>
            <w:tcBorders>
              <w:top w:val="nil"/>
              <w:bottom w:val="nil"/>
            </w:tcBorders>
            <w:shd w:val="pct12" w:color="auto" w:fill="FFFFFF" w:themeFill="background1"/>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6%</w:t>
            </w:r>
          </w:p>
        </w:tc>
        <w:tc>
          <w:tcPr>
            <w:tcW w:w="829" w:type="dxa"/>
            <w:tcBorders>
              <w:top w:val="nil"/>
              <w:bottom w:val="nil"/>
            </w:tcBorders>
            <w:shd w:val="pct12" w:color="auto" w:fill="FFFFFF" w:themeFill="background1"/>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7</w:t>
            </w:r>
          </w:p>
        </w:tc>
      </w:tr>
      <w:tr w:rsidR="002B2548" w:rsidRPr="002B2548" w:rsidTr="00601B69">
        <w:tc>
          <w:tcPr>
            <w:tcW w:w="963" w:type="dxa"/>
            <w:tcBorders>
              <w:top w:val="nil"/>
              <w:bottom w:val="nil"/>
            </w:tcBorders>
            <w:shd w:val="pct15" w:color="auto" w:fill="FFFFFF" w:themeFill="background1"/>
            <w:vAlign w:val="center"/>
          </w:tcPr>
          <w:p w:rsidR="002B2548" w:rsidRPr="002B2548" w:rsidRDefault="002B2548" w:rsidP="002B2548">
            <w:pPr>
              <w:pStyle w:val="ListParagraph"/>
              <w:ind w:left="0"/>
              <w:contextualSpacing w:val="0"/>
              <w:jc w:val="left"/>
              <w:rPr>
                <w:rFonts w:asciiTheme="minorHAnsi" w:hAnsiTheme="minorHAnsi" w:cstheme="minorHAnsi"/>
                <w:sz w:val="18"/>
                <w:szCs w:val="18"/>
                <w:lang w:val="id-ID"/>
              </w:rPr>
            </w:pPr>
            <w:r>
              <w:rPr>
                <w:rFonts w:asciiTheme="minorHAnsi" w:hAnsiTheme="minorHAnsi" w:cstheme="minorHAnsi"/>
                <w:sz w:val="18"/>
                <w:szCs w:val="18"/>
                <w:lang w:val="id-ID"/>
              </w:rPr>
              <w:t>Contoh 3</w:t>
            </w:r>
          </w:p>
        </w:tc>
        <w:tc>
          <w:tcPr>
            <w:tcW w:w="684" w:type="dxa"/>
            <w:tcBorders>
              <w:top w:val="nil"/>
              <w:bottom w:val="nil"/>
            </w:tcBorders>
            <w:shd w:val="pct15" w:color="auto" w:fill="FFFFFF" w:themeFill="background1"/>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11%</w:t>
            </w:r>
          </w:p>
        </w:tc>
        <w:tc>
          <w:tcPr>
            <w:tcW w:w="1038" w:type="dxa"/>
            <w:tcBorders>
              <w:top w:val="nil"/>
              <w:bottom w:val="nil"/>
            </w:tcBorders>
            <w:shd w:val="pct15" w:color="auto" w:fill="FFFFFF" w:themeFill="background1"/>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3</w:t>
            </w:r>
          </w:p>
        </w:tc>
        <w:tc>
          <w:tcPr>
            <w:tcW w:w="756" w:type="dxa"/>
            <w:tcBorders>
              <w:top w:val="nil"/>
              <w:bottom w:val="nil"/>
            </w:tcBorders>
            <w:shd w:val="pct15" w:color="auto" w:fill="FFFFFF" w:themeFill="background1"/>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11%</w:t>
            </w:r>
          </w:p>
        </w:tc>
        <w:tc>
          <w:tcPr>
            <w:tcW w:w="829" w:type="dxa"/>
            <w:tcBorders>
              <w:top w:val="nil"/>
              <w:bottom w:val="nil"/>
            </w:tcBorders>
            <w:shd w:val="pct15" w:color="auto" w:fill="FFFFFF" w:themeFill="background1"/>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5</w:t>
            </w:r>
          </w:p>
        </w:tc>
      </w:tr>
      <w:tr w:rsidR="002B2548" w:rsidRPr="002B2548" w:rsidTr="00601B69">
        <w:tc>
          <w:tcPr>
            <w:tcW w:w="963" w:type="dxa"/>
            <w:tcBorders>
              <w:top w:val="nil"/>
              <w:bottom w:val="single" w:sz="8" w:space="0" w:color="auto"/>
            </w:tcBorders>
            <w:shd w:val="pct10" w:color="auto" w:fill="auto"/>
            <w:vAlign w:val="center"/>
          </w:tcPr>
          <w:p w:rsidR="002B2548" w:rsidRPr="002B2548" w:rsidRDefault="002B2548" w:rsidP="002B2548">
            <w:pPr>
              <w:pStyle w:val="ListParagraph"/>
              <w:ind w:left="0"/>
              <w:contextualSpacing w:val="0"/>
              <w:jc w:val="left"/>
              <w:rPr>
                <w:rFonts w:asciiTheme="minorHAnsi" w:hAnsiTheme="minorHAnsi" w:cstheme="minorHAnsi"/>
                <w:sz w:val="18"/>
                <w:szCs w:val="18"/>
                <w:lang w:val="id-ID"/>
              </w:rPr>
            </w:pPr>
            <w:r>
              <w:rPr>
                <w:rFonts w:asciiTheme="minorHAnsi" w:hAnsiTheme="minorHAnsi" w:cstheme="minorHAnsi"/>
                <w:sz w:val="18"/>
                <w:szCs w:val="18"/>
                <w:lang w:val="id-ID"/>
              </w:rPr>
              <w:t>Contoh 4</w:t>
            </w:r>
          </w:p>
        </w:tc>
        <w:tc>
          <w:tcPr>
            <w:tcW w:w="684" w:type="dxa"/>
            <w:tcBorders>
              <w:top w:val="nil"/>
              <w:bottom w:val="single" w:sz="8" w:space="0" w:color="auto"/>
            </w:tcBorders>
            <w:shd w:val="pct10" w:color="auto" w:fill="auto"/>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3</w:t>
            </w:r>
            <w:r>
              <w:rPr>
                <w:rFonts w:asciiTheme="minorHAnsi" w:hAnsiTheme="minorHAnsi" w:cstheme="minorHAnsi"/>
                <w:color w:val="000000"/>
                <w:sz w:val="18"/>
                <w:szCs w:val="18"/>
              </w:rPr>
              <w:t>,5</w:t>
            </w:r>
            <w:r w:rsidRPr="002B2548">
              <w:rPr>
                <w:rFonts w:asciiTheme="minorHAnsi" w:hAnsiTheme="minorHAnsi" w:cstheme="minorHAnsi"/>
                <w:color w:val="000000"/>
                <w:sz w:val="18"/>
                <w:szCs w:val="18"/>
                <w:lang w:val="en-ID"/>
              </w:rPr>
              <w:t>%</w:t>
            </w:r>
          </w:p>
        </w:tc>
        <w:tc>
          <w:tcPr>
            <w:tcW w:w="1038" w:type="dxa"/>
            <w:tcBorders>
              <w:top w:val="nil"/>
              <w:bottom w:val="single" w:sz="8" w:space="0" w:color="auto"/>
            </w:tcBorders>
            <w:shd w:val="pct10" w:color="auto" w:fill="auto"/>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11</w:t>
            </w:r>
          </w:p>
        </w:tc>
        <w:tc>
          <w:tcPr>
            <w:tcW w:w="756" w:type="dxa"/>
            <w:tcBorders>
              <w:top w:val="nil"/>
              <w:bottom w:val="single" w:sz="8" w:space="0" w:color="auto"/>
            </w:tcBorders>
            <w:shd w:val="pct10" w:color="auto" w:fill="auto"/>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3%</w:t>
            </w:r>
          </w:p>
        </w:tc>
        <w:tc>
          <w:tcPr>
            <w:tcW w:w="829" w:type="dxa"/>
            <w:tcBorders>
              <w:top w:val="nil"/>
              <w:bottom w:val="single" w:sz="8" w:space="0" w:color="auto"/>
            </w:tcBorders>
            <w:shd w:val="pct10" w:color="auto" w:fill="auto"/>
            <w:vAlign w:val="center"/>
          </w:tcPr>
          <w:p w:rsidR="002B2548" w:rsidRPr="002B2548" w:rsidRDefault="002B2548" w:rsidP="002B2548">
            <w:pPr>
              <w:jc w:val="right"/>
              <w:rPr>
                <w:rFonts w:asciiTheme="minorHAnsi" w:hAnsiTheme="minorHAnsi" w:cstheme="minorHAnsi"/>
                <w:color w:val="000000"/>
                <w:sz w:val="18"/>
                <w:szCs w:val="18"/>
                <w:lang w:val="en-ID"/>
              </w:rPr>
            </w:pPr>
            <w:r w:rsidRPr="002B2548">
              <w:rPr>
                <w:rFonts w:asciiTheme="minorHAnsi" w:hAnsiTheme="minorHAnsi" w:cstheme="minorHAnsi"/>
                <w:color w:val="000000"/>
                <w:sz w:val="18"/>
                <w:szCs w:val="18"/>
                <w:lang w:val="en-ID"/>
              </w:rPr>
              <w:t>11</w:t>
            </w:r>
          </w:p>
        </w:tc>
      </w:tr>
    </w:tbl>
    <w:p w:rsidR="002B2548" w:rsidRPr="002B2548" w:rsidRDefault="002B2548" w:rsidP="002B2548">
      <w:pPr>
        <w:pStyle w:val="Caption"/>
      </w:pPr>
      <w:r w:rsidRPr="002B2548">
        <w:t>Sumber: (Pengarang</w:t>
      </w:r>
      <w:r>
        <w:t>, Tahun, H</w:t>
      </w:r>
      <w:r w:rsidRPr="002B2548">
        <w:t>alaman)</w:t>
      </w:r>
    </w:p>
    <w:p w:rsidR="00B3724D" w:rsidRDefault="002B2548" w:rsidP="002B2548">
      <w:pPr>
        <w:pStyle w:val="Caption"/>
      </w:pPr>
      <w:r w:rsidRPr="002B2548">
        <w:t xml:space="preserve">Keterangan: </w:t>
      </w:r>
      <w:r w:rsidR="001F618A">
        <w:t>RK adalah rasio k</w:t>
      </w:r>
      <w:r>
        <w:t>onsistensi, hasil penilaian diatas kurang dari 15 sehingga</w:t>
      </w:r>
      <w:r w:rsidR="00866338">
        <w:t xml:space="preserve"> dapat dikatakan</w:t>
      </w:r>
      <w:r>
        <w:t xml:space="preserve"> dst ....</w:t>
      </w:r>
    </w:p>
    <w:p w:rsidR="002B2548" w:rsidRDefault="002B2548" w:rsidP="002B2548">
      <w:pPr>
        <w:rPr>
          <w:b/>
          <w:i/>
        </w:rPr>
      </w:pPr>
    </w:p>
    <w:p w:rsidR="002B2548" w:rsidRPr="004F7AD8" w:rsidRDefault="002B2548" w:rsidP="002B2548">
      <w:pPr>
        <w:rPr>
          <w:b/>
          <w:i/>
          <w:sz w:val="22"/>
        </w:rPr>
      </w:pPr>
      <w:r w:rsidRPr="004F7AD8">
        <w:rPr>
          <w:b/>
          <w:i/>
          <w:sz w:val="22"/>
        </w:rPr>
        <w:lastRenderedPageBreak/>
        <w:t>Gambar</w:t>
      </w:r>
    </w:p>
    <w:p w:rsidR="002B2548" w:rsidRDefault="002B2548" w:rsidP="002B2548">
      <w:pPr>
        <w:jc w:val="both"/>
      </w:pPr>
      <w:r w:rsidRPr="002B2548">
        <w:t>Gambar diletakan setelah dirujuk pada tulisan dengan posisinya harus berada ditengah-tengah (</w:t>
      </w:r>
      <w:r w:rsidRPr="002B2548">
        <w:rPr>
          <w:i/>
        </w:rPr>
        <w:t>centered</w:t>
      </w:r>
      <w:r w:rsidRPr="002B2548">
        <w:t xml:space="preserve">) </w:t>
      </w:r>
      <w:r>
        <w:t>halaman</w:t>
      </w:r>
      <w:r w:rsidRPr="002B2548">
        <w:t>. Judul gam</w:t>
      </w:r>
      <w:r>
        <w:t xml:space="preserve">bar diletakkan di bawah gambar, </w:t>
      </w:r>
      <w:r w:rsidRPr="00844507">
        <w:rPr>
          <w:rFonts w:eastAsia="Calibri"/>
        </w:rPr>
        <w:t xml:space="preserve">dengan menggunakan </w:t>
      </w:r>
      <w:r w:rsidRPr="00D45576">
        <w:rPr>
          <w:rFonts w:eastAsia="Calibri"/>
          <w:i/>
        </w:rPr>
        <w:t>font</w:t>
      </w:r>
      <w:r>
        <w:rPr>
          <w:rFonts w:eastAsia="Calibri"/>
        </w:rPr>
        <w:t xml:space="preserve"> Cambria</w:t>
      </w:r>
      <w:r w:rsidRPr="00844507">
        <w:rPr>
          <w:rFonts w:eastAsia="Calibri"/>
        </w:rPr>
        <w:t xml:space="preserve"> 10</w:t>
      </w:r>
      <w:r>
        <w:rPr>
          <w:rFonts w:eastAsia="Calibri"/>
        </w:rPr>
        <w:t>pt</w:t>
      </w:r>
      <w:r>
        <w:t xml:space="preserve">. </w:t>
      </w:r>
      <w:r w:rsidRPr="00844507">
        <w:rPr>
          <w:rFonts w:eastAsia="Calibri"/>
        </w:rPr>
        <w:t xml:space="preserve">Kata ‘Tabel’ dan ‘Angka’ ditulis dengan </w:t>
      </w:r>
      <w:r w:rsidRPr="006266C6">
        <w:rPr>
          <w:rFonts w:eastAsia="Calibri"/>
          <w:b/>
        </w:rPr>
        <w:t>bold</w:t>
      </w:r>
      <w:r w:rsidRPr="00844507">
        <w:rPr>
          <w:rFonts w:eastAsia="Calibri"/>
        </w:rPr>
        <w:t>, sedangkan judul tabel ditulis dengan normal (</w:t>
      </w:r>
      <w:r w:rsidRPr="00D45576">
        <w:rPr>
          <w:rFonts w:eastAsia="Calibri"/>
          <w:i/>
        </w:rPr>
        <w:t>Sentence case</w:t>
      </w:r>
      <w:r w:rsidRPr="00844507">
        <w:rPr>
          <w:rFonts w:eastAsia="Calibri"/>
        </w:rPr>
        <w:t xml:space="preserve">). </w:t>
      </w:r>
      <w:r>
        <w:rPr>
          <w:rFonts w:eastAsia="Calibri"/>
        </w:rPr>
        <w:t>P</w:t>
      </w:r>
      <w:r w:rsidRPr="00844507">
        <w:rPr>
          <w:rFonts w:eastAsia="Calibri"/>
        </w:rPr>
        <w:t xml:space="preserve">enomoran judul </w:t>
      </w:r>
      <w:r>
        <w:rPr>
          <w:rFonts w:eastAsia="Calibri"/>
        </w:rPr>
        <w:t>tabel dengan m</w:t>
      </w:r>
      <w:r w:rsidRPr="00844507">
        <w:rPr>
          <w:rFonts w:eastAsia="Calibri"/>
        </w:rPr>
        <w:t>enggunakan penomoran Arab (1, 2, 3, dst.)</w:t>
      </w:r>
      <w:r>
        <w:rPr>
          <w:rFonts w:eastAsia="Calibri"/>
        </w:rPr>
        <w:t xml:space="preserve">. </w:t>
      </w:r>
      <w:r w:rsidRPr="002B2548">
        <w:t>Hindari peletakan gambar dan dan tabel sebelum disebut pertama kali di dalam teks</w:t>
      </w:r>
      <w:r>
        <w:t xml:space="preserve">. </w:t>
      </w:r>
      <w:r w:rsidRPr="00D45576">
        <w:rPr>
          <w:rFonts w:eastAsia="Calibri"/>
        </w:rPr>
        <w:t xml:space="preserve">Penyertaan sumber atau informasi ditempatkan di </w:t>
      </w:r>
      <w:r>
        <w:rPr>
          <w:rFonts w:eastAsia="Calibri"/>
        </w:rPr>
        <w:t xml:space="preserve">bawah judul gambar, rata kiri, </w:t>
      </w:r>
      <w:r w:rsidRPr="00D45576">
        <w:rPr>
          <w:rFonts w:eastAsia="Calibri"/>
          <w:i/>
        </w:rPr>
        <w:t>italics</w:t>
      </w:r>
      <w:r w:rsidRPr="00D45576">
        <w:rPr>
          <w:rFonts w:eastAsia="Calibri"/>
        </w:rPr>
        <w:t xml:space="preserve">, menggunakan </w:t>
      </w:r>
      <w:r w:rsidRPr="00D45576">
        <w:rPr>
          <w:rFonts w:eastAsia="Calibri"/>
          <w:i/>
        </w:rPr>
        <w:t>font</w:t>
      </w:r>
      <w:r>
        <w:rPr>
          <w:rFonts w:eastAsia="Calibri"/>
        </w:rPr>
        <w:t xml:space="preserve"> Cambria 9pt</w:t>
      </w:r>
    </w:p>
    <w:p w:rsidR="002B2548" w:rsidRDefault="002B2548" w:rsidP="002B2548">
      <w:pPr>
        <w:jc w:val="both"/>
      </w:pPr>
    </w:p>
    <w:p w:rsidR="002B2548" w:rsidRDefault="002B2548" w:rsidP="002B2548">
      <w:pPr>
        <w:jc w:val="both"/>
        <w:rPr>
          <w:szCs w:val="20"/>
        </w:rPr>
      </w:pPr>
      <w:r>
        <w:rPr>
          <w:szCs w:val="20"/>
        </w:rPr>
        <w:t>Gambar harus disediakan dalam ukuran yang proporsional dan beresolusi tinggi untuk penampilan terbaik dan tidak boleh direkayasa untuk menonjolkan atau menghilangkan atau menambah objek. Pengelompokan yang terdiri atas beberapa gambar harus dilakukan secara jelas misalkan dengan membuat garis pembatas dan diuraikan dalam teks di legenda. Penggunaan tanda panah bila diperlukan untuk memperjelas bagian tertentu. Untuk gambar dalam bentuk foto dipilih dengan tekstur dan kontras yang jelas (</w:t>
      </w:r>
      <w:r w:rsidRPr="00ED50E1">
        <w:rPr>
          <w:b/>
          <w:szCs w:val="20"/>
        </w:rPr>
        <w:t>Paling rendah 300 dpi</w:t>
      </w:r>
      <w:r>
        <w:rPr>
          <w:szCs w:val="20"/>
        </w:rPr>
        <w:t>).</w:t>
      </w:r>
    </w:p>
    <w:p w:rsidR="00135D79" w:rsidRDefault="00135D79" w:rsidP="002B2548">
      <w:pPr>
        <w:jc w:val="both"/>
        <w:rPr>
          <w:szCs w:val="20"/>
        </w:rPr>
        <w:sectPr w:rsidR="00135D79" w:rsidSect="00601B69">
          <w:type w:val="continuous"/>
          <w:pgSz w:w="11906" w:h="16838" w:code="9"/>
          <w:pgMar w:top="1412" w:right="1412" w:bottom="1134" w:left="1412" w:header="709" w:footer="709" w:gutter="0"/>
          <w:cols w:num="2" w:space="284"/>
          <w:docGrid w:linePitch="360"/>
        </w:sectPr>
      </w:pPr>
    </w:p>
    <w:p w:rsidR="00135D79" w:rsidRDefault="00135D79" w:rsidP="002B2548">
      <w:pPr>
        <w:jc w:val="both"/>
        <w:rPr>
          <w:szCs w:val="20"/>
        </w:rPr>
      </w:pPr>
    </w:p>
    <w:p w:rsidR="002B2548" w:rsidRDefault="002B2548" w:rsidP="002B2548">
      <w:pPr>
        <w:jc w:val="both"/>
        <w:rPr>
          <w:szCs w:val="20"/>
        </w:rPr>
      </w:pPr>
    </w:p>
    <w:p w:rsidR="00135D79" w:rsidRDefault="00135D79" w:rsidP="002B2548">
      <w:pPr>
        <w:jc w:val="center"/>
        <w:rPr>
          <w:szCs w:val="20"/>
        </w:rPr>
        <w:sectPr w:rsidR="00135D79" w:rsidSect="00601B69">
          <w:type w:val="continuous"/>
          <w:pgSz w:w="11906" w:h="16838" w:code="9"/>
          <w:pgMar w:top="1412" w:right="1412" w:bottom="1134" w:left="1412" w:header="709" w:footer="709" w:gutter="0"/>
          <w:cols w:num="2" w:space="284"/>
          <w:docGrid w:linePitch="360"/>
        </w:sectPr>
      </w:pPr>
    </w:p>
    <w:p w:rsidR="00135D79" w:rsidRDefault="002B2548" w:rsidP="002B2548">
      <w:pPr>
        <w:jc w:val="center"/>
        <w:rPr>
          <w:szCs w:val="20"/>
        </w:rPr>
      </w:pPr>
      <w:r>
        <w:rPr>
          <w:noProof/>
          <w:szCs w:val="20"/>
          <w:lang w:eastAsia="id-ID"/>
        </w:rPr>
        <w:lastRenderedPageBreak/>
        <w:drawing>
          <wp:inline distT="0" distB="0" distL="0" distR="0" wp14:anchorId="30EBA8A2" wp14:editId="5BB12671">
            <wp:extent cx="2981325" cy="2243374"/>
            <wp:effectExtent l="0" t="0" r="0" b="5080"/>
            <wp:docPr id="11" name="Picture 11" descr="100_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00_3338"/>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2986735" cy="2247445"/>
                    </a:xfrm>
                    <a:prstGeom prst="rect">
                      <a:avLst/>
                    </a:prstGeom>
                    <a:noFill/>
                    <a:ln>
                      <a:noFill/>
                    </a:ln>
                  </pic:spPr>
                </pic:pic>
              </a:graphicData>
            </a:graphic>
          </wp:inline>
        </w:drawing>
      </w:r>
    </w:p>
    <w:p w:rsidR="00135D79" w:rsidRPr="00B67510" w:rsidRDefault="00135D79" w:rsidP="00135D79">
      <w:pPr>
        <w:pStyle w:val="JUDULGAMBARTABEL"/>
      </w:pPr>
      <w:proofErr w:type="spellStart"/>
      <w:r>
        <w:t>Gambar</w:t>
      </w:r>
      <w:proofErr w:type="spellEnd"/>
      <w:r>
        <w:t xml:space="preserve"> </w:t>
      </w:r>
      <w:proofErr w:type="gramStart"/>
      <w:r>
        <w:t>1</w:t>
      </w:r>
      <w:r w:rsidRPr="00F9130D">
        <w:t xml:space="preserve">  </w:t>
      </w:r>
      <w:proofErr w:type="spellStart"/>
      <w:r w:rsidRPr="00F9130D">
        <w:rPr>
          <w:rStyle w:val="URAIANGAMBARTABELChar"/>
        </w:rPr>
        <w:t>Pemasangan</w:t>
      </w:r>
      <w:proofErr w:type="spellEnd"/>
      <w:proofErr w:type="gramEnd"/>
      <w:r w:rsidRPr="00F9130D">
        <w:rPr>
          <w:rStyle w:val="URAIANGAMBARTABELChar"/>
        </w:rPr>
        <w:t xml:space="preserve"> Bata </w:t>
      </w:r>
      <w:proofErr w:type="spellStart"/>
      <w:r w:rsidRPr="00F9130D">
        <w:rPr>
          <w:rStyle w:val="URAIANGAMBARTABELChar"/>
        </w:rPr>
        <w:t>Merah</w:t>
      </w:r>
      <w:proofErr w:type="spellEnd"/>
    </w:p>
    <w:p w:rsidR="00135D79" w:rsidRDefault="00135D79" w:rsidP="00135D79">
      <w:pPr>
        <w:pStyle w:val="Caption"/>
        <w:ind w:left="2499" w:firstLine="357"/>
      </w:pPr>
      <w:r>
        <w:t xml:space="preserve">     </w:t>
      </w:r>
      <w:r>
        <w:t>Sumber: Pengarang, Tahun.</w:t>
      </w:r>
    </w:p>
    <w:p w:rsidR="00135D79" w:rsidRDefault="00135D79" w:rsidP="002B2548">
      <w:pPr>
        <w:jc w:val="center"/>
        <w:rPr>
          <w:szCs w:val="20"/>
        </w:rPr>
        <w:sectPr w:rsidR="00135D79" w:rsidSect="00135D79">
          <w:type w:val="continuous"/>
          <w:pgSz w:w="11906" w:h="16838" w:code="9"/>
          <w:pgMar w:top="1412" w:right="1412" w:bottom="1134" w:left="1412" w:header="709" w:footer="709" w:gutter="0"/>
          <w:cols w:space="284"/>
          <w:docGrid w:linePitch="360"/>
        </w:sectPr>
      </w:pPr>
      <w:bookmarkStart w:id="0" w:name="_GoBack"/>
      <w:bookmarkEnd w:id="0"/>
    </w:p>
    <w:p w:rsidR="002B2548" w:rsidRPr="0056701B" w:rsidRDefault="002B2548" w:rsidP="002B2548">
      <w:pPr>
        <w:jc w:val="center"/>
        <w:rPr>
          <w:szCs w:val="20"/>
        </w:rPr>
      </w:pPr>
    </w:p>
    <w:p w:rsidR="002B2548" w:rsidRDefault="002B2548" w:rsidP="002B2548">
      <w:pPr>
        <w:jc w:val="both"/>
      </w:pPr>
    </w:p>
    <w:p w:rsidR="00135D79" w:rsidRDefault="00135D79" w:rsidP="002B2548">
      <w:pPr>
        <w:rPr>
          <w:b/>
          <w:i/>
          <w:sz w:val="22"/>
        </w:rPr>
        <w:sectPr w:rsidR="00135D79" w:rsidSect="00601B69">
          <w:type w:val="continuous"/>
          <w:pgSz w:w="11906" w:h="16838" w:code="9"/>
          <w:pgMar w:top="1412" w:right="1412" w:bottom="1134" w:left="1412" w:header="709" w:footer="709" w:gutter="0"/>
          <w:cols w:num="2" w:space="284"/>
          <w:docGrid w:linePitch="360"/>
        </w:sectPr>
      </w:pPr>
    </w:p>
    <w:p w:rsidR="002B2548" w:rsidRPr="004F7AD8" w:rsidRDefault="002B2548" w:rsidP="002B2548">
      <w:pPr>
        <w:rPr>
          <w:b/>
          <w:i/>
          <w:sz w:val="22"/>
        </w:rPr>
      </w:pPr>
      <w:r w:rsidRPr="004F7AD8">
        <w:rPr>
          <w:b/>
          <w:i/>
          <w:sz w:val="22"/>
        </w:rPr>
        <w:lastRenderedPageBreak/>
        <w:t>Persamaan</w:t>
      </w:r>
    </w:p>
    <w:p w:rsidR="002B2548" w:rsidRDefault="002B2548" w:rsidP="002B2548">
      <w:pPr>
        <w:jc w:val="both"/>
        <w:rPr>
          <w:lang w:val="sv-SE"/>
        </w:rPr>
      </w:pPr>
      <w:r w:rsidRPr="00E631A0">
        <w:rPr>
          <w:lang w:val="sv-SE"/>
        </w:rPr>
        <w:t>Penomoran persamaan ditulis secara urut d</w:t>
      </w:r>
      <w:r>
        <w:rPr>
          <w:lang w:val="sv-SE"/>
        </w:rPr>
        <w:t xml:space="preserve">ari penulisan persamaan pertama </w:t>
      </w:r>
      <w:r w:rsidRPr="00E631A0">
        <w:rPr>
          <w:lang w:val="sv-SE"/>
        </w:rPr>
        <w:t>dengan menggunakan angka di dalam tanda kurung.</w:t>
      </w:r>
      <w:r>
        <w:rPr>
          <w:lang w:val="sv-SE"/>
        </w:rPr>
        <w:t xml:space="preserve"> </w:t>
      </w:r>
      <w:r w:rsidRPr="00E631A0">
        <w:rPr>
          <w:lang w:val="sv-SE"/>
        </w:rPr>
        <w:t xml:space="preserve">Letak nomor persamaan pada ujung kanan </w:t>
      </w:r>
      <w:r>
        <w:t>kolom</w:t>
      </w:r>
      <w:r w:rsidRPr="00E631A0">
        <w:rPr>
          <w:lang w:val="sv-SE"/>
        </w:rPr>
        <w:t xml:space="preserve">.  Gunakan </w:t>
      </w:r>
      <w:r>
        <w:rPr>
          <w:lang w:val="sv-SE"/>
        </w:rPr>
        <w:t xml:space="preserve">tanda pisah atau </w:t>
      </w:r>
      <w:r w:rsidRPr="00D775BA">
        <w:rPr>
          <w:i/>
          <w:lang w:val="sv-SE"/>
        </w:rPr>
        <w:t>en dash</w:t>
      </w:r>
      <w:r w:rsidRPr="00E631A0">
        <w:rPr>
          <w:lang w:val="sv-SE"/>
        </w:rPr>
        <w:t xml:space="preserve"> (</w:t>
      </w:r>
      <w:r>
        <w:rPr>
          <w:lang w:val="sv-SE"/>
        </w:rPr>
        <w:t>–</w:t>
      </w:r>
      <w:r w:rsidRPr="00E631A0">
        <w:rPr>
          <w:lang w:val="sv-SE"/>
        </w:rPr>
        <w:t>) bukan tanda hubung</w:t>
      </w:r>
      <w:r>
        <w:rPr>
          <w:lang w:val="sv-SE"/>
        </w:rPr>
        <w:t>/</w:t>
      </w:r>
      <w:r>
        <w:rPr>
          <w:i/>
          <w:lang w:val="sv-SE"/>
        </w:rPr>
        <w:t>hypen</w:t>
      </w:r>
      <w:r w:rsidRPr="00E631A0">
        <w:rPr>
          <w:lang w:val="sv-SE"/>
        </w:rPr>
        <w:t xml:space="preserve"> </w:t>
      </w:r>
      <w:r>
        <w:rPr>
          <w:lang w:val="sv-SE"/>
        </w:rPr>
        <w:t>(</w:t>
      </w:r>
      <w:r>
        <w:rPr>
          <w:lang w:val="sv-SE"/>
        </w:rPr>
        <w:noBreakHyphen/>
        <w:t xml:space="preserve">) </w:t>
      </w:r>
      <w:r w:rsidRPr="00E631A0">
        <w:rPr>
          <w:lang w:val="sv-SE"/>
        </w:rPr>
        <w:t>untuk tanda minus.</w:t>
      </w:r>
      <w:r>
        <w:t xml:space="preserve"> Untuk menghindari ambiguitas </w:t>
      </w:r>
      <w:r>
        <w:rPr>
          <w:rFonts w:eastAsia="Calibri"/>
        </w:rPr>
        <w:t>p</w:t>
      </w:r>
      <w:r w:rsidRPr="005C2CAF">
        <w:rPr>
          <w:rFonts w:eastAsia="Calibri"/>
        </w:rPr>
        <w:t xml:space="preserve">ersamaan harus diacu dengan sebutan </w:t>
      </w:r>
      <w:r>
        <w:rPr>
          <w:rFonts w:eastAsia="Calibri"/>
        </w:rPr>
        <w:t xml:space="preserve">Persamaan </w:t>
      </w:r>
      <w:r w:rsidRPr="005C2CAF">
        <w:rPr>
          <w:rFonts w:eastAsia="Calibri"/>
        </w:rPr>
        <w:t xml:space="preserve">(X) di dalam teks dimana X merupakan angka persamaan. Di dalam persamaan </w:t>
      </w:r>
      <w:r w:rsidRPr="00906050">
        <w:rPr>
          <w:rFonts w:eastAsia="Calibri"/>
          <w:i/>
        </w:rPr>
        <w:t>multiple</w:t>
      </w:r>
      <w:r w:rsidRPr="005C2CAF">
        <w:rPr>
          <w:rFonts w:eastAsia="Calibri"/>
        </w:rPr>
        <w:t>-baris, nomor harus ditulis pada baris terakhir.</w:t>
      </w:r>
    </w:p>
    <w:p w:rsidR="00D22E5E" w:rsidRPr="00D22E5E" w:rsidRDefault="00D22E5E" w:rsidP="002B2548">
      <w:pPr>
        <w:jc w:val="both"/>
        <w:rPr>
          <w:lang w:val="sv-SE"/>
        </w:rPr>
      </w:pPr>
    </w:p>
    <w:p w:rsidR="002B2548" w:rsidRPr="003151B0" w:rsidRDefault="002B2548" w:rsidP="002B2548">
      <w:pPr>
        <w:pStyle w:val="JURNALBodyTEXT"/>
        <w:jc w:val="right"/>
        <w:rPr>
          <w:lang w:val="id-ID"/>
        </w:rPr>
      </w:pPr>
      <m:oMath>
        <m:r>
          <w:rPr>
            <w:rFonts w:ascii="Cambria Math" w:hAnsi="Cambria Math"/>
            <w:lang w:val="id-ID"/>
          </w:rPr>
          <m:t>E=m</m:t>
        </m:r>
        <m:sSup>
          <m:sSupPr>
            <m:ctrlPr>
              <w:rPr>
                <w:rFonts w:ascii="Cambria Math" w:hAnsi="Cambria Math"/>
                <w:lang w:val="id-ID"/>
              </w:rPr>
            </m:ctrlPr>
          </m:sSupPr>
          <m:e>
            <m:r>
              <w:rPr>
                <w:rFonts w:ascii="Cambria Math" w:hAnsi="Cambria Math"/>
                <w:lang w:val="id-ID"/>
              </w:rPr>
              <m:t>c</m:t>
            </m:r>
          </m:e>
          <m:sup>
            <m:r>
              <w:rPr>
                <w:rFonts w:ascii="Cambria Math" w:hAnsi="Cambria Math"/>
                <w:lang w:val="id-ID"/>
              </w:rPr>
              <m:t>2</m:t>
            </m:r>
          </m:sup>
        </m:sSup>
      </m:oMath>
      <w:r>
        <w:rPr>
          <w:i/>
          <w:lang w:val="id-ID"/>
        </w:rPr>
        <w:tab/>
      </w:r>
      <w:r>
        <w:rPr>
          <w:i/>
          <w:lang w:val="id-ID"/>
        </w:rPr>
        <w:tab/>
      </w:r>
      <w:r>
        <w:rPr>
          <w:i/>
          <w:lang w:val="id-ID"/>
        </w:rPr>
        <w:tab/>
      </w:r>
      <w:r>
        <w:rPr>
          <w:i/>
          <w:lang w:val="id-ID"/>
        </w:rPr>
        <w:tab/>
      </w:r>
      <w:r>
        <w:rPr>
          <w:i/>
          <w:lang w:val="id-ID"/>
        </w:rPr>
        <w:tab/>
      </w:r>
      <w:r>
        <w:rPr>
          <w:i/>
          <w:lang w:val="id-ID"/>
        </w:rPr>
        <w:tab/>
        <w:t xml:space="preserve">          </w:t>
      </w:r>
      <w:r>
        <w:rPr>
          <w:lang w:val="id-ID"/>
        </w:rPr>
        <w:t>(1)</w:t>
      </w:r>
    </w:p>
    <w:p w:rsidR="002B2548" w:rsidRPr="002B2548" w:rsidRDefault="002B2548" w:rsidP="002B2548">
      <w:pPr>
        <w:jc w:val="both"/>
      </w:pPr>
    </w:p>
    <w:p w:rsidR="002B2548" w:rsidRDefault="002B2548" w:rsidP="002B2548">
      <w:pPr>
        <w:jc w:val="both"/>
      </w:pPr>
    </w:p>
    <w:p w:rsidR="002B2548" w:rsidRPr="00A84E4F" w:rsidRDefault="002B2548" w:rsidP="00A84E4F">
      <w:pPr>
        <w:rPr>
          <w:b/>
          <w:sz w:val="22"/>
        </w:rPr>
      </w:pPr>
      <w:r w:rsidRPr="00A84E4F">
        <w:rPr>
          <w:b/>
          <w:sz w:val="22"/>
        </w:rPr>
        <w:t>KESIMPULAN</w:t>
      </w:r>
    </w:p>
    <w:p w:rsidR="002B2548" w:rsidRPr="002B2548" w:rsidRDefault="002B2548" w:rsidP="002B2548">
      <w:pPr>
        <w:spacing w:before="120"/>
        <w:rPr>
          <w:b/>
          <w:sz w:val="22"/>
        </w:rPr>
      </w:pPr>
      <w:r w:rsidRPr="002B2548">
        <w:rPr>
          <w:b/>
          <w:sz w:val="22"/>
        </w:rPr>
        <w:t xml:space="preserve">Kesimpulan </w:t>
      </w:r>
    </w:p>
    <w:p w:rsidR="002B2548" w:rsidRDefault="002B2548" w:rsidP="002B2548">
      <w:pPr>
        <w:pStyle w:val="JURNALBodyTEXT"/>
      </w:pPr>
      <w:proofErr w:type="spellStart"/>
      <w:r>
        <w:t>Kesimpulan</w:t>
      </w:r>
      <w:proofErr w:type="spellEnd"/>
      <w:r>
        <w:t xml:space="preserve"> </w:t>
      </w:r>
      <w:proofErr w:type="spellStart"/>
      <w:r>
        <w:t>bukan</w:t>
      </w:r>
      <w:proofErr w:type="spellEnd"/>
      <w:r>
        <w:t xml:space="preserve"> </w:t>
      </w:r>
      <w:proofErr w:type="spellStart"/>
      <w:r>
        <w:t>tulisan</w:t>
      </w:r>
      <w:proofErr w:type="spellEnd"/>
      <w:r>
        <w:t xml:space="preserve"> </w:t>
      </w:r>
      <w:proofErr w:type="spellStart"/>
      <w:r>
        <w:t>ulang</w:t>
      </w:r>
      <w:proofErr w:type="spellEnd"/>
      <w:r>
        <w:t xml:space="preserve"> </w:t>
      </w:r>
      <w:proofErr w:type="spellStart"/>
      <w:r>
        <w:t>dari</w:t>
      </w:r>
      <w:proofErr w:type="spellEnd"/>
      <w:r>
        <w:t xml:space="preserve"> </w:t>
      </w:r>
      <w:proofErr w:type="spellStart"/>
      <w:r>
        <w:t>pembahasan</w:t>
      </w:r>
      <w:proofErr w:type="spellEnd"/>
      <w:r>
        <w:t xml:space="preserve"> </w:t>
      </w:r>
      <w:proofErr w:type="spellStart"/>
      <w:r>
        <w:t>dan</w:t>
      </w:r>
      <w:proofErr w:type="spellEnd"/>
      <w:r>
        <w:t xml:space="preserve"> </w:t>
      </w:r>
      <w:proofErr w:type="spellStart"/>
      <w:r>
        <w:t>juga</w:t>
      </w:r>
      <w:proofErr w:type="spellEnd"/>
      <w:r>
        <w:t xml:space="preserve"> </w:t>
      </w:r>
      <w:proofErr w:type="spellStart"/>
      <w:r>
        <w:t>bukan</w:t>
      </w:r>
      <w:proofErr w:type="spellEnd"/>
      <w:r>
        <w:t xml:space="preserve"> </w:t>
      </w:r>
      <w:proofErr w:type="spellStart"/>
      <w:r>
        <w:t>ringkasan</w:t>
      </w:r>
      <w:proofErr w:type="spellEnd"/>
      <w:r>
        <w:t xml:space="preserve">, </w:t>
      </w:r>
      <w:proofErr w:type="spellStart"/>
      <w:r>
        <w:t>melainkan</w:t>
      </w:r>
      <w:proofErr w:type="spellEnd"/>
      <w:r>
        <w:t xml:space="preserve"> </w:t>
      </w:r>
      <w:proofErr w:type="spellStart"/>
      <w:r>
        <w:t>penyampaian</w:t>
      </w:r>
      <w:proofErr w:type="spellEnd"/>
      <w:r>
        <w:t xml:space="preserve"> </w:t>
      </w:r>
      <w:proofErr w:type="spellStart"/>
      <w:r>
        <w:t>singkat</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kalimat</w:t>
      </w:r>
      <w:proofErr w:type="spellEnd"/>
      <w:r>
        <w:t xml:space="preserve"> </w:t>
      </w:r>
      <w:proofErr w:type="spellStart"/>
      <w:r>
        <w:t>utuh</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Kesimpulan</w:t>
      </w:r>
      <w:proofErr w:type="spellEnd"/>
      <w:r>
        <w:t xml:space="preserve"> </w:t>
      </w:r>
      <w:proofErr w:type="spellStart"/>
      <w:r>
        <w:t>harus</w:t>
      </w:r>
      <w:proofErr w:type="spellEnd"/>
      <w:r>
        <w:t xml:space="preserve"> </w:t>
      </w:r>
      <w:proofErr w:type="spellStart"/>
      <w:r>
        <w:t>menjawab</w:t>
      </w:r>
      <w:proofErr w:type="spellEnd"/>
      <w:r>
        <w:t xml:space="preserve"> </w:t>
      </w:r>
      <w:proofErr w:type="spellStart"/>
      <w:r>
        <w:t>pertanyaan</w:t>
      </w:r>
      <w:proofErr w:type="spellEnd"/>
      <w:r>
        <w:t xml:space="preserve"> </w:t>
      </w:r>
      <w:proofErr w:type="spellStart"/>
      <w:r>
        <w:t>dan</w:t>
      </w:r>
      <w:proofErr w:type="spellEnd"/>
      <w:r>
        <w:t xml:space="preserve"> </w:t>
      </w:r>
      <w:proofErr w:type="spellStart"/>
      <w:r>
        <w:t>permasalahan</w:t>
      </w:r>
      <w:proofErr w:type="spellEnd"/>
      <w:r>
        <w:t xml:space="preserve"> </w:t>
      </w:r>
      <w:proofErr w:type="spellStart"/>
      <w:r>
        <w:t>penelitian</w:t>
      </w:r>
      <w:proofErr w:type="spellEnd"/>
      <w:r>
        <w:t>.</w:t>
      </w:r>
    </w:p>
    <w:p w:rsidR="002B2548" w:rsidRDefault="002B2548" w:rsidP="002B2548">
      <w:pPr>
        <w:jc w:val="both"/>
        <w:rPr>
          <w:szCs w:val="20"/>
        </w:rPr>
      </w:pPr>
    </w:p>
    <w:p w:rsidR="00B3724D" w:rsidRDefault="002B2548" w:rsidP="002B2548">
      <w:pPr>
        <w:jc w:val="both"/>
        <w:rPr>
          <w:szCs w:val="20"/>
        </w:rPr>
      </w:pPr>
      <w:r>
        <w:rPr>
          <w:szCs w:val="20"/>
        </w:rPr>
        <w:lastRenderedPageBreak/>
        <w:t>Segitiga konsistensi yang penting untuk dipenuhi (</w:t>
      </w:r>
      <w:r w:rsidRPr="003151B0">
        <w:rPr>
          <w:b/>
          <w:szCs w:val="20"/>
        </w:rPr>
        <w:t>masalah – tujuan – kesimpulan</w:t>
      </w:r>
      <w:r>
        <w:rPr>
          <w:szCs w:val="20"/>
        </w:rPr>
        <w:t xml:space="preserve">), sebagai upaya </w:t>
      </w:r>
      <w:r w:rsidRPr="002B2548">
        <w:rPr>
          <w:i/>
          <w:szCs w:val="20"/>
        </w:rPr>
        <w:t>check dan recheck</w:t>
      </w:r>
      <w:r>
        <w:rPr>
          <w:szCs w:val="20"/>
        </w:rPr>
        <w:t>.</w:t>
      </w:r>
    </w:p>
    <w:p w:rsidR="002B2548" w:rsidRPr="002B2548" w:rsidRDefault="002B2548" w:rsidP="002B2548">
      <w:pPr>
        <w:spacing w:before="120"/>
      </w:pPr>
      <w:r w:rsidRPr="002B2548">
        <w:rPr>
          <w:b/>
          <w:sz w:val="22"/>
        </w:rPr>
        <w:t>Saran</w:t>
      </w:r>
      <w:r>
        <w:rPr>
          <w:b/>
          <w:sz w:val="22"/>
        </w:rPr>
        <w:t xml:space="preserve"> </w:t>
      </w:r>
      <w:r w:rsidRPr="002B2548">
        <w:rPr>
          <w:sz w:val="22"/>
        </w:rPr>
        <w:t>(</w:t>
      </w:r>
      <w:r w:rsidRPr="002B2548">
        <w:rPr>
          <w:i/>
          <w:sz w:val="22"/>
        </w:rPr>
        <w:t>Opsional</w:t>
      </w:r>
      <w:r w:rsidRPr="002B2548">
        <w:rPr>
          <w:sz w:val="22"/>
        </w:rPr>
        <w:t>)</w:t>
      </w:r>
    </w:p>
    <w:p w:rsidR="002B2548" w:rsidRDefault="002B2548" w:rsidP="002B2548">
      <w:pPr>
        <w:pStyle w:val="JURNALBodyTEXT"/>
        <w:rPr>
          <w:lang w:val="id-ID"/>
        </w:rPr>
      </w:pPr>
      <w:r w:rsidRPr="003151B0">
        <w:rPr>
          <w:lang w:val="id-ID"/>
        </w:rPr>
        <w:t>Apabila diperlukan saran dapat berisi rekomendasi akademik, tindak lanjut nyata, atau implikasi kebijakan atas kesimpulan yang diperoleh</w:t>
      </w:r>
      <w:r>
        <w:rPr>
          <w:lang w:val="id-ID"/>
        </w:rPr>
        <w:t>.</w:t>
      </w:r>
    </w:p>
    <w:p w:rsidR="002B2548" w:rsidRDefault="002B2548" w:rsidP="002B2548">
      <w:pPr>
        <w:pStyle w:val="JURNALBodyTEXT"/>
        <w:rPr>
          <w:lang w:val="id-ID"/>
        </w:rPr>
      </w:pPr>
    </w:p>
    <w:p w:rsidR="002B2548" w:rsidRDefault="002B2548" w:rsidP="002B2548">
      <w:pPr>
        <w:pStyle w:val="JURNALBodyTEXT"/>
        <w:rPr>
          <w:lang w:val="id-ID"/>
        </w:rPr>
      </w:pPr>
    </w:p>
    <w:p w:rsidR="002B2548" w:rsidRPr="00B13573" w:rsidRDefault="002B2548" w:rsidP="00ED34D3">
      <w:pPr>
        <w:pStyle w:val="JURNALBodyTEXT"/>
        <w:spacing w:after="120"/>
        <w:rPr>
          <w:b/>
          <w:sz w:val="22"/>
          <w:lang w:val="id-ID"/>
        </w:rPr>
      </w:pPr>
      <w:r w:rsidRPr="00B13573">
        <w:rPr>
          <w:b/>
          <w:sz w:val="22"/>
          <w:lang w:val="id-ID"/>
        </w:rPr>
        <w:t>UCAPAN TERIMA KASIH</w:t>
      </w:r>
    </w:p>
    <w:p w:rsidR="002B2548" w:rsidRDefault="002B2548" w:rsidP="002B2548">
      <w:pPr>
        <w:pStyle w:val="JURNALBodyTEXT"/>
        <w:rPr>
          <w:lang w:val="id-ID"/>
        </w:rPr>
      </w:pPr>
      <w:proofErr w:type="spellStart"/>
      <w:r w:rsidRPr="0010219F">
        <w:t>Sebagai</w:t>
      </w:r>
      <w:proofErr w:type="spellEnd"/>
      <w:r w:rsidRPr="0010219F">
        <w:t xml:space="preserve"> </w:t>
      </w:r>
      <w:proofErr w:type="spellStart"/>
      <w:r w:rsidRPr="0010219F">
        <w:t>wujud</w:t>
      </w:r>
      <w:proofErr w:type="spellEnd"/>
      <w:r w:rsidRPr="0010219F">
        <w:t xml:space="preserve"> </w:t>
      </w:r>
      <w:proofErr w:type="spellStart"/>
      <w:r w:rsidRPr="0010219F">
        <w:t>penghargaan</w:t>
      </w:r>
      <w:proofErr w:type="spellEnd"/>
      <w:r w:rsidRPr="0010219F">
        <w:t xml:space="preserve"> </w:t>
      </w:r>
      <w:proofErr w:type="spellStart"/>
      <w:r w:rsidRPr="0010219F">
        <w:t>terhadap</w:t>
      </w:r>
      <w:proofErr w:type="spellEnd"/>
      <w:r w:rsidRPr="0010219F">
        <w:t xml:space="preserve"> </w:t>
      </w:r>
      <w:proofErr w:type="spellStart"/>
      <w:r w:rsidRPr="0010219F">
        <w:t>pihak-pihak</w:t>
      </w:r>
      <w:proofErr w:type="spellEnd"/>
      <w:r w:rsidRPr="0010219F">
        <w:t xml:space="preserve"> yang </w:t>
      </w:r>
      <w:proofErr w:type="spellStart"/>
      <w:r w:rsidRPr="0010219F">
        <w:t>terlibat</w:t>
      </w:r>
      <w:proofErr w:type="spellEnd"/>
      <w:r w:rsidRPr="0010219F">
        <w:t xml:space="preserve"> </w:t>
      </w:r>
      <w:proofErr w:type="spellStart"/>
      <w:r w:rsidRPr="0010219F">
        <w:t>dalam</w:t>
      </w:r>
      <w:proofErr w:type="spellEnd"/>
      <w:r w:rsidRPr="0010219F">
        <w:t xml:space="preserve"> </w:t>
      </w:r>
      <w:proofErr w:type="spellStart"/>
      <w:r w:rsidRPr="0010219F">
        <w:t>penyusunan</w:t>
      </w:r>
      <w:proofErr w:type="spellEnd"/>
      <w:r w:rsidRPr="0010219F">
        <w:t xml:space="preserve"> </w:t>
      </w:r>
      <w:proofErr w:type="spellStart"/>
      <w:r w:rsidRPr="0010219F">
        <w:t>sebuah</w:t>
      </w:r>
      <w:proofErr w:type="spellEnd"/>
      <w:r w:rsidRPr="0010219F">
        <w:t xml:space="preserve"> KTI </w:t>
      </w:r>
      <w:proofErr w:type="spellStart"/>
      <w:r w:rsidRPr="0010219F">
        <w:t>atau</w:t>
      </w:r>
      <w:proofErr w:type="spellEnd"/>
      <w:r w:rsidRPr="0010219F">
        <w:t xml:space="preserve"> </w:t>
      </w:r>
      <w:proofErr w:type="spellStart"/>
      <w:r w:rsidRPr="0010219F">
        <w:t>dalam</w:t>
      </w:r>
      <w:proofErr w:type="spellEnd"/>
      <w:r w:rsidRPr="0010219F">
        <w:t xml:space="preserve"> </w:t>
      </w:r>
      <w:proofErr w:type="spellStart"/>
      <w:r w:rsidRPr="0010219F">
        <w:t>penelitian</w:t>
      </w:r>
      <w:proofErr w:type="spellEnd"/>
      <w:r w:rsidRPr="0010219F">
        <w:t xml:space="preserve"> </w:t>
      </w:r>
      <w:proofErr w:type="spellStart"/>
      <w:r w:rsidRPr="0010219F">
        <w:t>dan</w:t>
      </w:r>
      <w:proofErr w:type="spellEnd"/>
      <w:r w:rsidRPr="0010219F">
        <w:t xml:space="preserve"> </w:t>
      </w:r>
      <w:proofErr w:type="spellStart"/>
      <w:r w:rsidRPr="0010219F">
        <w:t>pengembangan</w:t>
      </w:r>
      <w:proofErr w:type="spellEnd"/>
      <w:r w:rsidRPr="0010219F">
        <w:t xml:space="preserve">. </w:t>
      </w:r>
      <w:proofErr w:type="spellStart"/>
      <w:r w:rsidRPr="0010219F">
        <w:t>Pada</w:t>
      </w:r>
      <w:proofErr w:type="spellEnd"/>
      <w:r w:rsidRPr="0010219F">
        <w:t xml:space="preserve"> </w:t>
      </w:r>
      <w:proofErr w:type="spellStart"/>
      <w:r w:rsidRPr="0010219F">
        <w:t>bagian</w:t>
      </w:r>
      <w:proofErr w:type="spellEnd"/>
      <w:r w:rsidRPr="0010219F">
        <w:t xml:space="preserve"> </w:t>
      </w:r>
      <w:proofErr w:type="spellStart"/>
      <w:r w:rsidRPr="0010219F">
        <w:t>ini</w:t>
      </w:r>
      <w:proofErr w:type="spellEnd"/>
      <w:r w:rsidRPr="0010219F">
        <w:t xml:space="preserve"> </w:t>
      </w:r>
      <w:proofErr w:type="spellStart"/>
      <w:r w:rsidRPr="0010219F">
        <w:t>disebutkan</w:t>
      </w:r>
      <w:proofErr w:type="spellEnd"/>
      <w:r w:rsidRPr="0010219F">
        <w:t xml:space="preserve"> </w:t>
      </w:r>
      <w:proofErr w:type="spellStart"/>
      <w:r w:rsidRPr="0010219F">
        <w:t>siapa</w:t>
      </w:r>
      <w:proofErr w:type="spellEnd"/>
      <w:r w:rsidRPr="0010219F">
        <w:t xml:space="preserve"> yang </w:t>
      </w:r>
      <w:proofErr w:type="spellStart"/>
      <w:r w:rsidRPr="0010219F">
        <w:t>patut</w:t>
      </w:r>
      <w:proofErr w:type="spellEnd"/>
      <w:r w:rsidRPr="0010219F">
        <w:t xml:space="preserve"> </w:t>
      </w:r>
      <w:proofErr w:type="spellStart"/>
      <w:r w:rsidRPr="0010219F">
        <w:t>diberikan</w:t>
      </w:r>
      <w:proofErr w:type="spellEnd"/>
      <w:r w:rsidRPr="0010219F">
        <w:t xml:space="preserve"> </w:t>
      </w:r>
      <w:proofErr w:type="spellStart"/>
      <w:r w:rsidRPr="0010219F">
        <w:t>ucapan</w:t>
      </w:r>
      <w:proofErr w:type="spellEnd"/>
      <w:r w:rsidRPr="0010219F">
        <w:t xml:space="preserve"> </w:t>
      </w:r>
      <w:proofErr w:type="spellStart"/>
      <w:r w:rsidRPr="0010219F">
        <w:t>terima</w:t>
      </w:r>
      <w:proofErr w:type="spellEnd"/>
      <w:r w:rsidRPr="0010219F">
        <w:t xml:space="preserve"> </w:t>
      </w:r>
      <w:proofErr w:type="spellStart"/>
      <w:r w:rsidRPr="0010219F">
        <w:t>kasih</w:t>
      </w:r>
      <w:proofErr w:type="spellEnd"/>
      <w:r w:rsidRPr="0010219F">
        <w:t xml:space="preserve">, </w:t>
      </w:r>
      <w:proofErr w:type="spellStart"/>
      <w:r w:rsidRPr="0010219F">
        <w:t>baik</w:t>
      </w:r>
      <w:proofErr w:type="spellEnd"/>
      <w:r w:rsidRPr="0010219F">
        <w:t xml:space="preserve"> </w:t>
      </w:r>
      <w:proofErr w:type="spellStart"/>
      <w:r w:rsidRPr="0010219F">
        <w:t>secara</w:t>
      </w:r>
      <w:proofErr w:type="spellEnd"/>
      <w:r w:rsidRPr="0010219F">
        <w:t xml:space="preserve"> </w:t>
      </w:r>
      <w:proofErr w:type="spellStart"/>
      <w:r w:rsidRPr="0010219F">
        <w:t>organisasi</w:t>
      </w:r>
      <w:proofErr w:type="spellEnd"/>
      <w:r w:rsidRPr="0010219F">
        <w:t xml:space="preserve">/ </w:t>
      </w:r>
      <w:proofErr w:type="spellStart"/>
      <w:r w:rsidRPr="0010219F">
        <w:t>institusi</w:t>
      </w:r>
      <w:proofErr w:type="spellEnd"/>
      <w:r w:rsidRPr="0010219F">
        <w:t xml:space="preserve">, </w:t>
      </w:r>
      <w:proofErr w:type="spellStart"/>
      <w:r w:rsidRPr="0010219F">
        <w:t>pemberi</w:t>
      </w:r>
      <w:proofErr w:type="spellEnd"/>
      <w:r w:rsidRPr="0010219F">
        <w:t xml:space="preserve"> donor </w:t>
      </w:r>
      <w:proofErr w:type="spellStart"/>
      <w:r w:rsidRPr="0010219F">
        <w:t>ataupun</w:t>
      </w:r>
      <w:proofErr w:type="spellEnd"/>
      <w:r w:rsidRPr="0010219F">
        <w:t xml:space="preserve"> </w:t>
      </w:r>
      <w:proofErr w:type="spellStart"/>
      <w:r w:rsidRPr="0010219F">
        <w:t>individu</w:t>
      </w:r>
      <w:proofErr w:type="spellEnd"/>
      <w:r>
        <w:rPr>
          <w:lang w:val="id-ID"/>
        </w:rPr>
        <w:t>.</w:t>
      </w:r>
    </w:p>
    <w:p w:rsidR="002B2548" w:rsidRDefault="002B2548" w:rsidP="002B2548">
      <w:pPr>
        <w:pStyle w:val="JURNALBodyTEXT"/>
        <w:rPr>
          <w:lang w:val="id-ID"/>
        </w:rPr>
      </w:pPr>
    </w:p>
    <w:p w:rsidR="002B2548" w:rsidRDefault="002B2548" w:rsidP="002B2548">
      <w:pPr>
        <w:pStyle w:val="JURNALBodyTEXT"/>
        <w:rPr>
          <w:lang w:val="id-ID"/>
        </w:rPr>
      </w:pPr>
    </w:p>
    <w:p w:rsidR="002B2548" w:rsidRPr="002B2548" w:rsidRDefault="002B2548" w:rsidP="002B2548">
      <w:pPr>
        <w:pStyle w:val="JURNALBodyTEXT"/>
        <w:rPr>
          <w:b/>
          <w:lang w:val="id-ID"/>
        </w:rPr>
      </w:pPr>
    </w:p>
    <w:p w:rsidR="00461E90" w:rsidRPr="00B13573" w:rsidRDefault="002B2548" w:rsidP="00ED34D3">
      <w:pPr>
        <w:spacing w:after="120"/>
        <w:jc w:val="both"/>
        <w:rPr>
          <w:b/>
          <w:sz w:val="22"/>
        </w:rPr>
      </w:pPr>
      <w:r w:rsidRPr="00B13573">
        <w:rPr>
          <w:b/>
          <w:sz w:val="22"/>
        </w:rPr>
        <w:t>DAFTAR PUSTAKA</w:t>
      </w:r>
    </w:p>
    <w:p w:rsidR="002B2548" w:rsidRDefault="002B2548" w:rsidP="002B2548">
      <w:pPr>
        <w:jc w:val="both"/>
        <w:rPr>
          <w:szCs w:val="20"/>
        </w:rPr>
      </w:pPr>
      <w:r w:rsidRPr="00B27F43">
        <w:rPr>
          <w:rFonts w:eastAsia="Calibri"/>
        </w:rPr>
        <w:t xml:space="preserve">Metode sitasi ditulis berdasarkan gaya </w:t>
      </w:r>
      <w:r w:rsidRPr="00B27F43">
        <w:rPr>
          <w:rFonts w:eastAsia="Calibri"/>
          <w:i/>
        </w:rPr>
        <w:t xml:space="preserve">Chicago Manual Style </w:t>
      </w:r>
      <w:r w:rsidRPr="00B27F43">
        <w:rPr>
          <w:rFonts w:eastAsia="Calibri"/>
        </w:rPr>
        <w:t>(</w:t>
      </w:r>
      <w:r w:rsidRPr="00B27F43">
        <w:rPr>
          <w:rFonts w:eastAsia="Calibri"/>
          <w:i/>
        </w:rPr>
        <w:t>CMS</w:t>
      </w:r>
      <w:r w:rsidRPr="00B27F43">
        <w:rPr>
          <w:rFonts w:eastAsia="Calibri"/>
        </w:rPr>
        <w:t>)</w:t>
      </w:r>
      <w:r w:rsidRPr="00B27F43">
        <w:rPr>
          <w:rFonts w:eastAsia="Calibri"/>
          <w:i/>
        </w:rPr>
        <w:t xml:space="preserve"> </w:t>
      </w:r>
      <w:r w:rsidRPr="00B27F43">
        <w:rPr>
          <w:rFonts w:eastAsia="Calibri"/>
        </w:rPr>
        <w:t xml:space="preserve">dengan menggunakan aplikasi referensi seperti </w:t>
      </w:r>
      <w:r w:rsidRPr="006A6D67">
        <w:rPr>
          <w:rFonts w:eastAsia="Calibri"/>
          <w:i/>
        </w:rPr>
        <w:t>Mendeley, Zotero, Endnotes</w:t>
      </w:r>
      <w:r w:rsidRPr="00B27F43">
        <w:rPr>
          <w:rFonts w:eastAsia="Calibri"/>
        </w:rPr>
        <w:t>, dll</w:t>
      </w:r>
      <w:r w:rsidR="00A812C9">
        <w:rPr>
          <w:rFonts w:eastAsia="Calibri"/>
        </w:rPr>
        <w:t>.</w:t>
      </w:r>
      <w:r w:rsidRPr="002B2548">
        <w:rPr>
          <w:szCs w:val="20"/>
        </w:rPr>
        <w:t xml:space="preserve"> Acuan sekurang-kurangnya adalah sepuluh (10). </w:t>
      </w:r>
      <w:r w:rsidRPr="002B2548">
        <w:rPr>
          <w:szCs w:val="20"/>
        </w:rPr>
        <w:lastRenderedPageBreak/>
        <w:t>Dianjurkan 80% merupakan sumber acuan primer (majalah/ paper terbitan yang terakrediatas/ buku kajian/ karya ilmiah lainnya )</w:t>
      </w:r>
      <w:r>
        <w:rPr>
          <w:szCs w:val="20"/>
        </w:rPr>
        <w:t xml:space="preserve"> yang diterbitkan lima tahun terakhir</w:t>
      </w:r>
    </w:p>
    <w:p w:rsidR="002B2548" w:rsidRDefault="002B2548" w:rsidP="002B2548">
      <w:pPr>
        <w:jc w:val="both"/>
        <w:rPr>
          <w:szCs w:val="20"/>
        </w:rPr>
      </w:pPr>
    </w:p>
    <w:p w:rsidR="002B2548" w:rsidRDefault="002B2548" w:rsidP="002B2548">
      <w:pPr>
        <w:jc w:val="both"/>
        <w:rPr>
          <w:szCs w:val="20"/>
        </w:rPr>
      </w:pPr>
      <w:r>
        <w:rPr>
          <w:szCs w:val="20"/>
        </w:rPr>
        <w:t>Rumus dasar :</w:t>
      </w:r>
    </w:p>
    <w:p w:rsidR="002B2548" w:rsidRPr="00781BB6" w:rsidRDefault="002B2548" w:rsidP="002B2548">
      <w:pPr>
        <w:jc w:val="both"/>
        <w:rPr>
          <w:szCs w:val="20"/>
        </w:rPr>
      </w:pPr>
      <w:r w:rsidRPr="00781BB6">
        <w:rPr>
          <w:szCs w:val="20"/>
        </w:rPr>
        <w:t>Nama Penulis. Tahun.</w:t>
      </w:r>
      <w:r w:rsidRPr="002B2548">
        <w:rPr>
          <w:i/>
          <w:szCs w:val="20"/>
        </w:rPr>
        <w:t xml:space="preserve"> Judul Buku/Artikel. </w:t>
      </w:r>
      <w:r w:rsidRPr="00781BB6">
        <w:rPr>
          <w:szCs w:val="20"/>
        </w:rPr>
        <w:t>Lokasi terbit : Nama penerbit.</w:t>
      </w:r>
    </w:p>
    <w:p w:rsidR="002B2548" w:rsidRDefault="002B2548" w:rsidP="002B2548">
      <w:pPr>
        <w:jc w:val="both"/>
        <w:rPr>
          <w:szCs w:val="20"/>
        </w:rPr>
      </w:pPr>
    </w:p>
    <w:p w:rsidR="002B2548" w:rsidRDefault="002B2548" w:rsidP="002B2548">
      <w:pPr>
        <w:jc w:val="both"/>
        <w:rPr>
          <w:szCs w:val="20"/>
        </w:rPr>
      </w:pPr>
      <w:r>
        <w:rPr>
          <w:szCs w:val="20"/>
        </w:rPr>
        <w:t>Contoh penulisan berdasarkan jenis referensinya;</w:t>
      </w:r>
    </w:p>
    <w:p w:rsidR="002B2548" w:rsidRPr="002B2548" w:rsidRDefault="002B2548" w:rsidP="002B2548">
      <w:pPr>
        <w:jc w:val="both"/>
        <w:rPr>
          <w:b/>
          <w:szCs w:val="20"/>
        </w:rPr>
      </w:pPr>
      <w:r w:rsidRPr="002B2548">
        <w:rPr>
          <w:b/>
          <w:szCs w:val="20"/>
        </w:rPr>
        <w:t>Buku/ Monograf:</w:t>
      </w:r>
    </w:p>
    <w:p w:rsidR="002B2548" w:rsidRDefault="002B2548" w:rsidP="002B2548">
      <w:pPr>
        <w:jc w:val="both"/>
        <w:rPr>
          <w:szCs w:val="20"/>
        </w:rPr>
      </w:pPr>
    </w:p>
    <w:p w:rsidR="002B2548" w:rsidRDefault="002B2548" w:rsidP="002B2548">
      <w:pPr>
        <w:jc w:val="both"/>
      </w:pPr>
      <w:r>
        <w:rPr>
          <w:szCs w:val="20"/>
        </w:rPr>
        <w:t xml:space="preserve"> </w:t>
      </w:r>
      <w:r w:rsidRPr="00194F23">
        <w:t>Kourik, R. 1997. The Lavender</w:t>
      </w:r>
      <w:r>
        <w:t xml:space="preserve">  Garden : Beautiful Varieties t</w:t>
      </w:r>
      <w:r w:rsidRPr="00194F23">
        <w:t>o Grow And Gather. Jakarta : Erlangga</w:t>
      </w:r>
    </w:p>
    <w:p w:rsidR="002B2548" w:rsidRDefault="002B2548" w:rsidP="002B2548">
      <w:pPr>
        <w:jc w:val="both"/>
      </w:pPr>
    </w:p>
    <w:p w:rsidR="002B2548" w:rsidRDefault="002B2548" w:rsidP="002B2548">
      <w:pPr>
        <w:pStyle w:val="Caption"/>
      </w:pPr>
      <w:r w:rsidRPr="002B2548">
        <w:t xml:space="preserve">Dua </w:t>
      </w:r>
      <w:r>
        <w:t>atau tiga pengarang (</w:t>
      </w:r>
      <w:r w:rsidRPr="002B2548">
        <w:t xml:space="preserve">didahulukan nama akhir/keluarga </w:t>
      </w:r>
      <w:r w:rsidRPr="002B2548">
        <w:rPr>
          <w:b/>
        </w:rPr>
        <w:t xml:space="preserve">khusus </w:t>
      </w:r>
      <w:r w:rsidRPr="002B2548">
        <w:t>untuk penulis pertamanya</w:t>
      </w:r>
      <w:r>
        <w:t>)</w:t>
      </w:r>
    </w:p>
    <w:p w:rsidR="002B2548" w:rsidRDefault="002B2548" w:rsidP="002B2548">
      <w:pPr>
        <w:ind w:left="357" w:hanging="357"/>
        <w:jc w:val="both"/>
      </w:pPr>
      <w:r>
        <w:t xml:space="preserve">Flinders, David. J, dan Geoffrey E. Mill, </w:t>
      </w:r>
      <w:r w:rsidRPr="005370CF">
        <w:rPr>
          <w:i/>
        </w:rPr>
        <w:t>eds</w:t>
      </w:r>
      <w:r>
        <w:rPr>
          <w:i/>
        </w:rPr>
        <w:t xml:space="preserve">. </w:t>
      </w:r>
      <w:r>
        <w:t xml:space="preserve">1993. </w:t>
      </w:r>
      <w:r>
        <w:rPr>
          <w:i/>
        </w:rPr>
        <w:t>Theory and C</w:t>
      </w:r>
      <w:r w:rsidRPr="005370CF">
        <w:rPr>
          <w:i/>
        </w:rPr>
        <w:t xml:space="preserve">oncepts in </w:t>
      </w:r>
      <w:r>
        <w:rPr>
          <w:i/>
        </w:rPr>
        <w:t>Q</w:t>
      </w:r>
      <w:r w:rsidRPr="005370CF">
        <w:rPr>
          <w:i/>
        </w:rPr>
        <w:t xml:space="preserve">ualitative </w:t>
      </w:r>
      <w:r>
        <w:rPr>
          <w:i/>
        </w:rPr>
        <w:t>R</w:t>
      </w:r>
      <w:r w:rsidRPr="005370CF">
        <w:rPr>
          <w:i/>
        </w:rPr>
        <w:t xml:space="preserve">esearch : </w:t>
      </w:r>
      <w:r>
        <w:rPr>
          <w:i/>
        </w:rPr>
        <w:t>P</w:t>
      </w:r>
      <w:r w:rsidRPr="005370CF">
        <w:rPr>
          <w:i/>
        </w:rPr>
        <w:t>erspectives from the field</w:t>
      </w:r>
      <w:r>
        <w:t>. New York : Teachers College Press.</w:t>
      </w:r>
    </w:p>
    <w:p w:rsidR="002B2548" w:rsidRDefault="002B2548" w:rsidP="002B2548">
      <w:pPr>
        <w:ind w:left="601" w:hanging="601"/>
        <w:jc w:val="both"/>
        <w:rPr>
          <w:szCs w:val="20"/>
        </w:rPr>
      </w:pPr>
      <w:r w:rsidRPr="007C5A07">
        <w:rPr>
          <w:szCs w:val="20"/>
        </w:rPr>
        <w:t>Kimble, John M.,</w:t>
      </w:r>
      <w:r>
        <w:rPr>
          <w:szCs w:val="20"/>
        </w:rPr>
        <w:t xml:space="preserve"> Rattan Lal,  Ronald F. Follett, </w:t>
      </w:r>
      <w:r>
        <w:rPr>
          <w:i/>
          <w:szCs w:val="20"/>
        </w:rPr>
        <w:t xml:space="preserve">eds. </w:t>
      </w:r>
      <w:r>
        <w:rPr>
          <w:szCs w:val="20"/>
        </w:rPr>
        <w:t xml:space="preserve">2002. </w:t>
      </w:r>
      <w:r w:rsidRPr="006A6DDB">
        <w:rPr>
          <w:i/>
          <w:szCs w:val="20"/>
        </w:rPr>
        <w:t xml:space="preserve">Agricultural </w:t>
      </w:r>
      <w:r>
        <w:rPr>
          <w:i/>
          <w:szCs w:val="20"/>
        </w:rPr>
        <w:t>Practices a</w:t>
      </w:r>
      <w:r w:rsidRPr="006A6DDB">
        <w:rPr>
          <w:i/>
          <w:szCs w:val="20"/>
        </w:rPr>
        <w:t>nd Po</w:t>
      </w:r>
      <w:r>
        <w:rPr>
          <w:i/>
          <w:szCs w:val="20"/>
        </w:rPr>
        <w:t>licies for Carbon Aquestration i</w:t>
      </w:r>
      <w:r w:rsidRPr="006A6DDB">
        <w:rPr>
          <w:i/>
          <w:szCs w:val="20"/>
        </w:rPr>
        <w:t>n Soil</w:t>
      </w:r>
      <w:r>
        <w:rPr>
          <w:szCs w:val="20"/>
        </w:rPr>
        <w:t>. Boca Raton, Fla. : Lewis Publishers.</w:t>
      </w:r>
    </w:p>
    <w:p w:rsidR="0093359E" w:rsidRDefault="0093359E" w:rsidP="002B2548">
      <w:pPr>
        <w:ind w:left="601" w:hanging="601"/>
        <w:jc w:val="both"/>
        <w:rPr>
          <w:szCs w:val="20"/>
        </w:rPr>
      </w:pPr>
    </w:p>
    <w:p w:rsidR="002B2548" w:rsidRPr="002B2548" w:rsidRDefault="002B2548" w:rsidP="002B2548">
      <w:pPr>
        <w:jc w:val="both"/>
        <w:rPr>
          <w:b/>
          <w:szCs w:val="20"/>
        </w:rPr>
      </w:pPr>
      <w:r w:rsidRPr="002B2548">
        <w:rPr>
          <w:b/>
          <w:szCs w:val="20"/>
        </w:rPr>
        <w:t>Organisasi atau Perusahaan :</w:t>
      </w:r>
    </w:p>
    <w:p w:rsidR="002B2548" w:rsidRPr="001F5226" w:rsidRDefault="002D23CA" w:rsidP="002B2548">
      <w:pPr>
        <w:ind w:left="357" w:hanging="357"/>
        <w:jc w:val="both"/>
      </w:pPr>
      <w:r>
        <w:t>[</w:t>
      </w:r>
      <w:r w:rsidR="002B2548" w:rsidRPr="001F5226">
        <w:t>BNPB] Badan Nasional Penanggulangan Bencana. 2010. Peta Indeks Risiko Bencana Banjir DKI Jakarta. Format/Ukuran: PDF/140KB. Dapat diunduh dari:</w:t>
      </w:r>
    </w:p>
    <w:p w:rsidR="002B2548" w:rsidRPr="001F5226" w:rsidRDefault="00135D79" w:rsidP="002B2548">
      <w:pPr>
        <w:ind w:left="357" w:firstLine="3"/>
        <w:jc w:val="both"/>
      </w:pPr>
      <w:hyperlink r:id="rId5" w:history="1">
        <w:r w:rsidR="002B2548" w:rsidRPr="001F5226">
          <w:t>http://geospasial.bnpb.go.id/2010/06/17/peta-indeks-risiko-bencana-banjir-provinsi-dki-jakarta/</w:t>
        </w:r>
      </w:hyperlink>
      <w:r w:rsidR="002B2548" w:rsidRPr="001F5226">
        <w:t>. (diakses 20 Februari 2011)</w:t>
      </w:r>
    </w:p>
    <w:p w:rsidR="002B2548" w:rsidRDefault="002B2548" w:rsidP="002B2548">
      <w:pPr>
        <w:jc w:val="both"/>
        <w:rPr>
          <w:szCs w:val="20"/>
        </w:rPr>
      </w:pPr>
    </w:p>
    <w:p w:rsidR="002B2548" w:rsidRDefault="002B2548" w:rsidP="002B2548">
      <w:pPr>
        <w:jc w:val="both"/>
        <w:rPr>
          <w:b/>
          <w:szCs w:val="20"/>
        </w:rPr>
      </w:pPr>
      <w:r w:rsidRPr="002B2548">
        <w:rPr>
          <w:b/>
          <w:szCs w:val="20"/>
        </w:rPr>
        <w:t>Jurnal</w:t>
      </w:r>
      <w:r>
        <w:rPr>
          <w:b/>
          <w:szCs w:val="20"/>
        </w:rPr>
        <w:t>:</w:t>
      </w:r>
    </w:p>
    <w:p w:rsidR="002B2548" w:rsidRDefault="002B2548" w:rsidP="002B2548">
      <w:pPr>
        <w:ind w:left="357" w:hanging="357"/>
        <w:jc w:val="both"/>
      </w:pPr>
      <w:proofErr w:type="spellStart"/>
      <w:r w:rsidRPr="00791655">
        <w:rPr>
          <w:lang w:val="en-US"/>
        </w:rPr>
        <w:t>Sabaruddin</w:t>
      </w:r>
      <w:proofErr w:type="spellEnd"/>
      <w:r w:rsidRPr="00791655">
        <w:rPr>
          <w:lang w:val="en-US"/>
        </w:rPr>
        <w:t xml:space="preserve">, </w:t>
      </w:r>
      <w:proofErr w:type="spellStart"/>
      <w:r w:rsidRPr="00791655">
        <w:rPr>
          <w:lang w:val="en-US"/>
        </w:rPr>
        <w:t>Arief</w:t>
      </w:r>
      <w:proofErr w:type="spellEnd"/>
      <w:r w:rsidRPr="00791655">
        <w:rPr>
          <w:lang w:val="en-US"/>
        </w:rPr>
        <w:t xml:space="preserve">, Tri </w:t>
      </w:r>
      <w:proofErr w:type="spellStart"/>
      <w:r w:rsidRPr="00791655">
        <w:rPr>
          <w:lang w:val="en-US"/>
        </w:rPr>
        <w:t>Harso</w:t>
      </w:r>
      <w:proofErr w:type="spellEnd"/>
      <w:r w:rsidRPr="00791655">
        <w:rPr>
          <w:lang w:val="en-US"/>
        </w:rPr>
        <w:t xml:space="preserve"> </w:t>
      </w:r>
      <w:proofErr w:type="spellStart"/>
      <w:r w:rsidRPr="00791655">
        <w:rPr>
          <w:lang w:val="en-US"/>
        </w:rPr>
        <w:t>Karyono</w:t>
      </w:r>
      <w:proofErr w:type="spellEnd"/>
      <w:r w:rsidRPr="00791655">
        <w:rPr>
          <w:lang w:val="en-US"/>
        </w:rPr>
        <w:t xml:space="preserve">, </w:t>
      </w:r>
      <w:proofErr w:type="spellStart"/>
      <w:r w:rsidRPr="00791655">
        <w:rPr>
          <w:lang w:val="en-US"/>
        </w:rPr>
        <w:t>Rumiati</w:t>
      </w:r>
      <w:proofErr w:type="spellEnd"/>
      <w:r w:rsidRPr="00791655">
        <w:rPr>
          <w:lang w:val="en-US"/>
        </w:rPr>
        <w:t xml:space="preserve"> R. </w:t>
      </w:r>
      <w:proofErr w:type="spellStart"/>
      <w:r w:rsidRPr="00791655">
        <w:rPr>
          <w:lang w:val="en-US"/>
        </w:rPr>
        <w:t>Tobing</w:t>
      </w:r>
      <w:proofErr w:type="spellEnd"/>
      <w:r w:rsidRPr="00791655">
        <w:rPr>
          <w:lang w:val="en-US"/>
        </w:rPr>
        <w:t xml:space="preserve">. 2013. </w:t>
      </w:r>
      <w:proofErr w:type="spellStart"/>
      <w:r w:rsidRPr="00791655">
        <w:rPr>
          <w:lang w:val="en-US"/>
        </w:rPr>
        <w:t>Metoda</w:t>
      </w:r>
      <w:proofErr w:type="spellEnd"/>
      <w:r w:rsidRPr="00791655">
        <w:rPr>
          <w:lang w:val="en-US"/>
        </w:rPr>
        <w:t xml:space="preserve"> </w:t>
      </w:r>
      <w:proofErr w:type="spellStart"/>
      <w:r w:rsidRPr="00791655">
        <w:rPr>
          <w:lang w:val="en-US"/>
        </w:rPr>
        <w:t>Kovariansi</w:t>
      </w:r>
      <w:proofErr w:type="spellEnd"/>
      <w:r w:rsidRPr="00791655">
        <w:rPr>
          <w:lang w:val="en-US"/>
        </w:rPr>
        <w:t xml:space="preserve"> </w:t>
      </w:r>
      <w:proofErr w:type="spellStart"/>
      <w:r w:rsidRPr="00791655">
        <w:rPr>
          <w:lang w:val="en-US"/>
        </w:rPr>
        <w:t>dalam</w:t>
      </w:r>
      <w:proofErr w:type="spellEnd"/>
      <w:r w:rsidRPr="00791655">
        <w:rPr>
          <w:lang w:val="en-US"/>
        </w:rPr>
        <w:t xml:space="preserve"> </w:t>
      </w:r>
      <w:proofErr w:type="spellStart"/>
      <w:r w:rsidRPr="00791655">
        <w:rPr>
          <w:lang w:val="en-US"/>
        </w:rPr>
        <w:t>Penilaian</w:t>
      </w:r>
      <w:proofErr w:type="spellEnd"/>
      <w:r w:rsidRPr="00791655">
        <w:rPr>
          <w:lang w:val="en-US"/>
        </w:rPr>
        <w:t xml:space="preserve"> </w:t>
      </w:r>
      <w:proofErr w:type="spellStart"/>
      <w:r w:rsidRPr="00791655">
        <w:rPr>
          <w:lang w:val="en-US"/>
        </w:rPr>
        <w:t>Kinerja</w:t>
      </w:r>
      <w:proofErr w:type="spellEnd"/>
      <w:r w:rsidRPr="00791655">
        <w:rPr>
          <w:lang w:val="en-US"/>
        </w:rPr>
        <w:t xml:space="preserve"> </w:t>
      </w:r>
      <w:proofErr w:type="spellStart"/>
      <w:r w:rsidRPr="00791655">
        <w:rPr>
          <w:lang w:val="en-US"/>
        </w:rPr>
        <w:t>Kemampuan</w:t>
      </w:r>
      <w:proofErr w:type="spellEnd"/>
      <w:r w:rsidRPr="00791655">
        <w:rPr>
          <w:lang w:val="en-US"/>
        </w:rPr>
        <w:t xml:space="preserve"> </w:t>
      </w:r>
      <w:proofErr w:type="spellStart"/>
      <w:r w:rsidRPr="00791655">
        <w:rPr>
          <w:lang w:val="en-US"/>
        </w:rPr>
        <w:t>Adaptasi</w:t>
      </w:r>
      <w:proofErr w:type="spellEnd"/>
      <w:r w:rsidRPr="00791655">
        <w:rPr>
          <w:lang w:val="en-US"/>
        </w:rPr>
        <w:t xml:space="preserve"> </w:t>
      </w:r>
      <w:proofErr w:type="spellStart"/>
      <w:r w:rsidRPr="00791655">
        <w:rPr>
          <w:lang w:val="en-US"/>
        </w:rPr>
        <w:t>Bangunan</w:t>
      </w:r>
      <w:proofErr w:type="spellEnd"/>
      <w:r w:rsidRPr="00791655">
        <w:rPr>
          <w:lang w:val="en-US"/>
        </w:rPr>
        <w:t xml:space="preserve"> </w:t>
      </w:r>
      <w:proofErr w:type="spellStart"/>
      <w:r w:rsidRPr="00791655">
        <w:rPr>
          <w:lang w:val="en-US"/>
        </w:rPr>
        <w:t>terhadap</w:t>
      </w:r>
      <w:proofErr w:type="spellEnd"/>
      <w:r w:rsidRPr="00791655">
        <w:rPr>
          <w:lang w:val="en-US"/>
        </w:rPr>
        <w:t xml:space="preserve"> </w:t>
      </w:r>
      <w:proofErr w:type="spellStart"/>
      <w:r w:rsidRPr="00791655">
        <w:rPr>
          <w:lang w:val="en-US"/>
        </w:rPr>
        <w:t>Lingkungan</w:t>
      </w:r>
      <w:proofErr w:type="spellEnd"/>
      <w:r w:rsidRPr="00791655">
        <w:rPr>
          <w:lang w:val="en-US"/>
        </w:rPr>
        <w:t xml:space="preserve">. </w:t>
      </w:r>
      <w:proofErr w:type="spellStart"/>
      <w:r w:rsidRPr="0004234C">
        <w:rPr>
          <w:i/>
          <w:lang w:val="en-US"/>
        </w:rPr>
        <w:t>Jurnal</w:t>
      </w:r>
      <w:proofErr w:type="spellEnd"/>
      <w:r w:rsidRPr="0004234C">
        <w:rPr>
          <w:i/>
          <w:lang w:val="en-US"/>
        </w:rPr>
        <w:t xml:space="preserve"> </w:t>
      </w:r>
      <w:proofErr w:type="spellStart"/>
      <w:r w:rsidRPr="0004234C">
        <w:rPr>
          <w:i/>
          <w:lang w:val="en-US"/>
        </w:rPr>
        <w:t>Permukiman</w:t>
      </w:r>
      <w:proofErr w:type="spellEnd"/>
      <w:r>
        <w:rPr>
          <w:i/>
        </w:rPr>
        <w:t>,</w:t>
      </w:r>
      <w:r w:rsidRPr="00791655">
        <w:rPr>
          <w:i/>
          <w:lang w:val="en-US"/>
        </w:rPr>
        <w:t xml:space="preserve"> </w:t>
      </w:r>
      <w:r>
        <w:rPr>
          <w:lang w:val="en-US"/>
        </w:rPr>
        <w:t>8 (</w:t>
      </w:r>
      <w:r w:rsidRPr="00791655">
        <w:rPr>
          <w:lang w:val="en-US"/>
        </w:rPr>
        <w:t>1</w:t>
      </w:r>
      <w:r>
        <w:t>),</w:t>
      </w:r>
      <w:r w:rsidRPr="00791655">
        <w:rPr>
          <w:lang w:val="en-US"/>
        </w:rPr>
        <w:t xml:space="preserve"> April 2013: 30-38</w:t>
      </w:r>
      <w:r>
        <w:t>.</w:t>
      </w:r>
    </w:p>
    <w:p w:rsidR="002B2548" w:rsidRDefault="002B2548" w:rsidP="002B2548">
      <w:pPr>
        <w:ind w:left="357" w:hanging="357"/>
        <w:jc w:val="both"/>
      </w:pPr>
      <w:r w:rsidRPr="00194F23">
        <w:rPr>
          <w:szCs w:val="20"/>
        </w:rPr>
        <w:t xml:space="preserve">Thomas, Trevor M. 1956. Wales : Land of Mines and </w:t>
      </w:r>
      <w:r>
        <w:rPr>
          <w:szCs w:val="20"/>
        </w:rPr>
        <w:t>Quaries. Geographical Review, 46 (</w:t>
      </w:r>
      <w:r w:rsidRPr="00194F23">
        <w:rPr>
          <w:szCs w:val="20"/>
        </w:rPr>
        <w:t>1</w:t>
      </w:r>
      <w:r>
        <w:rPr>
          <w:szCs w:val="20"/>
        </w:rPr>
        <w:t>)</w:t>
      </w:r>
      <w:r w:rsidRPr="00194F23">
        <w:rPr>
          <w:szCs w:val="20"/>
        </w:rPr>
        <w:t xml:space="preserve"> : 59-81. </w:t>
      </w:r>
      <w:hyperlink r:id="rId6" w:history="1">
        <w:r w:rsidRPr="00194F23">
          <w:rPr>
            <w:color w:val="0000FF"/>
            <w:szCs w:val="20"/>
          </w:rPr>
          <w:t>http://www.jstor.org/</w:t>
        </w:r>
      </w:hyperlink>
      <w:r>
        <w:rPr>
          <w:szCs w:val="20"/>
        </w:rPr>
        <w:t xml:space="preserve"> (diakses 30 Juni 2013)</w:t>
      </w:r>
    </w:p>
    <w:p w:rsidR="002B2548" w:rsidRDefault="002B2548" w:rsidP="002B2548">
      <w:pPr>
        <w:ind w:left="357" w:hanging="357"/>
        <w:jc w:val="both"/>
      </w:pPr>
    </w:p>
    <w:p w:rsidR="002B2548" w:rsidRDefault="002B2548" w:rsidP="002B2548">
      <w:pPr>
        <w:ind w:left="357" w:hanging="357"/>
        <w:jc w:val="both"/>
        <w:rPr>
          <w:b/>
        </w:rPr>
      </w:pPr>
    </w:p>
    <w:p w:rsidR="002B2548" w:rsidRPr="002B2548" w:rsidRDefault="002B2548" w:rsidP="002B2548">
      <w:pPr>
        <w:ind w:left="357" w:hanging="357"/>
        <w:jc w:val="both"/>
        <w:rPr>
          <w:b/>
        </w:rPr>
      </w:pPr>
      <w:r>
        <w:rPr>
          <w:b/>
        </w:rPr>
        <w:br w:type="column"/>
      </w:r>
      <w:r w:rsidRPr="002B2548">
        <w:rPr>
          <w:b/>
        </w:rPr>
        <w:lastRenderedPageBreak/>
        <w:t>Artikel Koran:</w:t>
      </w:r>
    </w:p>
    <w:p w:rsidR="002B2548" w:rsidRPr="002B2548" w:rsidRDefault="002B2548" w:rsidP="002B2548">
      <w:pPr>
        <w:pStyle w:val="Caption"/>
      </w:pPr>
      <w:r w:rsidRPr="002B2548">
        <w:rPr>
          <w:b/>
        </w:rPr>
        <w:t>*</w:t>
      </w:r>
      <w:r w:rsidRPr="002B2548">
        <w:t xml:space="preserve">Menurut aturan sitasi The Chicago Manual Style 16b  halaman 1899 (versi PDF) </w:t>
      </w:r>
      <w:r>
        <w:t xml:space="preserve">: </w:t>
      </w:r>
      <w:r w:rsidRPr="002B2548">
        <w:t>Berita pada koran tidak dicantumkan dalam daftar pustaka atau bibliografi. Suntingan dibuat dalam uraian sitasi pada teks naskah secara langsung, kecuali ada link pada portal berita online.</w:t>
      </w:r>
    </w:p>
    <w:p w:rsidR="002B2548" w:rsidRDefault="002B2548" w:rsidP="002B2548">
      <w:pPr>
        <w:ind w:left="357" w:hanging="357"/>
        <w:jc w:val="both"/>
        <w:rPr>
          <w:szCs w:val="20"/>
        </w:rPr>
      </w:pPr>
      <w:r>
        <w:rPr>
          <w:szCs w:val="20"/>
        </w:rPr>
        <w:t>Agusta. 2009 9 September. Setelah Garis Kemiskinan Sajogyo</w:t>
      </w:r>
      <w:r w:rsidRPr="00442AF6">
        <w:rPr>
          <w:szCs w:val="20"/>
        </w:rPr>
        <w:t xml:space="preserve">. </w:t>
      </w:r>
      <w:r>
        <w:rPr>
          <w:i/>
          <w:szCs w:val="20"/>
        </w:rPr>
        <w:t>Kompas.</w:t>
      </w:r>
      <w:r>
        <w:rPr>
          <w:szCs w:val="20"/>
        </w:rPr>
        <w:t xml:space="preserve"> Dapat diunduh</w:t>
      </w:r>
      <w:r w:rsidRPr="00442AF6">
        <w:rPr>
          <w:szCs w:val="20"/>
        </w:rPr>
        <w:t>:</w:t>
      </w:r>
      <w:hyperlink r:id="rId7" w:history="1">
        <w:r w:rsidRPr="009F11BB">
          <w:rPr>
            <w:rStyle w:val="Hyperlink"/>
            <w:szCs w:val="20"/>
          </w:rPr>
          <w:t>http://cetak.kompas.com/read/2009/09/09/05204199/setelah.garis.kemiskinan.sajogyo</w:t>
        </w:r>
      </w:hyperlink>
      <w:r w:rsidRPr="009F11BB">
        <w:rPr>
          <w:szCs w:val="20"/>
        </w:rPr>
        <w:t xml:space="preserve"> </w:t>
      </w:r>
      <w:r>
        <w:rPr>
          <w:szCs w:val="20"/>
        </w:rPr>
        <w:t>.  (diakses</w:t>
      </w:r>
      <w:r w:rsidRPr="00442AF6">
        <w:rPr>
          <w:szCs w:val="20"/>
        </w:rPr>
        <w:t xml:space="preserve"> 2 Mare</w:t>
      </w:r>
      <w:r>
        <w:rPr>
          <w:szCs w:val="20"/>
        </w:rPr>
        <w:t>t 2011)</w:t>
      </w:r>
    </w:p>
    <w:p w:rsidR="002B2548" w:rsidRDefault="002B2548" w:rsidP="002B2548">
      <w:pPr>
        <w:pStyle w:val="Caption"/>
      </w:pPr>
      <w:r>
        <w:t>Tanpa nama penulis</w:t>
      </w:r>
    </w:p>
    <w:p w:rsidR="002B2548" w:rsidRDefault="002B2548" w:rsidP="002B2548">
      <w:pPr>
        <w:ind w:left="357" w:hanging="357"/>
        <w:jc w:val="both"/>
        <w:rPr>
          <w:szCs w:val="20"/>
        </w:rPr>
      </w:pPr>
      <w:r>
        <w:rPr>
          <w:i/>
          <w:szCs w:val="20"/>
        </w:rPr>
        <w:t>Pikiran Rakyat</w:t>
      </w:r>
      <w:r>
        <w:rPr>
          <w:szCs w:val="20"/>
        </w:rPr>
        <w:t xml:space="preserve">. 2016 5 April. Yunani Kembalikan Imigran ke Turki. Luar Negeri: 7 (kol 2).  Diunduh dari: </w:t>
      </w:r>
      <w:r w:rsidRPr="0004234C">
        <w:rPr>
          <w:szCs w:val="20"/>
        </w:rPr>
        <w:t>http://epaper.pik</w:t>
      </w:r>
      <w:r>
        <w:rPr>
          <w:szCs w:val="20"/>
        </w:rPr>
        <w:t>iran-rakyat.com/. (diakses 6 April 2016)</w:t>
      </w:r>
    </w:p>
    <w:p w:rsidR="002B2548" w:rsidRDefault="002B2548" w:rsidP="002B2548">
      <w:pPr>
        <w:ind w:left="357" w:hanging="357"/>
        <w:jc w:val="both"/>
        <w:rPr>
          <w:szCs w:val="20"/>
        </w:rPr>
      </w:pPr>
    </w:p>
    <w:p w:rsidR="002B2548" w:rsidRDefault="002B2548" w:rsidP="002B2548">
      <w:pPr>
        <w:ind w:left="357" w:hanging="357"/>
        <w:jc w:val="both"/>
        <w:rPr>
          <w:b/>
          <w:szCs w:val="20"/>
        </w:rPr>
      </w:pPr>
      <w:r w:rsidRPr="00D02F0A">
        <w:rPr>
          <w:b/>
          <w:szCs w:val="20"/>
        </w:rPr>
        <w:t xml:space="preserve">Dokumen </w:t>
      </w:r>
      <w:r>
        <w:rPr>
          <w:b/>
          <w:szCs w:val="20"/>
        </w:rPr>
        <w:t>Hukum, Peraturan d</w:t>
      </w:r>
      <w:r w:rsidRPr="00D02F0A">
        <w:rPr>
          <w:b/>
          <w:szCs w:val="20"/>
        </w:rPr>
        <w:t>an Perundangan</w:t>
      </w:r>
      <w:r>
        <w:rPr>
          <w:b/>
          <w:szCs w:val="20"/>
        </w:rPr>
        <w:t>:</w:t>
      </w:r>
    </w:p>
    <w:p w:rsidR="002B2548" w:rsidRDefault="002B2548" w:rsidP="002B2548">
      <w:pPr>
        <w:ind w:left="357" w:hanging="357"/>
        <w:jc w:val="both"/>
      </w:pPr>
      <w:r w:rsidRPr="00D02F0A">
        <w:t xml:space="preserve">[UU] Undang-undang Republik Indonesia Nomor 22 Tahun 1999 Tentang Pemerintah Daerah. </w:t>
      </w:r>
    </w:p>
    <w:p w:rsidR="002B2548" w:rsidRDefault="002B2548" w:rsidP="002B2548">
      <w:pPr>
        <w:ind w:left="357" w:hanging="357"/>
        <w:jc w:val="both"/>
      </w:pPr>
      <w:r w:rsidRPr="00D02F0A">
        <w:t>[Inpres] Instruksi Presiden Republik Indonesia Nomor 9 Tahun 2000 Tentang Pengarusutamaan Gender Dalam Pembangunan Nasional.</w:t>
      </w:r>
    </w:p>
    <w:p w:rsidR="002B2548" w:rsidRPr="002B2548" w:rsidRDefault="002B2548" w:rsidP="002B2548">
      <w:pPr>
        <w:ind w:left="357" w:hanging="357"/>
        <w:jc w:val="both"/>
        <w:rPr>
          <w:szCs w:val="20"/>
        </w:rPr>
      </w:pPr>
    </w:p>
    <w:sectPr w:rsidR="002B2548" w:rsidRPr="002B2548" w:rsidSect="00601B69">
      <w:type w:val="continuous"/>
      <w:pgSz w:w="11906" w:h="16838" w:code="9"/>
      <w:pgMar w:top="1412" w:right="1412" w:bottom="1134" w:left="1412" w:header="709" w:footer="709"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89F"/>
    <w:rsid w:val="000E4E15"/>
    <w:rsid w:val="000F2078"/>
    <w:rsid w:val="00106DF8"/>
    <w:rsid w:val="00135D79"/>
    <w:rsid w:val="0014609E"/>
    <w:rsid w:val="00182AC0"/>
    <w:rsid w:val="001B2742"/>
    <w:rsid w:val="001C00E6"/>
    <w:rsid w:val="001F5226"/>
    <w:rsid w:val="001F618A"/>
    <w:rsid w:val="001F7A7C"/>
    <w:rsid w:val="002A389F"/>
    <w:rsid w:val="002B2548"/>
    <w:rsid w:val="002D23CA"/>
    <w:rsid w:val="00395921"/>
    <w:rsid w:val="00461E90"/>
    <w:rsid w:val="004F7AD8"/>
    <w:rsid w:val="005A38B9"/>
    <w:rsid w:val="00601B69"/>
    <w:rsid w:val="00636CBC"/>
    <w:rsid w:val="00731279"/>
    <w:rsid w:val="00781BB6"/>
    <w:rsid w:val="008078CC"/>
    <w:rsid w:val="00866338"/>
    <w:rsid w:val="008A6956"/>
    <w:rsid w:val="008D0B05"/>
    <w:rsid w:val="0093359E"/>
    <w:rsid w:val="00A812C9"/>
    <w:rsid w:val="00A84E4F"/>
    <w:rsid w:val="00B13573"/>
    <w:rsid w:val="00B3724D"/>
    <w:rsid w:val="00B90A72"/>
    <w:rsid w:val="00BE2561"/>
    <w:rsid w:val="00D22E5E"/>
    <w:rsid w:val="00DF1CF4"/>
    <w:rsid w:val="00EB0428"/>
    <w:rsid w:val="00ED34D3"/>
    <w:rsid w:val="00F07542"/>
    <w:rsid w:val="00FA4784"/>
    <w:rsid w:val="00FF27F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67B52C-27EA-4587-BF1D-8B780785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1279"/>
    <w:pPr>
      <w:spacing w:after="0" w:line="240" w:lineRule="auto"/>
    </w:pPr>
    <w:rPr>
      <w:rFonts w:ascii="Cambria" w:hAnsi="Cambria"/>
      <w:sz w:val="20"/>
    </w:rPr>
  </w:style>
  <w:style w:type="paragraph" w:styleId="Heading1">
    <w:name w:val="heading 1"/>
    <w:basedOn w:val="Normal"/>
    <w:next w:val="Normal"/>
    <w:link w:val="Heading1Char"/>
    <w:uiPriority w:val="9"/>
    <w:qFormat/>
    <w:rsid w:val="001F5226"/>
    <w:pPr>
      <w:keepNext/>
      <w:keepLines/>
      <w:spacing w:after="120"/>
      <w:outlineLvl w:val="0"/>
    </w:pPr>
    <w:rPr>
      <w:rFonts w:eastAsiaTheme="majorEastAsia" w:cstheme="majorBidi"/>
      <w:b/>
      <w:sz w:val="22"/>
      <w:szCs w:val="32"/>
    </w:rPr>
  </w:style>
  <w:style w:type="paragraph" w:styleId="Heading2">
    <w:name w:val="heading 2"/>
    <w:basedOn w:val="Normal"/>
    <w:next w:val="Normal"/>
    <w:link w:val="Heading2Char"/>
    <w:uiPriority w:val="9"/>
    <w:qFormat/>
    <w:rsid w:val="002B2548"/>
    <w:pPr>
      <w:keepNext/>
      <w:keepLines/>
      <w:spacing w:before="120"/>
      <w:outlineLvl w:val="1"/>
    </w:pPr>
    <w:rPr>
      <w:rFonts w:eastAsiaTheme="majorEastAsia" w:cstheme="majorBidi"/>
      <w:b/>
      <w:sz w:val="22"/>
      <w:szCs w:val="26"/>
    </w:rPr>
  </w:style>
  <w:style w:type="paragraph" w:styleId="Heading3">
    <w:name w:val="heading 3"/>
    <w:basedOn w:val="Normal"/>
    <w:next w:val="Normal"/>
    <w:link w:val="Heading3Char"/>
    <w:uiPriority w:val="9"/>
    <w:unhideWhenUsed/>
    <w:qFormat/>
    <w:rsid w:val="001B2742"/>
    <w:pPr>
      <w:keepNext/>
      <w:keepLines/>
      <w:spacing w:before="120"/>
      <w:outlineLvl w:val="2"/>
    </w:pPr>
    <w:rPr>
      <w:rFonts w:eastAsiaTheme="majorEastAsia" w:cstheme="majorBidi"/>
      <w:b/>
      <w:i/>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0428"/>
    <w:pPr>
      <w:spacing w:after="0" w:line="240" w:lineRule="auto"/>
    </w:pPr>
    <w:rPr>
      <w:rFonts w:ascii="Cambria" w:hAnsi="Cambria"/>
      <w:sz w:val="20"/>
    </w:rPr>
  </w:style>
  <w:style w:type="paragraph" w:customStyle="1" w:styleId="JUDUL">
    <w:name w:val="JUDUL"/>
    <w:basedOn w:val="Normal"/>
    <w:link w:val="JUDULChar"/>
    <w:qFormat/>
    <w:rsid w:val="008D0B05"/>
    <w:pPr>
      <w:jc w:val="center"/>
      <w:outlineLvl w:val="0"/>
    </w:pPr>
    <w:rPr>
      <w:rFonts w:eastAsia="Calibri" w:cs="Times New Roman"/>
      <w:b/>
      <w:sz w:val="28"/>
      <w:lang w:val="en-US"/>
    </w:rPr>
  </w:style>
  <w:style w:type="character" w:customStyle="1" w:styleId="JUDULChar">
    <w:name w:val="JUDUL Char"/>
    <w:basedOn w:val="DefaultParagraphFont"/>
    <w:link w:val="JUDUL"/>
    <w:rsid w:val="008D0B05"/>
    <w:rPr>
      <w:rFonts w:ascii="Cambria" w:eastAsia="Calibri" w:hAnsi="Cambria" w:cs="Times New Roman"/>
      <w:b/>
      <w:sz w:val="28"/>
      <w:lang w:val="en-US"/>
    </w:rPr>
  </w:style>
  <w:style w:type="paragraph" w:styleId="Subtitle">
    <w:name w:val="Subtitle"/>
    <w:basedOn w:val="Normal"/>
    <w:link w:val="SubtitleChar"/>
    <w:rsid w:val="00FF27F1"/>
    <w:pPr>
      <w:suppressAutoHyphens/>
      <w:jc w:val="center"/>
      <w:outlineLvl w:val="1"/>
    </w:pPr>
    <w:rPr>
      <w:rFonts w:asciiTheme="minorHAnsi" w:eastAsia="MS Mincho" w:hAnsiTheme="minorHAnsi" w:cs="Arial"/>
      <w:szCs w:val="24"/>
      <w:lang w:val="en-US" w:eastAsia="ar-SA"/>
    </w:rPr>
  </w:style>
  <w:style w:type="character" w:customStyle="1" w:styleId="SubtitleChar">
    <w:name w:val="Subtitle Char"/>
    <w:basedOn w:val="DefaultParagraphFont"/>
    <w:link w:val="Subtitle"/>
    <w:rsid w:val="00FF27F1"/>
    <w:rPr>
      <w:rFonts w:eastAsia="MS Mincho" w:cs="Arial"/>
      <w:sz w:val="20"/>
      <w:szCs w:val="24"/>
      <w:lang w:val="en-US" w:eastAsia="ar-SA"/>
    </w:rPr>
  </w:style>
  <w:style w:type="paragraph" w:customStyle="1" w:styleId="authors">
    <w:name w:val="authors"/>
    <w:basedOn w:val="Normal"/>
    <w:qFormat/>
    <w:rsid w:val="00FF27F1"/>
    <w:pPr>
      <w:jc w:val="center"/>
    </w:pPr>
    <w:rPr>
      <w:b/>
      <w:i/>
      <w:sz w:val="22"/>
    </w:rPr>
  </w:style>
  <w:style w:type="paragraph" w:customStyle="1" w:styleId="Default">
    <w:name w:val="Default"/>
    <w:rsid w:val="00FF27F1"/>
    <w:pPr>
      <w:spacing w:after="0" w:line="240" w:lineRule="auto"/>
    </w:pPr>
    <w:rPr>
      <w:rFonts w:ascii="Cambria" w:hAnsi="Cambria"/>
      <w:sz w:val="20"/>
    </w:rPr>
  </w:style>
  <w:style w:type="character" w:customStyle="1" w:styleId="Heading1Char">
    <w:name w:val="Heading 1 Char"/>
    <w:basedOn w:val="DefaultParagraphFont"/>
    <w:link w:val="Heading1"/>
    <w:uiPriority w:val="9"/>
    <w:rsid w:val="001F5226"/>
    <w:rPr>
      <w:rFonts w:ascii="Cambria" w:eastAsiaTheme="majorEastAsia" w:hAnsi="Cambria" w:cstheme="majorBidi"/>
      <w:b/>
      <w:szCs w:val="32"/>
    </w:rPr>
  </w:style>
  <w:style w:type="character" w:customStyle="1" w:styleId="Heading2Char">
    <w:name w:val="Heading 2 Char"/>
    <w:basedOn w:val="DefaultParagraphFont"/>
    <w:link w:val="Heading2"/>
    <w:uiPriority w:val="9"/>
    <w:rsid w:val="002B2548"/>
    <w:rPr>
      <w:rFonts w:ascii="Cambria" w:eastAsiaTheme="majorEastAsia" w:hAnsi="Cambria" w:cstheme="majorBidi"/>
      <w:b/>
      <w:szCs w:val="26"/>
    </w:rPr>
  </w:style>
  <w:style w:type="character" w:customStyle="1" w:styleId="Heading3Char">
    <w:name w:val="Heading 3 Char"/>
    <w:basedOn w:val="DefaultParagraphFont"/>
    <w:link w:val="Heading3"/>
    <w:uiPriority w:val="9"/>
    <w:rsid w:val="001B2742"/>
    <w:rPr>
      <w:rFonts w:ascii="Cambria" w:eastAsiaTheme="majorEastAsia" w:hAnsi="Cambria" w:cstheme="majorBidi"/>
      <w:b/>
      <w:i/>
      <w:szCs w:val="24"/>
    </w:rPr>
  </w:style>
  <w:style w:type="paragraph" w:styleId="BodyText2">
    <w:name w:val="Body Text 2"/>
    <w:basedOn w:val="Normal"/>
    <w:link w:val="BodyText2Char"/>
    <w:uiPriority w:val="99"/>
    <w:qFormat/>
    <w:rsid w:val="001F5226"/>
    <w:pPr>
      <w:spacing w:after="120" w:line="480" w:lineRule="auto"/>
    </w:pPr>
  </w:style>
  <w:style w:type="character" w:customStyle="1" w:styleId="BodyText2Char">
    <w:name w:val="Body Text 2 Char"/>
    <w:basedOn w:val="DefaultParagraphFont"/>
    <w:link w:val="BodyText2"/>
    <w:uiPriority w:val="99"/>
    <w:rsid w:val="001F5226"/>
    <w:rPr>
      <w:rFonts w:ascii="Cambria" w:hAnsi="Cambria"/>
      <w:sz w:val="20"/>
    </w:rPr>
  </w:style>
  <w:style w:type="paragraph" w:styleId="BodyTextIndent">
    <w:name w:val="Body Text Indent"/>
    <w:basedOn w:val="Normal"/>
    <w:link w:val="BodyTextIndentChar"/>
    <w:uiPriority w:val="99"/>
    <w:qFormat/>
    <w:rsid w:val="000F2078"/>
    <w:pPr>
      <w:spacing w:after="120"/>
      <w:ind w:left="283"/>
    </w:pPr>
  </w:style>
  <w:style w:type="character" w:customStyle="1" w:styleId="BodyTextIndentChar">
    <w:name w:val="Body Text Indent Char"/>
    <w:basedOn w:val="DefaultParagraphFont"/>
    <w:link w:val="BodyTextIndent"/>
    <w:uiPriority w:val="99"/>
    <w:rsid w:val="000F2078"/>
    <w:rPr>
      <w:rFonts w:ascii="Cambria" w:hAnsi="Cambria"/>
      <w:sz w:val="20"/>
    </w:rPr>
  </w:style>
  <w:style w:type="paragraph" w:styleId="Caption">
    <w:name w:val="caption"/>
    <w:basedOn w:val="Normal"/>
    <w:next w:val="Normal"/>
    <w:uiPriority w:val="35"/>
    <w:qFormat/>
    <w:rsid w:val="00636CBC"/>
    <w:pPr>
      <w:spacing w:before="120" w:after="120"/>
    </w:pPr>
    <w:rPr>
      <w:i/>
      <w:iCs/>
      <w:sz w:val="18"/>
      <w:szCs w:val="18"/>
    </w:rPr>
  </w:style>
  <w:style w:type="paragraph" w:styleId="ListParagraph">
    <w:name w:val="List Paragraph"/>
    <w:basedOn w:val="Normal"/>
    <w:uiPriority w:val="34"/>
    <w:qFormat/>
    <w:rsid w:val="002B2548"/>
    <w:pPr>
      <w:ind w:left="720"/>
      <w:contextualSpacing/>
      <w:jc w:val="both"/>
    </w:pPr>
    <w:rPr>
      <w:rFonts w:eastAsia="Times New Roman" w:cs="Times New Roman"/>
      <w:szCs w:val="20"/>
      <w:lang w:val="en-US"/>
    </w:rPr>
  </w:style>
  <w:style w:type="table" w:styleId="TableGrid">
    <w:name w:val="Table Grid"/>
    <w:basedOn w:val="TableNormal"/>
    <w:uiPriority w:val="59"/>
    <w:rsid w:val="002B2548"/>
    <w:pPr>
      <w:spacing w:after="0" w:line="240" w:lineRule="auto"/>
      <w:jc w:val="both"/>
    </w:pPr>
    <w:rPr>
      <w:rFonts w:ascii="Times New Roman" w:eastAsia="Times New Roman" w:hAnsi="Times New Roman" w:cs="Times New Roman"/>
      <w:sz w:val="20"/>
      <w:szCs w:val="20"/>
      <w:lang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JUDULGAMBARTABEL">
    <w:name w:val="JUDUL GAMBAR/TABEL"/>
    <w:basedOn w:val="Normal"/>
    <w:qFormat/>
    <w:rsid w:val="001F5226"/>
    <w:pPr>
      <w:spacing w:after="120"/>
      <w:jc w:val="center"/>
    </w:pPr>
    <w:rPr>
      <w:rFonts w:eastAsia="Calibri" w:cs="Times New Roman"/>
      <w:b/>
      <w:szCs w:val="20"/>
      <w:lang w:val="en-US"/>
    </w:rPr>
  </w:style>
  <w:style w:type="paragraph" w:customStyle="1" w:styleId="URAIANGAMBARTABEL">
    <w:name w:val="URAIAN GAMBAR/TABEL"/>
    <w:basedOn w:val="Normal"/>
    <w:link w:val="URAIANGAMBARTABELChar"/>
    <w:qFormat/>
    <w:rsid w:val="002B2548"/>
    <w:pPr>
      <w:jc w:val="center"/>
    </w:pPr>
    <w:rPr>
      <w:rFonts w:eastAsia="Calibri" w:cs="Times New Roman"/>
      <w:b/>
      <w:lang w:val="en-US"/>
    </w:rPr>
  </w:style>
  <w:style w:type="character" w:customStyle="1" w:styleId="URAIANGAMBARTABELChar">
    <w:name w:val="URAIAN GAMBAR/TABEL Char"/>
    <w:basedOn w:val="DefaultParagraphFont"/>
    <w:link w:val="URAIANGAMBARTABEL"/>
    <w:rsid w:val="002B2548"/>
    <w:rPr>
      <w:rFonts w:ascii="Cambria" w:eastAsia="Calibri" w:hAnsi="Cambria" w:cs="Times New Roman"/>
      <w:b/>
      <w:sz w:val="20"/>
      <w:lang w:val="en-US"/>
    </w:rPr>
  </w:style>
  <w:style w:type="paragraph" w:customStyle="1" w:styleId="JURNALBodyTEXT">
    <w:name w:val="JURNAL_BodyTEXT"/>
    <w:basedOn w:val="Normal"/>
    <w:link w:val="JURNALBodyTEXTChar"/>
    <w:qFormat/>
    <w:rsid w:val="001F5226"/>
    <w:pPr>
      <w:jc w:val="both"/>
    </w:pPr>
    <w:rPr>
      <w:rFonts w:eastAsia="Calibri" w:cs="Times New Roman"/>
      <w:lang w:val="en-US"/>
    </w:rPr>
  </w:style>
  <w:style w:type="character" w:customStyle="1" w:styleId="JURNALBodyTEXTChar">
    <w:name w:val="JURNAL_BodyTEXT Char"/>
    <w:basedOn w:val="DefaultParagraphFont"/>
    <w:link w:val="JURNALBodyTEXT"/>
    <w:rsid w:val="001F5226"/>
    <w:rPr>
      <w:rFonts w:ascii="Cambria" w:eastAsia="Calibri" w:hAnsi="Cambria" w:cs="Times New Roman"/>
      <w:sz w:val="20"/>
      <w:lang w:val="en-US"/>
    </w:rPr>
  </w:style>
  <w:style w:type="character" w:styleId="Hyperlink">
    <w:name w:val="Hyperlink"/>
    <w:uiPriority w:val="99"/>
    <w:unhideWhenUsed/>
    <w:rsid w:val="002B2548"/>
    <w:rPr>
      <w:color w:val="0000FF"/>
      <w:u w:val="single"/>
    </w:rPr>
  </w:style>
  <w:style w:type="paragraph" w:styleId="BalloonText">
    <w:name w:val="Balloon Text"/>
    <w:basedOn w:val="Normal"/>
    <w:link w:val="BalloonTextChar"/>
    <w:uiPriority w:val="99"/>
    <w:semiHidden/>
    <w:unhideWhenUsed/>
    <w:rsid w:val="001F52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52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cetak.kompas.com/read/2009/09/09/05204199/setelah.garis.kemiskinan.sajogy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jstor.org/" TargetMode="External"/><Relationship Id="rId5" Type="http://schemas.openxmlformats.org/officeDocument/2006/relationships/hyperlink" Target="http://geospasial.bnpb.go.id/2010/06/17/peta-indeks-risiko-bencana-banjir-provinsi-dki-jakarta/"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4</Pages>
  <Words>1852</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 Herdianto</dc:creator>
  <cp:keywords/>
  <dc:description/>
  <cp:lastModifiedBy>Ado Herdianto</cp:lastModifiedBy>
  <cp:revision>22</cp:revision>
  <cp:lastPrinted>2016-05-16T03:54:00Z</cp:lastPrinted>
  <dcterms:created xsi:type="dcterms:W3CDTF">2016-05-13T04:22:00Z</dcterms:created>
  <dcterms:modified xsi:type="dcterms:W3CDTF">2016-07-01T01:55:00Z</dcterms:modified>
</cp:coreProperties>
</file>