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37" w:rsidRDefault="00832D73" w:rsidP="00832D73">
      <w:pPr>
        <w:pStyle w:val="2"/>
        <w:jc w:val="center"/>
        <w:rPr>
          <w:rFonts w:hint="eastAsia"/>
        </w:rPr>
      </w:pPr>
      <w:r>
        <w:rPr>
          <w:rFonts w:hint="eastAsia"/>
        </w:rPr>
        <w:t>浅层神经网络</w:t>
      </w:r>
    </w:p>
    <w:p w:rsidR="00832D73" w:rsidRDefault="00832D73" w:rsidP="00832D73">
      <w:pPr>
        <w:pStyle w:val="3"/>
      </w:pPr>
      <w:r>
        <w:t xml:space="preserve">1. </w:t>
      </w:r>
      <w:r w:rsidR="00C915E5">
        <w:rPr>
          <w:rFonts w:hint="eastAsia"/>
        </w:rPr>
        <w:t>神经网络概览</w:t>
      </w:r>
    </w:p>
    <w:p w:rsidR="00832D73" w:rsidRDefault="00832D73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832D73">
        <w:rPr>
          <w:rFonts w:hint="eastAsia"/>
          <w:sz w:val="24"/>
          <w:szCs w:val="24"/>
        </w:rPr>
        <w:t>神经网络</w:t>
      </w:r>
      <w:r>
        <w:rPr>
          <w:rFonts w:hint="eastAsia"/>
          <w:sz w:val="24"/>
          <w:szCs w:val="24"/>
        </w:rPr>
        <w:t>与逻辑回归类似，就是多了一层隐藏层，所以神经网络的正向传播和反向传播多了一次重复计算。</w:t>
      </w:r>
    </w:p>
    <w:p w:rsidR="00832D73" w:rsidRDefault="00832D73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第一层是输入层到</w:t>
      </w:r>
      <w:proofErr w:type="gramStart"/>
      <w:r>
        <w:rPr>
          <w:rFonts w:hint="eastAsia"/>
          <w:sz w:val="24"/>
          <w:szCs w:val="24"/>
        </w:rPr>
        <w:t>隐藏层用</w:t>
      </w:r>
      <w:proofErr w:type="gramEnd"/>
      <w:r>
        <w:rPr>
          <w:rFonts w:hint="eastAsia"/>
          <w:sz w:val="24"/>
          <w:szCs w:val="24"/>
        </w:rPr>
        <w:t>[1]</w:t>
      </w:r>
      <w:r>
        <w:rPr>
          <w:rFonts w:hint="eastAsia"/>
          <w:sz w:val="24"/>
          <w:szCs w:val="24"/>
        </w:rPr>
        <w:t>表示：</w:t>
      </w:r>
    </w:p>
    <w:p w:rsidR="00832D73" w:rsidRDefault="00F531B7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19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8.9pt;height:46.95pt" o:ole="">
            <v:imagedata r:id="rId8" o:title=""/>
          </v:shape>
          <o:OLEObject Type="Embed" ProgID="Equation.3" ShapeID="_x0000_i1026" DrawAspect="Content" ObjectID="_1571237217" r:id="rId9"/>
        </w:objec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第二层是隐藏层到输出层，用上标</w:t>
      </w:r>
      <w:r>
        <w:rPr>
          <w:rFonts w:hint="eastAsia"/>
          <w:sz w:val="24"/>
          <w:szCs w:val="24"/>
        </w:rPr>
        <w:t>[2]</w:t>
      </w:r>
      <w:r>
        <w:rPr>
          <w:rFonts w:hint="eastAsia"/>
          <w:sz w:val="24"/>
          <w:szCs w:val="24"/>
        </w:rPr>
        <w:t>来表示：</w:t>
      </w:r>
    </w:p>
    <w:p w:rsidR="0069523E" w:rsidRDefault="00F531B7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2079" w:dyaOrig="940">
          <v:shape id="_x0000_i1025" type="#_x0000_t75" style="width:103.95pt;height:46.95pt" o:ole="">
            <v:imagedata r:id="rId10" o:title=""/>
          </v:shape>
          <o:OLEObject Type="Embed" ProgID="Equation.3" ShapeID="_x0000_i1025" DrawAspect="Content" ObjectID="_1571237218" r:id="rId11"/>
        </w:objec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69523E">
        <w:rPr>
          <w:rFonts w:hint="eastAsia"/>
          <w:sz w:val="24"/>
          <w:szCs w:val="24"/>
        </w:rPr>
        <w:t>方括号上标</w:t>
      </w:r>
      <w:r w:rsidRPr="0069523E">
        <w:rPr>
          <w:rFonts w:hint="eastAsia"/>
          <w:sz w:val="24"/>
          <w:szCs w:val="24"/>
        </w:rPr>
        <w:t>[i]</w:t>
      </w:r>
      <w:r w:rsidRPr="0069523E">
        <w:rPr>
          <w:rFonts w:hint="eastAsia"/>
          <w:sz w:val="24"/>
          <w:szCs w:val="24"/>
        </w:rPr>
        <w:t>表示当前所处的层数；圆括号上标</w:t>
      </w:r>
      <w:r w:rsidRPr="0069523E">
        <w:rPr>
          <w:rFonts w:hint="eastAsia"/>
          <w:sz w:val="24"/>
          <w:szCs w:val="24"/>
        </w:rPr>
        <w:t>(i)</w:t>
      </w:r>
      <w:r w:rsidRPr="0069523E">
        <w:rPr>
          <w:rFonts w:hint="eastAsia"/>
          <w:sz w:val="24"/>
          <w:szCs w:val="24"/>
        </w:rPr>
        <w:t>表示第</w:t>
      </w:r>
      <w:r w:rsidRPr="0069523E">
        <w:rPr>
          <w:rFonts w:hint="eastAsia"/>
          <w:sz w:val="24"/>
          <w:szCs w:val="24"/>
        </w:rPr>
        <w:t>i</w:t>
      </w:r>
      <w:proofErr w:type="gramStart"/>
      <w:r w:rsidRPr="0069523E">
        <w:rPr>
          <w:rFonts w:hint="eastAsia"/>
          <w:sz w:val="24"/>
          <w:szCs w:val="24"/>
        </w:rPr>
        <w:t>个</w:t>
      </w:r>
      <w:proofErr w:type="gramEnd"/>
      <w:r w:rsidRPr="0069523E">
        <w:rPr>
          <w:rFonts w:hint="eastAsia"/>
          <w:sz w:val="24"/>
          <w:szCs w:val="24"/>
        </w:rPr>
        <w:t>样本。</w: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69523E">
        <w:rPr>
          <w:rFonts w:hint="eastAsia"/>
          <w:sz w:val="24"/>
          <w:szCs w:val="24"/>
        </w:rPr>
        <w:t>同样，反向传播过程也分成两层。第一层是输出层到隐藏层，第二层是隐藏层到输入层。</w:t>
      </w:r>
    </w:p>
    <w:p w:rsidR="0069523E" w:rsidRDefault="0069523E" w:rsidP="0069523E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23FFA4" wp14:editId="0C132387">
            <wp:extent cx="5562778" cy="3578087"/>
            <wp:effectExtent l="0" t="0" r="0" b="381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7" cy="35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3E" w:rsidRPr="009C7192" w:rsidRDefault="0069523E" w:rsidP="009C7192">
      <w:pPr>
        <w:pStyle w:val="3"/>
      </w:pPr>
      <w:r w:rsidRPr="009C7192">
        <w:lastRenderedPageBreak/>
        <w:t xml:space="preserve">2. </w:t>
      </w:r>
      <w:r w:rsidR="00C915E5">
        <w:rPr>
          <w:rFonts w:hint="eastAsia"/>
        </w:rPr>
        <w:t>神经网络表示</w: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下面以图示的方式介绍一下单隐藏层神经网络</w: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800724" cy="2290985"/>
            <wp:effectExtent l="0" t="0" r="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76" cy="22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3E" w:rsidRPr="00F531B7" w:rsidRDefault="0069523E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结构上，从左到右，可以分成三层：输入层（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 layer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），隐藏层（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Hidden layer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）和输出层（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Output layer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</w:t>
      </w:r>
    </w:p>
    <w:p w:rsidR="00F531B7" w:rsidRPr="00F531B7" w:rsidRDefault="00F531B7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在写法上，我们通常把输入矩阵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记为</w:t>
      </w:r>
      <w:r w:rsidRPr="00F531B7">
        <w:rPr>
          <w:position w:val="-6"/>
          <w:sz w:val="24"/>
          <w:szCs w:val="24"/>
        </w:rPr>
        <w:object w:dxaOrig="460" w:dyaOrig="380">
          <v:shape id="_x0000_i1027" type="#_x0000_t75" style="width:23.15pt;height:18.8pt" o:ole="">
            <v:imagedata r:id="rId14" o:title=""/>
          </v:shape>
          <o:OLEObject Type="Embed" ProgID="Equation.3" ShapeID="_x0000_i1027" DrawAspect="Content" ObjectID="_1571237219" r:id="rId15"/>
        </w:objec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，把隐藏层输出记为</w:t>
      </w:r>
      <w:r w:rsidRPr="00F531B7">
        <w:rPr>
          <w:position w:val="-6"/>
          <w:sz w:val="24"/>
          <w:szCs w:val="24"/>
        </w:rPr>
        <w:object w:dxaOrig="420" w:dyaOrig="380">
          <v:shape id="_x0000_i1028" type="#_x0000_t75" style="width:21.3pt;height:18.8pt" o:ole="">
            <v:imagedata r:id="rId16" o:title=""/>
          </v:shape>
          <o:OLEObject Type="Embed" ProgID="Equation.3" ShapeID="_x0000_i1028" DrawAspect="Content" ObjectID="_1571237220" r:id="rId17"/>
        </w:objec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，上标从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0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开始。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下标表示神经元，从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[1]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开始</w:t>
      </w:r>
      <w:r w:rsidRPr="00F531B7">
        <w:rPr>
          <w:position w:val="-18"/>
          <w:sz w:val="24"/>
          <w:szCs w:val="24"/>
        </w:rPr>
        <w:object w:dxaOrig="420" w:dyaOrig="499">
          <v:shape id="_x0000_i1030" type="#_x0000_t75" style="width:21.3pt;height:25.05pt" o:ole="">
            <v:imagedata r:id="rId18" o:title=""/>
          </v:shape>
          <o:OLEObject Type="Embed" ProgID="Equation.3" ShapeID="_x0000_i1030" DrawAspect="Content" ObjectID="_1571237221" r:id="rId19"/>
        </w:objec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，隐藏层第一个神经元。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这样，隐藏层有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个神经元就可以将其输出</w:t>
      </w:r>
      <w:r w:rsidRPr="00F531B7">
        <w:rPr>
          <w:position w:val="-6"/>
          <w:sz w:val="24"/>
          <w:szCs w:val="24"/>
        </w:rPr>
        <w:object w:dxaOrig="420" w:dyaOrig="380">
          <v:shape id="_x0000_i1029" type="#_x0000_t75" style="width:21.3pt;height:18.8pt" o:ole="">
            <v:imagedata r:id="rId16" o:title=""/>
          </v:shape>
          <o:OLEObject Type="Embed" ProgID="Equation.3" ShapeID="_x0000_i1029" DrawAspect="Content" ObjectID="_1571237222" r:id="rId20"/>
        </w:objec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写成矩阵的形式：</w:t>
      </w:r>
    </w:p>
    <w:p w:rsidR="00F531B7" w:rsidRDefault="00F531B7" w:rsidP="0069523E">
      <w:pPr>
        <w:spacing w:line="360" w:lineRule="auto"/>
        <w:ind w:firstLine="482"/>
        <w:rPr>
          <w:rFonts w:hint="eastAsia"/>
        </w:rPr>
      </w:pPr>
      <w:r w:rsidRPr="00F531B7">
        <w:rPr>
          <w:position w:val="-86"/>
        </w:rPr>
        <w:object w:dxaOrig="1400" w:dyaOrig="1880">
          <v:shape id="_x0000_i1031" type="#_x0000_t75" style="width:70.1pt;height:93.9pt" o:ole="">
            <v:imagedata r:id="rId21" o:title=""/>
          </v:shape>
          <o:OLEObject Type="Embed" ProgID="Equation.3" ShapeID="_x0000_i1031" DrawAspect="Content" ObjectID="_1571237223" r:id="rId22"/>
        </w:object>
      </w:r>
    </w:p>
    <w:p w:rsidR="00F531B7" w:rsidRPr="00F531B7" w:rsidRDefault="00F531B7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输出为</w:t>
      </w:r>
      <w:r w:rsidRPr="00F531B7">
        <w:rPr>
          <w:position w:val="-12"/>
          <w:sz w:val="24"/>
          <w:szCs w:val="24"/>
        </w:rPr>
        <w:object w:dxaOrig="1180" w:dyaOrig="440">
          <v:shape id="_x0000_i1032" type="#_x0000_t75" style="width:58.85pt;height:21.9pt" o:ole="">
            <v:imagedata r:id="rId23" o:title=""/>
          </v:shape>
          <o:OLEObject Type="Embed" ProgID="Equation.3" ShapeID="_x0000_i1032" DrawAspect="Content" ObjectID="_1571237224" r:id="rId24"/>
        </w:object>
      </w:r>
      <w:r w:rsidRPr="00F531B7">
        <w:rPr>
          <w:rFonts w:hint="eastAsia"/>
          <w:sz w:val="24"/>
          <w:szCs w:val="24"/>
        </w:rPr>
        <w:t>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这种单隐藏层神经网络也被称为两层神经网络（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2 layer NN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</w:t>
      </w:r>
    </w:p>
    <w:p w:rsidR="00F531B7" w:rsidRDefault="00F531B7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F531B7">
        <w:rPr>
          <w:rFonts w:hint="eastAsia"/>
          <w:sz w:val="24"/>
          <w:szCs w:val="24"/>
        </w:rPr>
        <w:t>隐藏层权重</w:t>
      </w:r>
      <w:r w:rsidRPr="00F531B7">
        <w:rPr>
          <w:position w:val="-6"/>
          <w:sz w:val="24"/>
          <w:szCs w:val="24"/>
        </w:rPr>
        <w:object w:dxaOrig="540" w:dyaOrig="380">
          <v:shape id="_x0000_i1033" type="#_x0000_t75" style="width:26.9pt;height:18.8pt" o:ole="">
            <v:imagedata r:id="rId25" o:title=""/>
          </v:shape>
          <o:OLEObject Type="Embed" ProgID="Equation.3" ShapeID="_x0000_i1033" DrawAspect="Content" ObjectID="_1571237225" r:id="rId26"/>
        </w:object>
      </w:r>
      <w:r w:rsidRPr="00F531B7">
        <w:rPr>
          <w:rFonts w:hint="eastAsia"/>
          <w:sz w:val="24"/>
          <w:szCs w:val="24"/>
        </w:rPr>
        <w:t>的维度是（</w:t>
      </w:r>
      <w:r w:rsidRPr="00F531B7">
        <w:rPr>
          <w:rFonts w:hint="eastAsia"/>
          <w:sz w:val="24"/>
          <w:szCs w:val="24"/>
        </w:rPr>
        <w:t>4,3</w:t>
      </w:r>
      <w:r w:rsidRPr="00F531B7">
        <w:rPr>
          <w:rFonts w:hint="eastAsia"/>
          <w:sz w:val="24"/>
          <w:szCs w:val="24"/>
        </w:rPr>
        <w:t>）。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这里的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对应着隐藏层神经元个数，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对应着输入层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特征向量包含元素个数。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常数项</w:t>
      </w:r>
      <w:r w:rsidR="009C7192" w:rsidRPr="00F531B7">
        <w:rPr>
          <w:position w:val="-6"/>
          <w:sz w:val="24"/>
          <w:szCs w:val="24"/>
        </w:rPr>
        <w:object w:dxaOrig="400" w:dyaOrig="380">
          <v:shape id="_x0000_i1034" type="#_x0000_t75" style="width:20.05pt;height:18.8pt" o:ole="">
            <v:imagedata r:id="rId27" o:title=""/>
          </v:shape>
          <o:OLEObject Type="Embed" ProgID="Equation.3" ShapeID="_x0000_i1034" DrawAspect="Content" ObjectID="_1571237226" r:id="rId28"/>
        </w:object>
      </w:r>
      <w:r>
        <w:rPr>
          <w:rFonts w:hint="eastAsia"/>
          <w:sz w:val="24"/>
          <w:szCs w:val="24"/>
        </w:rPr>
        <w:t>的维度是（</w:t>
      </w:r>
      <w:r>
        <w:rPr>
          <w:rFonts w:hint="eastAsia"/>
          <w:sz w:val="24"/>
          <w:szCs w:val="24"/>
        </w:rPr>
        <w:t>4,1</w:t>
      </w:r>
      <w:r>
        <w:rPr>
          <w:rFonts w:hint="eastAsia"/>
          <w:sz w:val="24"/>
          <w:szCs w:val="24"/>
        </w:rPr>
        <w:t>）</w:t>
      </w:r>
      <w:r w:rsidR="009C7192">
        <w:rPr>
          <w:rFonts w:hint="eastAsia"/>
          <w:sz w:val="24"/>
          <w:szCs w:val="24"/>
        </w:rPr>
        <w:t>。</w:t>
      </w:r>
    </w:p>
    <w:p w:rsidR="009C7192" w:rsidRDefault="009C7192" w:rsidP="009C7192">
      <w:pPr>
        <w:spacing w:line="360" w:lineRule="auto"/>
        <w:ind w:firstLine="482"/>
        <w:rPr>
          <w:rFonts w:hint="eastAsia"/>
          <w:sz w:val="24"/>
          <w:szCs w:val="24"/>
        </w:rPr>
      </w:pPr>
      <w:r w:rsidRPr="00F531B7">
        <w:rPr>
          <w:position w:val="-6"/>
          <w:sz w:val="24"/>
          <w:szCs w:val="24"/>
        </w:rPr>
        <w:object w:dxaOrig="560" w:dyaOrig="380">
          <v:shape id="_x0000_i1035" type="#_x0000_t75" style="width:28.15pt;height:18.8pt" o:ole="">
            <v:imagedata r:id="rId29" o:title=""/>
          </v:shape>
          <o:OLEObject Type="Embed" ProgID="Equation.3" ShapeID="_x0000_i1035" DrawAspect="Content" ObjectID="_1571237227" r:id="rId30"/>
        </w:object>
      </w:r>
      <w:r w:rsidRPr="00F531B7">
        <w:rPr>
          <w:rFonts w:hint="eastAsia"/>
          <w:sz w:val="24"/>
          <w:szCs w:val="24"/>
        </w:rPr>
        <w:t>的维度是（</w:t>
      </w:r>
      <w:r>
        <w:rPr>
          <w:rFonts w:hint="eastAsia"/>
          <w:sz w:val="24"/>
          <w:szCs w:val="24"/>
        </w:rPr>
        <w:t>1</w:t>
      </w:r>
      <w:r w:rsidRPr="00F531B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4</w:t>
      </w:r>
      <w:r w:rsidRPr="00F531B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Pr="00F531B7">
        <w:rPr>
          <w:position w:val="-6"/>
          <w:sz w:val="24"/>
          <w:szCs w:val="24"/>
        </w:rPr>
        <w:object w:dxaOrig="440" w:dyaOrig="380">
          <v:shape id="_x0000_i1036" type="#_x0000_t75" style="width:21.9pt;height:18.8pt" o:ole="">
            <v:imagedata r:id="rId31" o:title=""/>
          </v:shape>
          <o:OLEObject Type="Embed" ProgID="Equation.3" ShapeID="_x0000_i1036" DrawAspect="Content" ObjectID="_1571237228" r:id="rId32"/>
        </w:object>
      </w:r>
      <w:r>
        <w:rPr>
          <w:rFonts w:hint="eastAsia"/>
          <w:sz w:val="24"/>
          <w:szCs w:val="24"/>
        </w:rPr>
        <w:t>的维度是（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）。</w:t>
      </w:r>
    </w:p>
    <w:p w:rsidR="009C7192" w:rsidRPr="009C7192" w:rsidRDefault="009C7192" w:rsidP="009C7192">
      <w:pPr>
        <w:pStyle w:val="3"/>
      </w:pPr>
      <w:r w:rsidRPr="009C7192">
        <w:lastRenderedPageBreak/>
        <w:t xml:space="preserve">3. </w:t>
      </w:r>
      <w:r w:rsidR="00C915E5">
        <w:rPr>
          <w:rFonts w:hint="eastAsia"/>
        </w:rPr>
        <w:t>计算神经网络的输出</w:t>
      </w:r>
    </w:p>
    <w:p w:rsidR="009C7192" w:rsidRDefault="009C7192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神经网络推导。</w:t>
      </w:r>
    </w:p>
    <w:p w:rsidR="009C7192" w:rsidRDefault="009C7192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逻辑回归的正向计算可以分解</w:t>
      </w:r>
      <w:proofErr w:type="gramStart"/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成计算</w:t>
      </w:r>
      <w:proofErr w:type="gramEnd"/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的两部分：</w:t>
      </w:r>
    </w:p>
    <w:p w:rsidR="009C7192" w:rsidRDefault="009C7192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9C7192">
        <w:rPr>
          <w:position w:val="-36"/>
          <w:sz w:val="24"/>
          <w:szCs w:val="24"/>
        </w:rPr>
        <w:object w:dxaOrig="1440" w:dyaOrig="880">
          <v:shape id="_x0000_i1037" type="#_x0000_t75" style="width:1in;height:43.85pt" o:ole="">
            <v:imagedata r:id="rId33" o:title=""/>
          </v:shape>
          <o:OLEObject Type="Embed" ProgID="Equation.3" ShapeID="_x0000_i1037" DrawAspect="Content" ObjectID="_1571237229" r:id="rId34"/>
        </w:object>
      </w:r>
    </w:p>
    <w:p w:rsidR="009C7192" w:rsidRDefault="009C7192" w:rsidP="009C7192">
      <w:pPr>
        <w:spacing w:line="360" w:lineRule="auto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202327" wp14:editId="11F18170">
            <wp:extent cx="4858247" cy="2365178"/>
            <wp:effectExtent l="0" t="0" r="0" b="0"/>
            <wp:docPr id="6" name="图片 6" descr="https://pic3.zhimg.com/v2-58e4c91ba258ee1162c905cf6c8ff73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pic3.zhimg.com/v2-58e4c91ba258ee1162c905cf6c8ff73a_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13" cy="23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对于两层神经网络，从输入层到隐藏层对应一次逻辑回归运算；从隐藏层到输出层对应一次逻辑回归运算。</w:t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从输入层到输出层的计算公式列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9C7192" w:rsidRDefault="009C7192" w:rsidP="009C7192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086556" wp14:editId="520431C1">
            <wp:extent cx="2584174" cy="285892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4962" cy="28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92" w:rsidRP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/>
          <w:color w:val="333333"/>
          <w:sz w:val="24"/>
          <w:szCs w:val="24"/>
          <w:shd w:val="clear" w:color="auto" w:fill="FFFFFF"/>
        </w:rPr>
        <w:t>从隐藏层到输出层</w:t>
      </w:r>
    </w:p>
    <w:p w:rsidR="009C7192" w:rsidRDefault="009C7192" w:rsidP="009C7192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9494B2B" wp14:editId="1CCB6469">
            <wp:extent cx="2957885" cy="442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6398" cy="4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上述每个节点的计算都对应着一次逻辑运算的过程，分别由计算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两部分组成。</w:t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为了提高程序运算速度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转换成矩阵运算</w:t>
      </w:r>
    </w:p>
    <w:p w:rsidR="009C7192" w:rsidRDefault="009C7192" w:rsidP="009C719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1980" w:dyaOrig="940">
          <v:shape id="_x0000_i1038" type="#_x0000_t75" style="width:98.9pt;height:46.95pt" o:ole="">
            <v:imagedata r:id="rId8" o:title=""/>
          </v:shape>
          <o:OLEObject Type="Embed" ProgID="Equation.3" ShapeID="_x0000_i1038" DrawAspect="Content" ObjectID="_1571237230" r:id="rId38"/>
        </w:object>
      </w:r>
    </w:p>
    <w:p w:rsidR="009C7192" w:rsidRDefault="009C7192" w:rsidP="009C719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2079" w:dyaOrig="940">
          <v:shape id="_x0000_i1039" type="#_x0000_t75" style="width:103.95pt;height:46.95pt" o:ole="">
            <v:imagedata r:id="rId10" o:title=""/>
          </v:shape>
          <o:OLEObject Type="Embed" ProgID="Equation.3" ShapeID="_x0000_i1039" DrawAspect="Content" ObjectID="_1571237231" r:id="rId39"/>
        </w:object>
      </w:r>
      <w:r>
        <w:rPr>
          <w:rFonts w:hint="eastAsia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025224" cy="1768289"/>
            <wp:effectExtent l="0" t="0" r="4445" b="3810"/>
            <wp:docPr id="9" name="图片 9" descr="https://pic4.zhimg.com/v2-2bdf8458c990a96543dc59df33b5fac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pic4.zhimg.com/v2-2bdf8458c990a96543dc59df33b5facb_b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32" cy="177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pStyle w:val="3"/>
        <w:rPr>
          <w:rFonts w:hint="eastAsia"/>
        </w:rPr>
      </w:pPr>
      <w:r w:rsidRPr="009C7192">
        <w:t xml:space="preserve">4. </w:t>
      </w:r>
      <w:r w:rsidR="00C915E5">
        <w:rPr>
          <w:rFonts w:hint="eastAsia"/>
        </w:rPr>
        <w:t>多个例子向量化</w:t>
      </w:r>
    </w:p>
    <w:p w:rsidR="009C7192" w:rsidRPr="00016E39" w:rsidRDefault="009C7192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</w:t>
      </w:r>
      <w:proofErr w:type="gram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训练样本的神经网络正向传播矩阵运算过程。</w:t>
      </w:r>
    </w:p>
    <w:p w:rsidR="009C7192" w:rsidRPr="00016E39" w:rsidRDefault="009C7192" w:rsidP="00016E39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用上标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(i)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表示第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</w:t>
      </w:r>
      <w:proofErr w:type="gram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样本</w:t>
      </w:r>
    </w:p>
    <w:p w:rsidR="009C7192" w:rsidRDefault="009C7192" w:rsidP="00016E39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C8A3AA" wp14:editId="2E3BA460">
            <wp:extent cx="3538330" cy="2034358"/>
            <wp:effectExtent l="0" t="0" r="508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2289" cy="20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不使用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for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循环，利用矩阵运算的思想，输入矩阵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X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的维度为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x,m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。这样，我们可以把上面的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for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循环写成矩阵运算的形式：</w:t>
      </w:r>
    </w:p>
    <w:p w:rsidR="00E2781B" w:rsidRDefault="00E2781B" w:rsidP="00E2781B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A1566D" wp14:editId="7182124E">
            <wp:extent cx="4904652" cy="3427012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9780" cy="34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E5" w:rsidRDefault="00C915E5" w:rsidP="00C915E5">
      <w:pPr>
        <w:pStyle w:val="3"/>
        <w:rPr>
          <w:rFonts w:hint="eastAsia"/>
        </w:rPr>
      </w:pPr>
      <w:r w:rsidRPr="00C915E5">
        <w:t xml:space="preserve">6. </w:t>
      </w:r>
      <w:r>
        <w:rPr>
          <w:rFonts w:hint="eastAsia"/>
        </w:rPr>
        <w:t>激活函数</w:t>
      </w:r>
    </w:p>
    <w:p w:rsidR="00C915E5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隐藏层还输出层都需要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激活函数（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activation function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），下面介绍几种不同的激活函数</w:t>
      </w:r>
      <w:r w:rsidRPr="00016E39">
        <w:rPr>
          <w:rFonts w:ascii="Arial" w:hAnsi="Arial" w:cs="Arial"/>
          <w:color w:val="333333"/>
          <w:position w:val="-12"/>
          <w:sz w:val="24"/>
          <w:szCs w:val="24"/>
          <w:shd w:val="clear" w:color="auto" w:fill="FFFFFF"/>
        </w:rPr>
        <w:object w:dxaOrig="620" w:dyaOrig="380">
          <v:shape id="_x0000_i1040" type="#_x0000_t75" style="width:31.3pt;height:18.8pt" o:ole="">
            <v:imagedata r:id="rId43" o:title=""/>
          </v:shape>
          <o:OLEObject Type="Embed" ProgID="Equation.3" ShapeID="_x0000_i1040" DrawAspect="Content" ObjectID="_1571237232" r:id="rId44"/>
        </w:object>
      </w:r>
    </w:p>
    <w:p w:rsidR="00016E39" w:rsidRDefault="00016E39" w:rsidP="00016E39">
      <w:pPr>
        <w:spacing w:line="360" w:lineRule="auto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B3D4AB" wp14:editId="35F282E8">
            <wp:extent cx="2377440" cy="1614115"/>
            <wp:effectExtent l="0" t="0" r="3810" b="5715"/>
            <wp:docPr id="13" name="图片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r="7656"/>
                    <a:stretch/>
                  </pic:blipFill>
                  <pic:spPr bwMode="auto">
                    <a:xfrm>
                      <a:off x="0" y="0"/>
                      <a:ext cx="2377577" cy="16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>
            <wp:extent cx="2544306" cy="1868556"/>
            <wp:effectExtent l="0" t="0" r="8890" b="0"/>
            <wp:docPr id="14" name="图片 14" descr="https://pic2.zhimg.com/v2-9ff54fdbfbdb21b7556e09dd91ac1d1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pic2.zhimg.com/v2-9ff54fdbfbdb21b7556e09dd91ac1d15_b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66" cy="18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3061" cy="1630017"/>
            <wp:effectExtent l="0" t="0" r="0" b="8890"/>
            <wp:docPr id="15" name="图片 15" descr="https://pic2.zhimg.com/v2-dade0aa81457d9f5b9bd345bcc3b41bd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pic2.zhimg.com/v2-dade0aa81457d9f5b9bd345bcc3b41bd_b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26" cy="16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8028" cy="1641125"/>
            <wp:effectExtent l="0" t="0" r="1905" b="0"/>
            <wp:docPr id="16" name="图片 16" descr="https://pic3.zhimg.com/v2-65f06248d03688d2b0f557a4fe9bfe3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pic3.zhimg.com/v2-65f06248d03688d2b0f557a4fe9bfe3e_b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83" cy="16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39" w:rsidRP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spacing w:line="360" w:lineRule="auto"/>
        <w:ind w:left="7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016E39" w:rsidRDefault="00016E39" w:rsidP="00016E39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函数和</w:t>
      </w:r>
      <w:proofErr w:type="spellStart"/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函数比较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：</w:t>
      </w:r>
    </w:p>
    <w:p w:rsidR="00016E39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对于隐藏层的激活函数，一般来说，</w:t>
      </w:r>
      <w:proofErr w:type="spell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函数要比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函数表现更好一些。因为</w:t>
      </w:r>
      <w:proofErr w:type="spell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函数的取值范围在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[-1,+1]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之间，隐藏层的输出被限定在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[-1,+1]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之间，可以看成是在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值附近分布，均值为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。这样从隐藏层到输出层，数据起到了归一化（均值为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）的效果。因此，隐藏层的激活函数，</w:t>
      </w:r>
      <w:proofErr w:type="spell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比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更好一些。</w:t>
      </w:r>
    </w:p>
    <w:p w:rsidR="00016E39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对于输出层的激活函数，因为二分类问题的输出取值为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{0,+1}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，所以一般会选择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作为激活函数。</w:t>
      </w:r>
    </w:p>
    <w:p w:rsidR="00016E39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igmoid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函数与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函数，当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很大时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，激活函数的斜率很小，梯度下降算法比较慢。在实际应用中，避免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落入这个区域，使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|z|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尽量在零值附近。</w:t>
      </w:r>
    </w:p>
    <w:p w:rsidR="005763A4" w:rsidRDefault="005763A4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为了弥补这个缺陷，出险了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5763A4" w:rsidRDefault="005763A4" w:rsidP="005763A4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proofErr w:type="spellStart"/>
      <w:r w:rsidRPr="005763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函数</w:t>
      </w:r>
    </w:p>
    <w:p w:rsidR="005763A4" w:rsidRDefault="005763A4" w:rsidP="005763A4">
      <w:pPr>
        <w:spacing w:line="360" w:lineRule="auto"/>
        <w:ind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z&gt;0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时，梯度始终为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z&lt;0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，梯度始终为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；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等于零时的梯度可以当成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也可以当成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5763A4" w:rsidRDefault="005763A4" w:rsidP="005763A4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对隐藏层，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保证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大于零时梯度始终为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，提高神经网络梯度下降算法运算速度。但当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小于零时，存在梯度为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的缺点，实际应用中，这个缺点影响不是很大。</w:t>
      </w:r>
    </w:p>
    <w:p w:rsidR="005763A4" w:rsidRDefault="005763A4" w:rsidP="005763A4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为了弥补这个缺点，出现了</w:t>
      </w:r>
      <w:r w:rsidRPr="005763A4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 w:rsidRPr="005763A4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激活函数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，能够保证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proofErr w:type="gramStart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小于零是梯度</w:t>
      </w:r>
      <w:proofErr w:type="gramEnd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不为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5763A4" w:rsidRDefault="005763A4" w:rsidP="005763A4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总结</w:t>
      </w:r>
    </w:p>
    <w:p w:rsidR="005763A4" w:rsidRDefault="005763A4" w:rsidP="005763A4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如果是分类问题，输出层的激活函数一般会选择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sigmoid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函数。但是隐藏层的激活函数通常不会选择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sigmoid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函数，</w:t>
      </w:r>
      <w:proofErr w:type="spellStart"/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函数的表现会比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sigmoid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函数好一些。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实际应用中，通常会会选择使用</w:t>
      </w:r>
      <w:proofErr w:type="spellStart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或者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函数，保证梯度下降速度不会太小。</w:t>
      </w:r>
    </w:p>
    <w:p w:rsidR="003C6FB3" w:rsidRDefault="003C6FB3" w:rsidP="003C6FB3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7 </w:t>
      </w:r>
      <w:r w:rsidRPr="003C6FB3">
        <w:rPr>
          <w:rFonts w:hint="eastAsia"/>
        </w:rPr>
        <w:t>为什么需要非线性函数</w:t>
      </w:r>
    </w:p>
    <w:p w:rsidR="0081403F" w:rsidRDefault="003C6FB3" w:rsidP="003C6FB3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3C6FB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如果直接另</w:t>
      </w:r>
      <w:r w:rsidR="0081403F" w:rsidRPr="003C6FB3">
        <w:rPr>
          <w:rFonts w:ascii="Arial" w:hAnsi="Arial" w:cs="Arial"/>
          <w:color w:val="333333"/>
          <w:position w:val="-12"/>
          <w:sz w:val="24"/>
          <w:szCs w:val="24"/>
          <w:shd w:val="clear" w:color="auto" w:fill="FFFFFF"/>
        </w:rPr>
        <w:object w:dxaOrig="1080" w:dyaOrig="380">
          <v:shape id="_x0000_i1041" type="#_x0000_t75" style="width:53.85pt;height:18.8pt" o:ole="">
            <v:imagedata r:id="rId49" o:title=""/>
          </v:shape>
          <o:OLEObject Type="Embed" ProgID="Equation.3" ShapeID="_x0000_i1041" DrawAspect="Content" ObjectID="_1571237233" r:id="rId50"/>
        </w:objec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，即</w:t>
      </w:r>
      <w:r w:rsidR="0081403F" w:rsidRPr="003C6FB3">
        <w:rPr>
          <w:rFonts w:ascii="Arial" w:hAnsi="Arial" w:cs="Arial"/>
          <w:color w:val="333333"/>
          <w:position w:val="-6"/>
          <w:sz w:val="24"/>
          <w:szCs w:val="24"/>
          <w:shd w:val="clear" w:color="auto" w:fill="FFFFFF"/>
        </w:rPr>
        <w:object w:dxaOrig="680" w:dyaOrig="240">
          <v:shape id="_x0000_i1042" type="#_x0000_t75" style="width:33.8pt;height:11.9pt" o:ole="">
            <v:imagedata r:id="rId51" o:title=""/>
          </v:shape>
          <o:OLEObject Type="Embed" ProgID="Equation.3" ShapeID="_x0000_i1042" DrawAspect="Content" ObjectID="_1571237234" r:id="rId52"/>
        </w:object>
      </w:r>
      <w:r w:rsid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，那么</w:t>
      </w:r>
      <w:r w:rsidR="0081403F"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浅层神经网络的各层输出为：</w:t>
      </w:r>
    </w:p>
    <w:p w:rsidR="0081403F" w:rsidRDefault="0081403F" w:rsidP="0081403F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20B5A9" wp14:editId="3D8387DB">
            <wp:extent cx="1555231" cy="2568272"/>
            <wp:effectExtent l="0" t="0" r="698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55939" cy="25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3F" w:rsidRDefault="0081403F" w:rsidP="0081403F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1403F">
        <w:rPr>
          <w:rFonts w:ascii="Arial" w:hAnsi="Arial" w:cs="Arial"/>
          <w:color w:val="333333"/>
          <w:position w:val="-40"/>
          <w:sz w:val="24"/>
          <w:szCs w:val="24"/>
          <w:shd w:val="clear" w:color="auto" w:fill="FFFFFF"/>
        </w:rPr>
        <w:object w:dxaOrig="6020" w:dyaOrig="940">
          <v:shape id="_x0000_i1044" type="#_x0000_t75" style="width:301.15pt;height:46.95pt" o:ole="">
            <v:imagedata r:id="rId54" o:title=""/>
          </v:shape>
          <o:OLEObject Type="Embed" ProgID="Equation.3" ShapeID="_x0000_i1044" DrawAspect="Content" ObjectID="_1571237235" r:id="rId55"/>
        </w:object>
      </w:r>
    </w:p>
    <w:p w:rsidR="0081403F" w:rsidRDefault="0081403F" w:rsidP="0081403F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经推导，</w:t>
      </w:r>
      <w:r w:rsidRPr="00A551FB">
        <w:rPr>
          <w:position w:val="-6"/>
        </w:rPr>
        <w:object w:dxaOrig="460" w:dyaOrig="380">
          <v:shape id="_x0000_i1043" type="#_x0000_t75" style="width:23.15pt;height:18.8pt" o:ole="">
            <v:imagedata r:id="rId56" o:title=""/>
          </v:shape>
          <o:OLEObject Type="Embed" ProgID="Equation.3" ShapeID="_x0000_i1043" DrawAspect="Content" ObjectID="_1571237236" r:id="rId57"/>
        </w:object>
      </w:r>
      <w:r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仍然是输入变量</w:t>
      </w:r>
      <w:r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x</w:t>
      </w:r>
      <w:r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的线性组合</w:t>
      </w:r>
      <w:r w:rsid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 w:rsidR="00BB5CB7" w:rsidRP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这样的话神经网络就没有任何作用了</w:t>
      </w:r>
      <w:r w:rsid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 w:rsidR="00BB5CB7" w:rsidRP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因此，隐藏层的激活函数必须要是非线性的。</w:t>
      </w:r>
    </w:p>
    <w:p w:rsidR="00BB5CB7" w:rsidRDefault="00BB5CB7" w:rsidP="00BB5CB7">
      <w:pPr>
        <w:pStyle w:val="3"/>
        <w:rPr>
          <w:rFonts w:hint="eastAsia"/>
        </w:rPr>
      </w:pPr>
      <w:r w:rsidRPr="00BB5CB7">
        <w:t xml:space="preserve">8. </w:t>
      </w:r>
      <w:r>
        <w:rPr>
          <w:rFonts w:hint="eastAsia"/>
        </w:rPr>
        <w:t>激活函数的导数</w:t>
      </w:r>
    </w:p>
    <w:p w:rsidR="00BB5CB7" w:rsidRPr="008B41AA" w:rsidRDefault="008B41AA" w:rsidP="00BB5CB7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</w:p>
    <w:p w:rsidR="008B41AA" w:rsidRDefault="008B41AA" w:rsidP="00BB5CB7">
      <w:pPr>
        <w:rPr>
          <w:rFonts w:ascii="Times New Roman" w:hAnsi="Times New Roman" w:cs="Times New Roman" w:hint="eastAsia"/>
          <w:b/>
          <w:position w:val="-132"/>
          <w:sz w:val="28"/>
          <w:szCs w:val="28"/>
        </w:rPr>
      </w:pPr>
      <w:r w:rsidRPr="008B41AA">
        <w:rPr>
          <w:rFonts w:ascii="Times New Roman" w:hAnsi="Times New Roman" w:cs="Times New Roman"/>
          <w:b/>
          <w:position w:val="-194"/>
          <w:sz w:val="28"/>
          <w:szCs w:val="28"/>
        </w:rPr>
        <w:object w:dxaOrig="3400" w:dyaOrig="4020">
          <v:shape id="_x0000_i1045" type="#_x0000_t75" style="width:170.3pt;height:201.6pt" o:ole="">
            <v:imagedata r:id="rId58" o:title=""/>
          </v:shape>
          <o:OLEObject Type="Embed" ProgID="Equation.3" ShapeID="_x0000_i1045" DrawAspect="Content" ObjectID="_1571237237" r:id="rId59"/>
        </w:object>
      </w:r>
    </w:p>
    <w:p w:rsidR="008B41AA" w:rsidRPr="008B41AA" w:rsidRDefault="008B41AA" w:rsidP="00BB5CB7">
      <w:pPr>
        <w:rPr>
          <w:b/>
        </w:rPr>
      </w:pPr>
    </w:p>
    <w:p w:rsidR="008B41AA" w:rsidRDefault="008B41AA" w:rsidP="008B41AA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8B41AA" w:rsidRPr="008B41AA" w:rsidRDefault="00987267" w:rsidP="008B41AA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A551FB">
        <w:rPr>
          <w:position w:val="-28"/>
        </w:rPr>
        <w:object w:dxaOrig="2120" w:dyaOrig="780">
          <v:shape id="_x0000_i1046" type="#_x0000_t75" style="width:105.8pt;height:38.8pt" o:ole="">
            <v:imagedata r:id="rId60" o:title=""/>
          </v:shape>
          <o:OLEObject Type="Embed" ProgID="Equation.3" ShapeID="_x0000_i1046" DrawAspect="Content" ObjectID="_1571237238" r:id="rId61"/>
        </w:object>
      </w:r>
    </w:p>
    <w:p w:rsidR="00BB5CB7" w:rsidRDefault="00987267" w:rsidP="00BB5CB7">
      <w:pPr>
        <w:spacing w:line="360" w:lineRule="auto"/>
        <w:rPr>
          <w:rFonts w:hint="eastAsia"/>
        </w:rPr>
      </w:pPr>
      <w:r w:rsidRPr="00987267">
        <w:rPr>
          <w:position w:val="-78"/>
        </w:rPr>
        <w:object w:dxaOrig="6840" w:dyaOrig="2200">
          <v:shape id="_x0000_i1048" type="#_x0000_t75" style="width:341.85pt;height:110.2pt" o:ole="">
            <v:imagedata r:id="rId62" o:title=""/>
          </v:shape>
          <o:OLEObject Type="Embed" ProgID="Equation.3" ShapeID="_x0000_i1048" DrawAspect="Content" ObjectID="_1571237239" r:id="rId63"/>
        </w:object>
      </w:r>
    </w:p>
    <w:p w:rsidR="00E22E7E" w:rsidRDefault="00E22E7E" w:rsidP="00BB5CB7">
      <w:pPr>
        <w:spacing w:line="360" w:lineRule="auto"/>
        <w:rPr>
          <w:rFonts w:hint="eastAsia"/>
        </w:rPr>
      </w:pPr>
    </w:p>
    <w:p w:rsidR="00987267" w:rsidRDefault="00987267" w:rsidP="00987267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987267" w:rsidRDefault="00987267" w:rsidP="00BB5CB7">
      <w:pPr>
        <w:spacing w:line="360" w:lineRule="auto"/>
        <w:rPr>
          <w:rFonts w:hint="eastAsia"/>
        </w:rPr>
      </w:pPr>
      <w:r w:rsidRPr="00A551FB">
        <w:rPr>
          <w:position w:val="-12"/>
        </w:rPr>
        <w:object w:dxaOrig="2000" w:dyaOrig="380">
          <v:shape id="_x0000_i1047" type="#_x0000_t75" style="width:100.15pt;height:18.8pt" o:ole="">
            <v:imagedata r:id="rId64" o:title=""/>
          </v:shape>
          <o:OLEObject Type="Embed" ProgID="Equation.3" ShapeID="_x0000_i1047" DrawAspect="Content" ObjectID="_1571237240" r:id="rId65"/>
        </w:object>
      </w:r>
    </w:p>
    <w:p w:rsidR="00987267" w:rsidRDefault="00987267" w:rsidP="00BB5CB7">
      <w:pPr>
        <w:spacing w:line="360" w:lineRule="auto"/>
        <w:rPr>
          <w:rFonts w:hint="eastAsia"/>
        </w:rPr>
      </w:pPr>
      <w:r w:rsidRPr="00987267">
        <w:rPr>
          <w:position w:val="-34"/>
        </w:rPr>
        <w:object w:dxaOrig="2100" w:dyaOrig="840">
          <v:shape id="_x0000_i1050" type="#_x0000_t75" style="width:105.2pt;height:41.95pt" o:ole="">
            <v:imagedata r:id="rId66" o:title=""/>
          </v:shape>
          <o:OLEObject Type="Embed" ProgID="Equation.3" ShapeID="_x0000_i1050" DrawAspect="Content" ObjectID="_1571237241" r:id="rId67"/>
        </w:object>
      </w:r>
    </w:p>
    <w:p w:rsidR="00E22E7E" w:rsidRDefault="00E22E7E" w:rsidP="00BB5CB7">
      <w:pPr>
        <w:spacing w:line="360" w:lineRule="auto"/>
        <w:rPr>
          <w:rFonts w:hint="eastAsia"/>
        </w:rPr>
      </w:pPr>
    </w:p>
    <w:p w:rsidR="00987267" w:rsidRDefault="00987267" w:rsidP="00987267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987267" w:rsidRDefault="00987267" w:rsidP="00BB5CB7">
      <w:pPr>
        <w:spacing w:line="360" w:lineRule="auto"/>
        <w:rPr>
          <w:rFonts w:hint="eastAsia"/>
        </w:rPr>
      </w:pPr>
      <w:r w:rsidRPr="00A551FB">
        <w:rPr>
          <w:position w:val="-12"/>
        </w:rPr>
        <w:object w:dxaOrig="2500" w:dyaOrig="380">
          <v:shape id="_x0000_i1049" type="#_x0000_t75" style="width:125.2pt;height:18.8pt" o:ole="">
            <v:imagedata r:id="rId68" o:title=""/>
          </v:shape>
          <o:OLEObject Type="Embed" ProgID="Equation.3" ShapeID="_x0000_i1049" DrawAspect="Content" ObjectID="_1571237242" r:id="rId69"/>
        </w:object>
      </w:r>
    </w:p>
    <w:p w:rsidR="00987267" w:rsidRDefault="00987267" w:rsidP="00BB5CB7">
      <w:pPr>
        <w:spacing w:line="360" w:lineRule="auto"/>
        <w:rPr>
          <w:rFonts w:hint="eastAsia"/>
        </w:rPr>
      </w:pPr>
      <w:r w:rsidRPr="00987267">
        <w:rPr>
          <w:position w:val="-34"/>
        </w:rPr>
        <w:object w:dxaOrig="2600" w:dyaOrig="840">
          <v:shape id="_x0000_i1051" type="#_x0000_t75" style="width:130.25pt;height:41.95pt" o:ole="">
            <v:imagedata r:id="rId70" o:title=""/>
          </v:shape>
          <o:OLEObject Type="Embed" ProgID="Equation.3" ShapeID="_x0000_i1051" DrawAspect="Content" ObjectID="_1571237243" r:id="rId71"/>
        </w:object>
      </w:r>
    </w:p>
    <w:p w:rsidR="009940FC" w:rsidRPr="009C52DF" w:rsidRDefault="009940FC" w:rsidP="009C52DF">
      <w:pPr>
        <w:pStyle w:val="3"/>
        <w:rPr>
          <w:rFonts w:hint="eastAsia"/>
        </w:rPr>
      </w:pPr>
      <w:r w:rsidRPr="009C52DF">
        <w:rPr>
          <w:rFonts w:hint="eastAsia"/>
        </w:rPr>
        <w:t xml:space="preserve">9. </w:t>
      </w:r>
      <w:r w:rsidR="00E22E7E" w:rsidRPr="009C52DF">
        <w:rPr>
          <w:rFonts w:hint="eastAsia"/>
        </w:rPr>
        <w:t>神经网络的梯度下降</w:t>
      </w:r>
    </w:p>
    <w:p w:rsidR="009940FC" w:rsidRDefault="00CF28BA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CF28BA">
        <w:rPr>
          <w:rFonts w:ascii="Arial" w:hAnsi="Arial" w:cs="Arial"/>
          <w:color w:val="333333"/>
          <w:position w:val="-58"/>
          <w:sz w:val="24"/>
          <w:szCs w:val="24"/>
          <w:shd w:val="clear" w:color="auto" w:fill="FFFFFF"/>
        </w:rPr>
        <w:object w:dxaOrig="9360" w:dyaOrig="1380">
          <v:shape id="_x0000_i1056" type="#_x0000_t75" style="width:468.3pt;height:68.85pt" o:ole="">
            <v:imagedata r:id="rId72" o:title=""/>
          </v:shape>
          <o:OLEObject Type="Embed" ProgID="Equation.3" ShapeID="_x0000_i1056" DrawAspect="Content" ObjectID="_1571237244" r:id="rId73"/>
        </w:object>
      </w:r>
      <w:r w:rsidR="009C52DF" w:rsidRPr="009C52DF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正向传播过程：</w:t>
      </w:r>
    </w:p>
    <w:p w:rsidR="00CF28BA" w:rsidRDefault="00813FBC" w:rsidP="009C52DF">
      <w:pPr>
        <w:rPr>
          <w:rFonts w:hint="eastAsia"/>
        </w:rPr>
      </w:pPr>
      <w:r w:rsidRPr="00CF28BA">
        <w:rPr>
          <w:position w:val="-36"/>
        </w:rPr>
        <w:object w:dxaOrig="4320" w:dyaOrig="880">
          <v:shape id="_x0000_i1059" type="#_x0000_t75" style="width:3in;height:43.85pt" o:ole="">
            <v:imagedata r:id="rId74" o:title=""/>
          </v:shape>
          <o:OLEObject Type="Embed" ProgID="Equation.3" ShapeID="_x0000_i1059" DrawAspect="Content" ObjectID="_1571237245" r:id="rId75"/>
        </w:object>
      </w:r>
    </w:p>
    <w:p w:rsidR="00CF28BA" w:rsidRDefault="00CF28BA" w:rsidP="009C52DF">
      <w:pPr>
        <w:rPr>
          <w:rFonts w:hint="eastAsia"/>
        </w:rPr>
      </w:pPr>
      <w:r w:rsidRPr="00CF28BA">
        <w:rPr>
          <w:position w:val="-36"/>
        </w:rPr>
        <w:object w:dxaOrig="1620" w:dyaOrig="880">
          <v:shape id="_x0000_i1057" type="#_x0000_t75" style="width:80.75pt;height:43.85pt" o:ole="">
            <v:imagedata r:id="rId76" o:title=""/>
          </v:shape>
          <o:OLEObject Type="Embed" ProgID="Equation.3" ShapeID="_x0000_i1057" DrawAspect="Content" ObjectID="_1571237246" r:id="rId77"/>
        </w:object>
      </w:r>
    </w:p>
    <w:p w:rsidR="00CF28BA" w:rsidRPr="009C52DF" w:rsidRDefault="00813FBC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CF28BA">
        <w:rPr>
          <w:position w:val="-36"/>
        </w:rPr>
        <w:object w:dxaOrig="4180" w:dyaOrig="880">
          <v:shape id="_x0000_i1060" type="#_x0000_t75" style="width:209.1pt;height:43.85pt" o:ole="">
            <v:imagedata r:id="rId78" o:title=""/>
          </v:shape>
          <o:OLEObject Type="Embed" ProgID="Equation.3" ShapeID="_x0000_i1060" DrawAspect="Content" ObjectID="_1571237247" r:id="rId79"/>
        </w:object>
      </w:r>
    </w:p>
    <w:p w:rsidR="009C52DF" w:rsidRPr="009C52DF" w:rsidRDefault="00CF28BA" w:rsidP="009C52DF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CF28BA">
        <w:rPr>
          <w:rFonts w:ascii="Arial" w:hAnsi="Arial" w:cs="Arial"/>
          <w:color w:val="333333"/>
          <w:position w:val="-36"/>
          <w:sz w:val="24"/>
          <w:szCs w:val="24"/>
          <w:shd w:val="clear" w:color="auto" w:fill="FFFFFF"/>
        </w:rPr>
        <w:object w:dxaOrig="1700" w:dyaOrig="880">
          <v:shape id="_x0000_i1058" type="#_x0000_t75" style="width:85.15pt;height:43.85pt" o:ole="">
            <v:imagedata r:id="rId80" o:title=""/>
          </v:shape>
          <o:OLEObject Type="Embed" ProgID="Equation.3" ShapeID="_x0000_i1058" DrawAspect="Content" ObjectID="_1571237248" r:id="rId81"/>
        </w:object>
      </w:r>
    </w:p>
    <w:p w:rsidR="009C52DF" w:rsidRDefault="009C52DF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反向传播是计算梯度：</w:t>
      </w:r>
    </w:p>
    <w:p w:rsidR="000860E3" w:rsidRPr="00C41AE8" w:rsidRDefault="00813FBC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C41AE8">
        <w:rPr>
          <w:position w:val="-34"/>
        </w:rPr>
        <w:object w:dxaOrig="8000" w:dyaOrig="5960">
          <v:shape id="_x0000_i1061" type="#_x0000_t75" style="width:400.05pt;height:298pt" o:ole="">
            <v:imagedata r:id="rId82" o:title=""/>
          </v:shape>
          <o:OLEObject Type="Embed" ProgID="Equation.3" ShapeID="_x0000_i1061" DrawAspect="Content" ObjectID="_1571237249" r:id="rId83"/>
        </w:object>
      </w:r>
    </w:p>
    <w:p w:rsidR="000860E3" w:rsidRPr="000860E3" w:rsidRDefault="000860E3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0860E3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证明：</w:t>
      </w:r>
    </w:p>
    <w:p w:rsidR="009C52DF" w:rsidRDefault="00FF37E3" w:rsidP="009C52DF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13FBC">
        <w:rPr>
          <w:rFonts w:ascii="Arial" w:hAnsi="Arial" w:cs="Arial"/>
          <w:color w:val="333333"/>
          <w:position w:val="-106"/>
          <w:sz w:val="24"/>
          <w:szCs w:val="24"/>
          <w:shd w:val="clear" w:color="auto" w:fill="FFFFFF"/>
        </w:rPr>
        <w:object w:dxaOrig="4700" w:dyaOrig="2260">
          <v:shape id="_x0000_i1062" type="#_x0000_t75" style="width:234.8pt;height:112.7pt" o:ole="">
            <v:imagedata r:id="rId84" o:title=""/>
          </v:shape>
          <o:OLEObject Type="Embed" ProgID="Equation.3" ShapeID="_x0000_i1062" DrawAspect="Content" ObjectID="_1571237250" r:id="rId85"/>
        </w:object>
      </w:r>
    </w:p>
    <w:p w:rsidR="000860E3" w:rsidRDefault="000860E3" w:rsidP="000860E3">
      <w:pPr>
        <w:pStyle w:val="2"/>
        <w:shd w:val="clear" w:color="auto" w:fill="FFFFFF"/>
        <w:spacing w:before="300" w:after="30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 xml:space="preserve">11. </w:t>
      </w:r>
      <w:r>
        <w:rPr>
          <w:rFonts w:ascii="Arial" w:hAnsi="Arial" w:cs="Arial" w:hint="eastAsia"/>
          <w:color w:val="333333"/>
        </w:rPr>
        <w:t>随机初始化</w:t>
      </w:r>
    </w:p>
    <w:p w:rsidR="000860E3" w:rsidRDefault="000860E3" w:rsidP="000860E3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860E3">
        <w:rPr>
          <w:rFonts w:ascii="Arial" w:hAnsi="Arial" w:cs="Arial"/>
          <w:color w:val="333333"/>
          <w:sz w:val="24"/>
          <w:szCs w:val="24"/>
          <w:shd w:val="clear" w:color="auto" w:fill="FFFFFF"/>
        </w:rPr>
        <w:t>神经网络模型中的参数权重</w:t>
      </w:r>
      <w:r w:rsidRPr="000860E3">
        <w:rPr>
          <w:rFonts w:ascii="Arial" w:hAnsi="Arial" w:cs="Arial"/>
          <w:color w:val="333333"/>
          <w:sz w:val="24"/>
          <w:szCs w:val="24"/>
          <w:shd w:val="clear" w:color="auto" w:fill="FFFFFF"/>
        </w:rPr>
        <w:t>W</w:t>
      </w:r>
      <w:r w:rsidRPr="000860E3">
        <w:rPr>
          <w:rFonts w:ascii="Arial" w:hAnsi="Arial" w:cs="Arial"/>
          <w:color w:val="333333"/>
          <w:sz w:val="24"/>
          <w:szCs w:val="24"/>
          <w:shd w:val="clear" w:color="auto" w:fill="FFFFFF"/>
        </w:rPr>
        <w:t>是不能全部初始化为零的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0860E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参数</w:t>
      </w:r>
      <w:r w:rsidRPr="000860E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</w:t>
      </w:r>
      <w:r w:rsidRPr="000860E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可以全部初始化为零，并不会影响神经网络训练效果。</w:t>
      </w:r>
    </w:p>
    <w:p w:rsidR="00654DA0" w:rsidRPr="000860E3" w:rsidRDefault="00654DA0" w:rsidP="000860E3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如果权重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全部初始化为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，那么每次迭代更新都会得到相同的结果，</w:t>
      </w:r>
      <w:r w:rsidR="005D44A9" w:rsidRPr="00A551FB">
        <w:rPr>
          <w:position w:val="-6"/>
        </w:rPr>
        <w:object w:dxaOrig="540" w:dyaOrig="380">
          <v:shape id="_x0000_i1052" type="#_x0000_t75" style="width:26.9pt;height:18.8pt" o:ole="">
            <v:imagedata r:id="rId86" o:title=""/>
          </v:shape>
          <o:OLEObject Type="Embed" ProgID="Equation.3" ShapeID="_x0000_i1052" DrawAspect="Content" ObjectID="_1571237251" r:id="rId87"/>
        </w:objec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始终等于</w:t>
      </w:r>
      <w:r w:rsidR="005D44A9" w:rsidRPr="00A551FB">
        <w:rPr>
          <w:position w:val="-6"/>
        </w:rPr>
        <w:object w:dxaOrig="560" w:dyaOrig="380">
          <v:shape id="_x0000_i1053" type="#_x0000_t75" style="width:28.15pt;height:18.8pt" o:ole="">
            <v:imagedata r:id="rId88" o:title=""/>
          </v:shape>
          <o:OLEObject Type="Embed" ProgID="Equation.3" ShapeID="_x0000_i1053" DrawAspect="Content" ObjectID="_1571237252" r:id="rId89"/>
        </w:object>
      </w:r>
      <w:r w:rsidR="009F0C59"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，完全对称。这样隐藏</w:t>
      </w:r>
      <w:proofErr w:type="gramStart"/>
      <w:r w:rsidR="009F0C59"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层设置</w:t>
      </w:r>
      <w:proofErr w:type="gramEnd"/>
      <w:r w:rsidR="009F0C59"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多个神经元就没有任何意义了。</w:t>
      </w:r>
    </w:p>
    <w:p w:rsidR="000860E3" w:rsidRDefault="009F0C59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解决方法：</w:t>
      </w:r>
    </w:p>
    <w:p w:rsidR="009F0C59" w:rsidRDefault="009F0C59" w:rsidP="009F0C5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将</w:t>
      </w:r>
      <w:r w:rsidRPr="009F0C59">
        <w:rPr>
          <w:rFonts w:ascii="Arial" w:hAnsi="Arial" w:cs="Arial"/>
          <w:color w:val="333333"/>
          <w:position w:val="-6"/>
          <w:sz w:val="24"/>
          <w:szCs w:val="24"/>
          <w:shd w:val="clear" w:color="auto" w:fill="FFFFFF"/>
        </w:rPr>
        <w:object w:dxaOrig="540" w:dyaOrig="380">
          <v:shape id="_x0000_i1054" type="#_x0000_t75" style="width:26.9pt;height:18.8pt" o:ole="">
            <v:imagedata r:id="rId90" o:title=""/>
          </v:shape>
          <o:OLEObject Type="Embed" ProgID="Equation.3" ShapeID="_x0000_i1054" DrawAspect="Content" ObjectID="_1571237253" r:id="rId91"/>
        </w:objec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</w:t>
      </w:r>
      <w:r w:rsidRPr="009F0C59">
        <w:rPr>
          <w:rFonts w:ascii="Arial" w:hAnsi="Arial" w:cs="Arial"/>
          <w:color w:val="333333"/>
          <w:position w:val="-6"/>
          <w:sz w:val="24"/>
          <w:szCs w:val="24"/>
          <w:shd w:val="clear" w:color="auto" w:fill="FFFFFF"/>
        </w:rPr>
        <w:object w:dxaOrig="560" w:dyaOrig="380">
          <v:shape id="_x0000_i1055" type="#_x0000_t75" style="width:28.15pt;height:18.8pt" o:ole="">
            <v:imagedata r:id="rId92" o:title=""/>
          </v:shape>
          <o:OLEObject Type="Embed" ProgID="Equation.3" ShapeID="_x0000_i1055" DrawAspect="Content" ObjectID="_1571237254" r:id="rId93"/>
        </w:objec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乘以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0.01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，尽量初始化为比较小的值。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之所以让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比较小，是因为如果使用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函数或者</w:t>
      </w:r>
      <w:proofErr w:type="spellStart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函数作为激活函数的话，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比较小，得到的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|z|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也比较小（靠近零点），而零点区域的梯度比较大，这样能大大提高梯度下降算法的更新速度，尽快找到全局最优解。</w:t>
      </w:r>
    </w:p>
    <w:p w:rsidR="009F0C59" w:rsidRPr="009F0C59" w:rsidRDefault="009F0C59" w:rsidP="009F0C5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当然，如果激活函数是</w:t>
      </w:r>
      <w:proofErr w:type="spellStart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或者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函数，则不需要考虑这个问题。但是，如果输出层是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函数，则对应的权重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最好初始化到比较小的值。</w:t>
      </w:r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W_1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np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random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randn</w:t>
      </w:r>
      <w:proofErr w:type="spell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proofErr w:type="gram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,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))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*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0.01</w:t>
      </w:r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b_1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np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zero</w:t>
      </w:r>
      <w:proofErr w:type="spell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proofErr w:type="gram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,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1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))</w:t>
      </w:r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W_2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np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random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randn</w:t>
      </w:r>
      <w:proofErr w:type="spell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proofErr w:type="gram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1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,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))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*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0.01</w:t>
      </w:r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b_2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0</w:t>
      </w:r>
    </w:p>
    <w:p w:rsidR="009F0C59" w:rsidRDefault="009F0C59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p w:rsidR="009F0C59" w:rsidRPr="00654DA0" w:rsidRDefault="009F0C59" w:rsidP="009C52D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sectPr w:rsidR="009F0C59" w:rsidRPr="0065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64B" w:rsidRDefault="00BE564B" w:rsidP="00832D73">
      <w:r>
        <w:separator/>
      </w:r>
    </w:p>
  </w:endnote>
  <w:endnote w:type="continuationSeparator" w:id="0">
    <w:p w:rsidR="00BE564B" w:rsidRDefault="00BE564B" w:rsidP="0083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64B" w:rsidRDefault="00BE564B" w:rsidP="00832D73">
      <w:r>
        <w:separator/>
      </w:r>
    </w:p>
  </w:footnote>
  <w:footnote w:type="continuationSeparator" w:id="0">
    <w:p w:rsidR="00BE564B" w:rsidRDefault="00BE564B" w:rsidP="00832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F57BC"/>
    <w:multiLevelType w:val="hybridMultilevel"/>
    <w:tmpl w:val="97B8D4A0"/>
    <w:lvl w:ilvl="0" w:tplc="4F20F8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E5"/>
    <w:rsid w:val="00016E39"/>
    <w:rsid w:val="000860E3"/>
    <w:rsid w:val="002E27BC"/>
    <w:rsid w:val="003C6FB3"/>
    <w:rsid w:val="005763A4"/>
    <w:rsid w:val="005D44A9"/>
    <w:rsid w:val="00654DA0"/>
    <w:rsid w:val="0069523E"/>
    <w:rsid w:val="00761D8F"/>
    <w:rsid w:val="00813FBC"/>
    <w:rsid w:val="0081403F"/>
    <w:rsid w:val="00832D73"/>
    <w:rsid w:val="008551A5"/>
    <w:rsid w:val="008B41AA"/>
    <w:rsid w:val="00987267"/>
    <w:rsid w:val="009940FC"/>
    <w:rsid w:val="009C52DF"/>
    <w:rsid w:val="009C7192"/>
    <w:rsid w:val="009F0C59"/>
    <w:rsid w:val="00BA216F"/>
    <w:rsid w:val="00BB5CB7"/>
    <w:rsid w:val="00BE564B"/>
    <w:rsid w:val="00C41AE8"/>
    <w:rsid w:val="00C915E5"/>
    <w:rsid w:val="00CF28BA"/>
    <w:rsid w:val="00E22E7E"/>
    <w:rsid w:val="00E2781B"/>
    <w:rsid w:val="00E56437"/>
    <w:rsid w:val="00F531B7"/>
    <w:rsid w:val="00FA3FE5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2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D7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95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23E"/>
    <w:rPr>
      <w:sz w:val="18"/>
      <w:szCs w:val="18"/>
    </w:rPr>
  </w:style>
  <w:style w:type="paragraph" w:styleId="a6">
    <w:name w:val="List Paragraph"/>
    <w:basedOn w:val="a"/>
    <w:uiPriority w:val="34"/>
    <w:qFormat/>
    <w:rsid w:val="00016E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0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C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0C59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9F0C59"/>
  </w:style>
  <w:style w:type="character" w:customStyle="1" w:styleId="o">
    <w:name w:val="o"/>
    <w:basedOn w:val="a0"/>
    <w:rsid w:val="009F0C59"/>
  </w:style>
  <w:style w:type="character" w:customStyle="1" w:styleId="p">
    <w:name w:val="p"/>
    <w:basedOn w:val="a0"/>
    <w:rsid w:val="009F0C59"/>
  </w:style>
  <w:style w:type="character" w:customStyle="1" w:styleId="mi">
    <w:name w:val="mi"/>
    <w:basedOn w:val="a0"/>
    <w:rsid w:val="009F0C59"/>
  </w:style>
  <w:style w:type="character" w:customStyle="1" w:styleId="mf">
    <w:name w:val="mf"/>
    <w:basedOn w:val="a0"/>
    <w:rsid w:val="009F0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2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D7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95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23E"/>
    <w:rPr>
      <w:sz w:val="18"/>
      <w:szCs w:val="18"/>
    </w:rPr>
  </w:style>
  <w:style w:type="paragraph" w:styleId="a6">
    <w:name w:val="List Paragraph"/>
    <w:basedOn w:val="a"/>
    <w:uiPriority w:val="34"/>
    <w:qFormat/>
    <w:rsid w:val="00016E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0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C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0C59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9F0C59"/>
  </w:style>
  <w:style w:type="character" w:customStyle="1" w:styleId="o">
    <w:name w:val="o"/>
    <w:basedOn w:val="a0"/>
    <w:rsid w:val="009F0C59"/>
  </w:style>
  <w:style w:type="character" w:customStyle="1" w:styleId="p">
    <w:name w:val="p"/>
    <w:basedOn w:val="a0"/>
    <w:rsid w:val="009F0C59"/>
  </w:style>
  <w:style w:type="character" w:customStyle="1" w:styleId="mi">
    <w:name w:val="mi"/>
    <w:basedOn w:val="a0"/>
    <w:rsid w:val="009F0C59"/>
  </w:style>
  <w:style w:type="character" w:customStyle="1" w:styleId="mf">
    <w:name w:val="mf"/>
    <w:basedOn w:val="a0"/>
    <w:rsid w:val="009F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6.wmf"/><Relationship Id="rId76" Type="http://schemas.openxmlformats.org/officeDocument/2006/relationships/image" Target="media/image40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image" Target="media/image18.jpeg"/><Relationship Id="rId45" Type="http://schemas.openxmlformats.org/officeDocument/2006/relationships/image" Target="media/image22.jpeg"/><Relationship Id="rId53" Type="http://schemas.openxmlformats.org/officeDocument/2006/relationships/image" Target="media/image28.png"/><Relationship Id="rId58" Type="http://schemas.openxmlformats.org/officeDocument/2006/relationships/image" Target="media/image31.wmf"/><Relationship Id="rId66" Type="http://schemas.openxmlformats.org/officeDocument/2006/relationships/image" Target="media/image35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1.bin"/><Relationship Id="rId87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2.bin"/><Relationship Id="rId82" Type="http://schemas.openxmlformats.org/officeDocument/2006/relationships/image" Target="media/image43.wmf"/><Relationship Id="rId90" Type="http://schemas.openxmlformats.org/officeDocument/2006/relationships/image" Target="media/image47.wmf"/><Relationship Id="rId95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jpeg"/><Relationship Id="rId43" Type="http://schemas.openxmlformats.org/officeDocument/2006/relationships/image" Target="media/image21.wmf"/><Relationship Id="rId48" Type="http://schemas.openxmlformats.org/officeDocument/2006/relationships/image" Target="media/image25.png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0.bin"/><Relationship Id="rId8" Type="http://schemas.openxmlformats.org/officeDocument/2006/relationships/image" Target="media/image1.wmf"/><Relationship Id="rId51" Type="http://schemas.openxmlformats.org/officeDocument/2006/relationships/image" Target="media/image27.wmf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8.bin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3.png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6.wmf"/><Relationship Id="rId91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49" Type="http://schemas.openxmlformats.org/officeDocument/2006/relationships/image" Target="media/image26.wmf"/><Relationship Id="rId57" Type="http://schemas.openxmlformats.org/officeDocument/2006/relationships/oleObject" Target="embeddings/oleObject2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2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5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10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ppzc</dc:creator>
  <cp:lastModifiedBy>ppzc</cp:lastModifiedBy>
  <cp:revision>5</cp:revision>
  <dcterms:created xsi:type="dcterms:W3CDTF">2017-10-31T06:57:00Z</dcterms:created>
  <dcterms:modified xsi:type="dcterms:W3CDTF">2017-11-03T09:50:00Z</dcterms:modified>
</cp:coreProperties>
</file>