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Laborator Limbaje Formale şi Automate</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Reguli de desfăşurare şi notare</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Generalităţi</w:t>
      </w:r>
    </w:p>
    <w:p w:rsidR="00000000" w:rsidDel="00000000" w:rsidP="00000000" w:rsidRDefault="00000000" w:rsidRPr="00000000" w14:paraId="0000000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Fiecare student va trebui să prezinte 3 lucrări practice individuale. Acestea vor fi alese dintr-o lista prestabilită şi se vor dezvolta în C/C++ sau orice alt limbaj. Temele se implementează şi se notează după următorul program:</w:t>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Laborator 1:</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atribuirea temei de la laborator T1</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configurare Github, set-up pentru proiect, CLion , code style</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Laborator 2:</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consultaţii pentru T1 </w:t>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Laborator 3:</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-termen de predare pentru T1</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-atribuire T2</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-evaluare T1</w:t>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Laborator 4:</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-consultare T2</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-evaluare T1 (cu penalizare)</w:t>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Laborator 5:</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-termen de predare pentru T2</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-atribuire T3</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-evaluare T3</w:t>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Laborator 6:</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-consultare T3</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-evaluare T2 (cu penalizare)</w:t>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Laborator 7:</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-evaluare T3</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-finalizarea situaţiei</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 </w:t>
        <w:tab/>
        <w:t xml:space="preserve"> </w:t>
        <w:tab/>
        <w:tab/>
        <w:tab/>
        <w:tab/>
        <w:tab/>
        <w:tab/>
      </w:r>
    </w:p>
    <w:p w:rsidR="00000000" w:rsidDel="00000000" w:rsidP="00000000" w:rsidRDefault="00000000" w:rsidRPr="00000000" w14:paraId="0000001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Indiferent de data la care un student se prezintă pentru a primi tema la una dintre lucrările practice, termenul de predare al acesteia ramane cel precizat în regulament. În cazul în care studentul nu preda tema în saptămâna stabilită, el o va putea prezenta şi în săptămânile următoare, însa pentru fiecare saptămână de intârziere, vor fi scăzute câte 2 puncte din nota maximă. Totodata, vor avea prioritate prezentările proiectelor care sunt programate în săptămâna respectivă. </w:t>
      </w:r>
    </w:p>
    <w:p w:rsidR="00000000" w:rsidDel="00000000" w:rsidP="00000000" w:rsidRDefault="00000000" w:rsidRPr="00000000" w14:paraId="0000001F">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 presupune a prezenta o temă:</w:t>
      </w:r>
    </w:p>
    <w:p w:rsidR="00000000" w:rsidDel="00000000" w:rsidP="00000000" w:rsidRDefault="00000000" w:rsidRPr="00000000" w14:paraId="0000002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Fiecare student işi va face cont pe Github cu adresa de e-mail proprie(deoarece cea de la facultate expira candva)..</w:t>
      </w:r>
    </w:p>
    <w:p w:rsidR="00000000" w:rsidDel="00000000" w:rsidP="00000000" w:rsidRDefault="00000000" w:rsidRPr="00000000" w14:paraId="0000002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Pentru fiecare tema, studenţii isi vor face un repository nou, de tip privat (pe baza adresei de e-mail primită de la facultate) şi il va adăuga pe profesorul de laborator ca  colaborator. (Recomand GitDesktop/GitBash/ Git from CLion). După expirarea deadline-unul vom face repository-ul public.</w:t>
      </w:r>
    </w:p>
    <w:p w:rsidR="00000000" w:rsidDel="00000000" w:rsidP="00000000" w:rsidRDefault="00000000" w:rsidRPr="00000000" w14:paraId="0000002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Recomandarea este de a folosi ca IDE, CLion. Fiecare sursă va conţine documentări de metode, iar fiecare repository va contine un fişier de tip README cu numele proiectului, realizator si coordonator si un link catre sectiunea de Wiki. Sectiunea Wiki va contţne 3 pagini.</w:t>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Pagina Introducere: cerinţa proiectului copy-paste. (Ce fac?)</w:t>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Descrierea implementării propriu-zise. (Cum fac? Vezi documentatia de la PP) </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Fiecare sursa va respecta code style-ul specific limbajului de programare(la fel şi modul în care sunt numite variabilele). </w:t>
      </w:r>
    </w:p>
    <w:p w:rsidR="00000000" w:rsidDel="00000000" w:rsidP="00000000" w:rsidRDefault="00000000" w:rsidRPr="00000000" w14:paraId="0000002A">
      <w:pPr>
        <w:ind w:firstLine="720"/>
        <w:jc w:val="both"/>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https://google.github.io/styleguide/cppguide.html</w:t>
        </w:r>
      </w:hyperlink>
      <w:r w:rsidDel="00000000" w:rsidR="00000000" w:rsidRPr="00000000">
        <w:rPr>
          <w:rtl w:val="0"/>
        </w:rPr>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https://blog.jetbrains.com/clion/2015/07/new-clion-1-1-eap-select-and-use-your-favourite-code-style/</w:t>
        </w:r>
      </w:hyperlink>
      <w:r w:rsidDel="00000000" w:rsidR="00000000" w:rsidRPr="00000000">
        <w:rPr>
          <w:rtl w:val="0"/>
        </w:rPr>
      </w:r>
    </w:p>
    <w:p w:rsidR="00000000" w:rsidDel="00000000" w:rsidP="00000000" w:rsidRDefault="00000000" w:rsidRPr="00000000" w14:paraId="0000002C">
      <w:pPr>
        <w:ind w:firstLine="72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http://format.krzaq.cc/</w:t>
        </w:r>
      </w:hyperlink>
      <w:r w:rsidDel="00000000" w:rsidR="00000000" w:rsidRPr="00000000">
        <w:rPr>
          <w:rtl w:val="0"/>
        </w:rPr>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poate seta şi din CLion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Fiecare tema ar fi de preferat să aibă commit-uri granulare( spre exemplu, am  implementat o functie care functionează. adăugăm documentaţia funcţiei şi o comitem). Mesajele commit-urilor se vor da în limba engleză la timpul prezent.</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Regiunile  README şi Wiki  vor fi scrise în limba română.</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Temele 2 şi 3 ar fi recomandat să se bazeze pe principiile OOP.</w:t>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Notare:</w:t>
      </w:r>
    </w:p>
    <w:p w:rsidR="00000000" w:rsidDel="00000000" w:rsidP="00000000" w:rsidRDefault="00000000" w:rsidRPr="00000000" w14:paraId="00000033">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Fiecare tema va primi o nota între 0-10 pentru corectitudinea implementării algoritmului. </w:t>
        <w:tab/>
        <w:tab/>
        <w:tab/>
        <w:tab/>
      </w:r>
    </w:p>
    <w:p w:rsidR="00000000" w:rsidDel="00000000" w:rsidP="00000000" w:rsidRDefault="00000000" w:rsidRPr="00000000" w14:paraId="00000034">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 la laborator se obţine prin media aritmetică a notelor obţinute la cele 3 proiecte. </w:t>
      </w:r>
      <w:r w:rsidDel="00000000" w:rsidR="00000000" w:rsidRPr="00000000">
        <w:rPr>
          <w:rtl w:val="0"/>
        </w:rPr>
      </w:r>
    </w:p>
    <w:sectPr>
      <w:headerReference r:id="rId9"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right"/>
      <w:rPr/>
    </w:pPr>
    <w:r w:rsidDel="00000000" w:rsidR="00000000" w:rsidRPr="00000000">
      <w:rPr>
        <w:rtl w:val="0"/>
      </w:rPr>
      <w:t xml:space="preserve">Cosmin-Silvian Alexandru</w:t>
    </w:r>
  </w:p>
  <w:p w:rsidR="00000000" w:rsidDel="00000000" w:rsidP="00000000" w:rsidRDefault="00000000" w:rsidRPr="00000000" w14:paraId="00000036">
    <w:pPr>
      <w:jc w:val="right"/>
      <w:rPr/>
    </w:pPr>
    <w:r w:rsidDel="00000000" w:rsidR="00000000" w:rsidRPr="00000000">
      <w:rPr>
        <w:rtl w:val="0"/>
      </w:rPr>
      <w:t xml:space="preserve">Laborator Limbaje Formale si Automate</w:t>
    </w:r>
  </w:p>
  <w:p w:rsidR="00000000" w:rsidDel="00000000" w:rsidP="00000000" w:rsidRDefault="00000000" w:rsidRPr="00000000" w14:paraId="00000037">
    <w:pPr>
      <w:jc w:val="right"/>
      <w:rPr/>
    </w:pPr>
    <w:r w:rsidDel="00000000" w:rsidR="00000000" w:rsidRPr="00000000">
      <w:rPr>
        <w:rtl w:val="0"/>
      </w:rPr>
      <w:t xml:space="preserve">2017-2018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oogle.github.io/styleguide/cppguide.html" TargetMode="External"/><Relationship Id="rId7" Type="http://schemas.openxmlformats.org/officeDocument/2006/relationships/hyperlink" Target="https://blog.jetbrains.com/clion/2015/07/new-clion-1-1-eap-select-and-use-your-favourite-code-style/" TargetMode="External"/><Relationship Id="rId8" Type="http://schemas.openxmlformats.org/officeDocument/2006/relationships/hyperlink" Target="http://format.krzaq.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