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B0F2" w14:textId="77777777" w:rsidR="00AA1827" w:rsidRPr="00811D56" w:rsidRDefault="00854F97" w:rsidP="00E40409">
      <w:pPr>
        <w:rPr>
          <w:color w:val="A6A6A6"/>
          <w:sz w:val="16"/>
        </w:rPr>
      </w:pPr>
      <w:r w:rsidRPr="00811D56">
        <w:rPr>
          <w:noProof/>
        </w:rPr>
        <w:drawing>
          <wp:inline distT="0" distB="0" distL="0" distR="0" wp14:anchorId="7FE57C35" wp14:editId="21DAFDD5">
            <wp:extent cx="10001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  <w:t xml:space="preserve">               </w:t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</w:r>
      <w:r w:rsidR="00AA1827" w:rsidRPr="00811D56">
        <w:rPr>
          <w:color w:val="A6A6A6"/>
          <w:sz w:val="16"/>
        </w:rPr>
        <w:tab/>
        <w:t xml:space="preserve">          </w:t>
      </w:r>
    </w:p>
    <w:p w14:paraId="66CBE6F0" w14:textId="77777777" w:rsidR="00AA1827" w:rsidRPr="00811D56" w:rsidRDefault="00AA1827" w:rsidP="00AA1827">
      <w:pPr>
        <w:rPr>
          <w:color w:val="A6A6A6"/>
          <w:sz w:val="16"/>
        </w:rPr>
      </w:pPr>
    </w:p>
    <w:p w14:paraId="376779C7" w14:textId="77777777" w:rsidR="00AA1827" w:rsidRPr="00811D56" w:rsidRDefault="00AA1827" w:rsidP="00E2733F">
      <w:pPr>
        <w:rPr>
          <w:sz w:val="22"/>
          <w:szCs w:val="22"/>
        </w:rPr>
      </w:pPr>
    </w:p>
    <w:p w14:paraId="17B7930C" w14:textId="1663E560" w:rsidR="000547F6" w:rsidRPr="00811D56" w:rsidRDefault="008B33B5" w:rsidP="00E2733F">
      <w:pPr>
        <w:rPr>
          <w:sz w:val="22"/>
          <w:szCs w:val="22"/>
        </w:rPr>
      </w:pPr>
      <w:r>
        <w:rPr>
          <w:sz w:val="22"/>
          <w:szCs w:val="22"/>
        </w:rPr>
        <w:t>December 21, 2023</w:t>
      </w:r>
    </w:p>
    <w:p w14:paraId="3DA10B38" w14:textId="77777777" w:rsidR="008F1D3F" w:rsidRPr="00811D56" w:rsidRDefault="008F1D3F" w:rsidP="00E2733F">
      <w:pPr>
        <w:rPr>
          <w:sz w:val="22"/>
          <w:szCs w:val="22"/>
        </w:rPr>
      </w:pPr>
    </w:p>
    <w:p w14:paraId="66384007" w14:textId="7B263AE1" w:rsidR="00A15281" w:rsidRPr="00811D56" w:rsidRDefault="00A15281" w:rsidP="00A15281">
      <w:pPr>
        <w:rPr>
          <w:sz w:val="22"/>
          <w:szCs w:val="22"/>
        </w:rPr>
      </w:pPr>
      <w:r w:rsidRPr="00811D56">
        <w:rPr>
          <w:sz w:val="22"/>
          <w:szCs w:val="22"/>
        </w:rPr>
        <w:t>Dear</w:t>
      </w:r>
      <w:r w:rsidR="00AE1BB4" w:rsidRPr="00811D56">
        <w:rPr>
          <w:sz w:val="22"/>
          <w:szCs w:val="22"/>
        </w:rPr>
        <w:t xml:space="preserve"> </w:t>
      </w:r>
      <w:r w:rsidR="008B33B5">
        <w:rPr>
          <w:sz w:val="22"/>
          <w:szCs w:val="22"/>
        </w:rPr>
        <w:t>Dany</w:t>
      </w:r>
      <w:r w:rsidR="00314227" w:rsidRPr="00811D56">
        <w:rPr>
          <w:sz w:val="22"/>
          <w:szCs w:val="22"/>
        </w:rPr>
        <w:t>,</w:t>
      </w:r>
    </w:p>
    <w:p w14:paraId="3EAF9D7D" w14:textId="654D8F6D" w:rsidR="00811D56" w:rsidRPr="00811D56" w:rsidRDefault="00811D56" w:rsidP="00A15281">
      <w:pPr>
        <w:rPr>
          <w:sz w:val="22"/>
          <w:szCs w:val="22"/>
        </w:rPr>
      </w:pPr>
    </w:p>
    <w:p w14:paraId="0CAD01A0" w14:textId="5EFDD52E" w:rsidR="00A15281" w:rsidRPr="00811D56" w:rsidRDefault="00A15281" w:rsidP="00A15281">
      <w:pPr>
        <w:rPr>
          <w:sz w:val="22"/>
          <w:szCs w:val="22"/>
        </w:rPr>
      </w:pPr>
      <w:r w:rsidRPr="00811D56">
        <w:rPr>
          <w:sz w:val="22"/>
          <w:szCs w:val="22"/>
        </w:rPr>
        <w:t>AAC Inc. is pleased to extend you a</w:t>
      </w:r>
      <w:r w:rsidR="008B33B5">
        <w:rPr>
          <w:sz w:val="22"/>
          <w:szCs w:val="22"/>
        </w:rPr>
        <w:t xml:space="preserve">n </w:t>
      </w:r>
      <w:r w:rsidRPr="00811D56">
        <w:rPr>
          <w:sz w:val="22"/>
          <w:szCs w:val="22"/>
        </w:rPr>
        <w:t xml:space="preserve">offer of employment as a </w:t>
      </w:r>
      <w:r w:rsidR="008B33B5">
        <w:rPr>
          <w:sz w:val="22"/>
          <w:szCs w:val="22"/>
        </w:rPr>
        <w:t>Technical Writer</w:t>
      </w:r>
      <w:r w:rsidR="005631C8">
        <w:rPr>
          <w:sz w:val="22"/>
          <w:szCs w:val="22"/>
        </w:rPr>
        <w:t xml:space="preserve"> for our </w:t>
      </w:r>
      <w:r w:rsidR="005631C8" w:rsidRPr="00811D56">
        <w:t>Consumer Finance Protection Bureau con</w:t>
      </w:r>
      <w:r w:rsidR="005631C8">
        <w:t>tract</w:t>
      </w:r>
      <w:r w:rsidR="00262CAB" w:rsidRPr="00811D56">
        <w:rPr>
          <w:b/>
          <w:bCs/>
          <w:sz w:val="22"/>
          <w:szCs w:val="22"/>
        </w:rPr>
        <w:t>.</w:t>
      </w:r>
      <w:r w:rsidRPr="00811D56">
        <w:rPr>
          <w:sz w:val="22"/>
          <w:szCs w:val="22"/>
        </w:rPr>
        <w:t xml:space="preserve">  Your starting salary will be </w:t>
      </w:r>
      <w:r w:rsidR="001866EA" w:rsidRPr="00811D56">
        <w:rPr>
          <w:b/>
          <w:bCs/>
          <w:sz w:val="22"/>
          <w:szCs w:val="22"/>
        </w:rPr>
        <w:t>$</w:t>
      </w:r>
      <w:r w:rsidR="00236E5C">
        <w:rPr>
          <w:b/>
          <w:bCs/>
          <w:sz w:val="22"/>
          <w:szCs w:val="22"/>
        </w:rPr>
        <w:t>3,750</w:t>
      </w:r>
      <w:r w:rsidR="00811D56">
        <w:rPr>
          <w:b/>
          <w:bCs/>
          <w:sz w:val="22"/>
          <w:szCs w:val="22"/>
        </w:rPr>
        <w:t>.</w:t>
      </w:r>
      <w:r w:rsidR="00236E5C">
        <w:rPr>
          <w:b/>
          <w:bCs/>
          <w:sz w:val="22"/>
          <w:szCs w:val="22"/>
        </w:rPr>
        <w:t>00</w:t>
      </w:r>
      <w:r w:rsidR="006F7025" w:rsidRPr="00811D56">
        <w:rPr>
          <w:b/>
          <w:bCs/>
          <w:sz w:val="22"/>
          <w:szCs w:val="22"/>
        </w:rPr>
        <w:t xml:space="preserve"> </w:t>
      </w:r>
      <w:r w:rsidRPr="00811D56">
        <w:rPr>
          <w:sz w:val="22"/>
          <w:szCs w:val="22"/>
        </w:rPr>
        <w:t xml:space="preserve">semi-monthly, which is equivalent to a rate of </w:t>
      </w:r>
      <w:r w:rsidR="006F7025" w:rsidRPr="00811D56">
        <w:rPr>
          <w:b/>
          <w:bCs/>
          <w:sz w:val="22"/>
          <w:szCs w:val="22"/>
        </w:rPr>
        <w:t>$</w:t>
      </w:r>
      <w:r w:rsidR="008B33B5">
        <w:rPr>
          <w:b/>
          <w:bCs/>
          <w:sz w:val="22"/>
          <w:szCs w:val="22"/>
        </w:rPr>
        <w:t>90</w:t>
      </w:r>
      <w:r w:rsidR="006F7025" w:rsidRPr="00811D56">
        <w:rPr>
          <w:b/>
          <w:bCs/>
          <w:sz w:val="22"/>
          <w:szCs w:val="22"/>
        </w:rPr>
        <w:t>,000</w:t>
      </w:r>
      <w:r w:rsidRPr="00811D56">
        <w:rPr>
          <w:b/>
          <w:bCs/>
          <w:sz w:val="22"/>
          <w:szCs w:val="22"/>
        </w:rPr>
        <w:t xml:space="preserve"> </w:t>
      </w:r>
      <w:r w:rsidRPr="00811D56">
        <w:rPr>
          <w:sz w:val="22"/>
          <w:szCs w:val="22"/>
        </w:rPr>
        <w:t>per year.</w:t>
      </w:r>
      <w:r w:rsidR="00811D56">
        <w:rPr>
          <w:sz w:val="22"/>
          <w:szCs w:val="22"/>
        </w:rPr>
        <w:t xml:space="preserve">  </w:t>
      </w:r>
      <w:r w:rsidRPr="00811D56">
        <w:rPr>
          <w:sz w:val="22"/>
          <w:szCs w:val="22"/>
        </w:rPr>
        <w:t>Your employment with AAC will be contingent on the following:</w:t>
      </w:r>
      <w:smartTag w:uri="urn:schemas-microsoft-com:office:smarttags" w:element="stockticker"/>
    </w:p>
    <w:p w14:paraId="52805A98" w14:textId="36C84B27" w:rsidR="00596463" w:rsidRPr="00811D56" w:rsidRDefault="00596463" w:rsidP="005631C8"/>
    <w:p w14:paraId="21205D2D" w14:textId="2FB2C65D" w:rsidR="00596463" w:rsidRPr="00811D56" w:rsidRDefault="00596463" w:rsidP="00596463">
      <w:pPr>
        <w:numPr>
          <w:ilvl w:val="0"/>
          <w:numId w:val="1"/>
        </w:numPr>
      </w:pPr>
      <w:r w:rsidRPr="00811D56">
        <w:t>Your ability to obtain and maintain the appropriate security clearance required by this position.</w:t>
      </w:r>
    </w:p>
    <w:p w14:paraId="71A346A9" w14:textId="77777777" w:rsidR="00596463" w:rsidRPr="00811D56" w:rsidRDefault="00596463" w:rsidP="00596463">
      <w:pPr>
        <w:numPr>
          <w:ilvl w:val="0"/>
          <w:numId w:val="1"/>
        </w:numPr>
      </w:pPr>
      <w:r w:rsidRPr="00811D56">
        <w:t>An approved background check.</w:t>
      </w:r>
    </w:p>
    <w:p w14:paraId="1FDAADE5" w14:textId="54C60DDE" w:rsidR="00596463" w:rsidRPr="00811D56" w:rsidRDefault="00596463" w:rsidP="00596463">
      <w:pPr>
        <w:numPr>
          <w:ilvl w:val="0"/>
          <w:numId w:val="1"/>
        </w:numPr>
      </w:pPr>
      <w:r w:rsidRPr="00811D56">
        <w:t>Customer approval.</w:t>
      </w:r>
    </w:p>
    <w:p w14:paraId="5F3C292B" w14:textId="2713A7ED" w:rsidR="00596463" w:rsidRPr="00811D56" w:rsidRDefault="00596463" w:rsidP="00596463">
      <w:pPr>
        <w:ind w:left="720"/>
      </w:pPr>
    </w:p>
    <w:p w14:paraId="49CD76B1" w14:textId="19368846" w:rsidR="00A15281" w:rsidRPr="00811D56" w:rsidRDefault="00A15281" w:rsidP="00A15281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As an exempt, full time employee you will be eligible to participate in </w:t>
      </w:r>
      <w:smartTag w:uri="urn:schemas-microsoft-com:office:smarttags" w:element="stockticker">
        <w:r w:rsidRPr="00811D56">
          <w:rPr>
            <w:sz w:val="22"/>
            <w:szCs w:val="22"/>
          </w:rPr>
          <w:t>AAC</w:t>
        </w:r>
      </w:smartTag>
      <w:r w:rsidRPr="00811D56">
        <w:rPr>
          <w:sz w:val="22"/>
          <w:szCs w:val="22"/>
        </w:rPr>
        <w:t xml:space="preserve"> Inc’s comprehensive employee benefits program.  </w:t>
      </w:r>
    </w:p>
    <w:p w14:paraId="6A4F3658" w14:textId="77777777" w:rsidR="0092336B" w:rsidRPr="00811D56" w:rsidRDefault="0092336B" w:rsidP="00E2733F">
      <w:pPr>
        <w:rPr>
          <w:sz w:val="22"/>
          <w:szCs w:val="22"/>
        </w:rPr>
      </w:pPr>
    </w:p>
    <w:p w14:paraId="7BE4CA32" w14:textId="564C49CD" w:rsidR="0092336B" w:rsidRPr="00811D56" w:rsidRDefault="0092336B" w:rsidP="00E2733F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This offer shall remain open until </w:t>
      </w:r>
      <w:r w:rsidR="001F1028">
        <w:rPr>
          <w:b/>
          <w:sz w:val="22"/>
          <w:szCs w:val="22"/>
          <w:u w:val="single"/>
        </w:rPr>
        <w:t>December 22</w:t>
      </w:r>
      <w:r w:rsidR="00F23F7C" w:rsidRPr="00811D56">
        <w:rPr>
          <w:b/>
          <w:sz w:val="22"/>
          <w:szCs w:val="22"/>
          <w:u w:val="single"/>
        </w:rPr>
        <w:t>, 202</w:t>
      </w:r>
      <w:r w:rsidR="00C30D81">
        <w:rPr>
          <w:b/>
          <w:sz w:val="22"/>
          <w:szCs w:val="22"/>
          <w:u w:val="single"/>
        </w:rPr>
        <w:t>3</w:t>
      </w:r>
      <w:r w:rsidR="00AA070E" w:rsidRPr="00811D56">
        <w:rPr>
          <w:bCs/>
          <w:sz w:val="22"/>
          <w:szCs w:val="22"/>
        </w:rPr>
        <w:t>.</w:t>
      </w:r>
      <w:r w:rsidRPr="00811D56">
        <w:rPr>
          <w:bCs/>
          <w:sz w:val="22"/>
          <w:szCs w:val="22"/>
        </w:rPr>
        <w:t xml:space="preserve"> </w:t>
      </w:r>
      <w:r w:rsidRPr="00811D56">
        <w:rPr>
          <w:sz w:val="22"/>
          <w:szCs w:val="22"/>
        </w:rPr>
        <w:t xml:space="preserve">  Please</w:t>
      </w:r>
      <w:r w:rsidR="00E2733F" w:rsidRPr="00811D56">
        <w:rPr>
          <w:sz w:val="22"/>
          <w:szCs w:val="22"/>
        </w:rPr>
        <w:t xml:space="preserve"> respond to the offer by scanning the signed letter and emailing it to me directly at </w:t>
      </w:r>
      <w:hyperlink r:id="rId9" w:history="1">
        <w:r w:rsidR="000803EF" w:rsidRPr="00811D56">
          <w:rPr>
            <w:rStyle w:val="Hyperlink"/>
            <w:sz w:val="22"/>
            <w:szCs w:val="22"/>
          </w:rPr>
          <w:t>Schindler_laura@aac.com</w:t>
        </w:r>
      </w:hyperlink>
      <w:r w:rsidR="00506F99" w:rsidRPr="00811D56">
        <w:rPr>
          <w:sz w:val="22"/>
          <w:szCs w:val="22"/>
        </w:rPr>
        <w:t>.</w:t>
      </w:r>
    </w:p>
    <w:p w14:paraId="132DE683" w14:textId="77777777" w:rsidR="00E2733F" w:rsidRPr="00811D56" w:rsidRDefault="00E2733F" w:rsidP="00E2733F">
      <w:pPr>
        <w:rPr>
          <w:sz w:val="22"/>
          <w:szCs w:val="22"/>
        </w:rPr>
      </w:pPr>
    </w:p>
    <w:p w14:paraId="1A367CA3" w14:textId="16C93A3E" w:rsidR="00E11F51" w:rsidRPr="00811D56" w:rsidRDefault="00E11F51" w:rsidP="00E11F51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If you have any questions, please contact me directly at </w:t>
      </w:r>
      <w:r w:rsidR="000803EF" w:rsidRPr="00811D56">
        <w:rPr>
          <w:sz w:val="22"/>
          <w:szCs w:val="22"/>
        </w:rPr>
        <w:t>703-864-9774</w:t>
      </w:r>
      <w:r w:rsidRPr="00811D56">
        <w:rPr>
          <w:sz w:val="22"/>
          <w:szCs w:val="22"/>
        </w:rPr>
        <w:t xml:space="preserve"> or via email.</w:t>
      </w:r>
    </w:p>
    <w:p w14:paraId="37583203" w14:textId="51718D4B" w:rsidR="00E11F51" w:rsidRPr="00811D56" w:rsidRDefault="00E11F51" w:rsidP="00E11F51">
      <w:pPr>
        <w:rPr>
          <w:sz w:val="22"/>
          <w:szCs w:val="22"/>
        </w:rPr>
      </w:pPr>
    </w:p>
    <w:p w14:paraId="4D836ACA" w14:textId="6EB902EE" w:rsidR="00E11F51" w:rsidRPr="00811D56" w:rsidRDefault="00E11F51" w:rsidP="00E11F51">
      <w:pPr>
        <w:rPr>
          <w:sz w:val="22"/>
          <w:szCs w:val="22"/>
        </w:rPr>
      </w:pPr>
      <w:r w:rsidRPr="00811D56">
        <w:rPr>
          <w:sz w:val="22"/>
          <w:szCs w:val="22"/>
        </w:rPr>
        <w:t>Thank you,</w:t>
      </w:r>
    </w:p>
    <w:p w14:paraId="45A4AF15" w14:textId="29C04ACD" w:rsidR="00E11F51" w:rsidRPr="00811D56" w:rsidRDefault="00E11F51" w:rsidP="00E11F51">
      <w:pPr>
        <w:rPr>
          <w:sz w:val="22"/>
          <w:szCs w:val="22"/>
        </w:rPr>
      </w:pPr>
    </w:p>
    <w:p w14:paraId="2687BD67" w14:textId="2AC7BD8C" w:rsidR="00E11F51" w:rsidRPr="00811D56" w:rsidRDefault="00447706" w:rsidP="00E11F51">
      <w:pPr>
        <w:rPr>
          <w:sz w:val="22"/>
          <w:szCs w:val="22"/>
        </w:rPr>
      </w:pPr>
      <w:r w:rsidRPr="00811D56">
        <w:rPr>
          <w:noProof/>
        </w:rPr>
        <w:drawing>
          <wp:inline distT="0" distB="0" distL="0" distR="0" wp14:anchorId="590C29CA" wp14:editId="0C06D08C">
            <wp:extent cx="1698625" cy="321310"/>
            <wp:effectExtent l="0" t="0" r="0" b="254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32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CB1BD" w14:textId="18634E8C" w:rsidR="0092336B" w:rsidRPr="00811D56" w:rsidRDefault="000803EF" w:rsidP="00E2733F">
      <w:pPr>
        <w:rPr>
          <w:sz w:val="22"/>
          <w:szCs w:val="22"/>
        </w:rPr>
      </w:pPr>
      <w:r w:rsidRPr="00811D56">
        <w:rPr>
          <w:sz w:val="22"/>
          <w:szCs w:val="22"/>
        </w:rPr>
        <w:t>Laura Schindler</w:t>
      </w:r>
    </w:p>
    <w:p w14:paraId="35E1AF83" w14:textId="667DBE6E" w:rsidR="000803EF" w:rsidRPr="00811D56" w:rsidRDefault="000803EF" w:rsidP="00E2733F">
      <w:pPr>
        <w:rPr>
          <w:sz w:val="22"/>
          <w:szCs w:val="22"/>
        </w:rPr>
      </w:pPr>
      <w:r w:rsidRPr="00811D56">
        <w:rPr>
          <w:sz w:val="22"/>
          <w:szCs w:val="22"/>
        </w:rPr>
        <w:t>VP of Finance and HR</w:t>
      </w:r>
    </w:p>
    <w:p w14:paraId="4A5F074D" w14:textId="4BFF8E45" w:rsidR="000803EF" w:rsidRPr="00811D56" w:rsidRDefault="000803EF" w:rsidP="00E2733F">
      <w:pPr>
        <w:rPr>
          <w:sz w:val="22"/>
          <w:szCs w:val="22"/>
        </w:rPr>
      </w:pPr>
    </w:p>
    <w:p w14:paraId="72AB82DD" w14:textId="3125ED59" w:rsidR="00E2733F" w:rsidRDefault="00E2733F" w:rsidP="00E2733F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I have read and understand the provisions of this </w:t>
      </w:r>
      <w:r w:rsidR="00E11F51" w:rsidRPr="00811D56">
        <w:rPr>
          <w:sz w:val="22"/>
          <w:szCs w:val="22"/>
        </w:rPr>
        <w:t xml:space="preserve">contingent </w:t>
      </w:r>
      <w:r w:rsidRPr="00811D56">
        <w:rPr>
          <w:sz w:val="22"/>
          <w:szCs w:val="22"/>
        </w:rPr>
        <w:t>offer of employment and accept the offer.  I understand that my employment is at-will and is contingent upon completion of a background and education check, and all other contingencies listed above.</w:t>
      </w:r>
    </w:p>
    <w:p w14:paraId="79D1BF47" w14:textId="34C91113" w:rsidR="00D75638" w:rsidRDefault="00D75638" w:rsidP="00E2733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3BE5A4" wp14:editId="0ECEFD9E">
            <wp:simplePos x="0" y="0"/>
            <wp:positionH relativeFrom="column">
              <wp:posOffset>937260</wp:posOffset>
            </wp:positionH>
            <wp:positionV relativeFrom="paragraph">
              <wp:posOffset>107315</wp:posOffset>
            </wp:positionV>
            <wp:extent cx="188976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339" y="20955"/>
                <wp:lineTo x="21339" y="0"/>
                <wp:lineTo x="0" y="0"/>
              </wp:wrapPolygon>
            </wp:wrapThrough>
            <wp:docPr id="1" name="Picture 1" descr="A picture containing text, whiteboard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, businesscard&#10;&#10;Description automatically generated"/>
                    <pic:cNvPicPr/>
                  </pic:nvPicPr>
                  <pic:blipFill rotWithShape="1">
                    <a:blip r:embed="rId11"/>
                    <a:srcRect l="3125" t="26313" b="20265"/>
                    <a:stretch/>
                  </pic:blipFill>
                  <pic:spPr bwMode="auto">
                    <a:xfrm>
                      <a:off x="0" y="0"/>
                      <a:ext cx="18897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378BA" w14:textId="708DF7B7" w:rsidR="00D75638" w:rsidRPr="00811D56" w:rsidRDefault="00D75638" w:rsidP="00E2733F">
      <w:pPr>
        <w:rPr>
          <w:sz w:val="22"/>
          <w:szCs w:val="22"/>
        </w:rPr>
      </w:pPr>
    </w:p>
    <w:p w14:paraId="38C84502" w14:textId="77777777" w:rsidR="00E2733F" w:rsidRPr="00811D56" w:rsidRDefault="00E2733F" w:rsidP="00E2733F">
      <w:pPr>
        <w:rPr>
          <w:sz w:val="22"/>
          <w:szCs w:val="22"/>
        </w:rPr>
      </w:pPr>
    </w:p>
    <w:p w14:paraId="760C26C7" w14:textId="77777777" w:rsidR="000009EF" w:rsidRPr="00811D56" w:rsidRDefault="000009EF" w:rsidP="00A35D74">
      <w:pPr>
        <w:rPr>
          <w:sz w:val="22"/>
          <w:szCs w:val="22"/>
        </w:rPr>
      </w:pPr>
    </w:p>
    <w:p w14:paraId="4B38A451" w14:textId="0C45BD92" w:rsidR="00A35D74" w:rsidRPr="00811D56" w:rsidRDefault="000009EF" w:rsidP="00A35D74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Accepted:      </w:t>
      </w:r>
      <w:r w:rsidR="00A35D74" w:rsidRPr="00811D56">
        <w:rPr>
          <w:sz w:val="22"/>
          <w:szCs w:val="22"/>
        </w:rPr>
        <w:t>_________________________________           _____</w:t>
      </w:r>
      <w:r w:rsidR="00D75638">
        <w:rPr>
          <w:sz w:val="22"/>
          <w:szCs w:val="22"/>
        </w:rPr>
        <w:t>Friday, December 22, 2023</w:t>
      </w:r>
      <w:r w:rsidR="00A35D74" w:rsidRPr="00811D56">
        <w:rPr>
          <w:sz w:val="22"/>
          <w:szCs w:val="22"/>
        </w:rPr>
        <w:t>______________</w:t>
      </w:r>
    </w:p>
    <w:p w14:paraId="03A7CFD8" w14:textId="71C26E48" w:rsidR="00C30D81" w:rsidRDefault="00A35D74" w:rsidP="00A35D74">
      <w:pPr>
        <w:rPr>
          <w:b/>
          <w:sz w:val="22"/>
          <w:szCs w:val="22"/>
        </w:rPr>
      </w:pPr>
      <w:r w:rsidRPr="00811D56">
        <w:rPr>
          <w:b/>
          <w:sz w:val="22"/>
          <w:szCs w:val="22"/>
        </w:rPr>
        <w:t xml:space="preserve">             </w:t>
      </w:r>
      <w:r w:rsidRPr="00811D56">
        <w:rPr>
          <w:b/>
          <w:sz w:val="22"/>
          <w:szCs w:val="22"/>
        </w:rPr>
        <w:tab/>
      </w:r>
      <w:r w:rsidRPr="00811D56">
        <w:rPr>
          <w:b/>
          <w:sz w:val="22"/>
          <w:szCs w:val="22"/>
        </w:rPr>
        <w:tab/>
      </w:r>
      <w:r w:rsidR="000009EF" w:rsidRPr="00811D56">
        <w:rPr>
          <w:b/>
          <w:sz w:val="22"/>
          <w:szCs w:val="22"/>
        </w:rPr>
        <w:tab/>
        <w:t xml:space="preserve">  </w:t>
      </w:r>
      <w:r w:rsidR="00F7640D" w:rsidRPr="00811D56">
        <w:rPr>
          <w:b/>
          <w:sz w:val="22"/>
          <w:szCs w:val="22"/>
        </w:rPr>
        <w:tab/>
      </w:r>
    </w:p>
    <w:p w14:paraId="5704935D" w14:textId="54EE3513" w:rsidR="00A35D74" w:rsidRPr="00811D56" w:rsidRDefault="00A35D74" w:rsidP="00A35D74">
      <w:pPr>
        <w:rPr>
          <w:b/>
          <w:sz w:val="22"/>
          <w:szCs w:val="22"/>
        </w:rPr>
      </w:pPr>
      <w:r w:rsidRPr="00811D56">
        <w:rPr>
          <w:sz w:val="22"/>
          <w:szCs w:val="22"/>
        </w:rPr>
        <w:t xml:space="preserve">               </w:t>
      </w:r>
      <w:r w:rsidR="009A6F5B" w:rsidRPr="00811D56">
        <w:rPr>
          <w:sz w:val="22"/>
          <w:szCs w:val="22"/>
        </w:rPr>
        <w:t xml:space="preserve"> </w:t>
      </w:r>
      <w:r w:rsidR="009A6F5B" w:rsidRPr="00811D56">
        <w:rPr>
          <w:sz w:val="22"/>
          <w:szCs w:val="22"/>
        </w:rPr>
        <w:tab/>
      </w:r>
      <w:r w:rsidR="00C30D81">
        <w:rPr>
          <w:sz w:val="22"/>
          <w:szCs w:val="22"/>
        </w:rPr>
        <w:tab/>
      </w:r>
      <w:r w:rsidR="005744B1">
        <w:rPr>
          <w:sz w:val="22"/>
          <w:szCs w:val="22"/>
        </w:rPr>
        <w:t xml:space="preserve">Dany Garcia </w:t>
      </w:r>
      <w:r w:rsidR="000009EF" w:rsidRPr="00811D56">
        <w:rPr>
          <w:sz w:val="22"/>
          <w:szCs w:val="22"/>
        </w:rPr>
        <w:tab/>
      </w:r>
      <w:r w:rsidR="00F7640D" w:rsidRPr="00811D56">
        <w:rPr>
          <w:sz w:val="22"/>
          <w:szCs w:val="22"/>
        </w:rPr>
        <w:tab/>
      </w:r>
      <w:r w:rsidR="00C30D81">
        <w:rPr>
          <w:sz w:val="22"/>
          <w:szCs w:val="22"/>
        </w:rPr>
        <w:tab/>
      </w:r>
      <w:r w:rsidR="00C30D81">
        <w:rPr>
          <w:sz w:val="22"/>
          <w:szCs w:val="22"/>
        </w:rPr>
        <w:tab/>
      </w:r>
      <w:r w:rsidR="00C30D81">
        <w:rPr>
          <w:sz w:val="22"/>
          <w:szCs w:val="22"/>
        </w:rPr>
        <w:tab/>
      </w:r>
      <w:r w:rsidR="005744B1">
        <w:rPr>
          <w:sz w:val="22"/>
          <w:szCs w:val="22"/>
        </w:rPr>
        <w:t>12</w:t>
      </w:r>
      <w:r w:rsidR="00C30D81">
        <w:rPr>
          <w:sz w:val="22"/>
          <w:szCs w:val="22"/>
        </w:rPr>
        <w:t>/</w:t>
      </w:r>
      <w:r w:rsidR="005744B1">
        <w:rPr>
          <w:sz w:val="22"/>
          <w:szCs w:val="22"/>
        </w:rPr>
        <w:t>21</w:t>
      </w:r>
      <w:r w:rsidR="00C30D81">
        <w:rPr>
          <w:sz w:val="22"/>
          <w:szCs w:val="22"/>
        </w:rPr>
        <w:t>/2023</w:t>
      </w:r>
    </w:p>
    <w:p w14:paraId="65962BC0" w14:textId="0AF3D6E3" w:rsidR="0092336B" w:rsidRPr="00811D56" w:rsidRDefault="0092336B" w:rsidP="00E2733F">
      <w:pPr>
        <w:ind w:left="720" w:firstLine="720"/>
        <w:rPr>
          <w:b/>
          <w:sz w:val="22"/>
          <w:szCs w:val="22"/>
        </w:rPr>
      </w:pPr>
    </w:p>
    <w:p w14:paraId="4D196434" w14:textId="4C3C513D" w:rsidR="000009EF" w:rsidRPr="00811D56" w:rsidRDefault="0092336B" w:rsidP="000009EF">
      <w:pPr>
        <w:rPr>
          <w:sz w:val="22"/>
          <w:szCs w:val="22"/>
        </w:rPr>
      </w:pPr>
      <w:r w:rsidRPr="00811D56">
        <w:rPr>
          <w:sz w:val="22"/>
          <w:szCs w:val="22"/>
        </w:rPr>
        <w:t xml:space="preserve">                       </w:t>
      </w:r>
    </w:p>
    <w:p w14:paraId="6225F79B" w14:textId="01B2E9D6" w:rsidR="000009EF" w:rsidRPr="00811D56" w:rsidRDefault="000009EF" w:rsidP="000009EF">
      <w:pPr>
        <w:rPr>
          <w:sz w:val="22"/>
          <w:szCs w:val="22"/>
        </w:rPr>
      </w:pPr>
    </w:p>
    <w:p w14:paraId="32ABB257" w14:textId="768BA5DE" w:rsidR="0092336B" w:rsidRPr="00811D56" w:rsidRDefault="0092336B" w:rsidP="000009EF">
      <w:pPr>
        <w:rPr>
          <w:b/>
          <w:sz w:val="22"/>
          <w:szCs w:val="22"/>
        </w:rPr>
      </w:pPr>
    </w:p>
    <w:sectPr w:rsidR="0092336B" w:rsidRPr="00811D56" w:rsidSect="00AA1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60C03"/>
    <w:multiLevelType w:val="hybridMultilevel"/>
    <w:tmpl w:val="17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377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58"/>
    <w:rsid w:val="000009EF"/>
    <w:rsid w:val="00012393"/>
    <w:rsid w:val="00017EA4"/>
    <w:rsid w:val="00051E45"/>
    <w:rsid w:val="000547F6"/>
    <w:rsid w:val="00064AE9"/>
    <w:rsid w:val="000803EF"/>
    <w:rsid w:val="00082ECB"/>
    <w:rsid w:val="000A7373"/>
    <w:rsid w:val="00171104"/>
    <w:rsid w:val="001866EA"/>
    <w:rsid w:val="001E4E18"/>
    <w:rsid w:val="001F1028"/>
    <w:rsid w:val="00236E5C"/>
    <w:rsid w:val="0024235A"/>
    <w:rsid w:val="00262CAB"/>
    <w:rsid w:val="002B5B33"/>
    <w:rsid w:val="002C2AAC"/>
    <w:rsid w:val="002D7558"/>
    <w:rsid w:val="00314227"/>
    <w:rsid w:val="00341361"/>
    <w:rsid w:val="00372969"/>
    <w:rsid w:val="003741C0"/>
    <w:rsid w:val="00397665"/>
    <w:rsid w:val="003A505A"/>
    <w:rsid w:val="003B2441"/>
    <w:rsid w:val="003B2A5A"/>
    <w:rsid w:val="003E1E22"/>
    <w:rsid w:val="00447706"/>
    <w:rsid w:val="00455483"/>
    <w:rsid w:val="0046000D"/>
    <w:rsid w:val="00462F58"/>
    <w:rsid w:val="00466FD0"/>
    <w:rsid w:val="0048653E"/>
    <w:rsid w:val="004B70C6"/>
    <w:rsid w:val="00506F99"/>
    <w:rsid w:val="005631C8"/>
    <w:rsid w:val="0057157B"/>
    <w:rsid w:val="005744B1"/>
    <w:rsid w:val="00596463"/>
    <w:rsid w:val="005A6EEA"/>
    <w:rsid w:val="005D29F1"/>
    <w:rsid w:val="005D446F"/>
    <w:rsid w:val="00654404"/>
    <w:rsid w:val="00665BA6"/>
    <w:rsid w:val="00666744"/>
    <w:rsid w:val="006B567B"/>
    <w:rsid w:val="006C1C44"/>
    <w:rsid w:val="006F11D8"/>
    <w:rsid w:val="006F465F"/>
    <w:rsid w:val="006F7025"/>
    <w:rsid w:val="00705A47"/>
    <w:rsid w:val="00743CD0"/>
    <w:rsid w:val="0076362B"/>
    <w:rsid w:val="007A60EF"/>
    <w:rsid w:val="007B5068"/>
    <w:rsid w:val="007B59E6"/>
    <w:rsid w:val="007F5B84"/>
    <w:rsid w:val="0080433F"/>
    <w:rsid w:val="00811D56"/>
    <w:rsid w:val="00854F97"/>
    <w:rsid w:val="00871CCE"/>
    <w:rsid w:val="00895EE0"/>
    <w:rsid w:val="008B33B5"/>
    <w:rsid w:val="008C3188"/>
    <w:rsid w:val="008F15A2"/>
    <w:rsid w:val="008F1D3F"/>
    <w:rsid w:val="0091367A"/>
    <w:rsid w:val="00916F13"/>
    <w:rsid w:val="0092336B"/>
    <w:rsid w:val="009A3F8B"/>
    <w:rsid w:val="009A6F5B"/>
    <w:rsid w:val="009C0E06"/>
    <w:rsid w:val="009C3236"/>
    <w:rsid w:val="00A15281"/>
    <w:rsid w:val="00A35D74"/>
    <w:rsid w:val="00A92A7E"/>
    <w:rsid w:val="00AA070E"/>
    <w:rsid w:val="00AA1827"/>
    <w:rsid w:val="00AE1BB4"/>
    <w:rsid w:val="00B16802"/>
    <w:rsid w:val="00BC30F4"/>
    <w:rsid w:val="00BC404B"/>
    <w:rsid w:val="00BF1C2C"/>
    <w:rsid w:val="00C11830"/>
    <w:rsid w:val="00C2567F"/>
    <w:rsid w:val="00C30D81"/>
    <w:rsid w:val="00C326D9"/>
    <w:rsid w:val="00CA565C"/>
    <w:rsid w:val="00CD492F"/>
    <w:rsid w:val="00D109E6"/>
    <w:rsid w:val="00D36192"/>
    <w:rsid w:val="00D75638"/>
    <w:rsid w:val="00D8487E"/>
    <w:rsid w:val="00DC5DEB"/>
    <w:rsid w:val="00E11F51"/>
    <w:rsid w:val="00E21B08"/>
    <w:rsid w:val="00E2733F"/>
    <w:rsid w:val="00E40409"/>
    <w:rsid w:val="00E42793"/>
    <w:rsid w:val="00E53A10"/>
    <w:rsid w:val="00F134C6"/>
    <w:rsid w:val="00F23F7C"/>
    <w:rsid w:val="00F57F07"/>
    <w:rsid w:val="00F7640D"/>
    <w:rsid w:val="00F93F33"/>
    <w:rsid w:val="274CAAB8"/>
    <w:rsid w:val="50F5715E"/>
    <w:rsid w:val="69852224"/>
    <w:rsid w:val="7ED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25B8310"/>
  <w14:defaultImageDpi w14:val="0"/>
  <w15:docId w15:val="{213FD5A9-9F2F-4BFD-A2DB-70E17443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2336B"/>
    <w:rPr>
      <w:rFonts w:cs="Times New Roman"/>
      <w:color w:val="0000FF"/>
      <w:u w:val="single"/>
    </w:rPr>
  </w:style>
  <w:style w:type="character" w:customStyle="1" w:styleId="left">
    <w:name w:val="left"/>
    <w:basedOn w:val="DefaultParagraphFont"/>
    <w:rsid w:val="00CD492F"/>
    <w:rPr>
      <w:rFonts w:cs="Times New Roman"/>
    </w:rPr>
  </w:style>
  <w:style w:type="paragraph" w:styleId="NoSpacing">
    <w:name w:val="No Spacing"/>
    <w:uiPriority w:val="1"/>
    <w:qFormat/>
    <w:rsid w:val="00AA182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1E4E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4E1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6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hyperlink" Target="mailto:Schindler_laura@a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22D5EA3F83A4D944498E4894327FF" ma:contentTypeVersion="6" ma:contentTypeDescription="Create a new document." ma:contentTypeScope="" ma:versionID="febf231c4cd01a23a84cd0f7a01440b1">
  <xsd:schema xmlns:xsd="http://www.w3.org/2001/XMLSchema" xmlns:xs="http://www.w3.org/2001/XMLSchema" xmlns:p="http://schemas.microsoft.com/office/2006/metadata/properties" xmlns:ns2="35e22785-abc4-4cbe-b3ea-8a27fe194785" targetNamespace="http://schemas.microsoft.com/office/2006/metadata/properties" ma:root="true" ma:fieldsID="cb1902316b02c8930b2831996ba30168" ns2:_="">
    <xsd:import namespace="35e22785-abc4-4cbe-b3ea-8a27fe194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22785-abc4-4cbe-b3ea-8a27fe19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F022B-9007-4116-9FD7-609C1AEFE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22785-abc4-4cbe-b3ea-8a27fe19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3FA9D-72F3-4788-8150-A2CEF9D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0D883-3D18-4E20-90FF-FFD9E419E5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1269</Characters>
  <Application>Microsoft Office Word</Application>
  <DocSecurity>4</DocSecurity>
  <Lines>10</Lines>
  <Paragraphs>2</Paragraphs>
  <ScaleCrop>false</ScaleCrop>
  <Company>aac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bparker</dc:creator>
  <cp:keywords/>
  <dc:description/>
  <cp:lastModifiedBy>Garcia, Dany (Contractor)(CFPB)</cp:lastModifiedBy>
  <cp:revision>2</cp:revision>
  <cp:lastPrinted>2020-10-27T16:26:00Z</cp:lastPrinted>
  <dcterms:created xsi:type="dcterms:W3CDTF">2023-12-22T15:34:00Z</dcterms:created>
  <dcterms:modified xsi:type="dcterms:W3CDTF">2023-12-22T15:34:00Z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0x0101009CB22D5EA3F83A4D944498E4894327FF</vt:lpwstr>
  </property>
  <property fmtid="{D5CDD505-2E9C-101B-9397-08002B2CF9AE}" pid="3" name="Order">
    <vt:r8>2121400</vt:r8>
  </property>
</Properties>
</file>