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EE8BC" w14:textId="77777777" w:rsidR="00AA712F" w:rsidRDefault="00AA712F" w:rsidP="00AA712F">
      <w:pPr>
        <w:tabs>
          <w:tab w:val="left" w:pos="5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7B3F5" wp14:editId="49AFB5E4">
                <wp:simplePos x="0" y="0"/>
                <wp:positionH relativeFrom="column">
                  <wp:posOffset>849086</wp:posOffset>
                </wp:positionH>
                <wp:positionV relativeFrom="paragraph">
                  <wp:posOffset>153638</wp:posOffset>
                </wp:positionV>
                <wp:extent cx="4862945" cy="5938"/>
                <wp:effectExtent l="0" t="0" r="3302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945" cy="59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229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2.1pt" to="449.7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" strokecolor="black [3213]">
                <v:stroke joinstyle="miter"/>
              </v:line>
            </w:pict>
          </mc:Fallback>
        </mc:AlternateContent>
      </w:r>
      <w:r>
        <w:t xml:space="preserve">Course Title: </w:t>
      </w:r>
      <w:r>
        <w:tab/>
      </w:r>
    </w:p>
    <w:p w14:paraId="00C3369D" w14:textId="77777777" w:rsidR="00AA712F" w:rsidRDefault="00AA712F" w:rsidP="00AA71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1B747" wp14:editId="12411BA0">
                <wp:simplePos x="0" y="0"/>
                <wp:positionH relativeFrom="column">
                  <wp:posOffset>849086</wp:posOffset>
                </wp:positionH>
                <wp:positionV relativeFrom="paragraph">
                  <wp:posOffset>146957</wp:posOffset>
                </wp:positionV>
                <wp:extent cx="4898578" cy="23750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8" cy="23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EC7B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1.55pt" to="452.5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" strokecolor="black [3213]">
                <v:stroke joinstyle="miter"/>
              </v:line>
            </w:pict>
          </mc:Fallback>
        </mc:AlternateContent>
      </w:r>
      <w:r>
        <w:t>Date:</w:t>
      </w:r>
      <w:r w:rsidRPr="00C42588">
        <w:rPr>
          <w:noProof/>
        </w:rPr>
        <w:t xml:space="preserve"> </w:t>
      </w:r>
    </w:p>
    <w:p w14:paraId="589BDBB0" w14:textId="59F9C93C" w:rsidR="00AA712F" w:rsidRDefault="00AA712F" w:rsidP="00AA71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D9447" wp14:editId="77BE48BF">
                <wp:simplePos x="0" y="0"/>
                <wp:positionH relativeFrom="column">
                  <wp:posOffset>1277620</wp:posOffset>
                </wp:positionH>
                <wp:positionV relativeFrom="paragraph">
                  <wp:posOffset>130810</wp:posOffset>
                </wp:positionV>
                <wp:extent cx="4874821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48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D0C1E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3pt" to="484.4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" strokecolor="black [3213]">
                <v:stroke joinstyle="miter"/>
              </v:line>
            </w:pict>
          </mc:Fallback>
        </mc:AlternateContent>
      </w:r>
      <w:r>
        <w:t xml:space="preserve">Training Instructor(s):    </w:t>
      </w:r>
    </w:p>
    <w:p w14:paraId="6E47C614" w14:textId="77777777" w:rsidR="00AA712F" w:rsidRDefault="00AA712F" w:rsidP="00AA712F">
      <w:r>
        <w:t>Please complete the following evaluation and help us improve our training program.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6750"/>
        <w:gridCol w:w="1350"/>
        <w:gridCol w:w="1440"/>
      </w:tblGrid>
      <w:tr w:rsidR="00AA712F" w14:paraId="18FE3835" w14:textId="77777777" w:rsidTr="00CF0977">
        <w:trPr>
          <w:trHeight w:val="503"/>
        </w:trPr>
        <w:tc>
          <w:tcPr>
            <w:tcW w:w="9540" w:type="dxa"/>
            <w:gridSpan w:val="3"/>
            <w:vAlign w:val="center"/>
          </w:tcPr>
          <w:p w14:paraId="5286D09F" w14:textId="77777777" w:rsidR="00AA712F" w:rsidRDefault="00AA712F" w:rsidP="00CF0977">
            <w:pPr>
              <w:jc w:val="center"/>
            </w:pPr>
            <w:r>
              <w:rPr>
                <w:sz w:val="28"/>
              </w:rPr>
              <w:t xml:space="preserve">Please circle </w:t>
            </w:r>
            <w:r w:rsidRPr="00FA240B">
              <w:rPr>
                <w:b/>
                <w:sz w:val="28"/>
              </w:rPr>
              <w:t>YES</w:t>
            </w:r>
            <w:r w:rsidRPr="00FA240B">
              <w:rPr>
                <w:sz w:val="28"/>
              </w:rPr>
              <w:t xml:space="preserve"> or </w:t>
            </w:r>
            <w:r w:rsidRPr="00FA240B">
              <w:rPr>
                <w:b/>
                <w:sz w:val="28"/>
              </w:rPr>
              <w:t>NO</w:t>
            </w:r>
            <w:r w:rsidRPr="00FA240B">
              <w:rPr>
                <w:sz w:val="28"/>
              </w:rPr>
              <w:t xml:space="preserve"> to the following questions regarding your training</w:t>
            </w:r>
            <w:r>
              <w:rPr>
                <w:sz w:val="28"/>
              </w:rPr>
              <w:t>.</w:t>
            </w:r>
          </w:p>
        </w:tc>
      </w:tr>
      <w:tr w:rsidR="00AA712F" w14:paraId="65B3DCBA" w14:textId="77777777" w:rsidTr="00CF0977">
        <w:trPr>
          <w:trHeight w:val="503"/>
        </w:trPr>
        <w:tc>
          <w:tcPr>
            <w:tcW w:w="6750" w:type="dxa"/>
            <w:vAlign w:val="center"/>
          </w:tcPr>
          <w:p w14:paraId="6BBF17ED" w14:textId="77777777" w:rsidR="00AA712F" w:rsidRDefault="00AA712F" w:rsidP="00CF0977">
            <w:r>
              <w:t>1. The training objectives were clearly defined.</w:t>
            </w:r>
          </w:p>
        </w:tc>
        <w:tc>
          <w:tcPr>
            <w:tcW w:w="1350" w:type="dxa"/>
            <w:vAlign w:val="center"/>
          </w:tcPr>
          <w:p w14:paraId="1D05D4AA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03BC3116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28B913BE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4027AD34" w14:textId="3EC9E9C3" w:rsidR="00AA712F" w:rsidRDefault="00AA712F" w:rsidP="00CF0977">
            <w:r>
              <w:t>2. The trainer(s) was knowledgeable about the training topics.</w:t>
            </w:r>
          </w:p>
        </w:tc>
        <w:tc>
          <w:tcPr>
            <w:tcW w:w="1350" w:type="dxa"/>
            <w:vAlign w:val="center"/>
          </w:tcPr>
          <w:p w14:paraId="4D2C715E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3D05F5F2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5D1A6605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5F3716CB" w14:textId="77777777" w:rsidR="00AA712F" w:rsidRDefault="00AA712F" w:rsidP="00CF0977">
            <w:r>
              <w:t>3. The trainer(s) was well prepared.</w:t>
            </w:r>
          </w:p>
        </w:tc>
        <w:tc>
          <w:tcPr>
            <w:tcW w:w="1350" w:type="dxa"/>
            <w:vAlign w:val="center"/>
          </w:tcPr>
          <w:p w14:paraId="5F72617B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42128F90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4F2AFF86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58C8BE6F" w14:textId="77777777" w:rsidR="00AA712F" w:rsidRDefault="00AA712F" w:rsidP="00CF0977">
            <w:r>
              <w:t>4. The trainer (s) promoted knowledge sharing, discussion, and curiosity.</w:t>
            </w:r>
          </w:p>
        </w:tc>
        <w:tc>
          <w:tcPr>
            <w:tcW w:w="1350" w:type="dxa"/>
            <w:vAlign w:val="center"/>
          </w:tcPr>
          <w:p w14:paraId="283E8264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011CF68C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54D5683B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3F998708" w14:textId="77777777" w:rsidR="00AA712F" w:rsidRDefault="00AA712F" w:rsidP="00CF0977">
            <w:r>
              <w:t>5. The trainer (s) kept the discussions focused on the learning objectives.</w:t>
            </w:r>
          </w:p>
        </w:tc>
        <w:tc>
          <w:tcPr>
            <w:tcW w:w="1350" w:type="dxa"/>
            <w:vAlign w:val="center"/>
          </w:tcPr>
          <w:p w14:paraId="7FDE0A8E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0447E2D3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15071D74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1A0C8663" w14:textId="77777777" w:rsidR="00AA712F" w:rsidRDefault="00AA712F" w:rsidP="00CF0977">
            <w:r>
              <w:t>6. The content was organized and easy to follow.</w:t>
            </w:r>
          </w:p>
        </w:tc>
        <w:tc>
          <w:tcPr>
            <w:tcW w:w="1350" w:type="dxa"/>
            <w:vAlign w:val="center"/>
          </w:tcPr>
          <w:p w14:paraId="6D8C4D78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3A84D5B4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7F19EFB0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4D01B46C" w14:textId="77777777" w:rsidR="00AA712F" w:rsidRDefault="00AA712F" w:rsidP="00CF0977">
            <w:r>
              <w:t>7. The training material helped me to understand the content better.</w:t>
            </w:r>
          </w:p>
        </w:tc>
        <w:tc>
          <w:tcPr>
            <w:tcW w:w="1350" w:type="dxa"/>
            <w:vAlign w:val="center"/>
          </w:tcPr>
          <w:p w14:paraId="55735F6F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46211B1D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776356C5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210D3012" w14:textId="77777777" w:rsidR="00AA712F" w:rsidRDefault="00AA712F" w:rsidP="00CF0977">
            <w:r>
              <w:t>8. The time allotted for the training was sufficient.</w:t>
            </w:r>
          </w:p>
        </w:tc>
        <w:tc>
          <w:tcPr>
            <w:tcW w:w="1350" w:type="dxa"/>
            <w:vAlign w:val="center"/>
          </w:tcPr>
          <w:p w14:paraId="11F9E335" w14:textId="77777777" w:rsidR="00AA712F" w:rsidRDefault="00AA712F" w:rsidP="00CF0977">
            <w:pPr>
              <w:jc w:val="center"/>
            </w:pPr>
            <w:r>
              <w:t>Yes</w:t>
            </w:r>
          </w:p>
        </w:tc>
        <w:tc>
          <w:tcPr>
            <w:tcW w:w="1440" w:type="dxa"/>
            <w:vAlign w:val="center"/>
          </w:tcPr>
          <w:p w14:paraId="3A8E125D" w14:textId="77777777" w:rsidR="00AA712F" w:rsidRDefault="00AA712F" w:rsidP="00CF0977">
            <w:pPr>
              <w:jc w:val="center"/>
            </w:pPr>
            <w:r>
              <w:t>No</w:t>
            </w:r>
          </w:p>
        </w:tc>
      </w:tr>
      <w:tr w:rsidR="00AA712F" w14:paraId="2D40DA34" w14:textId="77777777" w:rsidTr="00CF0977">
        <w:trPr>
          <w:trHeight w:val="720"/>
        </w:trPr>
        <w:tc>
          <w:tcPr>
            <w:tcW w:w="6750" w:type="dxa"/>
            <w:vAlign w:val="center"/>
          </w:tcPr>
          <w:p w14:paraId="3904AD5E" w14:textId="77777777" w:rsidR="00AA712F" w:rsidRDefault="00AA712F" w:rsidP="00CF0977">
            <w:r>
              <w:t xml:space="preserve">9. On a scale of 1-10 with </w:t>
            </w:r>
            <w:r w:rsidRPr="00CB489E">
              <w:rPr>
                <w:b/>
              </w:rPr>
              <w:t xml:space="preserve">10 being completely confident </w:t>
            </w:r>
            <w:r>
              <w:t xml:space="preserve">and </w:t>
            </w:r>
            <w:r w:rsidRPr="00CB489E">
              <w:rPr>
                <w:b/>
              </w:rPr>
              <w:t>1 not confident at all,</w:t>
            </w:r>
            <w:r>
              <w:t xml:space="preserve"> to what degree are you confident in your ability to use what you learned in the training?</w:t>
            </w:r>
          </w:p>
        </w:tc>
        <w:tc>
          <w:tcPr>
            <w:tcW w:w="2790" w:type="dxa"/>
            <w:gridSpan w:val="2"/>
          </w:tcPr>
          <w:p w14:paraId="3BD8063E" w14:textId="76F8F5D8" w:rsidR="00AA712F" w:rsidRPr="00CF0977" w:rsidRDefault="00AA712F" w:rsidP="00CF0977">
            <w:pPr>
              <w:jc w:val="center"/>
              <w:rPr>
                <w:b/>
              </w:rPr>
            </w:pPr>
            <w:r w:rsidRPr="001F1CCE">
              <w:rPr>
                <w:b/>
              </w:rPr>
              <w:t>(circle one)</w:t>
            </w:r>
          </w:p>
          <w:p w14:paraId="6C1B8638" w14:textId="77777777" w:rsidR="00CF0977" w:rsidRDefault="00AA712F" w:rsidP="007C18E1">
            <w:pPr>
              <w:jc w:val="center"/>
            </w:pPr>
            <w:r>
              <w:t>1 2 3</w:t>
            </w:r>
            <w:r w:rsidR="00CF0977">
              <w:t xml:space="preserve"> </w:t>
            </w:r>
            <w:r>
              <w:t>4 5</w:t>
            </w:r>
            <w:r w:rsidR="00CF0977">
              <w:t xml:space="preserve"> </w:t>
            </w:r>
          </w:p>
          <w:p w14:paraId="697449D2" w14:textId="6319B401" w:rsidR="00AA712F" w:rsidRDefault="00AA712F" w:rsidP="007C18E1">
            <w:pPr>
              <w:jc w:val="center"/>
            </w:pPr>
            <w:r>
              <w:t>6</w:t>
            </w:r>
            <w:r w:rsidR="00CF0977">
              <w:t xml:space="preserve"> </w:t>
            </w:r>
            <w:r>
              <w:t>7</w:t>
            </w:r>
            <w:r w:rsidR="00CF0977">
              <w:t xml:space="preserve"> </w:t>
            </w:r>
            <w:r>
              <w:t>8 9</w:t>
            </w:r>
            <w:r w:rsidR="00CF0977">
              <w:t xml:space="preserve"> </w:t>
            </w:r>
            <w:r>
              <w:t>10</w:t>
            </w:r>
          </w:p>
        </w:tc>
      </w:tr>
    </w:tbl>
    <w:p w14:paraId="2BFFB95C" w14:textId="77777777" w:rsidR="00AA712F" w:rsidRDefault="00AA712F" w:rsidP="00AA712F"/>
    <w:p w14:paraId="0C76C84E" w14:textId="77777777" w:rsidR="00AA712F" w:rsidRDefault="00AA712F" w:rsidP="00AA712F">
      <w:r>
        <w:t>Additional Comments:</w:t>
      </w:r>
    </w:p>
    <w:p w14:paraId="43EF0F8F" w14:textId="77777777" w:rsidR="00AA712F" w:rsidRDefault="00AA712F" w:rsidP="00AA712F">
      <w:r>
        <w:t>_____________________________________________________________________________________</w:t>
      </w:r>
    </w:p>
    <w:p w14:paraId="4534B5C5" w14:textId="77777777" w:rsidR="00AA712F" w:rsidRDefault="00AA712F" w:rsidP="00AA712F">
      <w:r>
        <w:t>_____________________________________________________________________________________</w:t>
      </w:r>
    </w:p>
    <w:p w14:paraId="122E11B9" w14:textId="77777777" w:rsidR="00AA712F" w:rsidRDefault="00AA712F" w:rsidP="00AA712F">
      <w:r>
        <w:t>_____________________________________________________________________________________</w:t>
      </w:r>
    </w:p>
    <w:p w14:paraId="0C6AA0CE" w14:textId="77777777" w:rsidR="00AA712F" w:rsidRDefault="00AA712F" w:rsidP="00AA712F">
      <w:r>
        <w:t>_____________________________________________________________________________________</w:t>
      </w:r>
    </w:p>
    <w:p w14:paraId="5F8D9BEC" w14:textId="77777777" w:rsidR="009E5E42" w:rsidRDefault="009E5E42"/>
    <w:sectPr w:rsidR="009E5E42" w:rsidSect="00CF0977">
      <w:headerReference w:type="default" r:id="rId6"/>
      <w:footerReference w:type="default" r:id="rId7"/>
      <w:pgSz w:w="12240" w:h="15840"/>
      <w:pgMar w:top="173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24AA4" w14:textId="77777777" w:rsidR="008D645B" w:rsidRDefault="008D645B" w:rsidP="00AA712F">
      <w:pPr>
        <w:spacing w:after="0" w:line="240" w:lineRule="auto"/>
      </w:pPr>
      <w:r>
        <w:separator/>
      </w:r>
    </w:p>
  </w:endnote>
  <w:endnote w:type="continuationSeparator" w:id="0">
    <w:p w14:paraId="3A053AA9" w14:textId="77777777" w:rsidR="008D645B" w:rsidRDefault="008D645B" w:rsidP="00AA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8F421" w14:textId="67C8E714" w:rsidR="00CF0977" w:rsidRDefault="00CF0977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55D44B" wp14:editId="18D0680F">
              <wp:simplePos x="0" y="0"/>
              <wp:positionH relativeFrom="margin">
                <wp:posOffset>-566420</wp:posOffset>
              </wp:positionH>
              <wp:positionV relativeFrom="paragraph">
                <wp:posOffset>0</wp:posOffset>
              </wp:positionV>
              <wp:extent cx="7077339" cy="273187"/>
              <wp:effectExtent l="0" t="0" r="0" b="0"/>
              <wp:wrapNone/>
              <wp:docPr id="1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077339" cy="27318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3494EE" w14:textId="77777777" w:rsidR="00CF0977" w:rsidRPr="0046518A" w:rsidRDefault="00CF0977" w:rsidP="00CF09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Consumer Financial Protection Bureau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Department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1700 G St. NW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Washington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DC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2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0552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5D44B" id="Footer Placeholder 11" o:spid="_x0000_s1026" style="position:absolute;margin-left:-44.6pt;margin-top:0;width:557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" filled="f" stroked="f">
              <o:lock v:ext="edit" grouping="t"/>
              <v:textbox>
                <w:txbxContent>
                  <w:p w14:paraId="2D3494EE" w14:textId="77777777" w:rsidR="00CF0977" w:rsidRPr="0046518A" w:rsidRDefault="00CF0977" w:rsidP="00CF097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Consumer Financial Protection Bureau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Department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1700 G St. NW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Washington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DC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2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0552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6D1FA" w14:textId="77777777" w:rsidR="008D645B" w:rsidRDefault="008D645B" w:rsidP="00AA712F">
      <w:pPr>
        <w:spacing w:after="0" w:line="240" w:lineRule="auto"/>
      </w:pPr>
      <w:r>
        <w:separator/>
      </w:r>
    </w:p>
  </w:footnote>
  <w:footnote w:type="continuationSeparator" w:id="0">
    <w:p w14:paraId="2694B5A9" w14:textId="77777777" w:rsidR="008D645B" w:rsidRDefault="008D645B" w:rsidP="00AA7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6C0BA" w14:textId="796382A5" w:rsidR="00CF0977" w:rsidRPr="00CF0977" w:rsidRDefault="00CF0977" w:rsidP="00CF0977">
    <w:pPr>
      <w:pStyle w:val="Heading3"/>
      <w:ind w:left="270" w:firstLine="450"/>
      <w:rPr>
        <w:color w:val="auto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E482C3" wp14:editId="0CB786C0">
          <wp:simplePos x="0" y="0"/>
          <wp:positionH relativeFrom="margin">
            <wp:posOffset>-223412</wp:posOffset>
          </wp:positionH>
          <wp:positionV relativeFrom="paragraph">
            <wp:posOffset>33655</wp:posOffset>
          </wp:positionV>
          <wp:extent cx="1630707" cy="344031"/>
          <wp:effectExtent l="0" t="0" r="0" b="0"/>
          <wp:wrapThrough wrapText="bothSides">
            <wp:wrapPolygon edited="0">
              <wp:start x="0" y="0"/>
              <wp:lineTo x="0" y="20762"/>
              <wp:lineTo x="21364" y="20762"/>
              <wp:lineTo x="21364" y="0"/>
              <wp:lineTo x="0" y="0"/>
            </wp:wrapPolygon>
          </wp:wrapThrough>
          <wp:docPr id="19" name="Picture 19" descr="A green circle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circle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707" cy="344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uto"/>
      </w:rPr>
      <w:t>T</w:t>
    </w:r>
    <w:r w:rsidRPr="00CF0977">
      <w:rPr>
        <w:color w:val="auto"/>
        <w:sz w:val="26"/>
        <w:szCs w:val="26"/>
      </w:rPr>
      <w:t>raining Evaluation Form</w:t>
    </w:r>
  </w:p>
  <w:p w14:paraId="525C66E7" w14:textId="77777777" w:rsidR="00CF0977" w:rsidRPr="00CF0977" w:rsidRDefault="00CF0977" w:rsidP="00CF0977">
    <w:pPr>
      <w:ind w:left="1890"/>
      <w:rPr>
        <w:sz w:val="26"/>
        <w:szCs w:val="26"/>
      </w:rPr>
    </w:pPr>
    <w:r w:rsidRPr="00CF0977">
      <w:rPr>
        <w:sz w:val="26"/>
        <w:szCs w:val="26"/>
      </w:rPr>
      <w:t>Customer Name and Department</w:t>
    </w:r>
  </w:p>
  <w:p w14:paraId="1512ABFA" w14:textId="77777777" w:rsidR="00AA712F" w:rsidRDefault="00AA71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F"/>
    <w:rsid w:val="00384903"/>
    <w:rsid w:val="00561D55"/>
    <w:rsid w:val="008D645B"/>
    <w:rsid w:val="009E5E42"/>
    <w:rsid w:val="00AA712F"/>
    <w:rsid w:val="00CF0977"/>
    <w:rsid w:val="00D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6B4B5"/>
  <w15:chartTrackingRefBased/>
  <w15:docId w15:val="{B22EF72B-D673-AE4D-91C7-BF93E4F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2F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12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712F"/>
  </w:style>
  <w:style w:type="paragraph" w:styleId="Footer">
    <w:name w:val="footer"/>
    <w:basedOn w:val="Normal"/>
    <w:link w:val="FooterChar"/>
    <w:uiPriority w:val="99"/>
    <w:unhideWhenUsed/>
    <w:rsid w:val="00AA712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712F"/>
  </w:style>
  <w:style w:type="table" w:styleId="TableGrid">
    <w:name w:val="Table Grid"/>
    <w:basedOn w:val="TableNormal"/>
    <w:uiPriority w:val="39"/>
    <w:rsid w:val="00AA71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77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(Contr)</dc:creator>
  <cp:keywords/>
  <dc:description/>
  <cp:lastModifiedBy>Garcia, Dany (Contr)</cp:lastModifiedBy>
  <cp:revision>2</cp:revision>
  <dcterms:created xsi:type="dcterms:W3CDTF">2023-04-13T16:40:00Z</dcterms:created>
  <dcterms:modified xsi:type="dcterms:W3CDTF">2023-07-11T14:24:00Z</dcterms:modified>
</cp:coreProperties>
</file>