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B4E0" w14:textId="77777777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1DD9E52C" w14:textId="77777777" w:rsidR="00192CB3" w:rsidRPr="00D83C85" w:rsidRDefault="00E416C7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General information</w:t>
      </w:r>
      <w:r w:rsidR="00192CB3" w:rsidRPr="00D83C85">
        <w:rPr>
          <w:sz w:val="24"/>
          <w:szCs w:val="24"/>
        </w:rPr>
        <w:t>.</w:t>
      </w:r>
    </w:p>
    <w:p w14:paraId="4B397CC2" w14:textId="77777777" w:rsidR="0086431D" w:rsidRPr="00E94299" w:rsidRDefault="000828A1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CSA (Rachel)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21"/>
        <w:gridCol w:w="2104"/>
        <w:gridCol w:w="6582"/>
      </w:tblGrid>
      <w:tr w:rsidR="00B04E9E" w14:paraId="1225B7D9" w14:textId="77777777" w:rsidTr="00CF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6A53AD98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Hours</w:t>
            </w:r>
          </w:p>
        </w:tc>
        <w:tc>
          <w:tcPr>
            <w:tcW w:w="2104" w:type="dxa"/>
            <w:vAlign w:val="center"/>
          </w:tcPr>
          <w:p w14:paraId="2737A30C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6582" w:type="dxa"/>
            <w:vAlign w:val="center"/>
          </w:tcPr>
          <w:p w14:paraId="1C76BC62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Tasks</w:t>
            </w:r>
          </w:p>
        </w:tc>
      </w:tr>
      <w:tr w:rsidR="00B04E9E" w14:paraId="6E8BB832" w14:textId="77777777" w:rsidTr="00CF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4C0AB4CE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4" w:type="dxa"/>
            <w:vAlign w:val="center"/>
          </w:tcPr>
          <w:p w14:paraId="51C72CC9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eStore</w:t>
            </w:r>
            <w:proofErr w:type="spellEnd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2.0</w:t>
            </w:r>
          </w:p>
        </w:tc>
        <w:tc>
          <w:tcPr>
            <w:tcW w:w="6582" w:type="dxa"/>
            <w:vAlign w:val="center"/>
          </w:tcPr>
          <w:p w14:paraId="610DEEB6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New report format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.</w:t>
            </w:r>
          </w:p>
        </w:tc>
      </w:tr>
      <w:tr w:rsidR="00B04E9E" w14:paraId="7E263BB3" w14:textId="77777777" w:rsidTr="00CF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01264E94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04" w:type="dxa"/>
            <w:vAlign w:val="center"/>
          </w:tcPr>
          <w:p w14:paraId="35A13359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Weekly/Monthly Reporting</w:t>
            </w:r>
          </w:p>
        </w:tc>
        <w:tc>
          <w:tcPr>
            <w:tcW w:w="6582" w:type="dxa"/>
            <w:vAlign w:val="center"/>
          </w:tcPr>
          <w:p w14:paraId="043B9DED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consistent</w:t>
            </w: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format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and content.</w:t>
            </w:r>
          </w:p>
        </w:tc>
      </w:tr>
      <w:tr w:rsidR="00B04E9E" w14:paraId="64D9E69D" w14:textId="77777777" w:rsidTr="00CF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1BCD417C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04" w:type="dxa"/>
            <w:vAlign w:val="center"/>
          </w:tcPr>
          <w:p w14:paraId="2C55E47A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HWF</w:t>
            </w:r>
          </w:p>
        </w:tc>
        <w:tc>
          <w:tcPr>
            <w:tcW w:w="6582" w:type="dxa"/>
            <w:vAlign w:val="center"/>
          </w:tcPr>
          <w:p w14:paraId="762AD929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Close out Nov-March @ 100%</w:t>
            </w:r>
          </w:p>
        </w:tc>
      </w:tr>
      <w:tr w:rsidR="00B04E9E" w14:paraId="197B2060" w14:textId="77777777" w:rsidTr="00CF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16710475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04" w:type="dxa"/>
            <w:vAlign w:val="center"/>
          </w:tcPr>
          <w:p w14:paraId="08C4B3CE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PowerBI</w:t>
            </w:r>
            <w:proofErr w:type="spellEnd"/>
          </w:p>
        </w:tc>
        <w:tc>
          <w:tcPr>
            <w:tcW w:w="6582" w:type="dxa"/>
            <w:vAlign w:val="center"/>
          </w:tcPr>
          <w:p w14:paraId="7D329B42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Publish v1 of Dash</w:t>
            </w:r>
          </w:p>
        </w:tc>
      </w:tr>
    </w:tbl>
    <w:p w14:paraId="39FE0B16" w14:textId="77777777" w:rsidR="000828A1" w:rsidRPr="00E94299" w:rsidRDefault="000828A1" w:rsidP="000828A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CSA (Ricardo)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21"/>
        <w:gridCol w:w="2104"/>
        <w:gridCol w:w="6582"/>
      </w:tblGrid>
      <w:tr w:rsidR="00B04E9E" w14:paraId="5A18E35B" w14:textId="77777777" w:rsidTr="00CF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3A106AA9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Hours</w:t>
            </w:r>
          </w:p>
        </w:tc>
        <w:tc>
          <w:tcPr>
            <w:tcW w:w="2104" w:type="dxa"/>
            <w:vAlign w:val="center"/>
          </w:tcPr>
          <w:p w14:paraId="22D8AC3D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6582" w:type="dxa"/>
            <w:vAlign w:val="center"/>
          </w:tcPr>
          <w:p w14:paraId="6D5467A4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Tasks</w:t>
            </w:r>
          </w:p>
        </w:tc>
      </w:tr>
      <w:tr w:rsidR="00B04E9E" w14:paraId="43972F21" w14:textId="77777777" w:rsidTr="00CF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07D6FFBD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4" w:type="dxa"/>
            <w:vAlign w:val="center"/>
          </w:tcPr>
          <w:p w14:paraId="5E1DBBCB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eStore</w:t>
            </w:r>
            <w:proofErr w:type="spellEnd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2.0</w:t>
            </w:r>
          </w:p>
        </w:tc>
        <w:tc>
          <w:tcPr>
            <w:tcW w:w="6582" w:type="dxa"/>
            <w:vAlign w:val="center"/>
          </w:tcPr>
          <w:p w14:paraId="35BA352F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New report format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.</w:t>
            </w:r>
          </w:p>
        </w:tc>
      </w:tr>
      <w:tr w:rsidR="00B04E9E" w14:paraId="7082E31F" w14:textId="77777777" w:rsidTr="00CF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19F7E3C6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04" w:type="dxa"/>
            <w:vAlign w:val="center"/>
          </w:tcPr>
          <w:p w14:paraId="55E9F427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Weekly/Monthly Reporting</w:t>
            </w:r>
          </w:p>
        </w:tc>
        <w:tc>
          <w:tcPr>
            <w:tcW w:w="6582" w:type="dxa"/>
            <w:vAlign w:val="center"/>
          </w:tcPr>
          <w:p w14:paraId="0B48521D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consistent</w:t>
            </w: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format</w:t>
            </w: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and content.</w:t>
            </w:r>
          </w:p>
        </w:tc>
      </w:tr>
      <w:tr w:rsidR="00B04E9E" w14:paraId="1F59DF9D" w14:textId="77777777" w:rsidTr="00CF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68500C21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04" w:type="dxa"/>
            <w:vAlign w:val="center"/>
          </w:tcPr>
          <w:p w14:paraId="61EE2F2B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HWF</w:t>
            </w:r>
          </w:p>
        </w:tc>
        <w:tc>
          <w:tcPr>
            <w:tcW w:w="6582" w:type="dxa"/>
            <w:vAlign w:val="center"/>
          </w:tcPr>
          <w:p w14:paraId="09947504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Close out Nov-March @ 100%</w:t>
            </w:r>
          </w:p>
        </w:tc>
      </w:tr>
      <w:tr w:rsidR="00B04E9E" w14:paraId="7B86BB15" w14:textId="77777777" w:rsidTr="00CF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55E4569C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04" w:type="dxa"/>
            <w:vAlign w:val="center"/>
          </w:tcPr>
          <w:p w14:paraId="33DB90F0" w14:textId="77777777" w:rsidR="00B04E9E" w:rsidRPr="001A5889" w:rsidRDefault="00B04E9E" w:rsidP="00CF77A7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PowerBI</w:t>
            </w:r>
            <w:proofErr w:type="spellEnd"/>
          </w:p>
        </w:tc>
        <w:tc>
          <w:tcPr>
            <w:tcW w:w="6582" w:type="dxa"/>
            <w:vAlign w:val="center"/>
          </w:tcPr>
          <w:p w14:paraId="0954211B" w14:textId="77777777" w:rsidR="00B04E9E" w:rsidRPr="001A5889" w:rsidRDefault="00B04E9E" w:rsidP="00CF77A7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Publish v1 of Dash</w:t>
            </w:r>
          </w:p>
        </w:tc>
      </w:tr>
    </w:tbl>
    <w:p w14:paraId="1F9CA262" w14:textId="77777777" w:rsidR="000828A1" w:rsidRDefault="000828A1" w:rsidP="000828A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Reporting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21"/>
        <w:gridCol w:w="2104"/>
        <w:gridCol w:w="6582"/>
      </w:tblGrid>
      <w:tr w:rsidR="001770E1" w14:paraId="6C15DE11" w14:textId="77777777" w:rsidTr="00D6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230E4E99" w14:textId="4EF9FCDB" w:rsidR="001770E1" w:rsidRPr="001A5889" w:rsidRDefault="002A519F" w:rsidP="001A5889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Hours</w:t>
            </w:r>
          </w:p>
        </w:tc>
        <w:tc>
          <w:tcPr>
            <w:tcW w:w="2104" w:type="dxa"/>
            <w:vAlign w:val="center"/>
          </w:tcPr>
          <w:p w14:paraId="76EA0D62" w14:textId="193A799E" w:rsidR="001770E1" w:rsidRPr="001A5889" w:rsidRDefault="00AC3DF2" w:rsidP="001A5889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6582" w:type="dxa"/>
            <w:vAlign w:val="center"/>
          </w:tcPr>
          <w:p w14:paraId="0C106596" w14:textId="13A57EB1" w:rsidR="001770E1" w:rsidRPr="001A5889" w:rsidRDefault="00AC3DF2" w:rsidP="001A5889">
            <w:pPr>
              <w:spacing w:before="80" w:after="80"/>
              <w:ind w:left="144" w:right="14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A5889">
              <w:rPr>
                <w:rFonts w:ascii="Times New Roman" w:eastAsia="Times New Roman" w:hAnsi="Times New Roman" w:cs="Times New Roman"/>
              </w:rPr>
              <w:t>Tasks</w:t>
            </w:r>
          </w:p>
        </w:tc>
      </w:tr>
      <w:tr w:rsidR="001770E1" w14:paraId="52E7DA85" w14:textId="77777777" w:rsidTr="00D6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1DF52352" w14:textId="260FF6FE" w:rsidR="001770E1" w:rsidRPr="001A5889" w:rsidRDefault="00527459" w:rsidP="001A5889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4" w:type="dxa"/>
            <w:vAlign w:val="center"/>
          </w:tcPr>
          <w:p w14:paraId="6058BF0E" w14:textId="27A5E68C" w:rsidR="001770E1" w:rsidRPr="001A5889" w:rsidRDefault="0094326A" w:rsidP="001A5889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eStore</w:t>
            </w:r>
            <w:proofErr w:type="spellEnd"/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2.0</w:t>
            </w:r>
          </w:p>
        </w:tc>
        <w:tc>
          <w:tcPr>
            <w:tcW w:w="6582" w:type="dxa"/>
            <w:vAlign w:val="center"/>
          </w:tcPr>
          <w:p w14:paraId="47A653C0" w14:textId="67CDD4EB" w:rsidR="001770E1" w:rsidRPr="001A5889" w:rsidRDefault="001A5889" w:rsidP="001A5889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New report format</w:t>
            </w:r>
            <w:r w:rsidR="006A26A2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.</w:t>
            </w:r>
          </w:p>
        </w:tc>
      </w:tr>
      <w:tr w:rsidR="001770E1" w14:paraId="39F3F921" w14:textId="77777777" w:rsidTr="00D6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23B6FE21" w14:textId="089257BB" w:rsidR="001770E1" w:rsidRPr="001A5889" w:rsidRDefault="00271C3C" w:rsidP="001A5889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04" w:type="dxa"/>
            <w:vAlign w:val="center"/>
          </w:tcPr>
          <w:p w14:paraId="3E3FFB59" w14:textId="53CABEF3" w:rsidR="001770E1" w:rsidRPr="001A5889" w:rsidRDefault="00253D86" w:rsidP="001A5889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Weekly/Monthly Reporting</w:t>
            </w:r>
          </w:p>
        </w:tc>
        <w:tc>
          <w:tcPr>
            <w:tcW w:w="6582" w:type="dxa"/>
            <w:vAlign w:val="center"/>
          </w:tcPr>
          <w:p w14:paraId="379A6A7C" w14:textId="34637D61" w:rsidR="001770E1" w:rsidRPr="001A5889" w:rsidRDefault="00253D86" w:rsidP="00253D86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New </w:t>
            </w:r>
            <w:r w:rsidR="006A26A2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consistent</w:t>
            </w:r>
            <w:r w:rsidRPr="001A5889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format</w:t>
            </w:r>
            <w:r w:rsidR="006A26A2"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 xml:space="preserve"> and content.</w:t>
            </w:r>
          </w:p>
        </w:tc>
      </w:tr>
      <w:tr w:rsidR="001770E1" w14:paraId="4563D7C3" w14:textId="77777777" w:rsidTr="00D6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5FA937E9" w14:textId="5E6E1DAD" w:rsidR="001770E1" w:rsidRPr="001A5889" w:rsidRDefault="006A26A2" w:rsidP="001A5889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04" w:type="dxa"/>
            <w:vAlign w:val="center"/>
          </w:tcPr>
          <w:p w14:paraId="79D2C613" w14:textId="46AC9EE9" w:rsidR="001770E1" w:rsidRPr="001A5889" w:rsidRDefault="0051079A" w:rsidP="001A5889">
            <w:pPr>
              <w:spacing w:before="80" w:after="80"/>
              <w:ind w:left="144" w:right="14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HWF</w:t>
            </w:r>
          </w:p>
        </w:tc>
        <w:tc>
          <w:tcPr>
            <w:tcW w:w="6582" w:type="dxa"/>
            <w:vAlign w:val="center"/>
          </w:tcPr>
          <w:p w14:paraId="2605BE57" w14:textId="59E9B7BD" w:rsidR="001770E1" w:rsidRPr="001A5889" w:rsidRDefault="0051079A" w:rsidP="0051079A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Close out Nov-March @ 100%</w:t>
            </w:r>
          </w:p>
        </w:tc>
      </w:tr>
      <w:tr w:rsidR="001770E1" w14:paraId="74CC37AF" w14:textId="77777777" w:rsidTr="00D6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center"/>
          </w:tcPr>
          <w:p w14:paraId="22592A9C" w14:textId="36EA6ECE" w:rsidR="001770E1" w:rsidRPr="001A5889" w:rsidRDefault="00516926" w:rsidP="001A5889">
            <w:pPr>
              <w:spacing w:before="80" w:after="80"/>
              <w:ind w:left="144" w:right="144"/>
              <w:jc w:val="center"/>
              <w:outlineLvl w:val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04" w:type="dxa"/>
            <w:vAlign w:val="center"/>
          </w:tcPr>
          <w:p w14:paraId="51C4632F" w14:textId="284B3856" w:rsidR="001770E1" w:rsidRPr="001A5889" w:rsidRDefault="00516926" w:rsidP="001A5889">
            <w:pPr>
              <w:spacing w:before="80" w:after="80"/>
              <w:ind w:left="144" w:right="14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PowerBI</w:t>
            </w:r>
            <w:proofErr w:type="spellEnd"/>
          </w:p>
        </w:tc>
        <w:tc>
          <w:tcPr>
            <w:tcW w:w="6582" w:type="dxa"/>
            <w:vAlign w:val="center"/>
          </w:tcPr>
          <w:p w14:paraId="761DEAF9" w14:textId="569BBC91" w:rsidR="001770E1" w:rsidRPr="001A5889" w:rsidRDefault="00516926" w:rsidP="0051079A">
            <w:pPr>
              <w:pStyle w:val="ListParagraph"/>
              <w:numPr>
                <w:ilvl w:val="0"/>
                <w:numId w:val="41"/>
              </w:numPr>
              <w:spacing w:before="80" w:after="80"/>
              <w:ind w:left="436" w:right="144" w:hanging="270"/>
              <w:contextualSpacing w:val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4061" w:themeColor="accent1" w:themeShade="80"/>
              </w:rPr>
            </w:pPr>
            <w:r>
              <w:rPr>
                <w:rFonts w:ascii="Times New Roman" w:eastAsia="Times New Roman" w:hAnsi="Times New Roman" w:cs="Times New Roman"/>
                <w:color w:val="244061" w:themeColor="accent1" w:themeShade="80"/>
              </w:rPr>
              <w:t>Publish v1 of Dash</w:t>
            </w:r>
          </w:p>
        </w:tc>
      </w:tr>
    </w:tbl>
    <w:p w14:paraId="5A7D6097" w14:textId="77777777" w:rsidR="000828A1" w:rsidRPr="00E94299" w:rsidRDefault="000828A1" w:rsidP="000828A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Training</w:t>
      </w:r>
    </w:p>
    <w:p w14:paraId="16EF5826" w14:textId="77777777" w:rsidR="000828A1" w:rsidRPr="000B763F" w:rsidRDefault="000828A1" w:rsidP="000828A1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p w14:paraId="771574BB" w14:textId="77777777" w:rsidR="000828A1" w:rsidRPr="00E94299" w:rsidRDefault="000828A1" w:rsidP="000828A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Documentation</w:t>
      </w:r>
    </w:p>
    <w:p w14:paraId="5E70B54C" w14:textId="77777777" w:rsidR="00DF4C63" w:rsidRPr="0083742F" w:rsidRDefault="0009596E" w:rsidP="00DF4C63">
      <w:pPr>
        <w:pStyle w:val="Heading3"/>
        <w:spacing w:before="0" w:after="120"/>
        <w:rPr>
          <w:rFonts w:ascii="Times New Roman" w:eastAsiaTheme="minorHAnsi" w:hAnsi="Times New Roman" w:cs="Times New Roman"/>
          <w:color w:val="1F497D" w:themeColor="text2"/>
          <w:szCs w:val="28"/>
        </w:rPr>
      </w:pPr>
      <w:r>
        <w:rPr>
          <w:rFonts w:ascii="Times New Roman" w:eastAsiaTheme="minorHAnsi" w:hAnsi="Times New Roman" w:cs="Times New Roman"/>
          <w:color w:val="1F497D" w:themeColor="text2"/>
          <w:szCs w:val="28"/>
        </w:rPr>
        <w:t>ServiceDesk Knowledge</w:t>
      </w:r>
      <w:r w:rsidR="00DB5941">
        <w:rPr>
          <w:rFonts w:ascii="Times New Roman" w:eastAsiaTheme="minorHAnsi" w:hAnsi="Times New Roman" w:cs="Times New Roman"/>
          <w:color w:val="1F497D" w:themeColor="text2"/>
          <w:szCs w:val="28"/>
        </w:rPr>
        <w:t xml:space="preserve"> Base</w:t>
      </w:r>
    </w:p>
    <w:p w14:paraId="6D239601" w14:textId="45195E52" w:rsidR="00DB5941" w:rsidRPr="002B0449" w:rsidRDefault="00DB5941" w:rsidP="006B4C69">
      <w:pPr>
        <w:pStyle w:val="Heading4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 w:val="0"/>
          <w:color w:val="1F497D"/>
        </w:rPr>
        <w:t>Customer</w:t>
      </w:r>
      <w:r>
        <w:rPr>
          <w:rFonts w:ascii="Times New Roman" w:eastAsia="Times New Roman" w:hAnsi="Times New Roman" w:cs="Times New Roman"/>
          <w:b/>
          <w:bCs w:val="0"/>
          <w:color w:val="1F497D"/>
        </w:rPr>
        <w:t xml:space="preserve"> </w:t>
      </w:r>
      <w:r w:rsidRPr="002B0449">
        <w:rPr>
          <w:rFonts w:ascii="Times New Roman" w:eastAsia="Times New Roman" w:hAnsi="Times New Roman" w:cs="Times New Roman"/>
          <w:b/>
          <w:bCs w:val="0"/>
          <w:color w:val="1F497D"/>
        </w:rPr>
        <w:t>Knowledge Base</w:t>
      </w:r>
      <w:r>
        <w:rPr>
          <w:rFonts w:ascii="Times New Roman" w:eastAsia="Times New Roman" w:hAnsi="Times New Roman" w:cs="Times New Roman"/>
          <w:b/>
          <w:bCs w:val="0"/>
          <w:color w:val="1F497D"/>
        </w:rPr>
        <w:t xml:space="preserve"> Articles</w:t>
      </w:r>
      <w:r w:rsidRPr="002B0449">
        <w:rPr>
          <w:rFonts w:ascii="Times New Roman" w:eastAsia="Times New Roman" w:hAnsi="Times New Roman" w:cs="Times New Roman"/>
          <w:b/>
          <w:bCs w:val="0"/>
          <w:color w:val="1F497D"/>
        </w:rPr>
        <w:t>:</w:t>
      </w:r>
    </w:p>
    <w:p w14:paraId="093E888C" w14:textId="77777777" w:rsidR="00DB5941" w:rsidRPr="005F6F4D" w:rsidRDefault="00DB5941" w:rsidP="00644D66">
      <w:pPr>
        <w:pStyle w:val="ListParagraph"/>
        <w:numPr>
          <w:ilvl w:val="0"/>
          <w:numId w:val="35"/>
        </w:numPr>
        <w:spacing w:before="60" w:after="60"/>
        <w:ind w:left="450"/>
        <w:contextualSpacing w:val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23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SCTASK0239048 </w:t>
      </w:r>
      <w:r w:rsidRPr="00C223BB">
        <w:rPr>
          <w:rFonts w:ascii="Times New Roman" w:eastAsia="Times New Roman" w:hAnsi="Times New Roman" w:cs="Times New Roman"/>
          <w:sz w:val="24"/>
          <w:szCs w:val="24"/>
        </w:rPr>
        <w:t>eStorefront, Who Has Access? KB0013845</w:t>
      </w:r>
    </w:p>
    <w:p w14:paraId="3F0910CA" w14:textId="77777777" w:rsidR="00DB5941" w:rsidRPr="0066014C" w:rsidRDefault="00DB5941" w:rsidP="00644D66">
      <w:pPr>
        <w:pStyle w:val="ListParagraph"/>
        <w:numPr>
          <w:ilvl w:val="0"/>
          <w:numId w:val="35"/>
        </w:numPr>
        <w:spacing w:before="60" w:after="60"/>
        <w:ind w:left="450"/>
        <w:contextualSpacing w:val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F6F4D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lastRenderedPageBreak/>
        <w:t xml:space="preserve">SCTASK0188408 </w:t>
      </w:r>
      <w:r w:rsidRPr="005F6F4D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>Webex Incident Escalation KB0013309 v1.0</w:t>
      </w:r>
    </w:p>
    <w:p w14:paraId="44A7604A" w14:textId="77777777" w:rsidR="0066014C" w:rsidRPr="00644D66" w:rsidRDefault="0066014C" w:rsidP="006B4C69">
      <w:pPr>
        <w:pStyle w:val="Heading4"/>
        <w:spacing w:before="120"/>
        <w:rPr>
          <w:rFonts w:ascii="Times New Roman" w:eastAsia="Times New Roman" w:hAnsi="Times New Roman" w:cs="Times New Roman"/>
          <w:b/>
          <w:bCs w:val="0"/>
          <w:color w:val="1F497D"/>
        </w:rPr>
      </w:pPr>
      <w:r w:rsidRPr="00644D66">
        <w:rPr>
          <w:rFonts w:ascii="Times New Roman" w:eastAsia="Times New Roman" w:hAnsi="Times New Roman" w:cs="Times New Roman"/>
          <w:b/>
          <w:bCs w:val="0"/>
          <w:color w:val="1F497D"/>
        </w:rPr>
        <w:t>Service Desk Articles:</w:t>
      </w:r>
    </w:p>
    <w:p w14:paraId="6425BDD7" w14:textId="77777777" w:rsidR="0066014C" w:rsidRPr="005F6F4D" w:rsidRDefault="0066014C" w:rsidP="00644D66">
      <w:pPr>
        <w:pStyle w:val="ListParagraph"/>
        <w:numPr>
          <w:ilvl w:val="0"/>
          <w:numId w:val="34"/>
        </w:numPr>
        <w:spacing w:before="60" w:after="60"/>
        <w:ind w:left="450"/>
        <w:contextualSpacing w:val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23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SCTASK0239048 </w:t>
      </w:r>
      <w:r w:rsidRPr="00C223BB">
        <w:rPr>
          <w:rFonts w:ascii="Times New Roman" w:eastAsia="Times New Roman" w:hAnsi="Times New Roman" w:cs="Times New Roman"/>
          <w:sz w:val="24"/>
          <w:szCs w:val="24"/>
        </w:rPr>
        <w:t>eStorefront, Who Has Access? KB0013845</w:t>
      </w:r>
    </w:p>
    <w:p w14:paraId="2A33815C" w14:textId="2FFA20FD" w:rsidR="00E471B2" w:rsidRPr="00A86FC8" w:rsidRDefault="0066014C" w:rsidP="00E471B2">
      <w:pPr>
        <w:pStyle w:val="ListParagraph"/>
        <w:numPr>
          <w:ilvl w:val="0"/>
          <w:numId w:val="34"/>
        </w:numPr>
        <w:spacing w:before="60" w:after="60"/>
        <w:ind w:left="450"/>
        <w:contextualSpacing w:val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F6F4D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 xml:space="preserve">SCTASK0188408 </w:t>
      </w:r>
      <w:r w:rsidRPr="005F6F4D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>Webex Incident Escalation KB0013309 v1.0</w:t>
      </w:r>
    </w:p>
    <w:p w14:paraId="419ACBAC" w14:textId="77777777" w:rsidR="00345ACC" w:rsidRPr="008D53A0" w:rsidRDefault="00345ACC" w:rsidP="006B4C69">
      <w:pPr>
        <w:pStyle w:val="Heading4"/>
        <w:spacing w:before="120"/>
        <w:rPr>
          <w:rFonts w:ascii="Times New Roman" w:eastAsia="Times New Roman" w:hAnsi="Times New Roman" w:cs="Times New Roman"/>
          <w:b/>
          <w:bCs w:val="0"/>
          <w:color w:val="1F497D"/>
        </w:rPr>
      </w:pPr>
      <w:r w:rsidRPr="008D53A0">
        <w:rPr>
          <w:rFonts w:ascii="Times New Roman" w:eastAsia="Times New Roman" w:hAnsi="Times New Roman" w:cs="Times New Roman"/>
          <w:b/>
          <w:bCs w:val="0"/>
          <w:color w:val="1F497D"/>
        </w:rPr>
        <w:t>Drafts in ServiceNow: ( Items)</w:t>
      </w:r>
    </w:p>
    <w:p w14:paraId="6A846E02" w14:textId="77777777" w:rsidR="00345ACC" w:rsidRDefault="00345ACC" w:rsidP="00B85E63">
      <w:pPr>
        <w:numPr>
          <w:ilvl w:val="1"/>
          <w:numId w:val="38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</w:pPr>
      <w:r w:rsidRPr="00F46C03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SCTASK0186097</w:t>
      </w:r>
      <w:r w:rsidRPr="00F46C03">
        <w:rPr>
          <w:rFonts w:ascii="Times New Roman" w:hAnsi="Times New Roman" w:cs="Times New Roman"/>
          <w:sz w:val="24"/>
          <w:szCs w:val="24"/>
          <w14:numSpacing w14:val="proportional"/>
        </w:rPr>
        <w:t xml:space="preserve"> Other Request: macOS Ventura Build SOP (Phase 8, w/ SD) – expedite </w:t>
      </w:r>
      <w:r w:rsidRPr="00F46C03">
        <w:rPr>
          <w:rFonts w:ascii="Times New Roman" w:hAnsi="Times New Roman" w:cs="Times New Roman"/>
          <w:i/>
          <w:iCs/>
          <w:sz w:val="24"/>
          <w:szCs w:val="24"/>
          <w14:numSpacing w14:val="proportional"/>
        </w:rPr>
        <w:t>Emailed S. Shane as per M. Kern for updates on this article.</w:t>
      </w:r>
    </w:p>
    <w:p w14:paraId="757D2B79" w14:textId="77777777" w:rsidR="00345ACC" w:rsidRDefault="00345ACC" w:rsidP="00B85E63">
      <w:pPr>
        <w:numPr>
          <w:ilvl w:val="1"/>
          <w:numId w:val="38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</w:pPr>
      <w:r w:rsidRPr="0080302C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SCTASK0221300</w:t>
      </w:r>
      <w:r w:rsidRPr="0080302C">
        <w:rPr>
          <w:rFonts w:ascii="Times New Roman" w:hAnsi="Times New Roman" w:cs="Times New Roman"/>
          <w:b/>
          <w:bCs/>
          <w:i/>
          <w:noProof/>
          <w:sz w:val="24"/>
          <w:szCs w:val="24"/>
          <w14:numSpacing w14:val="proportional"/>
        </w:rPr>
        <w:t xml:space="preserve"> </w:t>
      </w:r>
      <w:r w:rsidRPr="0080302C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 xml:space="preserve">ServiceNow: System Navigation and Request Management KB0013843 – </w:t>
      </w:r>
      <w:r w:rsidRPr="0080302C"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>Uploaded PPT Deck version of article, C. Bopanna will updated.</w:t>
      </w:r>
    </w:p>
    <w:p w14:paraId="7D70BB53" w14:textId="77777777" w:rsidR="00345ACC" w:rsidRPr="006B4C69" w:rsidRDefault="00345ACC" w:rsidP="00345ACC">
      <w:pPr>
        <w:pStyle w:val="Heading4"/>
        <w:spacing w:before="120"/>
        <w:rPr>
          <w:rFonts w:ascii="Times New Roman" w:eastAsia="Times New Roman" w:hAnsi="Times New Roman" w:cs="Times New Roman"/>
          <w:b/>
          <w:bCs w:val="0"/>
          <w:color w:val="1F497D"/>
        </w:rPr>
      </w:pPr>
      <w:r w:rsidRPr="006B4C69">
        <w:rPr>
          <w:rFonts w:ascii="Times New Roman" w:eastAsia="Times New Roman" w:hAnsi="Times New Roman" w:cs="Times New Roman"/>
          <w:b/>
          <w:bCs w:val="0"/>
          <w:color w:val="1F497D"/>
        </w:rPr>
        <w:t>Documents outside ServiceNow: ( Items)</w:t>
      </w:r>
    </w:p>
    <w:p w14:paraId="68CF69FE" w14:textId="77777777" w:rsidR="00345ACC" w:rsidRDefault="00345ACC" w:rsidP="00B85E63">
      <w:pPr>
        <w:numPr>
          <w:ilvl w:val="1"/>
          <w:numId w:val="39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/>
          <w:noProof/>
          <w:sz w:val="24"/>
          <w:szCs w:val="24"/>
          <w14:numSpacing w14:val="proportional"/>
        </w:rPr>
      </w:pPr>
      <w:r w:rsidRPr="002A2F7C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SCTASK0167159</w:t>
      </w:r>
      <w:r>
        <w:rPr>
          <w:rFonts w:ascii="Times New Roman" w:hAnsi="Times New Roman" w:cs="Times New Roman"/>
          <w:b/>
          <w:bCs/>
          <w:i/>
          <w:noProof/>
          <w:sz w:val="24"/>
          <w:szCs w:val="24"/>
          <w14:numSpacing w14:val="proportional"/>
        </w:rPr>
        <w:t xml:space="preserve"> </w:t>
      </w:r>
      <w:r w:rsidRPr="00532F75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>Revisions necessary for IT Orientation User Guide -- Phase 8</w:t>
      </w:r>
      <w:r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 xml:space="preserve"> - </w:t>
      </w:r>
      <w:r w:rsidRPr="008F08CC"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>Updating Priority to High as we are currently working on this topic.</w:t>
      </w:r>
    </w:p>
    <w:p w14:paraId="78222570" w14:textId="77777777" w:rsidR="00345ACC" w:rsidRPr="0045130B" w:rsidRDefault="00345ACC" w:rsidP="00B85E63">
      <w:pPr>
        <w:numPr>
          <w:ilvl w:val="1"/>
          <w:numId w:val="39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/>
          <w:noProof/>
          <w:sz w:val="24"/>
          <w:szCs w:val="24"/>
          <w14:numSpacing w14:val="proportional"/>
        </w:rPr>
      </w:pPr>
      <w:r w:rsidRPr="0080302C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SCTASK0223860</w:t>
      </w:r>
      <w:r w:rsidRPr="0080302C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 xml:space="preserve"> Contractor Moving to Another Award  Customer facing for KB – </w:t>
      </w:r>
      <w:r w:rsidRPr="0080302C"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>Requesting time with R. Chen to disucss progress.</w:t>
      </w:r>
      <w:r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 xml:space="preserve"> Cathy will update after meeting.</w:t>
      </w:r>
    </w:p>
    <w:p w14:paraId="72628B97" w14:textId="77777777" w:rsidR="00345ACC" w:rsidRPr="006B4C69" w:rsidRDefault="00345ACC" w:rsidP="00345ACC">
      <w:pPr>
        <w:pStyle w:val="Heading4"/>
        <w:spacing w:before="120"/>
        <w:rPr>
          <w:rFonts w:ascii="Times New Roman" w:eastAsia="Times New Roman" w:hAnsi="Times New Roman" w:cs="Times New Roman"/>
          <w:b/>
          <w:bCs w:val="0"/>
          <w:color w:val="1F497D"/>
        </w:rPr>
      </w:pPr>
      <w:r w:rsidRPr="006B4C69">
        <w:rPr>
          <w:rFonts w:ascii="Times New Roman" w:eastAsia="Times New Roman" w:hAnsi="Times New Roman" w:cs="Times New Roman"/>
          <w:b/>
          <w:bCs w:val="0"/>
          <w:color w:val="1F497D"/>
        </w:rPr>
        <w:t>Open/On Hold/Updated Tasks: ( Item)</w:t>
      </w:r>
    </w:p>
    <w:p w14:paraId="49920456" w14:textId="77777777" w:rsidR="00345ACC" w:rsidRPr="00CC0CAB" w:rsidRDefault="00345ACC" w:rsidP="00B85E63">
      <w:pPr>
        <w:numPr>
          <w:ilvl w:val="1"/>
          <w:numId w:val="40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</w:pPr>
      <w:r w:rsidRPr="00CC0CAB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SCTASK0219998</w:t>
      </w:r>
      <w:r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 xml:space="preserve"> </w:t>
      </w:r>
      <w:r w:rsidRPr="00C572B2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>CFPB Approved Secure Thumb Drive Setup (User Guide)</w:t>
      </w:r>
      <w:r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 xml:space="preserve"> – </w:t>
      </w:r>
      <w:r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>Requested guidance from document owner on validity of version and next steps.</w:t>
      </w:r>
    </w:p>
    <w:p w14:paraId="44520B44" w14:textId="0617F598" w:rsidR="00345ACC" w:rsidRPr="00802993" w:rsidRDefault="00345ACC" w:rsidP="00B85E63">
      <w:pPr>
        <w:numPr>
          <w:ilvl w:val="1"/>
          <w:numId w:val="40"/>
        </w:numPr>
        <w:spacing w:before="120" w:after="120"/>
        <w:ind w:left="450" w:right="576"/>
        <w:textAlignment w:val="center"/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</w:pPr>
      <w:r w:rsidRPr="00CC0CAB"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>SCTASK0188459</w:t>
      </w:r>
      <w:r>
        <w:rPr>
          <w:rFonts w:ascii="Times New Roman" w:hAnsi="Times New Roman" w:cs="Times New Roman"/>
          <w:b/>
          <w:bCs/>
          <w:iCs/>
          <w:noProof/>
          <w:sz w:val="24"/>
          <w:szCs w:val="24"/>
          <w14:numSpacing w14:val="proportional"/>
        </w:rPr>
        <w:t xml:space="preserve"> </w:t>
      </w:r>
      <w:r w:rsidRPr="00F227DF"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>VIP Incident Handling Work Instructions</w:t>
      </w:r>
      <w:r>
        <w:rPr>
          <w:rFonts w:ascii="Times New Roman" w:hAnsi="Times New Roman" w:cs="Times New Roman"/>
          <w:iCs/>
          <w:noProof/>
          <w:sz w:val="24"/>
          <w:szCs w:val="24"/>
          <w14:numSpacing w14:val="proportional"/>
        </w:rPr>
        <w:t xml:space="preserve"> – </w:t>
      </w:r>
      <w:r>
        <w:rPr>
          <w:rFonts w:ascii="Times New Roman" w:hAnsi="Times New Roman" w:cs="Times New Roman"/>
          <w:i/>
          <w:noProof/>
          <w:sz w:val="24"/>
          <w:szCs w:val="24"/>
          <w14:numSpacing w14:val="proportional"/>
        </w:rPr>
        <w:t>Requested guidance from document owner on validity of version and next steps.</w:t>
      </w:r>
    </w:p>
    <w:p w14:paraId="761B06AC" w14:textId="77777777" w:rsidR="00345ACC" w:rsidRPr="008B3723" w:rsidRDefault="00345ACC" w:rsidP="00345ACC">
      <w:pPr>
        <w:pStyle w:val="Heading3"/>
        <w:spacing w:before="120" w:after="120"/>
        <w:rPr>
          <w:rFonts w:ascii="Times New Roman" w:eastAsiaTheme="minorHAnsi" w:hAnsi="Times New Roman" w:cs="Times New Roman"/>
          <w:color w:val="1F497D" w:themeColor="text2"/>
          <w:sz w:val="32"/>
          <w:szCs w:val="32"/>
        </w:rPr>
      </w:pPr>
      <w:r w:rsidRPr="00234FFD">
        <w:rPr>
          <w:rFonts w:ascii="Times New Roman" w:eastAsiaTheme="minorHAnsi" w:hAnsi="Times New Roman" w:cs="Times New Roman"/>
          <w:color w:val="1F497D" w:themeColor="text2"/>
          <w:szCs w:val="28"/>
        </w:rPr>
        <w:t>Planned activities for Next Week (2 Items)</w:t>
      </w:r>
    </w:p>
    <w:p w14:paraId="05DBFAAF" w14:textId="77777777" w:rsidR="00345ACC" w:rsidRPr="00D468BE" w:rsidRDefault="00345ACC" w:rsidP="00345ACC">
      <w:pPr>
        <w:pStyle w:val="ListParagraph"/>
        <w:numPr>
          <w:ilvl w:val="0"/>
          <w:numId w:val="37"/>
        </w:numPr>
        <w:spacing w:before="0"/>
        <w:ind w:left="360" w:hanging="27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468BE">
        <w:rPr>
          <w:rFonts w:ascii="Times New Roman" w:eastAsia="Times New Roman" w:hAnsi="Times New Roman" w:cs="Times New Roman"/>
          <w:b/>
          <w:bCs/>
          <w:sz w:val="24"/>
          <w:szCs w:val="24"/>
        </w:rPr>
        <w:t>Expiring Knowledgebase Articles</w:t>
      </w:r>
      <w:r w:rsidRPr="00D468BE">
        <w:rPr>
          <w:rFonts w:ascii="Times New Roman" w:eastAsia="Times New Roman" w:hAnsi="Times New Roman" w:cs="Times New Roman"/>
          <w:sz w:val="24"/>
          <w:szCs w:val="24"/>
        </w:rPr>
        <w:t xml:space="preserve"> – Out of 115 articles expiring in July 27 expire the first week. I was able to get the group ownership of the articles and have begun working with the document owner to receive next steps guidance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CCB56" w14:textId="77777777" w:rsidR="00345ACC" w:rsidRPr="000065E0" w:rsidRDefault="00345ACC" w:rsidP="00345ACC">
      <w:pPr>
        <w:pStyle w:val="ListParagraph"/>
        <w:numPr>
          <w:ilvl w:val="0"/>
          <w:numId w:val="37"/>
        </w:numPr>
        <w:spacing w:before="0"/>
        <w:ind w:left="360" w:hanging="27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65E0">
        <w:rPr>
          <w:rFonts w:ascii="Times New Roman" w:eastAsia="Times New Roman" w:hAnsi="Times New Roman" w:cs="Times New Roman"/>
          <w:b/>
          <w:bCs/>
          <w:sz w:val="24"/>
          <w:szCs w:val="24"/>
        </w:rPr>
        <w:t>SD Documentation assigned tasks</w:t>
      </w:r>
      <w:r w:rsidRPr="000065E0">
        <w:rPr>
          <w:rFonts w:ascii="Times New Roman" w:eastAsia="Times New Roman" w:hAnsi="Times New Roman" w:cs="Times New Roman"/>
          <w:sz w:val="24"/>
          <w:szCs w:val="24"/>
        </w:rPr>
        <w:t xml:space="preserve"> – Total remaining count is 1</w:t>
      </w:r>
      <w:r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0065E0">
        <w:rPr>
          <w:rFonts w:ascii="Times New Roman" w:eastAsia="Times New Roman" w:hAnsi="Times New Roman" w:cs="Times New Roman"/>
          <w:sz w:val="24"/>
          <w:szCs w:val="24"/>
        </w:rPr>
        <w:t xml:space="preserve"> artifacts in the SD Documentation group queue. I have opened, closed, updated, or reached out for 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065E0">
        <w:rPr>
          <w:rFonts w:ascii="Times New Roman" w:eastAsia="Times New Roman" w:hAnsi="Times New Roman" w:cs="Times New Roman"/>
          <w:sz w:val="24"/>
          <w:szCs w:val="24"/>
        </w:rPr>
        <w:t xml:space="preserve"> items this week, Will proceed with closing/updating tasks from this queue next week, pending customer feedback and other projects.</w:t>
      </w:r>
    </w:p>
    <w:p w14:paraId="7C0156EF" w14:textId="77777777" w:rsidR="00E471B2" w:rsidRPr="00E471B2" w:rsidRDefault="00E471B2" w:rsidP="00E471B2">
      <w:pPr>
        <w:spacing w:before="60" w:after="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784C0" w14:textId="77777777" w:rsidR="0066014C" w:rsidRPr="0066014C" w:rsidRDefault="0066014C" w:rsidP="0066014C">
      <w:pPr>
        <w:spacing w:before="60" w:after="6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5BC6CC5" w14:textId="77777777" w:rsidR="00DB5941" w:rsidRPr="00DB5941" w:rsidRDefault="00DB5941" w:rsidP="00DB5941">
      <w:pPr>
        <w:spacing w:before="60" w:after="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BB6A3C" w14:textId="77777777" w:rsidR="00D72553" w:rsidRPr="000B763F" w:rsidRDefault="00D72553" w:rsidP="000828A1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86A41" w14:textId="77777777" w:rsidR="000828A1" w:rsidRPr="000B763F" w:rsidRDefault="000828A1" w:rsidP="00E94299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28A1" w:rsidRPr="000B763F" w:rsidSect="007762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12DF" w14:textId="77777777" w:rsidR="00B42365" w:rsidRDefault="00B42365" w:rsidP="006F502D">
      <w:r>
        <w:separator/>
      </w:r>
    </w:p>
  </w:endnote>
  <w:endnote w:type="continuationSeparator" w:id="0">
    <w:p w14:paraId="7BB71F05" w14:textId="77777777" w:rsidR="00B42365" w:rsidRDefault="00B42365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5BE4" w14:textId="77777777" w:rsidR="00D72553" w:rsidRDefault="00D72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4F6D" w14:textId="7EDBEB83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151049">
          <w:rPr>
            <w:noProof/>
            <w:sz w:val="18"/>
          </w:rPr>
          <w:t>7/5/24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3EBB" w14:textId="77777777" w:rsidR="00D72553" w:rsidRDefault="00D72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746E" w14:textId="77777777" w:rsidR="00B42365" w:rsidRDefault="00B42365" w:rsidP="006F502D">
      <w:r>
        <w:separator/>
      </w:r>
    </w:p>
  </w:footnote>
  <w:footnote w:type="continuationSeparator" w:id="0">
    <w:p w14:paraId="14C11EB4" w14:textId="77777777" w:rsidR="00B42365" w:rsidRDefault="00B42365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CBA2" w14:textId="77777777" w:rsidR="00D72553" w:rsidRDefault="00D72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D1AD" w14:textId="77777777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0E158C96" wp14:editId="6BBF1D4C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0828A1">
      <w:rPr>
        <w:sz w:val="18"/>
        <w:szCs w:val="18"/>
      </w:rPr>
      <w:t xml:space="preserve">SMO Team </w:t>
    </w:r>
    <w:r w:rsidR="004B01FD">
      <w:rPr>
        <w:sz w:val="18"/>
        <w:szCs w:val="18"/>
      </w:rPr>
      <w:t>Projects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9C59" w14:textId="77777777" w:rsidR="00D72553" w:rsidRDefault="00D72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81FCE"/>
    <w:multiLevelType w:val="hybridMultilevel"/>
    <w:tmpl w:val="B688317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55461"/>
    <w:multiLevelType w:val="multilevel"/>
    <w:tmpl w:val="2B9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340" w:hanging="360"/>
      </w:pPr>
      <w:rPr>
        <w:b w:val="0"/>
        <w:bCs w:val="0"/>
        <w:i w:val="0"/>
        <w:i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773BBA"/>
    <w:multiLevelType w:val="hybridMultilevel"/>
    <w:tmpl w:val="54105D4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F3BC7"/>
    <w:multiLevelType w:val="multilevel"/>
    <w:tmpl w:val="311E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5476D9"/>
    <w:multiLevelType w:val="hybridMultilevel"/>
    <w:tmpl w:val="54105D4C"/>
    <w:lvl w:ilvl="0" w:tplc="9636302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85A1AB8"/>
    <w:multiLevelType w:val="hybridMultilevel"/>
    <w:tmpl w:val="845E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C734297"/>
    <w:multiLevelType w:val="multilevel"/>
    <w:tmpl w:val="113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340" w:hanging="360"/>
      </w:pPr>
      <w:rPr>
        <w:b w:val="0"/>
        <w:bCs w:val="0"/>
        <w:i w:val="0"/>
        <w:iCs/>
        <w:strike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67629"/>
    <w:multiLevelType w:val="multilevel"/>
    <w:tmpl w:val="2B9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340" w:hanging="360"/>
      </w:pPr>
      <w:rPr>
        <w:b w:val="0"/>
        <w:bCs w:val="0"/>
        <w:i w:val="0"/>
        <w:i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415188">
    <w:abstractNumId w:val="1"/>
  </w:num>
  <w:num w:numId="2" w16cid:durableId="1401831891">
    <w:abstractNumId w:val="28"/>
  </w:num>
  <w:num w:numId="3" w16cid:durableId="1209032841">
    <w:abstractNumId w:val="22"/>
  </w:num>
  <w:num w:numId="4" w16cid:durableId="1357929816">
    <w:abstractNumId w:val="23"/>
  </w:num>
  <w:num w:numId="5" w16cid:durableId="1461068391">
    <w:abstractNumId w:val="17"/>
  </w:num>
  <w:num w:numId="6" w16cid:durableId="535198698">
    <w:abstractNumId w:val="16"/>
  </w:num>
  <w:num w:numId="7" w16cid:durableId="1881284642">
    <w:abstractNumId w:val="19"/>
  </w:num>
  <w:num w:numId="8" w16cid:durableId="1305698129">
    <w:abstractNumId w:val="24"/>
  </w:num>
  <w:num w:numId="9" w16cid:durableId="251088117">
    <w:abstractNumId w:val="12"/>
  </w:num>
  <w:num w:numId="10" w16cid:durableId="1036392554">
    <w:abstractNumId w:val="30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7"/>
  </w:num>
  <w:num w:numId="14" w16cid:durableId="1837191090">
    <w:abstractNumId w:val="14"/>
  </w:num>
  <w:num w:numId="15" w16cid:durableId="368267357">
    <w:abstractNumId w:val="15"/>
  </w:num>
  <w:num w:numId="16" w16cid:durableId="693968803">
    <w:abstractNumId w:val="38"/>
  </w:num>
  <w:num w:numId="17" w16cid:durableId="1011642602">
    <w:abstractNumId w:val="9"/>
  </w:num>
  <w:num w:numId="18" w16cid:durableId="519200910">
    <w:abstractNumId w:val="31"/>
  </w:num>
  <w:num w:numId="19" w16cid:durableId="2090498669">
    <w:abstractNumId w:val="10"/>
  </w:num>
  <w:num w:numId="20" w16cid:durableId="731586487">
    <w:abstractNumId w:val="33"/>
  </w:num>
  <w:num w:numId="21" w16cid:durableId="231815063">
    <w:abstractNumId w:val="27"/>
  </w:num>
  <w:num w:numId="22" w16cid:durableId="2095012912">
    <w:abstractNumId w:val="20"/>
  </w:num>
  <w:num w:numId="23" w16cid:durableId="1445340434">
    <w:abstractNumId w:val="5"/>
  </w:num>
  <w:num w:numId="24" w16cid:durableId="1349333367">
    <w:abstractNumId w:val="36"/>
  </w:num>
  <w:num w:numId="25" w16cid:durableId="496966807">
    <w:abstractNumId w:val="7"/>
  </w:num>
  <w:num w:numId="26" w16cid:durableId="2083024847">
    <w:abstractNumId w:val="13"/>
  </w:num>
  <w:num w:numId="27" w16cid:durableId="1848589874">
    <w:abstractNumId w:val="21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8"/>
  </w:num>
  <w:num w:numId="31" w16cid:durableId="733158601">
    <w:abstractNumId w:val="39"/>
  </w:num>
  <w:num w:numId="32" w16cid:durableId="1478451388">
    <w:abstractNumId w:val="35"/>
  </w:num>
  <w:num w:numId="33" w16cid:durableId="614363485">
    <w:abstractNumId w:val="6"/>
  </w:num>
  <w:num w:numId="34" w16cid:durableId="882599928">
    <w:abstractNumId w:val="29"/>
  </w:num>
  <w:num w:numId="35" w16cid:durableId="272369856">
    <w:abstractNumId w:val="25"/>
  </w:num>
  <w:num w:numId="36" w16cid:durableId="329212581">
    <w:abstractNumId w:val="26"/>
  </w:num>
  <w:num w:numId="37" w16cid:durableId="334916381">
    <w:abstractNumId w:val="32"/>
  </w:num>
  <w:num w:numId="38" w16cid:durableId="2120441303">
    <w:abstractNumId w:val="11"/>
  </w:num>
  <w:num w:numId="39" w16cid:durableId="1055544290">
    <w:abstractNumId w:val="34"/>
  </w:num>
  <w:num w:numId="40" w16cid:durableId="1301838323">
    <w:abstractNumId w:val="40"/>
  </w:num>
  <w:num w:numId="41" w16cid:durableId="1345787545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53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2594"/>
    <w:rsid w:val="00065733"/>
    <w:rsid w:val="00065E45"/>
    <w:rsid w:val="000709BF"/>
    <w:rsid w:val="000740ED"/>
    <w:rsid w:val="00074C46"/>
    <w:rsid w:val="00075E1C"/>
    <w:rsid w:val="0007746C"/>
    <w:rsid w:val="000828A1"/>
    <w:rsid w:val="00085E47"/>
    <w:rsid w:val="00086B78"/>
    <w:rsid w:val="00093C13"/>
    <w:rsid w:val="0009596E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1049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770E1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88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1BF0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3D86"/>
    <w:rsid w:val="00255404"/>
    <w:rsid w:val="00256323"/>
    <w:rsid w:val="002610FB"/>
    <w:rsid w:val="00262048"/>
    <w:rsid w:val="002656B3"/>
    <w:rsid w:val="00265D49"/>
    <w:rsid w:val="0026669C"/>
    <w:rsid w:val="00270B08"/>
    <w:rsid w:val="00270D70"/>
    <w:rsid w:val="00271334"/>
    <w:rsid w:val="00271C3C"/>
    <w:rsid w:val="00292082"/>
    <w:rsid w:val="00293A13"/>
    <w:rsid w:val="002A0F0D"/>
    <w:rsid w:val="002A24BE"/>
    <w:rsid w:val="002A519F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ACC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2A6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1FD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E31"/>
    <w:rsid w:val="0051079A"/>
    <w:rsid w:val="00514D01"/>
    <w:rsid w:val="0051513A"/>
    <w:rsid w:val="00516926"/>
    <w:rsid w:val="005202C5"/>
    <w:rsid w:val="0052171A"/>
    <w:rsid w:val="00523F13"/>
    <w:rsid w:val="005247F4"/>
    <w:rsid w:val="00526882"/>
    <w:rsid w:val="00527459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4D66"/>
    <w:rsid w:val="0064579B"/>
    <w:rsid w:val="00647C7F"/>
    <w:rsid w:val="00651E28"/>
    <w:rsid w:val="0065221D"/>
    <w:rsid w:val="006535C6"/>
    <w:rsid w:val="006559A3"/>
    <w:rsid w:val="0066008D"/>
    <w:rsid w:val="0066014C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26A2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B4C69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07A4"/>
    <w:rsid w:val="007F1BBE"/>
    <w:rsid w:val="007F49E9"/>
    <w:rsid w:val="007F6CF5"/>
    <w:rsid w:val="00802993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26A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86FC8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3DF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04E9E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2365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5E63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66BFD"/>
    <w:rsid w:val="00D70B6B"/>
    <w:rsid w:val="00D72491"/>
    <w:rsid w:val="00D72553"/>
    <w:rsid w:val="00D73281"/>
    <w:rsid w:val="00D73604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5941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4C6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471B2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3AF"/>
    <w:rsid w:val="00FD0C9D"/>
    <w:rsid w:val="00FD2FFD"/>
    <w:rsid w:val="00FD43DF"/>
    <w:rsid w:val="00FD4F38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3062"/>
  <w15:docId w15:val="{60156155-2E8B-416A-9C60-3220DD8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table" w:styleId="GridTable5Dark-Accent1">
    <w:name w:val="Grid Table 5 Dark Accent 1"/>
    <w:basedOn w:val="TableNormal"/>
    <w:uiPriority w:val="50"/>
    <w:rsid w:val="001770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33</cp:revision>
  <cp:lastPrinted>2023-10-18T14:54:00Z</cp:lastPrinted>
  <dcterms:created xsi:type="dcterms:W3CDTF">2024-07-05T14:35:00Z</dcterms:created>
  <dcterms:modified xsi:type="dcterms:W3CDTF">2024-07-05T15:55:00Z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