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B8CE6" w14:textId="77777777" w:rsidR="00E378B2" w:rsidRPr="00A26CAF" w:rsidRDefault="00E378B2" w:rsidP="00E378B2">
      <w:pPr>
        <w:pStyle w:val="VersionDate"/>
      </w:pPr>
      <w:bookmarkStart w:id="0" w:name="_Toc294454717"/>
      <w:bookmarkStart w:id="1" w:name="_Toc247951327"/>
      <w:bookmarkStart w:id="2" w:name="_Toc210733926"/>
      <w:bookmarkStart w:id="3" w:name="_Toc210727086"/>
    </w:p>
    <w:p w14:paraId="40092CDF" w14:textId="77777777" w:rsidR="00BC1E03" w:rsidRDefault="00BC1E03" w:rsidP="00BC1E03">
      <w:pPr>
        <w:numPr>
          <w:ilvl w:val="0"/>
          <w:numId w:val="0"/>
        </w:numPr>
      </w:pPr>
    </w:p>
    <w:p w14:paraId="3B0B2E45" w14:textId="77777777" w:rsidR="00BC1E03" w:rsidRDefault="00BC1E03" w:rsidP="00BC1E03"/>
    <w:p w14:paraId="36FADCF1" w14:textId="77777777" w:rsidR="00BC1E03" w:rsidRDefault="00BC1E03" w:rsidP="00BC1E03">
      <w:pPr>
        <w:pStyle w:val="Title"/>
        <w:ind w:left="0"/>
      </w:pPr>
      <w:r>
        <w:t>&lt;&lt;</w:t>
      </w:r>
      <w:r w:rsidR="00952B85">
        <w:t xml:space="preserve"> </w:t>
      </w:r>
      <w:r w:rsidR="00964E60">
        <w:t xml:space="preserve">Zscaler </w:t>
      </w:r>
      <w:r>
        <w:t>&gt;&gt;</w:t>
      </w:r>
    </w:p>
    <w:p w14:paraId="50FAD527" w14:textId="77777777" w:rsidR="00BC1E03" w:rsidRPr="00745937" w:rsidRDefault="00BC1E03" w:rsidP="00BC1E03"/>
    <w:p w14:paraId="41D01D92" w14:textId="77777777" w:rsidR="00BC1E03" w:rsidRDefault="00351E53" w:rsidP="00BC1E03">
      <w:pPr>
        <w:pStyle w:val="Subtitle"/>
      </w:pPr>
      <w:bookmarkStart w:id="4" w:name="_kmgt613zn7v5" w:colFirst="0" w:colLast="0"/>
      <w:bookmarkEnd w:id="4"/>
      <w:r>
        <w:t>Standard Operating Procedure</w:t>
      </w:r>
    </w:p>
    <w:p w14:paraId="680B5329" w14:textId="77777777" w:rsidR="00BC1E03" w:rsidRDefault="00BC1E03" w:rsidP="00BC1E03"/>
    <w:p w14:paraId="15824608" w14:textId="2C2F1AB6" w:rsidR="00BC1E03" w:rsidRPr="00E378B2" w:rsidRDefault="00BC1E03" w:rsidP="00E378B2">
      <w:pPr>
        <w:pStyle w:val="DocNumber"/>
      </w:pPr>
      <w:r w:rsidRPr="00E378B2">
        <w:t xml:space="preserve">&lt;&lt;Insert Document </w:t>
      </w:r>
      <w:commentRangeStart w:id="5"/>
      <w:r w:rsidRPr="00E378B2">
        <w:t>Number</w:t>
      </w:r>
      <w:commentRangeEnd w:id="5"/>
      <w:r w:rsidR="00F24DEC">
        <w:rPr>
          <w:rStyle w:val="CommentReference"/>
          <w:rFonts w:ascii="Georgia" w:hAnsi="Georgia"/>
          <w:color w:val="auto"/>
          <w:spacing w:val="0"/>
        </w:rPr>
        <w:commentReference w:id="5"/>
      </w:r>
      <w:r w:rsidRPr="00E378B2">
        <w:t>&gt;&gt;</w:t>
      </w:r>
    </w:p>
    <w:p w14:paraId="41C5573B" w14:textId="77777777" w:rsidR="00BC1E03" w:rsidRDefault="00BC1E03" w:rsidP="00C248A7">
      <w:pPr>
        <w:numPr>
          <w:ilvl w:val="0"/>
          <w:numId w:val="0"/>
        </w:numPr>
      </w:pPr>
    </w:p>
    <w:p w14:paraId="4AB0405C" w14:textId="77777777" w:rsidR="00C248A7" w:rsidRPr="00C248A7" w:rsidRDefault="00C248A7" w:rsidP="00C248A7">
      <w:pPr>
        <w:pStyle w:val="VersionDate"/>
        <w:rPr>
          <w:rFonts w:cs="Arial"/>
          <w:color w:val="3C3C3B"/>
        </w:rPr>
      </w:pPr>
      <w:r w:rsidRPr="00C248A7">
        <w:rPr>
          <w:color w:val="3C3C3B"/>
        </w:rPr>
        <w:t>&lt;&lt;</w:t>
      </w:r>
      <w:r w:rsidR="00964E60">
        <w:rPr>
          <w:color w:val="3C3C3B"/>
        </w:rPr>
        <w:t>June 2024</w:t>
      </w:r>
      <w:r w:rsidRPr="00C248A7">
        <w:rPr>
          <w:color w:val="3C3C3B"/>
        </w:rPr>
        <w:t>&gt;&gt;</w:t>
      </w:r>
    </w:p>
    <w:p w14:paraId="66A1DFAA" w14:textId="77777777" w:rsidR="00E726EB" w:rsidRDefault="00E5147E" w:rsidP="001A4633">
      <w:pPr>
        <w:pStyle w:val="ListParagraph"/>
        <w:numPr>
          <w:ilvl w:val="0"/>
          <w:numId w:val="13"/>
        </w:numPr>
        <w:spacing w:after="0" w:line="240" w:lineRule="auto"/>
      </w:pPr>
      <w:r w:rsidRPr="0016023E">
        <w:br w:type="page"/>
      </w:r>
      <w:r w:rsidR="008D4B5F">
        <w:rPr>
          <w:noProof/>
        </w:rPr>
        <w:drawing>
          <wp:anchor distT="0" distB="0" distL="114300" distR="114300" simplePos="0" relativeHeight="251658240" behindDoc="1" locked="1" layoutInCell="1" allowOverlap="1" wp14:anchorId="308492F0" wp14:editId="6905C598">
            <wp:simplePos x="0" y="0"/>
            <wp:positionH relativeFrom="column">
              <wp:posOffset>0</wp:posOffset>
            </wp:positionH>
            <wp:positionV relativeFrom="page">
              <wp:posOffset>7925435</wp:posOffset>
            </wp:positionV>
            <wp:extent cx="2679065" cy="916940"/>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cfp_primary_logo_color_rgb.pdf"/>
                    <pic:cNvPicPr/>
                  </pic:nvPicPr>
                  <pic:blipFill>
                    <a:blip r:embed="rId17"/>
                    <a:stretch>
                      <a:fillRect/>
                    </a:stretch>
                  </pic:blipFill>
                  <pic:spPr bwMode="auto">
                    <a:xfrm>
                      <a:off x="0" y="0"/>
                      <a:ext cx="2679065" cy="91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0E5938" w14:textId="77777777" w:rsidR="002A3D17" w:rsidRDefault="002A3D17" w:rsidP="001A4633">
      <w:pPr>
        <w:pStyle w:val="ListParagraph"/>
        <w:numPr>
          <w:ilvl w:val="0"/>
          <w:numId w:val="13"/>
        </w:numPr>
        <w:spacing w:after="0" w:line="240" w:lineRule="auto"/>
        <w:sectPr w:rsidR="002A3D17" w:rsidSect="002A3D17">
          <w:headerReference w:type="even" r:id="rId18"/>
          <w:headerReference w:type="default" r:id="rId19"/>
          <w:footerReference w:type="even" r:id="rId20"/>
          <w:footerReference w:type="default" r:id="rId21"/>
          <w:headerReference w:type="first" r:id="rId22"/>
          <w:footerReference w:type="first" r:id="rId23"/>
          <w:endnotePr>
            <w:numFmt w:val="lowerLetter"/>
          </w:endnotePr>
          <w:type w:val="continuous"/>
          <w:pgSz w:w="12240" w:h="15840"/>
          <w:pgMar w:top="1080" w:right="1080" w:bottom="1080" w:left="1080" w:header="907" w:footer="533" w:gutter="0"/>
          <w:pgNumType w:start="1"/>
          <w:cols w:space="720"/>
          <w:titlePg/>
          <w:docGrid w:linePitch="360"/>
        </w:sectPr>
      </w:pPr>
    </w:p>
    <w:bookmarkEnd w:id="3" w:displacedByCustomXml="next"/>
    <w:bookmarkEnd w:id="2" w:displacedByCustomXml="next"/>
    <w:bookmarkEnd w:id="1" w:displacedByCustomXml="next"/>
    <w:bookmarkEnd w:id="0" w:displacedByCustomXml="next"/>
    <w:bookmarkStart w:id="6" w:name="_Toc171946053" w:displacedByCustomXml="next"/>
    <w:sdt>
      <w:sdtPr>
        <w:rPr>
          <w:rFonts w:ascii="Georgia" w:eastAsiaTheme="minorEastAsia" w:hAnsi="Georgia" w:cstheme="minorBidi"/>
          <w:spacing w:val="0"/>
          <w:sz w:val="22"/>
          <w:szCs w:val="22"/>
        </w:rPr>
        <w:id w:val="-1245336563"/>
        <w:docPartObj>
          <w:docPartGallery w:val="Table of Contents"/>
          <w:docPartUnique/>
        </w:docPartObj>
      </w:sdtPr>
      <w:sdtContent>
        <w:p w14:paraId="208198BB" w14:textId="77777777" w:rsidR="00C5386C" w:rsidRPr="0016023E" w:rsidRDefault="00C5386C" w:rsidP="000F20AA">
          <w:pPr>
            <w:pStyle w:val="TOCHeading"/>
          </w:pPr>
          <w:r w:rsidRPr="0016023E">
            <w:t>Table of Contents</w:t>
          </w:r>
          <w:bookmarkEnd w:id="6"/>
        </w:p>
        <w:p w14:paraId="2990031F" w14:textId="741B7027" w:rsidR="00F319E7" w:rsidRDefault="0016023E">
          <w:pPr>
            <w:pStyle w:val="TOC1"/>
            <w:rPr>
              <w:rFonts w:asciiTheme="minorHAnsi" w:hAnsiTheme="minorHAnsi"/>
              <w:b w:val="0"/>
              <w:kern w:val="2"/>
              <w:sz w:val="22"/>
              <w14:ligatures w14:val="standardContextual"/>
            </w:rPr>
          </w:pPr>
          <w:r w:rsidRPr="0016023E">
            <w:fldChar w:fldCharType="begin"/>
          </w:r>
          <w:r w:rsidRPr="0016023E">
            <w:instrText xml:space="preserve"> TOC \o "1-2" \h \z \u </w:instrText>
          </w:r>
          <w:r w:rsidRPr="0016023E">
            <w:fldChar w:fldCharType="separate"/>
          </w:r>
          <w:hyperlink w:anchor="_Toc171946053" w:history="1">
            <w:r w:rsidR="00F319E7" w:rsidRPr="00313318">
              <w:rPr>
                <w:rStyle w:val="Hyperlink"/>
              </w:rPr>
              <w:t>Table of Contents</w:t>
            </w:r>
            <w:r w:rsidR="00F319E7">
              <w:rPr>
                <w:webHidden/>
              </w:rPr>
              <w:tab/>
            </w:r>
            <w:r w:rsidR="00F319E7">
              <w:rPr>
                <w:webHidden/>
              </w:rPr>
              <w:fldChar w:fldCharType="begin"/>
            </w:r>
            <w:r w:rsidR="00F319E7">
              <w:rPr>
                <w:webHidden/>
              </w:rPr>
              <w:instrText xml:space="preserve"> PAGEREF _Toc171946053 \h </w:instrText>
            </w:r>
            <w:r w:rsidR="00F319E7">
              <w:rPr>
                <w:webHidden/>
              </w:rPr>
            </w:r>
            <w:r w:rsidR="00F319E7">
              <w:rPr>
                <w:webHidden/>
              </w:rPr>
              <w:fldChar w:fldCharType="separate"/>
            </w:r>
            <w:r w:rsidR="00F319E7">
              <w:rPr>
                <w:webHidden/>
              </w:rPr>
              <w:t>i</w:t>
            </w:r>
            <w:r w:rsidR="00F319E7">
              <w:rPr>
                <w:webHidden/>
              </w:rPr>
              <w:fldChar w:fldCharType="end"/>
            </w:r>
          </w:hyperlink>
        </w:p>
        <w:p w14:paraId="14D47403" w14:textId="5D3A502F" w:rsidR="00F319E7" w:rsidRDefault="00000000">
          <w:pPr>
            <w:pStyle w:val="TOC1"/>
            <w:rPr>
              <w:rFonts w:asciiTheme="minorHAnsi" w:hAnsiTheme="minorHAnsi"/>
              <w:b w:val="0"/>
              <w:kern w:val="2"/>
              <w:sz w:val="22"/>
              <w14:ligatures w14:val="standardContextual"/>
            </w:rPr>
          </w:pPr>
          <w:hyperlink w:anchor="_Toc171946054" w:history="1">
            <w:r w:rsidR="00F319E7" w:rsidRPr="00313318">
              <w:rPr>
                <w:rStyle w:val="Hyperlink"/>
              </w:rPr>
              <w:t>Table of Figures</w:t>
            </w:r>
            <w:r w:rsidR="00F319E7">
              <w:rPr>
                <w:webHidden/>
              </w:rPr>
              <w:tab/>
            </w:r>
            <w:r w:rsidR="00F319E7">
              <w:rPr>
                <w:webHidden/>
              </w:rPr>
              <w:fldChar w:fldCharType="begin"/>
            </w:r>
            <w:r w:rsidR="00F319E7">
              <w:rPr>
                <w:webHidden/>
              </w:rPr>
              <w:instrText xml:space="preserve"> PAGEREF _Toc171946054 \h </w:instrText>
            </w:r>
            <w:r w:rsidR="00F319E7">
              <w:rPr>
                <w:webHidden/>
              </w:rPr>
            </w:r>
            <w:r w:rsidR="00F319E7">
              <w:rPr>
                <w:webHidden/>
              </w:rPr>
              <w:fldChar w:fldCharType="separate"/>
            </w:r>
            <w:r w:rsidR="00F319E7">
              <w:rPr>
                <w:webHidden/>
              </w:rPr>
              <w:t>iii</w:t>
            </w:r>
            <w:r w:rsidR="00F319E7">
              <w:rPr>
                <w:webHidden/>
              </w:rPr>
              <w:fldChar w:fldCharType="end"/>
            </w:r>
          </w:hyperlink>
        </w:p>
        <w:p w14:paraId="35734FF6" w14:textId="2E0C9386" w:rsidR="00F319E7" w:rsidRDefault="00000000">
          <w:pPr>
            <w:pStyle w:val="TOC1"/>
            <w:rPr>
              <w:rFonts w:asciiTheme="minorHAnsi" w:hAnsiTheme="minorHAnsi"/>
              <w:b w:val="0"/>
              <w:kern w:val="2"/>
              <w:sz w:val="22"/>
              <w14:ligatures w14:val="standardContextual"/>
            </w:rPr>
          </w:pPr>
          <w:hyperlink w:anchor="_Toc171946055" w:history="1">
            <w:r w:rsidR="00F319E7" w:rsidRPr="00313318">
              <w:rPr>
                <w:rStyle w:val="Hyperlink"/>
              </w:rPr>
              <w:t>Table of Tables</w:t>
            </w:r>
            <w:r w:rsidR="00F319E7">
              <w:rPr>
                <w:webHidden/>
              </w:rPr>
              <w:tab/>
            </w:r>
            <w:r w:rsidR="00F319E7">
              <w:rPr>
                <w:webHidden/>
              </w:rPr>
              <w:fldChar w:fldCharType="begin"/>
            </w:r>
            <w:r w:rsidR="00F319E7">
              <w:rPr>
                <w:webHidden/>
              </w:rPr>
              <w:instrText xml:space="preserve"> PAGEREF _Toc171946055 \h </w:instrText>
            </w:r>
            <w:r w:rsidR="00F319E7">
              <w:rPr>
                <w:webHidden/>
              </w:rPr>
            </w:r>
            <w:r w:rsidR="00F319E7">
              <w:rPr>
                <w:webHidden/>
              </w:rPr>
              <w:fldChar w:fldCharType="separate"/>
            </w:r>
            <w:r w:rsidR="00F319E7">
              <w:rPr>
                <w:webHidden/>
              </w:rPr>
              <w:t>iii</w:t>
            </w:r>
            <w:r w:rsidR="00F319E7">
              <w:rPr>
                <w:webHidden/>
              </w:rPr>
              <w:fldChar w:fldCharType="end"/>
            </w:r>
          </w:hyperlink>
        </w:p>
        <w:p w14:paraId="23CF650A" w14:textId="050382C7" w:rsidR="00F319E7" w:rsidRDefault="00000000">
          <w:pPr>
            <w:pStyle w:val="TOC1"/>
            <w:rPr>
              <w:rFonts w:asciiTheme="minorHAnsi" w:hAnsiTheme="minorHAnsi"/>
              <w:b w:val="0"/>
              <w:kern w:val="2"/>
              <w:sz w:val="22"/>
              <w14:ligatures w14:val="standardContextual"/>
            </w:rPr>
          </w:pPr>
          <w:hyperlink w:anchor="_Toc171946056" w:history="1">
            <w:r w:rsidR="00F319E7" w:rsidRPr="00313318">
              <w:rPr>
                <w:rStyle w:val="Hyperlink"/>
              </w:rPr>
              <w:t>Revision History</w:t>
            </w:r>
            <w:r w:rsidR="00F319E7">
              <w:rPr>
                <w:webHidden/>
              </w:rPr>
              <w:tab/>
            </w:r>
            <w:r w:rsidR="00F319E7">
              <w:rPr>
                <w:webHidden/>
              </w:rPr>
              <w:fldChar w:fldCharType="begin"/>
            </w:r>
            <w:r w:rsidR="00F319E7">
              <w:rPr>
                <w:webHidden/>
              </w:rPr>
              <w:instrText xml:space="preserve"> PAGEREF _Toc171946056 \h </w:instrText>
            </w:r>
            <w:r w:rsidR="00F319E7">
              <w:rPr>
                <w:webHidden/>
              </w:rPr>
            </w:r>
            <w:r w:rsidR="00F319E7">
              <w:rPr>
                <w:webHidden/>
              </w:rPr>
              <w:fldChar w:fldCharType="separate"/>
            </w:r>
            <w:r w:rsidR="00F319E7">
              <w:rPr>
                <w:webHidden/>
              </w:rPr>
              <w:t>iv</w:t>
            </w:r>
            <w:r w:rsidR="00F319E7">
              <w:rPr>
                <w:webHidden/>
              </w:rPr>
              <w:fldChar w:fldCharType="end"/>
            </w:r>
          </w:hyperlink>
        </w:p>
        <w:p w14:paraId="6663EDD9" w14:textId="3DFFE815" w:rsidR="00F319E7" w:rsidRDefault="00000000">
          <w:pPr>
            <w:pStyle w:val="TOC1"/>
            <w:rPr>
              <w:rFonts w:asciiTheme="minorHAnsi" w:hAnsiTheme="minorHAnsi"/>
              <w:b w:val="0"/>
              <w:kern w:val="2"/>
              <w:sz w:val="22"/>
              <w14:ligatures w14:val="standardContextual"/>
            </w:rPr>
          </w:pPr>
          <w:hyperlink w:anchor="_Toc171946057" w:history="1">
            <w:r w:rsidR="00F319E7" w:rsidRPr="00313318">
              <w:rPr>
                <w:rStyle w:val="Hyperlink"/>
              </w:rPr>
              <w:t>1</w:t>
            </w:r>
            <w:r w:rsidR="00F319E7">
              <w:rPr>
                <w:rFonts w:asciiTheme="minorHAnsi" w:hAnsiTheme="minorHAnsi"/>
                <w:b w:val="0"/>
                <w:kern w:val="2"/>
                <w:sz w:val="22"/>
                <w14:ligatures w14:val="standardContextual"/>
              </w:rPr>
              <w:tab/>
            </w:r>
            <w:r w:rsidR="00F319E7" w:rsidRPr="00313318">
              <w:rPr>
                <w:rStyle w:val="Hyperlink"/>
              </w:rPr>
              <w:t>Introduction</w:t>
            </w:r>
            <w:r w:rsidR="00F319E7">
              <w:rPr>
                <w:webHidden/>
              </w:rPr>
              <w:tab/>
            </w:r>
            <w:r w:rsidR="00F319E7">
              <w:rPr>
                <w:webHidden/>
              </w:rPr>
              <w:fldChar w:fldCharType="begin"/>
            </w:r>
            <w:r w:rsidR="00F319E7">
              <w:rPr>
                <w:webHidden/>
              </w:rPr>
              <w:instrText xml:space="preserve"> PAGEREF _Toc171946057 \h </w:instrText>
            </w:r>
            <w:r w:rsidR="00F319E7">
              <w:rPr>
                <w:webHidden/>
              </w:rPr>
            </w:r>
            <w:r w:rsidR="00F319E7">
              <w:rPr>
                <w:webHidden/>
              </w:rPr>
              <w:fldChar w:fldCharType="separate"/>
            </w:r>
            <w:r w:rsidR="00F319E7">
              <w:rPr>
                <w:webHidden/>
              </w:rPr>
              <w:t>1</w:t>
            </w:r>
            <w:r w:rsidR="00F319E7">
              <w:rPr>
                <w:webHidden/>
              </w:rPr>
              <w:fldChar w:fldCharType="end"/>
            </w:r>
          </w:hyperlink>
        </w:p>
        <w:p w14:paraId="22A88709" w14:textId="2CB53E95" w:rsidR="00F319E7" w:rsidRDefault="00000000">
          <w:pPr>
            <w:pStyle w:val="TOC2"/>
            <w:rPr>
              <w:rFonts w:asciiTheme="minorHAnsi" w:hAnsiTheme="minorHAnsi"/>
              <w:kern w:val="2"/>
              <w:sz w:val="22"/>
              <w14:ligatures w14:val="standardContextual"/>
            </w:rPr>
          </w:pPr>
          <w:hyperlink w:anchor="_Toc171946058" w:history="1">
            <w:r w:rsidR="00F319E7" w:rsidRPr="00313318">
              <w:rPr>
                <w:rStyle w:val="Hyperlink"/>
              </w:rPr>
              <w:t>Purpose</w:t>
            </w:r>
            <w:r w:rsidR="00F319E7">
              <w:rPr>
                <w:webHidden/>
              </w:rPr>
              <w:tab/>
            </w:r>
            <w:r w:rsidR="00F319E7">
              <w:rPr>
                <w:webHidden/>
              </w:rPr>
              <w:fldChar w:fldCharType="begin"/>
            </w:r>
            <w:r w:rsidR="00F319E7">
              <w:rPr>
                <w:webHidden/>
              </w:rPr>
              <w:instrText xml:space="preserve"> PAGEREF _Toc171946058 \h </w:instrText>
            </w:r>
            <w:r w:rsidR="00F319E7">
              <w:rPr>
                <w:webHidden/>
              </w:rPr>
            </w:r>
            <w:r w:rsidR="00F319E7">
              <w:rPr>
                <w:webHidden/>
              </w:rPr>
              <w:fldChar w:fldCharType="separate"/>
            </w:r>
            <w:r w:rsidR="00F319E7">
              <w:rPr>
                <w:webHidden/>
              </w:rPr>
              <w:t>1</w:t>
            </w:r>
            <w:r w:rsidR="00F319E7">
              <w:rPr>
                <w:webHidden/>
              </w:rPr>
              <w:fldChar w:fldCharType="end"/>
            </w:r>
          </w:hyperlink>
        </w:p>
        <w:p w14:paraId="365118A5" w14:textId="6395FBF5" w:rsidR="00F319E7" w:rsidRDefault="00000000">
          <w:pPr>
            <w:pStyle w:val="TOC2"/>
            <w:tabs>
              <w:tab w:val="left" w:pos="1022"/>
            </w:tabs>
            <w:rPr>
              <w:rFonts w:asciiTheme="minorHAnsi" w:hAnsiTheme="minorHAnsi"/>
              <w:kern w:val="2"/>
              <w:sz w:val="22"/>
              <w14:ligatures w14:val="standardContextual"/>
            </w:rPr>
          </w:pPr>
          <w:hyperlink w:anchor="_Toc171946059" w:history="1">
            <w:r w:rsidR="00F319E7" w:rsidRPr="00313318">
              <w:rPr>
                <w:rStyle w:val="Hyperlink"/>
              </w:rPr>
              <w:t>1.1</w:t>
            </w:r>
            <w:r w:rsidR="00F319E7">
              <w:rPr>
                <w:rFonts w:asciiTheme="minorHAnsi" w:hAnsiTheme="minorHAnsi"/>
                <w:kern w:val="2"/>
                <w:sz w:val="22"/>
                <w14:ligatures w14:val="standardContextual"/>
              </w:rPr>
              <w:tab/>
            </w:r>
            <w:r w:rsidR="00F319E7" w:rsidRPr="00313318">
              <w:rPr>
                <w:rStyle w:val="Hyperlink"/>
              </w:rPr>
              <w:t>Intended Audience</w:t>
            </w:r>
            <w:r w:rsidR="00F319E7">
              <w:rPr>
                <w:webHidden/>
              </w:rPr>
              <w:tab/>
            </w:r>
            <w:r w:rsidR="00F319E7">
              <w:rPr>
                <w:webHidden/>
              </w:rPr>
              <w:fldChar w:fldCharType="begin"/>
            </w:r>
            <w:r w:rsidR="00F319E7">
              <w:rPr>
                <w:webHidden/>
              </w:rPr>
              <w:instrText xml:space="preserve"> PAGEREF _Toc171946059 \h </w:instrText>
            </w:r>
            <w:r w:rsidR="00F319E7">
              <w:rPr>
                <w:webHidden/>
              </w:rPr>
            </w:r>
            <w:r w:rsidR="00F319E7">
              <w:rPr>
                <w:webHidden/>
              </w:rPr>
              <w:fldChar w:fldCharType="separate"/>
            </w:r>
            <w:r w:rsidR="00F319E7">
              <w:rPr>
                <w:webHidden/>
              </w:rPr>
              <w:t>2</w:t>
            </w:r>
            <w:r w:rsidR="00F319E7">
              <w:rPr>
                <w:webHidden/>
              </w:rPr>
              <w:fldChar w:fldCharType="end"/>
            </w:r>
          </w:hyperlink>
        </w:p>
        <w:p w14:paraId="602B4A81" w14:textId="42A60F4E" w:rsidR="00F319E7" w:rsidRDefault="00000000">
          <w:pPr>
            <w:pStyle w:val="TOC2"/>
            <w:tabs>
              <w:tab w:val="left" w:pos="1022"/>
            </w:tabs>
            <w:rPr>
              <w:rFonts w:asciiTheme="minorHAnsi" w:hAnsiTheme="minorHAnsi"/>
              <w:kern w:val="2"/>
              <w:sz w:val="22"/>
              <w14:ligatures w14:val="standardContextual"/>
            </w:rPr>
          </w:pPr>
          <w:hyperlink w:anchor="_Toc171946060" w:history="1">
            <w:r w:rsidR="00F319E7" w:rsidRPr="00313318">
              <w:rPr>
                <w:rStyle w:val="Hyperlink"/>
              </w:rPr>
              <w:t>1.2</w:t>
            </w:r>
            <w:r w:rsidR="00F319E7">
              <w:rPr>
                <w:rFonts w:asciiTheme="minorHAnsi" w:hAnsiTheme="minorHAnsi"/>
                <w:kern w:val="2"/>
                <w:sz w:val="22"/>
                <w14:ligatures w14:val="standardContextual"/>
              </w:rPr>
              <w:tab/>
            </w:r>
            <w:r w:rsidR="00F319E7" w:rsidRPr="00313318">
              <w:rPr>
                <w:rStyle w:val="Hyperlink"/>
              </w:rPr>
              <w:t>Roles and Responsibilities</w:t>
            </w:r>
            <w:r w:rsidR="00F319E7">
              <w:rPr>
                <w:webHidden/>
              </w:rPr>
              <w:tab/>
            </w:r>
            <w:r w:rsidR="00F319E7">
              <w:rPr>
                <w:webHidden/>
              </w:rPr>
              <w:fldChar w:fldCharType="begin"/>
            </w:r>
            <w:r w:rsidR="00F319E7">
              <w:rPr>
                <w:webHidden/>
              </w:rPr>
              <w:instrText xml:space="preserve"> PAGEREF _Toc171946060 \h </w:instrText>
            </w:r>
            <w:r w:rsidR="00F319E7">
              <w:rPr>
                <w:webHidden/>
              </w:rPr>
            </w:r>
            <w:r w:rsidR="00F319E7">
              <w:rPr>
                <w:webHidden/>
              </w:rPr>
              <w:fldChar w:fldCharType="separate"/>
            </w:r>
            <w:r w:rsidR="00F319E7">
              <w:rPr>
                <w:webHidden/>
              </w:rPr>
              <w:t>2</w:t>
            </w:r>
            <w:r w:rsidR="00F319E7">
              <w:rPr>
                <w:webHidden/>
              </w:rPr>
              <w:fldChar w:fldCharType="end"/>
            </w:r>
          </w:hyperlink>
        </w:p>
        <w:p w14:paraId="77D62B86" w14:textId="384AF24C" w:rsidR="00F319E7" w:rsidRDefault="00000000">
          <w:pPr>
            <w:pStyle w:val="TOC2"/>
            <w:tabs>
              <w:tab w:val="left" w:pos="1022"/>
            </w:tabs>
            <w:rPr>
              <w:rFonts w:asciiTheme="minorHAnsi" w:hAnsiTheme="minorHAnsi"/>
              <w:kern w:val="2"/>
              <w:sz w:val="22"/>
              <w14:ligatures w14:val="standardContextual"/>
            </w:rPr>
          </w:pPr>
          <w:hyperlink w:anchor="_Toc171946061" w:history="1">
            <w:r w:rsidR="00F319E7" w:rsidRPr="00313318">
              <w:rPr>
                <w:rStyle w:val="Hyperlink"/>
              </w:rPr>
              <w:t>1.3</w:t>
            </w:r>
            <w:r w:rsidR="00F319E7">
              <w:rPr>
                <w:rFonts w:asciiTheme="minorHAnsi" w:hAnsiTheme="minorHAnsi"/>
                <w:kern w:val="2"/>
                <w:sz w:val="22"/>
                <w14:ligatures w14:val="standardContextual"/>
              </w:rPr>
              <w:tab/>
            </w:r>
            <w:r w:rsidR="00F319E7" w:rsidRPr="00313318">
              <w:rPr>
                <w:rStyle w:val="Hyperlink"/>
              </w:rPr>
              <w:t>Primary Points of Contact</w:t>
            </w:r>
            <w:r w:rsidR="00F319E7">
              <w:rPr>
                <w:webHidden/>
              </w:rPr>
              <w:tab/>
            </w:r>
            <w:r w:rsidR="00F319E7">
              <w:rPr>
                <w:webHidden/>
              </w:rPr>
              <w:fldChar w:fldCharType="begin"/>
            </w:r>
            <w:r w:rsidR="00F319E7">
              <w:rPr>
                <w:webHidden/>
              </w:rPr>
              <w:instrText xml:space="preserve"> PAGEREF _Toc171946061 \h </w:instrText>
            </w:r>
            <w:r w:rsidR="00F319E7">
              <w:rPr>
                <w:webHidden/>
              </w:rPr>
            </w:r>
            <w:r w:rsidR="00F319E7">
              <w:rPr>
                <w:webHidden/>
              </w:rPr>
              <w:fldChar w:fldCharType="separate"/>
            </w:r>
            <w:r w:rsidR="00F319E7">
              <w:rPr>
                <w:webHidden/>
              </w:rPr>
              <w:t>3</w:t>
            </w:r>
            <w:r w:rsidR="00F319E7">
              <w:rPr>
                <w:webHidden/>
              </w:rPr>
              <w:fldChar w:fldCharType="end"/>
            </w:r>
          </w:hyperlink>
        </w:p>
        <w:p w14:paraId="6E50ACC3" w14:textId="1BFB0C97" w:rsidR="00F319E7" w:rsidRDefault="00000000">
          <w:pPr>
            <w:pStyle w:val="TOC2"/>
            <w:tabs>
              <w:tab w:val="left" w:pos="1022"/>
            </w:tabs>
            <w:rPr>
              <w:rFonts w:asciiTheme="minorHAnsi" w:hAnsiTheme="minorHAnsi"/>
              <w:kern w:val="2"/>
              <w:sz w:val="22"/>
              <w14:ligatures w14:val="standardContextual"/>
            </w:rPr>
          </w:pPr>
          <w:hyperlink w:anchor="_Toc171946062" w:history="1">
            <w:r w:rsidR="00F319E7" w:rsidRPr="00313318">
              <w:rPr>
                <w:rStyle w:val="Hyperlink"/>
              </w:rPr>
              <w:t>1.4</w:t>
            </w:r>
            <w:r w:rsidR="00F319E7">
              <w:rPr>
                <w:rFonts w:asciiTheme="minorHAnsi" w:hAnsiTheme="minorHAnsi"/>
                <w:kern w:val="2"/>
                <w:sz w:val="22"/>
                <w14:ligatures w14:val="standardContextual"/>
              </w:rPr>
              <w:tab/>
            </w:r>
            <w:r w:rsidR="00F319E7" w:rsidRPr="00313318">
              <w:rPr>
                <w:rStyle w:val="Hyperlink"/>
              </w:rPr>
              <w:t>Related Documents</w:t>
            </w:r>
            <w:r w:rsidR="00F319E7">
              <w:rPr>
                <w:webHidden/>
              </w:rPr>
              <w:tab/>
            </w:r>
            <w:r w:rsidR="00F319E7">
              <w:rPr>
                <w:webHidden/>
              </w:rPr>
              <w:fldChar w:fldCharType="begin"/>
            </w:r>
            <w:r w:rsidR="00F319E7">
              <w:rPr>
                <w:webHidden/>
              </w:rPr>
              <w:instrText xml:space="preserve"> PAGEREF _Toc171946062 \h </w:instrText>
            </w:r>
            <w:r w:rsidR="00F319E7">
              <w:rPr>
                <w:webHidden/>
              </w:rPr>
            </w:r>
            <w:r w:rsidR="00F319E7">
              <w:rPr>
                <w:webHidden/>
              </w:rPr>
              <w:fldChar w:fldCharType="separate"/>
            </w:r>
            <w:r w:rsidR="00F319E7">
              <w:rPr>
                <w:webHidden/>
              </w:rPr>
              <w:t>3</w:t>
            </w:r>
            <w:r w:rsidR="00F319E7">
              <w:rPr>
                <w:webHidden/>
              </w:rPr>
              <w:fldChar w:fldCharType="end"/>
            </w:r>
          </w:hyperlink>
        </w:p>
        <w:p w14:paraId="2800A310" w14:textId="27D788B0" w:rsidR="00F319E7" w:rsidRDefault="00000000">
          <w:pPr>
            <w:pStyle w:val="TOC1"/>
            <w:rPr>
              <w:rFonts w:asciiTheme="minorHAnsi" w:hAnsiTheme="minorHAnsi"/>
              <w:b w:val="0"/>
              <w:kern w:val="2"/>
              <w:sz w:val="22"/>
              <w14:ligatures w14:val="standardContextual"/>
            </w:rPr>
          </w:pPr>
          <w:hyperlink w:anchor="_Toc171946063" w:history="1">
            <w:r w:rsidR="00F319E7" w:rsidRPr="00313318">
              <w:rPr>
                <w:rStyle w:val="Hyperlink"/>
              </w:rPr>
              <w:t>2</w:t>
            </w:r>
            <w:r w:rsidR="00F319E7">
              <w:rPr>
                <w:rFonts w:asciiTheme="minorHAnsi" w:hAnsiTheme="minorHAnsi"/>
                <w:b w:val="0"/>
                <w:kern w:val="2"/>
                <w:sz w:val="22"/>
                <w14:ligatures w14:val="standardContextual"/>
              </w:rPr>
              <w:tab/>
            </w:r>
            <w:r w:rsidR="00F319E7" w:rsidRPr="00313318">
              <w:rPr>
                <w:rStyle w:val="Hyperlink"/>
              </w:rPr>
              <w:t>&lt;&lt;Insert Section Title&gt;&gt;</w:t>
            </w:r>
            <w:r w:rsidR="00F319E7">
              <w:rPr>
                <w:webHidden/>
              </w:rPr>
              <w:tab/>
            </w:r>
            <w:r w:rsidR="00F319E7">
              <w:rPr>
                <w:webHidden/>
              </w:rPr>
              <w:fldChar w:fldCharType="begin"/>
            </w:r>
            <w:r w:rsidR="00F319E7">
              <w:rPr>
                <w:webHidden/>
              </w:rPr>
              <w:instrText xml:space="preserve"> PAGEREF _Toc171946063 \h </w:instrText>
            </w:r>
            <w:r w:rsidR="00F319E7">
              <w:rPr>
                <w:webHidden/>
              </w:rPr>
            </w:r>
            <w:r w:rsidR="00F319E7">
              <w:rPr>
                <w:webHidden/>
              </w:rPr>
              <w:fldChar w:fldCharType="separate"/>
            </w:r>
            <w:r w:rsidR="00F319E7">
              <w:rPr>
                <w:webHidden/>
              </w:rPr>
              <w:t>5</w:t>
            </w:r>
            <w:r w:rsidR="00F319E7">
              <w:rPr>
                <w:webHidden/>
              </w:rPr>
              <w:fldChar w:fldCharType="end"/>
            </w:r>
          </w:hyperlink>
        </w:p>
        <w:p w14:paraId="3B7C57C8" w14:textId="49F45A44" w:rsidR="00F319E7" w:rsidRDefault="00000000">
          <w:pPr>
            <w:pStyle w:val="TOC1"/>
            <w:rPr>
              <w:rFonts w:asciiTheme="minorHAnsi" w:hAnsiTheme="minorHAnsi"/>
              <w:b w:val="0"/>
              <w:kern w:val="2"/>
              <w:sz w:val="22"/>
              <w14:ligatures w14:val="standardContextual"/>
            </w:rPr>
          </w:pPr>
          <w:hyperlink w:anchor="_Toc171946064" w:history="1">
            <w:r w:rsidR="00F319E7" w:rsidRPr="00313318">
              <w:rPr>
                <w:rStyle w:val="Hyperlink"/>
              </w:rPr>
              <w:t>3</w:t>
            </w:r>
            <w:r w:rsidR="00F319E7">
              <w:rPr>
                <w:rFonts w:asciiTheme="minorHAnsi" w:hAnsiTheme="minorHAnsi"/>
                <w:b w:val="0"/>
                <w:kern w:val="2"/>
                <w:sz w:val="22"/>
                <w14:ligatures w14:val="standardContextual"/>
              </w:rPr>
              <w:tab/>
            </w:r>
            <w:r w:rsidR="00F319E7" w:rsidRPr="00313318">
              <w:rPr>
                <w:rStyle w:val="Hyperlink"/>
              </w:rPr>
              <w:t>Service CI</w:t>
            </w:r>
            <w:r w:rsidR="00F319E7">
              <w:rPr>
                <w:webHidden/>
              </w:rPr>
              <w:tab/>
            </w:r>
            <w:r w:rsidR="00F319E7">
              <w:rPr>
                <w:webHidden/>
              </w:rPr>
              <w:fldChar w:fldCharType="begin"/>
            </w:r>
            <w:r w:rsidR="00F319E7">
              <w:rPr>
                <w:webHidden/>
              </w:rPr>
              <w:instrText xml:space="preserve"> PAGEREF _Toc171946064 \h </w:instrText>
            </w:r>
            <w:r w:rsidR="00F319E7">
              <w:rPr>
                <w:webHidden/>
              </w:rPr>
            </w:r>
            <w:r w:rsidR="00F319E7">
              <w:rPr>
                <w:webHidden/>
              </w:rPr>
              <w:fldChar w:fldCharType="separate"/>
            </w:r>
            <w:r w:rsidR="00F319E7">
              <w:rPr>
                <w:webHidden/>
              </w:rPr>
              <w:t>6</w:t>
            </w:r>
            <w:r w:rsidR="00F319E7">
              <w:rPr>
                <w:webHidden/>
              </w:rPr>
              <w:fldChar w:fldCharType="end"/>
            </w:r>
          </w:hyperlink>
        </w:p>
        <w:p w14:paraId="2C406BA0" w14:textId="3A08C1C1" w:rsidR="00F319E7" w:rsidRDefault="00000000">
          <w:pPr>
            <w:pStyle w:val="TOC1"/>
            <w:rPr>
              <w:rFonts w:asciiTheme="minorHAnsi" w:hAnsiTheme="minorHAnsi"/>
              <w:b w:val="0"/>
              <w:kern w:val="2"/>
              <w:sz w:val="22"/>
              <w14:ligatures w14:val="standardContextual"/>
            </w:rPr>
          </w:pPr>
          <w:hyperlink w:anchor="_Toc171946065" w:history="1">
            <w:r w:rsidR="00F319E7" w:rsidRPr="00313318">
              <w:rPr>
                <w:rStyle w:val="Hyperlink"/>
              </w:rPr>
              <w:t>4</w:t>
            </w:r>
            <w:r w:rsidR="00F319E7">
              <w:rPr>
                <w:rFonts w:asciiTheme="minorHAnsi" w:hAnsiTheme="minorHAnsi"/>
                <w:b w:val="0"/>
                <w:kern w:val="2"/>
                <w:sz w:val="22"/>
                <w14:ligatures w14:val="standardContextual"/>
              </w:rPr>
              <w:tab/>
            </w:r>
            <w:r w:rsidR="00F319E7" w:rsidRPr="00313318">
              <w:rPr>
                <w:rStyle w:val="Hyperlink"/>
              </w:rPr>
              <w:t>Zscaler Client Connector</w:t>
            </w:r>
            <w:r w:rsidR="00F319E7">
              <w:rPr>
                <w:webHidden/>
              </w:rPr>
              <w:tab/>
            </w:r>
            <w:r w:rsidR="00F319E7">
              <w:rPr>
                <w:webHidden/>
              </w:rPr>
              <w:fldChar w:fldCharType="begin"/>
            </w:r>
            <w:r w:rsidR="00F319E7">
              <w:rPr>
                <w:webHidden/>
              </w:rPr>
              <w:instrText xml:space="preserve"> PAGEREF _Toc171946065 \h </w:instrText>
            </w:r>
            <w:r w:rsidR="00F319E7">
              <w:rPr>
                <w:webHidden/>
              </w:rPr>
            </w:r>
            <w:r w:rsidR="00F319E7">
              <w:rPr>
                <w:webHidden/>
              </w:rPr>
              <w:fldChar w:fldCharType="separate"/>
            </w:r>
            <w:r w:rsidR="00F319E7">
              <w:rPr>
                <w:webHidden/>
              </w:rPr>
              <w:t>7</w:t>
            </w:r>
            <w:r w:rsidR="00F319E7">
              <w:rPr>
                <w:webHidden/>
              </w:rPr>
              <w:fldChar w:fldCharType="end"/>
            </w:r>
          </w:hyperlink>
        </w:p>
        <w:p w14:paraId="3E6D960B" w14:textId="2B2BF53A" w:rsidR="00F319E7" w:rsidRDefault="00000000">
          <w:pPr>
            <w:pStyle w:val="TOC2"/>
            <w:tabs>
              <w:tab w:val="left" w:pos="1022"/>
            </w:tabs>
            <w:rPr>
              <w:rFonts w:asciiTheme="minorHAnsi" w:hAnsiTheme="minorHAnsi"/>
              <w:kern w:val="2"/>
              <w:sz w:val="22"/>
              <w14:ligatures w14:val="standardContextual"/>
            </w:rPr>
          </w:pPr>
          <w:hyperlink w:anchor="_Toc171946066" w:history="1">
            <w:r w:rsidR="00F319E7" w:rsidRPr="00313318">
              <w:rPr>
                <w:rStyle w:val="Hyperlink"/>
              </w:rPr>
              <w:t>4.1</w:t>
            </w:r>
            <w:r w:rsidR="00F319E7">
              <w:rPr>
                <w:rFonts w:asciiTheme="minorHAnsi" w:hAnsiTheme="minorHAnsi"/>
                <w:kern w:val="2"/>
                <w:sz w:val="22"/>
                <w14:ligatures w14:val="standardContextual"/>
              </w:rPr>
              <w:tab/>
            </w:r>
            <w:r w:rsidR="00F319E7" w:rsidRPr="00313318">
              <w:rPr>
                <w:rStyle w:val="Hyperlink"/>
              </w:rPr>
              <w:t>Installation Packages</w:t>
            </w:r>
            <w:r w:rsidR="00F319E7">
              <w:rPr>
                <w:webHidden/>
              </w:rPr>
              <w:tab/>
            </w:r>
            <w:r w:rsidR="00F319E7">
              <w:rPr>
                <w:webHidden/>
              </w:rPr>
              <w:fldChar w:fldCharType="begin"/>
            </w:r>
            <w:r w:rsidR="00F319E7">
              <w:rPr>
                <w:webHidden/>
              </w:rPr>
              <w:instrText xml:space="preserve"> PAGEREF _Toc171946066 \h </w:instrText>
            </w:r>
            <w:r w:rsidR="00F319E7">
              <w:rPr>
                <w:webHidden/>
              </w:rPr>
            </w:r>
            <w:r w:rsidR="00F319E7">
              <w:rPr>
                <w:webHidden/>
              </w:rPr>
              <w:fldChar w:fldCharType="separate"/>
            </w:r>
            <w:r w:rsidR="00F319E7">
              <w:rPr>
                <w:webHidden/>
              </w:rPr>
              <w:t>7</w:t>
            </w:r>
            <w:r w:rsidR="00F319E7">
              <w:rPr>
                <w:webHidden/>
              </w:rPr>
              <w:fldChar w:fldCharType="end"/>
            </w:r>
          </w:hyperlink>
        </w:p>
        <w:p w14:paraId="0D21F153" w14:textId="79EC9B8B" w:rsidR="00F319E7" w:rsidRDefault="00000000">
          <w:pPr>
            <w:pStyle w:val="TOC2"/>
            <w:tabs>
              <w:tab w:val="left" w:pos="1022"/>
            </w:tabs>
            <w:rPr>
              <w:rFonts w:asciiTheme="minorHAnsi" w:hAnsiTheme="minorHAnsi"/>
              <w:kern w:val="2"/>
              <w:sz w:val="22"/>
              <w14:ligatures w14:val="standardContextual"/>
            </w:rPr>
          </w:pPr>
          <w:hyperlink w:anchor="_Toc171946067" w:history="1">
            <w:r w:rsidR="00F319E7" w:rsidRPr="00313318">
              <w:rPr>
                <w:rStyle w:val="Hyperlink"/>
              </w:rPr>
              <w:t>4.2</w:t>
            </w:r>
            <w:r w:rsidR="00F319E7">
              <w:rPr>
                <w:rFonts w:asciiTheme="minorHAnsi" w:hAnsiTheme="minorHAnsi"/>
                <w:kern w:val="2"/>
                <w:sz w:val="22"/>
                <w14:ligatures w14:val="standardContextual"/>
              </w:rPr>
              <w:tab/>
            </w:r>
            <w:r w:rsidR="00F319E7" w:rsidRPr="00313318">
              <w:rPr>
                <w:rStyle w:val="Hyperlink"/>
              </w:rPr>
              <w:t>Zscaler Client Connector Tray Icon Options</w:t>
            </w:r>
            <w:r w:rsidR="00F319E7">
              <w:rPr>
                <w:webHidden/>
              </w:rPr>
              <w:tab/>
            </w:r>
            <w:r w:rsidR="00F319E7">
              <w:rPr>
                <w:webHidden/>
              </w:rPr>
              <w:fldChar w:fldCharType="begin"/>
            </w:r>
            <w:r w:rsidR="00F319E7">
              <w:rPr>
                <w:webHidden/>
              </w:rPr>
              <w:instrText xml:space="preserve"> PAGEREF _Toc171946067 \h </w:instrText>
            </w:r>
            <w:r w:rsidR="00F319E7">
              <w:rPr>
                <w:webHidden/>
              </w:rPr>
            </w:r>
            <w:r w:rsidR="00F319E7">
              <w:rPr>
                <w:webHidden/>
              </w:rPr>
              <w:fldChar w:fldCharType="separate"/>
            </w:r>
            <w:r w:rsidR="00F319E7">
              <w:rPr>
                <w:webHidden/>
              </w:rPr>
              <w:t>7</w:t>
            </w:r>
            <w:r w:rsidR="00F319E7">
              <w:rPr>
                <w:webHidden/>
              </w:rPr>
              <w:fldChar w:fldCharType="end"/>
            </w:r>
          </w:hyperlink>
        </w:p>
        <w:p w14:paraId="6A33C202" w14:textId="617F34E8" w:rsidR="00F319E7" w:rsidRDefault="00000000">
          <w:pPr>
            <w:pStyle w:val="TOC1"/>
            <w:rPr>
              <w:rFonts w:asciiTheme="minorHAnsi" w:hAnsiTheme="minorHAnsi"/>
              <w:b w:val="0"/>
              <w:kern w:val="2"/>
              <w:sz w:val="22"/>
              <w14:ligatures w14:val="standardContextual"/>
            </w:rPr>
          </w:pPr>
          <w:hyperlink w:anchor="_Toc171946068" w:history="1">
            <w:r w:rsidR="00F319E7" w:rsidRPr="00313318">
              <w:rPr>
                <w:rStyle w:val="Hyperlink"/>
              </w:rPr>
              <w:t>5</w:t>
            </w:r>
            <w:r w:rsidR="00F319E7">
              <w:rPr>
                <w:rFonts w:asciiTheme="minorHAnsi" w:hAnsiTheme="minorHAnsi"/>
                <w:b w:val="0"/>
                <w:kern w:val="2"/>
                <w:sz w:val="22"/>
                <w14:ligatures w14:val="standardContextual"/>
              </w:rPr>
              <w:tab/>
            </w:r>
            <w:r w:rsidR="00F319E7" w:rsidRPr="00313318">
              <w:rPr>
                <w:rStyle w:val="Hyperlink"/>
              </w:rPr>
              <w:t>Triage</w:t>
            </w:r>
            <w:r w:rsidR="00F319E7">
              <w:rPr>
                <w:webHidden/>
              </w:rPr>
              <w:tab/>
            </w:r>
            <w:r w:rsidR="00F319E7">
              <w:rPr>
                <w:webHidden/>
              </w:rPr>
              <w:fldChar w:fldCharType="begin"/>
            </w:r>
            <w:r w:rsidR="00F319E7">
              <w:rPr>
                <w:webHidden/>
              </w:rPr>
              <w:instrText xml:space="preserve"> PAGEREF _Toc171946068 \h </w:instrText>
            </w:r>
            <w:r w:rsidR="00F319E7">
              <w:rPr>
                <w:webHidden/>
              </w:rPr>
            </w:r>
            <w:r w:rsidR="00F319E7">
              <w:rPr>
                <w:webHidden/>
              </w:rPr>
              <w:fldChar w:fldCharType="separate"/>
            </w:r>
            <w:r w:rsidR="00F319E7">
              <w:rPr>
                <w:webHidden/>
              </w:rPr>
              <w:t>10</w:t>
            </w:r>
            <w:r w:rsidR="00F319E7">
              <w:rPr>
                <w:webHidden/>
              </w:rPr>
              <w:fldChar w:fldCharType="end"/>
            </w:r>
          </w:hyperlink>
        </w:p>
        <w:p w14:paraId="5EA6C428" w14:textId="29104D53" w:rsidR="00F319E7" w:rsidRDefault="00000000">
          <w:pPr>
            <w:pStyle w:val="TOC2"/>
            <w:rPr>
              <w:rFonts w:asciiTheme="minorHAnsi" w:hAnsiTheme="minorHAnsi"/>
              <w:kern w:val="2"/>
              <w:sz w:val="22"/>
              <w14:ligatures w14:val="standardContextual"/>
            </w:rPr>
          </w:pPr>
          <w:hyperlink w:anchor="_Toc171946069" w:history="1">
            <w:r w:rsidR="00F319E7" w:rsidRPr="00313318">
              <w:rPr>
                <w:rStyle w:val="Hyperlink"/>
              </w:rPr>
              <w:t>Blocked Web site</w:t>
            </w:r>
            <w:r w:rsidR="00F319E7">
              <w:rPr>
                <w:webHidden/>
              </w:rPr>
              <w:tab/>
            </w:r>
            <w:r w:rsidR="00F319E7">
              <w:rPr>
                <w:webHidden/>
              </w:rPr>
              <w:fldChar w:fldCharType="begin"/>
            </w:r>
            <w:r w:rsidR="00F319E7">
              <w:rPr>
                <w:webHidden/>
              </w:rPr>
              <w:instrText xml:space="preserve"> PAGEREF _Toc171946069 \h </w:instrText>
            </w:r>
            <w:r w:rsidR="00F319E7">
              <w:rPr>
                <w:webHidden/>
              </w:rPr>
            </w:r>
            <w:r w:rsidR="00F319E7">
              <w:rPr>
                <w:webHidden/>
              </w:rPr>
              <w:fldChar w:fldCharType="separate"/>
            </w:r>
            <w:r w:rsidR="00F319E7">
              <w:rPr>
                <w:webHidden/>
              </w:rPr>
              <w:t>10</w:t>
            </w:r>
            <w:r w:rsidR="00F319E7">
              <w:rPr>
                <w:webHidden/>
              </w:rPr>
              <w:fldChar w:fldCharType="end"/>
            </w:r>
          </w:hyperlink>
        </w:p>
        <w:p w14:paraId="3EC00EEB" w14:textId="01B3EECB" w:rsidR="00F319E7" w:rsidRDefault="00000000">
          <w:pPr>
            <w:pStyle w:val="TOC2"/>
            <w:rPr>
              <w:rFonts w:asciiTheme="minorHAnsi" w:hAnsiTheme="minorHAnsi"/>
              <w:kern w:val="2"/>
              <w:sz w:val="22"/>
              <w14:ligatures w14:val="standardContextual"/>
            </w:rPr>
          </w:pPr>
          <w:hyperlink w:anchor="_Toc171946070" w:history="1">
            <w:r w:rsidR="00F319E7" w:rsidRPr="00313318">
              <w:rPr>
                <w:rStyle w:val="Hyperlink"/>
              </w:rPr>
              <w:t>Common support issues</w:t>
            </w:r>
            <w:r w:rsidR="00F319E7">
              <w:rPr>
                <w:webHidden/>
              </w:rPr>
              <w:tab/>
            </w:r>
            <w:r w:rsidR="00F319E7">
              <w:rPr>
                <w:webHidden/>
              </w:rPr>
              <w:fldChar w:fldCharType="begin"/>
            </w:r>
            <w:r w:rsidR="00F319E7">
              <w:rPr>
                <w:webHidden/>
              </w:rPr>
              <w:instrText xml:space="preserve"> PAGEREF _Toc171946070 \h </w:instrText>
            </w:r>
            <w:r w:rsidR="00F319E7">
              <w:rPr>
                <w:webHidden/>
              </w:rPr>
            </w:r>
            <w:r w:rsidR="00F319E7">
              <w:rPr>
                <w:webHidden/>
              </w:rPr>
              <w:fldChar w:fldCharType="separate"/>
            </w:r>
            <w:r w:rsidR="00F319E7">
              <w:rPr>
                <w:webHidden/>
              </w:rPr>
              <w:t>10</w:t>
            </w:r>
            <w:r w:rsidR="00F319E7">
              <w:rPr>
                <w:webHidden/>
              </w:rPr>
              <w:fldChar w:fldCharType="end"/>
            </w:r>
          </w:hyperlink>
        </w:p>
        <w:p w14:paraId="690925C9" w14:textId="672EE183" w:rsidR="00F319E7" w:rsidRDefault="00000000">
          <w:pPr>
            <w:pStyle w:val="TOC1"/>
            <w:rPr>
              <w:rFonts w:asciiTheme="minorHAnsi" w:hAnsiTheme="minorHAnsi"/>
              <w:b w:val="0"/>
              <w:kern w:val="2"/>
              <w:sz w:val="22"/>
              <w14:ligatures w14:val="standardContextual"/>
            </w:rPr>
          </w:pPr>
          <w:hyperlink w:anchor="_Toc171946071" w:history="1">
            <w:r w:rsidR="00F319E7" w:rsidRPr="00313318">
              <w:rPr>
                <w:rStyle w:val="Hyperlink"/>
              </w:rPr>
              <w:t>6</w:t>
            </w:r>
            <w:r w:rsidR="00F319E7">
              <w:rPr>
                <w:rFonts w:asciiTheme="minorHAnsi" w:hAnsiTheme="minorHAnsi"/>
                <w:b w:val="0"/>
                <w:kern w:val="2"/>
                <w:sz w:val="22"/>
                <w14:ligatures w14:val="standardContextual"/>
              </w:rPr>
              <w:tab/>
            </w:r>
            <w:r w:rsidR="00F319E7" w:rsidRPr="00313318">
              <w:rPr>
                <w:rStyle w:val="Hyperlink"/>
              </w:rPr>
              <w:t>Responsible, Accountable, Supported, Consulted, Informed (RASCI) Matrix</w:t>
            </w:r>
            <w:r w:rsidR="00F319E7">
              <w:rPr>
                <w:webHidden/>
              </w:rPr>
              <w:tab/>
            </w:r>
            <w:r w:rsidR="00F319E7">
              <w:rPr>
                <w:webHidden/>
              </w:rPr>
              <w:fldChar w:fldCharType="begin"/>
            </w:r>
            <w:r w:rsidR="00F319E7">
              <w:rPr>
                <w:webHidden/>
              </w:rPr>
              <w:instrText xml:space="preserve"> PAGEREF _Toc171946071 \h </w:instrText>
            </w:r>
            <w:r w:rsidR="00F319E7">
              <w:rPr>
                <w:webHidden/>
              </w:rPr>
            </w:r>
            <w:r w:rsidR="00F319E7">
              <w:rPr>
                <w:webHidden/>
              </w:rPr>
              <w:fldChar w:fldCharType="separate"/>
            </w:r>
            <w:r w:rsidR="00F319E7">
              <w:rPr>
                <w:webHidden/>
              </w:rPr>
              <w:t>15</w:t>
            </w:r>
            <w:r w:rsidR="00F319E7">
              <w:rPr>
                <w:webHidden/>
              </w:rPr>
              <w:fldChar w:fldCharType="end"/>
            </w:r>
          </w:hyperlink>
        </w:p>
        <w:p w14:paraId="1EFB76C0" w14:textId="531E39E4" w:rsidR="00F319E7" w:rsidRDefault="00000000">
          <w:pPr>
            <w:pStyle w:val="TOC1"/>
            <w:rPr>
              <w:rFonts w:asciiTheme="minorHAnsi" w:hAnsiTheme="minorHAnsi"/>
              <w:b w:val="0"/>
              <w:kern w:val="2"/>
              <w:sz w:val="22"/>
              <w14:ligatures w14:val="standardContextual"/>
            </w:rPr>
          </w:pPr>
          <w:hyperlink w:anchor="_Toc171946072" w:history="1">
            <w:r w:rsidR="00F319E7" w:rsidRPr="00313318">
              <w:rPr>
                <w:rStyle w:val="Hyperlink"/>
              </w:rPr>
              <w:t>7</w:t>
            </w:r>
            <w:r w:rsidR="00F319E7">
              <w:rPr>
                <w:rFonts w:asciiTheme="minorHAnsi" w:hAnsiTheme="minorHAnsi"/>
                <w:b w:val="0"/>
                <w:kern w:val="2"/>
                <w:sz w:val="22"/>
                <w14:ligatures w14:val="standardContextual"/>
              </w:rPr>
              <w:tab/>
            </w:r>
            <w:r w:rsidR="00F319E7" w:rsidRPr="00313318">
              <w:rPr>
                <w:rStyle w:val="Hyperlink"/>
              </w:rPr>
              <w:t>Related Controls</w:t>
            </w:r>
            <w:r w:rsidR="00F319E7">
              <w:rPr>
                <w:webHidden/>
              </w:rPr>
              <w:tab/>
            </w:r>
            <w:r w:rsidR="00F319E7">
              <w:rPr>
                <w:webHidden/>
              </w:rPr>
              <w:fldChar w:fldCharType="begin"/>
            </w:r>
            <w:r w:rsidR="00F319E7">
              <w:rPr>
                <w:webHidden/>
              </w:rPr>
              <w:instrText xml:space="preserve"> PAGEREF _Toc171946072 \h </w:instrText>
            </w:r>
            <w:r w:rsidR="00F319E7">
              <w:rPr>
                <w:webHidden/>
              </w:rPr>
            </w:r>
            <w:r w:rsidR="00F319E7">
              <w:rPr>
                <w:webHidden/>
              </w:rPr>
              <w:fldChar w:fldCharType="separate"/>
            </w:r>
            <w:r w:rsidR="00F319E7">
              <w:rPr>
                <w:webHidden/>
              </w:rPr>
              <w:t>17</w:t>
            </w:r>
            <w:r w:rsidR="00F319E7">
              <w:rPr>
                <w:webHidden/>
              </w:rPr>
              <w:fldChar w:fldCharType="end"/>
            </w:r>
          </w:hyperlink>
        </w:p>
        <w:p w14:paraId="3007585A" w14:textId="7910B14D" w:rsidR="00F319E7" w:rsidRDefault="00000000">
          <w:pPr>
            <w:pStyle w:val="TOC2"/>
            <w:tabs>
              <w:tab w:val="left" w:pos="1022"/>
            </w:tabs>
            <w:rPr>
              <w:rFonts w:asciiTheme="minorHAnsi" w:hAnsiTheme="minorHAnsi"/>
              <w:kern w:val="2"/>
              <w:sz w:val="22"/>
              <w14:ligatures w14:val="standardContextual"/>
            </w:rPr>
          </w:pPr>
          <w:hyperlink w:anchor="_Toc171946073" w:history="1">
            <w:r w:rsidR="00F319E7" w:rsidRPr="00313318">
              <w:rPr>
                <w:rStyle w:val="Hyperlink"/>
              </w:rPr>
              <w:t>7.1</w:t>
            </w:r>
            <w:r w:rsidR="00F319E7">
              <w:rPr>
                <w:rFonts w:asciiTheme="minorHAnsi" w:hAnsiTheme="minorHAnsi"/>
                <w:kern w:val="2"/>
                <w:sz w:val="22"/>
                <w14:ligatures w14:val="standardContextual"/>
              </w:rPr>
              <w:tab/>
            </w:r>
            <w:r w:rsidR="00F319E7" w:rsidRPr="00313318">
              <w:rPr>
                <w:rStyle w:val="Hyperlink"/>
              </w:rPr>
              <w:t>Control Activity Summary</w:t>
            </w:r>
            <w:r w:rsidR="00F319E7">
              <w:rPr>
                <w:webHidden/>
              </w:rPr>
              <w:tab/>
            </w:r>
            <w:r w:rsidR="00F319E7">
              <w:rPr>
                <w:webHidden/>
              </w:rPr>
              <w:fldChar w:fldCharType="begin"/>
            </w:r>
            <w:r w:rsidR="00F319E7">
              <w:rPr>
                <w:webHidden/>
              </w:rPr>
              <w:instrText xml:space="preserve"> PAGEREF _Toc171946073 \h </w:instrText>
            </w:r>
            <w:r w:rsidR="00F319E7">
              <w:rPr>
                <w:webHidden/>
              </w:rPr>
            </w:r>
            <w:r w:rsidR="00F319E7">
              <w:rPr>
                <w:webHidden/>
              </w:rPr>
              <w:fldChar w:fldCharType="separate"/>
            </w:r>
            <w:r w:rsidR="00F319E7">
              <w:rPr>
                <w:webHidden/>
              </w:rPr>
              <w:t>17</w:t>
            </w:r>
            <w:r w:rsidR="00F319E7">
              <w:rPr>
                <w:webHidden/>
              </w:rPr>
              <w:fldChar w:fldCharType="end"/>
            </w:r>
          </w:hyperlink>
        </w:p>
        <w:p w14:paraId="24D53BCE" w14:textId="4A0A99AF" w:rsidR="00F319E7" w:rsidRDefault="00000000">
          <w:pPr>
            <w:pStyle w:val="TOC2"/>
            <w:tabs>
              <w:tab w:val="left" w:pos="1022"/>
            </w:tabs>
            <w:rPr>
              <w:rFonts w:asciiTheme="minorHAnsi" w:hAnsiTheme="minorHAnsi"/>
              <w:kern w:val="2"/>
              <w:sz w:val="22"/>
              <w14:ligatures w14:val="standardContextual"/>
            </w:rPr>
          </w:pPr>
          <w:hyperlink w:anchor="_Toc171946074" w:history="1">
            <w:r w:rsidR="00F319E7" w:rsidRPr="00313318">
              <w:rPr>
                <w:rStyle w:val="Hyperlink"/>
              </w:rPr>
              <w:t>7.2</w:t>
            </w:r>
            <w:r w:rsidR="00F319E7">
              <w:rPr>
                <w:rFonts w:asciiTheme="minorHAnsi" w:hAnsiTheme="minorHAnsi"/>
                <w:kern w:val="2"/>
                <w:sz w:val="22"/>
                <w14:ligatures w14:val="standardContextual"/>
              </w:rPr>
              <w:tab/>
            </w:r>
            <w:r w:rsidR="00F319E7" w:rsidRPr="00313318">
              <w:rPr>
                <w:rStyle w:val="Hyperlink"/>
              </w:rPr>
              <w:t>Records Management</w:t>
            </w:r>
            <w:r w:rsidR="00F319E7">
              <w:rPr>
                <w:webHidden/>
              </w:rPr>
              <w:tab/>
            </w:r>
            <w:r w:rsidR="00F319E7">
              <w:rPr>
                <w:webHidden/>
              </w:rPr>
              <w:fldChar w:fldCharType="begin"/>
            </w:r>
            <w:r w:rsidR="00F319E7">
              <w:rPr>
                <w:webHidden/>
              </w:rPr>
              <w:instrText xml:space="preserve"> PAGEREF _Toc171946074 \h </w:instrText>
            </w:r>
            <w:r w:rsidR="00F319E7">
              <w:rPr>
                <w:webHidden/>
              </w:rPr>
            </w:r>
            <w:r w:rsidR="00F319E7">
              <w:rPr>
                <w:webHidden/>
              </w:rPr>
              <w:fldChar w:fldCharType="separate"/>
            </w:r>
            <w:r w:rsidR="00F319E7">
              <w:rPr>
                <w:webHidden/>
              </w:rPr>
              <w:t>17</w:t>
            </w:r>
            <w:r w:rsidR="00F319E7">
              <w:rPr>
                <w:webHidden/>
              </w:rPr>
              <w:fldChar w:fldCharType="end"/>
            </w:r>
          </w:hyperlink>
        </w:p>
        <w:p w14:paraId="23640FC6" w14:textId="3C6A15C1" w:rsidR="00F319E7" w:rsidRDefault="00000000">
          <w:pPr>
            <w:pStyle w:val="TOC1"/>
            <w:rPr>
              <w:rFonts w:asciiTheme="minorHAnsi" w:hAnsiTheme="minorHAnsi"/>
              <w:b w:val="0"/>
              <w:kern w:val="2"/>
              <w:sz w:val="22"/>
              <w14:ligatures w14:val="standardContextual"/>
            </w:rPr>
          </w:pPr>
          <w:hyperlink w:anchor="_Toc171946075" w:history="1">
            <w:r w:rsidR="00F319E7" w:rsidRPr="00313318">
              <w:rPr>
                <w:rStyle w:val="Hyperlink"/>
              </w:rPr>
              <w:t>8</w:t>
            </w:r>
            <w:r w:rsidR="00F319E7">
              <w:rPr>
                <w:rFonts w:asciiTheme="minorHAnsi" w:hAnsiTheme="minorHAnsi"/>
                <w:b w:val="0"/>
                <w:kern w:val="2"/>
                <w:sz w:val="22"/>
                <w14:ligatures w14:val="standardContextual"/>
              </w:rPr>
              <w:tab/>
            </w:r>
            <w:r w:rsidR="00F319E7" w:rsidRPr="00313318">
              <w:rPr>
                <w:rStyle w:val="Hyperlink"/>
              </w:rPr>
              <w:t>Approvals</w:t>
            </w:r>
            <w:r w:rsidR="00F319E7">
              <w:rPr>
                <w:webHidden/>
              </w:rPr>
              <w:tab/>
            </w:r>
            <w:r w:rsidR="00F319E7">
              <w:rPr>
                <w:webHidden/>
              </w:rPr>
              <w:fldChar w:fldCharType="begin"/>
            </w:r>
            <w:r w:rsidR="00F319E7">
              <w:rPr>
                <w:webHidden/>
              </w:rPr>
              <w:instrText xml:space="preserve"> PAGEREF _Toc171946075 \h </w:instrText>
            </w:r>
            <w:r w:rsidR="00F319E7">
              <w:rPr>
                <w:webHidden/>
              </w:rPr>
            </w:r>
            <w:r w:rsidR="00F319E7">
              <w:rPr>
                <w:webHidden/>
              </w:rPr>
              <w:fldChar w:fldCharType="separate"/>
            </w:r>
            <w:r w:rsidR="00F319E7">
              <w:rPr>
                <w:webHidden/>
              </w:rPr>
              <w:t>18</w:t>
            </w:r>
            <w:r w:rsidR="00F319E7">
              <w:rPr>
                <w:webHidden/>
              </w:rPr>
              <w:fldChar w:fldCharType="end"/>
            </w:r>
          </w:hyperlink>
        </w:p>
        <w:p w14:paraId="50BDF2C6" w14:textId="57396BAF" w:rsidR="00F319E7" w:rsidRDefault="00000000">
          <w:pPr>
            <w:pStyle w:val="TOC1"/>
            <w:tabs>
              <w:tab w:val="left" w:pos="1760"/>
            </w:tabs>
            <w:rPr>
              <w:rFonts w:asciiTheme="minorHAnsi" w:hAnsiTheme="minorHAnsi"/>
              <w:b w:val="0"/>
              <w:kern w:val="2"/>
              <w:sz w:val="22"/>
              <w14:ligatures w14:val="standardContextual"/>
            </w:rPr>
          </w:pPr>
          <w:hyperlink w:anchor="_Toc171946076" w:history="1">
            <w:r w:rsidR="00F319E7" w:rsidRPr="00313318">
              <w:rPr>
                <w:rStyle w:val="Hyperlink"/>
              </w:rPr>
              <w:t>Appendix A:</w:t>
            </w:r>
            <w:r w:rsidR="00F319E7">
              <w:rPr>
                <w:rFonts w:asciiTheme="minorHAnsi" w:hAnsiTheme="minorHAnsi"/>
                <w:b w:val="0"/>
                <w:kern w:val="2"/>
                <w:sz w:val="22"/>
                <w14:ligatures w14:val="standardContextual"/>
              </w:rPr>
              <w:tab/>
            </w:r>
            <w:r w:rsidR="00F319E7" w:rsidRPr="00313318">
              <w:rPr>
                <w:rStyle w:val="Hyperlink"/>
              </w:rPr>
              <w:t>Key Terms and Acronyms</w:t>
            </w:r>
            <w:r w:rsidR="00F319E7">
              <w:rPr>
                <w:webHidden/>
              </w:rPr>
              <w:tab/>
            </w:r>
            <w:r w:rsidR="00F319E7">
              <w:rPr>
                <w:webHidden/>
              </w:rPr>
              <w:fldChar w:fldCharType="begin"/>
            </w:r>
            <w:r w:rsidR="00F319E7">
              <w:rPr>
                <w:webHidden/>
              </w:rPr>
              <w:instrText xml:space="preserve"> PAGEREF _Toc171946076 \h </w:instrText>
            </w:r>
            <w:r w:rsidR="00F319E7">
              <w:rPr>
                <w:webHidden/>
              </w:rPr>
            </w:r>
            <w:r w:rsidR="00F319E7">
              <w:rPr>
                <w:webHidden/>
              </w:rPr>
              <w:fldChar w:fldCharType="separate"/>
            </w:r>
            <w:r w:rsidR="00F319E7">
              <w:rPr>
                <w:webHidden/>
              </w:rPr>
              <w:t>19</w:t>
            </w:r>
            <w:r w:rsidR="00F319E7">
              <w:rPr>
                <w:webHidden/>
              </w:rPr>
              <w:fldChar w:fldCharType="end"/>
            </w:r>
          </w:hyperlink>
        </w:p>
        <w:p w14:paraId="22177996" w14:textId="2B77493E" w:rsidR="00F319E7" w:rsidRDefault="00000000">
          <w:pPr>
            <w:pStyle w:val="TOC1"/>
            <w:tabs>
              <w:tab w:val="left" w:pos="1760"/>
            </w:tabs>
            <w:rPr>
              <w:rFonts w:asciiTheme="minorHAnsi" w:hAnsiTheme="minorHAnsi"/>
              <w:b w:val="0"/>
              <w:kern w:val="2"/>
              <w:sz w:val="22"/>
              <w14:ligatures w14:val="standardContextual"/>
            </w:rPr>
          </w:pPr>
          <w:hyperlink w:anchor="_Toc171946077" w:history="1">
            <w:r w:rsidR="00F319E7" w:rsidRPr="00313318">
              <w:rPr>
                <w:rStyle w:val="Hyperlink"/>
              </w:rPr>
              <w:t>Appendix B:</w:t>
            </w:r>
            <w:r w:rsidR="00F319E7">
              <w:rPr>
                <w:rFonts w:asciiTheme="minorHAnsi" w:hAnsiTheme="minorHAnsi"/>
                <w:b w:val="0"/>
                <w:kern w:val="2"/>
                <w:sz w:val="22"/>
                <w14:ligatures w14:val="standardContextual"/>
              </w:rPr>
              <w:tab/>
            </w:r>
            <w:r w:rsidR="00F319E7" w:rsidRPr="00313318">
              <w:rPr>
                <w:rStyle w:val="Hyperlink"/>
              </w:rPr>
              <w:t>&lt;&lt;Insert Appendix Title&gt;&gt;</w:t>
            </w:r>
            <w:r w:rsidR="00F319E7">
              <w:rPr>
                <w:webHidden/>
              </w:rPr>
              <w:tab/>
            </w:r>
            <w:r w:rsidR="00F319E7">
              <w:rPr>
                <w:webHidden/>
              </w:rPr>
              <w:fldChar w:fldCharType="begin"/>
            </w:r>
            <w:r w:rsidR="00F319E7">
              <w:rPr>
                <w:webHidden/>
              </w:rPr>
              <w:instrText xml:space="preserve"> PAGEREF _Toc171946077 \h </w:instrText>
            </w:r>
            <w:r w:rsidR="00F319E7">
              <w:rPr>
                <w:webHidden/>
              </w:rPr>
            </w:r>
            <w:r w:rsidR="00F319E7">
              <w:rPr>
                <w:webHidden/>
              </w:rPr>
              <w:fldChar w:fldCharType="separate"/>
            </w:r>
            <w:r w:rsidR="00F319E7">
              <w:rPr>
                <w:webHidden/>
              </w:rPr>
              <w:t>20</w:t>
            </w:r>
            <w:r w:rsidR="00F319E7">
              <w:rPr>
                <w:webHidden/>
              </w:rPr>
              <w:fldChar w:fldCharType="end"/>
            </w:r>
          </w:hyperlink>
        </w:p>
        <w:p w14:paraId="3207DFAB" w14:textId="79A0394B" w:rsidR="00CD7B99" w:rsidRDefault="0016023E" w:rsidP="00CD7B99">
          <w:r w:rsidRPr="0016023E">
            <w:fldChar w:fldCharType="end"/>
          </w:r>
        </w:p>
      </w:sdtContent>
    </w:sdt>
    <w:p w14:paraId="731C5F5C" w14:textId="77777777" w:rsidR="00857E79" w:rsidRDefault="00857E79" w:rsidP="00CD7B99">
      <w:r>
        <w:br w:type="page"/>
      </w:r>
    </w:p>
    <w:p w14:paraId="22834E20" w14:textId="77777777" w:rsidR="000B1438" w:rsidRPr="000B1438" w:rsidRDefault="000B1438" w:rsidP="000B1438">
      <w:pPr>
        <w:spacing w:after="0" w:line="240" w:lineRule="auto"/>
        <w:rPr>
          <w:sz w:val="4"/>
        </w:rPr>
      </w:pPr>
    </w:p>
    <w:p w14:paraId="2258E54A" w14:textId="77777777" w:rsidR="00362D82" w:rsidRDefault="00362D82" w:rsidP="000F20AA">
      <w:pPr>
        <w:pStyle w:val="Heading1"/>
        <w:numPr>
          <w:ilvl w:val="0"/>
          <w:numId w:val="0"/>
        </w:numPr>
      </w:pPr>
      <w:bookmarkStart w:id="7" w:name="_Toc171946054"/>
      <w:r>
        <w:t>Table of Figures</w:t>
      </w:r>
      <w:bookmarkEnd w:id="7"/>
    </w:p>
    <w:p w14:paraId="4760FC2F" w14:textId="77777777" w:rsidR="00362D82" w:rsidRDefault="00362D82">
      <w:pPr>
        <w:pStyle w:val="TableofFigures"/>
        <w:tabs>
          <w:tab w:val="right" w:leader="dot" w:pos="10070"/>
        </w:tabs>
        <w:rPr>
          <w:rFonts w:asciiTheme="minorHAnsi" w:hAnsiTheme="minorHAnsi"/>
          <w:noProof/>
        </w:rPr>
      </w:pPr>
      <w:r>
        <w:fldChar w:fldCharType="begin"/>
      </w:r>
      <w:r>
        <w:instrText xml:space="preserve"> TOC \h \z \c "Figure" </w:instrText>
      </w:r>
      <w:r>
        <w:fldChar w:fldCharType="separate"/>
      </w:r>
      <w:hyperlink w:anchor="_Toc514074195" w:history="1">
        <w:r w:rsidRPr="003C5A92">
          <w:rPr>
            <w:rStyle w:val="Hyperlink"/>
            <w:noProof/>
          </w:rPr>
          <w:t>Figure 1: &lt;&lt;Insert Figure Caption&gt;&gt;</w:t>
        </w:r>
        <w:r>
          <w:rPr>
            <w:noProof/>
            <w:webHidden/>
          </w:rPr>
          <w:tab/>
        </w:r>
        <w:r>
          <w:rPr>
            <w:noProof/>
            <w:webHidden/>
          </w:rPr>
          <w:fldChar w:fldCharType="begin"/>
        </w:r>
        <w:r>
          <w:rPr>
            <w:noProof/>
            <w:webHidden/>
          </w:rPr>
          <w:instrText xml:space="preserve"> PAGEREF _Toc514074195 \h </w:instrText>
        </w:r>
        <w:r>
          <w:rPr>
            <w:noProof/>
            <w:webHidden/>
          </w:rPr>
        </w:r>
        <w:r>
          <w:rPr>
            <w:noProof/>
            <w:webHidden/>
          </w:rPr>
          <w:fldChar w:fldCharType="separate"/>
        </w:r>
        <w:r w:rsidR="006C4936">
          <w:rPr>
            <w:noProof/>
            <w:webHidden/>
          </w:rPr>
          <w:t>i</w:t>
        </w:r>
        <w:r>
          <w:rPr>
            <w:noProof/>
            <w:webHidden/>
          </w:rPr>
          <w:fldChar w:fldCharType="end"/>
        </w:r>
      </w:hyperlink>
    </w:p>
    <w:p w14:paraId="6EB768AB" w14:textId="77777777" w:rsidR="00362D82" w:rsidRDefault="00362D82" w:rsidP="00362D82">
      <w:pPr>
        <w:numPr>
          <w:ilvl w:val="0"/>
          <w:numId w:val="0"/>
        </w:numPr>
      </w:pPr>
      <w:r>
        <w:fldChar w:fldCharType="end"/>
      </w:r>
    </w:p>
    <w:p w14:paraId="0D3760E9" w14:textId="77777777" w:rsidR="00362D82" w:rsidRDefault="00362D82" w:rsidP="000F20AA">
      <w:pPr>
        <w:pStyle w:val="Heading1"/>
        <w:numPr>
          <w:ilvl w:val="0"/>
          <w:numId w:val="0"/>
        </w:numPr>
      </w:pPr>
      <w:bookmarkStart w:id="8" w:name="_Toc171946055"/>
      <w:r>
        <w:t>Table of Tables</w:t>
      </w:r>
      <w:bookmarkEnd w:id="8"/>
    </w:p>
    <w:p w14:paraId="208D76A1" w14:textId="77777777" w:rsidR="0056173F" w:rsidRDefault="00362D82">
      <w:pPr>
        <w:pStyle w:val="TableofFigures"/>
        <w:tabs>
          <w:tab w:val="right" w:leader="dot" w:pos="10070"/>
        </w:tabs>
        <w:rPr>
          <w:rFonts w:asciiTheme="minorHAnsi" w:hAnsiTheme="minorHAnsi"/>
          <w:noProof/>
        </w:rPr>
      </w:pPr>
      <w:r>
        <w:fldChar w:fldCharType="begin"/>
      </w:r>
      <w:r>
        <w:instrText xml:space="preserve"> TOC \h \z \c "Table" </w:instrText>
      </w:r>
      <w:r>
        <w:fldChar w:fldCharType="separate"/>
      </w:r>
      <w:hyperlink w:anchor="_Toc514076461" w:history="1">
        <w:r w:rsidR="0056173F" w:rsidRPr="00050DD6">
          <w:rPr>
            <w:rStyle w:val="Hyperlink"/>
            <w:noProof/>
          </w:rPr>
          <w:t>Table 1: &lt;&lt;Insert Table Caption&gt;&gt;</w:t>
        </w:r>
        <w:r w:rsidR="0056173F">
          <w:rPr>
            <w:noProof/>
            <w:webHidden/>
          </w:rPr>
          <w:tab/>
        </w:r>
        <w:r w:rsidR="0056173F">
          <w:rPr>
            <w:noProof/>
            <w:webHidden/>
          </w:rPr>
          <w:fldChar w:fldCharType="begin"/>
        </w:r>
        <w:r w:rsidR="0056173F">
          <w:rPr>
            <w:noProof/>
            <w:webHidden/>
          </w:rPr>
          <w:instrText xml:space="preserve"> PAGEREF _Toc514076461 \h </w:instrText>
        </w:r>
        <w:r w:rsidR="0056173F">
          <w:rPr>
            <w:noProof/>
            <w:webHidden/>
          </w:rPr>
        </w:r>
        <w:r w:rsidR="0056173F">
          <w:rPr>
            <w:noProof/>
            <w:webHidden/>
          </w:rPr>
          <w:fldChar w:fldCharType="separate"/>
        </w:r>
        <w:r w:rsidR="006C4936">
          <w:rPr>
            <w:noProof/>
            <w:webHidden/>
          </w:rPr>
          <w:t>i</w:t>
        </w:r>
        <w:r w:rsidR="0056173F">
          <w:rPr>
            <w:noProof/>
            <w:webHidden/>
          </w:rPr>
          <w:fldChar w:fldCharType="end"/>
        </w:r>
      </w:hyperlink>
    </w:p>
    <w:p w14:paraId="6E0CC9DD" w14:textId="77777777" w:rsidR="0056173F" w:rsidRDefault="00000000">
      <w:pPr>
        <w:pStyle w:val="TableofFigures"/>
        <w:tabs>
          <w:tab w:val="right" w:leader="dot" w:pos="10070"/>
        </w:tabs>
        <w:rPr>
          <w:rFonts w:asciiTheme="minorHAnsi" w:hAnsiTheme="minorHAnsi"/>
          <w:noProof/>
        </w:rPr>
      </w:pPr>
      <w:hyperlink w:anchor="_Toc514076462" w:history="1">
        <w:r w:rsidR="0056173F" w:rsidRPr="00050DD6">
          <w:rPr>
            <w:rStyle w:val="Hyperlink"/>
            <w:noProof/>
          </w:rPr>
          <w:t>Table 2: Roles and Responsibilities Summary</w:t>
        </w:r>
        <w:r w:rsidR="0056173F">
          <w:rPr>
            <w:noProof/>
            <w:webHidden/>
          </w:rPr>
          <w:tab/>
        </w:r>
        <w:r w:rsidR="0056173F">
          <w:rPr>
            <w:noProof/>
            <w:webHidden/>
          </w:rPr>
          <w:fldChar w:fldCharType="begin"/>
        </w:r>
        <w:r w:rsidR="0056173F">
          <w:rPr>
            <w:noProof/>
            <w:webHidden/>
          </w:rPr>
          <w:instrText xml:space="preserve"> PAGEREF _Toc514076462 \h </w:instrText>
        </w:r>
        <w:r w:rsidR="0056173F">
          <w:rPr>
            <w:noProof/>
            <w:webHidden/>
          </w:rPr>
        </w:r>
        <w:r w:rsidR="0056173F">
          <w:rPr>
            <w:noProof/>
            <w:webHidden/>
          </w:rPr>
          <w:fldChar w:fldCharType="separate"/>
        </w:r>
        <w:r w:rsidR="006C4936">
          <w:rPr>
            <w:noProof/>
            <w:webHidden/>
          </w:rPr>
          <w:t>1</w:t>
        </w:r>
        <w:r w:rsidR="0056173F">
          <w:rPr>
            <w:noProof/>
            <w:webHidden/>
          </w:rPr>
          <w:fldChar w:fldCharType="end"/>
        </w:r>
      </w:hyperlink>
    </w:p>
    <w:p w14:paraId="7BA91925" w14:textId="77777777" w:rsidR="0056173F" w:rsidRDefault="00000000">
      <w:pPr>
        <w:pStyle w:val="TableofFigures"/>
        <w:tabs>
          <w:tab w:val="right" w:leader="dot" w:pos="10070"/>
        </w:tabs>
        <w:rPr>
          <w:rFonts w:asciiTheme="minorHAnsi" w:hAnsiTheme="minorHAnsi"/>
          <w:noProof/>
        </w:rPr>
      </w:pPr>
      <w:hyperlink w:anchor="_Toc514076463" w:history="1">
        <w:r w:rsidR="0056173F" w:rsidRPr="00050DD6">
          <w:rPr>
            <w:rStyle w:val="Hyperlink"/>
            <w:noProof/>
          </w:rPr>
          <w:t>Table 3: Document Points of Contact Summary</w:t>
        </w:r>
        <w:r w:rsidR="0056173F">
          <w:rPr>
            <w:noProof/>
            <w:webHidden/>
          </w:rPr>
          <w:tab/>
        </w:r>
        <w:r w:rsidR="0056173F">
          <w:rPr>
            <w:noProof/>
            <w:webHidden/>
          </w:rPr>
          <w:fldChar w:fldCharType="begin"/>
        </w:r>
        <w:r w:rsidR="0056173F">
          <w:rPr>
            <w:noProof/>
            <w:webHidden/>
          </w:rPr>
          <w:instrText xml:space="preserve"> PAGEREF _Toc514076463 \h </w:instrText>
        </w:r>
        <w:r w:rsidR="0056173F">
          <w:rPr>
            <w:noProof/>
            <w:webHidden/>
          </w:rPr>
        </w:r>
        <w:r w:rsidR="0056173F">
          <w:rPr>
            <w:noProof/>
            <w:webHidden/>
          </w:rPr>
          <w:fldChar w:fldCharType="separate"/>
        </w:r>
        <w:r w:rsidR="006C4936">
          <w:rPr>
            <w:noProof/>
            <w:webHidden/>
          </w:rPr>
          <w:t>1</w:t>
        </w:r>
        <w:r w:rsidR="0056173F">
          <w:rPr>
            <w:noProof/>
            <w:webHidden/>
          </w:rPr>
          <w:fldChar w:fldCharType="end"/>
        </w:r>
      </w:hyperlink>
    </w:p>
    <w:p w14:paraId="21369602" w14:textId="77777777" w:rsidR="0056173F" w:rsidRDefault="00000000">
      <w:pPr>
        <w:pStyle w:val="TableofFigures"/>
        <w:tabs>
          <w:tab w:val="right" w:leader="dot" w:pos="10070"/>
        </w:tabs>
        <w:rPr>
          <w:rFonts w:asciiTheme="minorHAnsi" w:hAnsiTheme="minorHAnsi"/>
          <w:noProof/>
        </w:rPr>
      </w:pPr>
      <w:hyperlink w:anchor="_Toc514076464" w:history="1">
        <w:r w:rsidR="0056173F" w:rsidRPr="00050DD6">
          <w:rPr>
            <w:rStyle w:val="Hyperlink"/>
            <w:noProof/>
          </w:rPr>
          <w:t>Table 4: Related Documents Summary</w:t>
        </w:r>
        <w:r w:rsidR="0056173F">
          <w:rPr>
            <w:noProof/>
            <w:webHidden/>
          </w:rPr>
          <w:tab/>
        </w:r>
        <w:r w:rsidR="0056173F">
          <w:rPr>
            <w:noProof/>
            <w:webHidden/>
          </w:rPr>
          <w:fldChar w:fldCharType="begin"/>
        </w:r>
        <w:r w:rsidR="0056173F">
          <w:rPr>
            <w:noProof/>
            <w:webHidden/>
          </w:rPr>
          <w:instrText xml:space="preserve"> PAGEREF _Toc514076464 \h </w:instrText>
        </w:r>
        <w:r w:rsidR="0056173F">
          <w:rPr>
            <w:noProof/>
            <w:webHidden/>
          </w:rPr>
        </w:r>
        <w:r w:rsidR="0056173F">
          <w:rPr>
            <w:noProof/>
            <w:webHidden/>
          </w:rPr>
          <w:fldChar w:fldCharType="separate"/>
        </w:r>
        <w:r w:rsidR="006C4936">
          <w:rPr>
            <w:noProof/>
            <w:webHidden/>
          </w:rPr>
          <w:t>1</w:t>
        </w:r>
        <w:r w:rsidR="0056173F">
          <w:rPr>
            <w:noProof/>
            <w:webHidden/>
          </w:rPr>
          <w:fldChar w:fldCharType="end"/>
        </w:r>
      </w:hyperlink>
    </w:p>
    <w:p w14:paraId="46257E0D" w14:textId="77777777" w:rsidR="0056173F" w:rsidRDefault="00000000">
      <w:pPr>
        <w:pStyle w:val="TableofFigures"/>
        <w:tabs>
          <w:tab w:val="right" w:leader="dot" w:pos="10070"/>
        </w:tabs>
        <w:rPr>
          <w:rFonts w:asciiTheme="minorHAnsi" w:hAnsiTheme="minorHAnsi"/>
          <w:noProof/>
        </w:rPr>
      </w:pPr>
      <w:hyperlink w:anchor="_Toc514076465" w:history="1">
        <w:r w:rsidR="0056173F" w:rsidRPr="00050DD6">
          <w:rPr>
            <w:rStyle w:val="Hyperlink"/>
            <w:noProof/>
          </w:rPr>
          <w:t>Table 5: Key Terms and Acronyms</w:t>
        </w:r>
        <w:r w:rsidR="0056173F">
          <w:rPr>
            <w:noProof/>
            <w:webHidden/>
          </w:rPr>
          <w:tab/>
        </w:r>
        <w:r w:rsidR="0056173F">
          <w:rPr>
            <w:noProof/>
            <w:webHidden/>
          </w:rPr>
          <w:fldChar w:fldCharType="begin"/>
        </w:r>
        <w:r w:rsidR="0056173F">
          <w:rPr>
            <w:noProof/>
            <w:webHidden/>
          </w:rPr>
          <w:instrText xml:space="preserve"> PAGEREF _Toc514076465 \h </w:instrText>
        </w:r>
        <w:r w:rsidR="0056173F">
          <w:rPr>
            <w:noProof/>
            <w:webHidden/>
          </w:rPr>
        </w:r>
        <w:r w:rsidR="0056173F">
          <w:rPr>
            <w:noProof/>
            <w:webHidden/>
          </w:rPr>
          <w:fldChar w:fldCharType="separate"/>
        </w:r>
        <w:r w:rsidR="006C4936">
          <w:rPr>
            <w:noProof/>
            <w:webHidden/>
          </w:rPr>
          <w:t>1</w:t>
        </w:r>
        <w:r w:rsidR="0056173F">
          <w:rPr>
            <w:noProof/>
            <w:webHidden/>
          </w:rPr>
          <w:fldChar w:fldCharType="end"/>
        </w:r>
      </w:hyperlink>
    </w:p>
    <w:p w14:paraId="2761A2D3" w14:textId="77777777" w:rsidR="00362D82" w:rsidRDefault="00362D82" w:rsidP="00362D82">
      <w:pPr>
        <w:numPr>
          <w:ilvl w:val="0"/>
          <w:numId w:val="0"/>
        </w:numPr>
      </w:pPr>
      <w:r>
        <w:fldChar w:fldCharType="end"/>
      </w:r>
    </w:p>
    <w:p w14:paraId="67B033EB" w14:textId="77777777" w:rsidR="00362D82" w:rsidRPr="00216F4B" w:rsidRDefault="00362D82" w:rsidP="00362D82">
      <w:pPr>
        <w:numPr>
          <w:ilvl w:val="0"/>
          <w:numId w:val="0"/>
        </w:numPr>
        <w:spacing w:after="0" w:line="240" w:lineRule="auto"/>
        <w:rPr>
          <w:color w:val="FF0000"/>
          <w:sz w:val="28"/>
          <w:u w:val="single"/>
        </w:rPr>
      </w:pPr>
      <w:r w:rsidRPr="00216F4B">
        <w:rPr>
          <w:color w:val="FF0000"/>
          <w:sz w:val="28"/>
          <w:u w:val="single"/>
        </w:rPr>
        <w:t>&lt;&lt;Template Formatting Instructions – DELETE PRIOR TO PUBLICATION&gt;&gt;</w:t>
      </w:r>
    </w:p>
    <w:p w14:paraId="6DC4B235" w14:textId="77777777" w:rsidR="00362D82" w:rsidRDefault="00362D82" w:rsidP="00362D82">
      <w:pPr>
        <w:numPr>
          <w:ilvl w:val="0"/>
          <w:numId w:val="0"/>
        </w:numPr>
        <w:spacing w:after="0" w:line="240" w:lineRule="auto"/>
      </w:pPr>
    </w:p>
    <w:p w14:paraId="2DF5946A" w14:textId="77777777" w:rsidR="00362D82" w:rsidRDefault="00362D82" w:rsidP="00362D82">
      <w:pPr>
        <w:numPr>
          <w:ilvl w:val="0"/>
          <w:numId w:val="0"/>
        </w:numPr>
        <w:spacing w:after="0" w:line="240" w:lineRule="auto"/>
      </w:pPr>
    </w:p>
    <w:p w14:paraId="414B7568" w14:textId="77777777" w:rsidR="00362D82" w:rsidRPr="00362D82" w:rsidRDefault="00362D82" w:rsidP="00362D82">
      <w:pPr>
        <w:rPr>
          <w:color w:val="FF0000"/>
        </w:rPr>
      </w:pPr>
      <w:r>
        <w:rPr>
          <w:color w:val="FF0000"/>
        </w:rPr>
        <w:t xml:space="preserve">There is no need to manually create these tables.  </w:t>
      </w:r>
      <w:r w:rsidRPr="00362D82">
        <w:rPr>
          <w:color w:val="FF0000"/>
        </w:rPr>
        <w:t>For figures and tables, make sure to add a caption by going to the References tab on the MS Office ribbon and selecting “Insert Caption.”  Alternatively, you can copy and paste the lines below as needed and then right-click on the relevant caption number and select “Update Field” to automatically apply the next number in the sequence</w:t>
      </w:r>
      <w:r>
        <w:rPr>
          <w:color w:val="FF0000"/>
        </w:rPr>
        <w:t>.  Once you have added new captions, right-click on the lists above and select to “Update Field” and then “Update Entire Table.”</w:t>
      </w:r>
    </w:p>
    <w:p w14:paraId="06E3FAE4" w14:textId="77777777" w:rsidR="00362D82" w:rsidRPr="0056173F" w:rsidRDefault="00362D82" w:rsidP="000D7628">
      <w:pPr>
        <w:pStyle w:val="Caption"/>
      </w:pPr>
      <w:bookmarkStart w:id="9" w:name="_Toc514074195"/>
      <w:r w:rsidRPr="0056173F">
        <w:t xml:space="preserve">Figure </w:t>
      </w:r>
      <w:r w:rsidR="00F37D29">
        <w:rPr>
          <w:noProof/>
        </w:rPr>
        <w:fldChar w:fldCharType="begin"/>
      </w:r>
      <w:r w:rsidR="00F37D29">
        <w:rPr>
          <w:noProof/>
        </w:rPr>
        <w:instrText xml:space="preserve"> SEQ Figure \* ARABIC </w:instrText>
      </w:r>
      <w:r w:rsidR="00F37D29">
        <w:rPr>
          <w:noProof/>
        </w:rPr>
        <w:fldChar w:fldCharType="separate"/>
      </w:r>
      <w:r w:rsidR="005C1956">
        <w:rPr>
          <w:noProof/>
        </w:rPr>
        <w:t>1</w:t>
      </w:r>
      <w:r w:rsidR="00F37D29">
        <w:rPr>
          <w:noProof/>
        </w:rPr>
        <w:fldChar w:fldCharType="end"/>
      </w:r>
      <w:r w:rsidRPr="0056173F">
        <w:t>: &lt;&lt;Insert Figure Caption&gt;&gt;</w:t>
      </w:r>
      <w:bookmarkEnd w:id="9"/>
    </w:p>
    <w:p w14:paraId="731CA3B7" w14:textId="77777777" w:rsidR="00362D82" w:rsidRPr="0056173F" w:rsidRDefault="00362D82" w:rsidP="000D7628">
      <w:pPr>
        <w:pStyle w:val="Caption"/>
      </w:pPr>
      <w:bookmarkStart w:id="10" w:name="_Toc514076461"/>
      <w:r w:rsidRPr="0056173F">
        <w:t xml:space="preserve">Table </w:t>
      </w:r>
      <w:r w:rsidR="00F37D29">
        <w:rPr>
          <w:noProof/>
        </w:rPr>
        <w:fldChar w:fldCharType="begin"/>
      </w:r>
      <w:r w:rsidR="00F37D29">
        <w:rPr>
          <w:noProof/>
        </w:rPr>
        <w:instrText xml:space="preserve"> SEQ Table \* ARABIC </w:instrText>
      </w:r>
      <w:r w:rsidR="00F37D29">
        <w:rPr>
          <w:noProof/>
        </w:rPr>
        <w:fldChar w:fldCharType="separate"/>
      </w:r>
      <w:r w:rsidR="005C1956">
        <w:rPr>
          <w:noProof/>
        </w:rPr>
        <w:t>1</w:t>
      </w:r>
      <w:r w:rsidR="00F37D29">
        <w:rPr>
          <w:noProof/>
        </w:rPr>
        <w:fldChar w:fldCharType="end"/>
      </w:r>
      <w:r w:rsidRPr="0056173F">
        <w:t>: &lt;&lt;Insert Table Caption&gt;&gt;</w:t>
      </w:r>
      <w:bookmarkEnd w:id="10"/>
    </w:p>
    <w:p w14:paraId="2CC187BC" w14:textId="77777777" w:rsidR="00362D82" w:rsidRDefault="00362D82" w:rsidP="000D7628">
      <w:pPr>
        <w:pStyle w:val="Caption"/>
      </w:pPr>
      <w:r>
        <w:br w:type="page"/>
      </w:r>
    </w:p>
    <w:p w14:paraId="178112A3" w14:textId="77777777" w:rsidR="00A47824" w:rsidRPr="00816E1A" w:rsidRDefault="00857E79" w:rsidP="00816E1A">
      <w:pPr>
        <w:pStyle w:val="Heading1nonmber"/>
      </w:pPr>
      <w:bookmarkStart w:id="11" w:name="_Toc171946056"/>
      <w:r w:rsidRPr="00816E1A">
        <w:lastRenderedPageBreak/>
        <w:t>Revision History</w:t>
      </w:r>
      <w:bookmarkEnd w:id="11"/>
    </w:p>
    <w:p w14:paraId="4DB4BACD" w14:textId="77777777" w:rsidR="000D7628" w:rsidRPr="0056173F" w:rsidRDefault="000D7628" w:rsidP="000D7628">
      <w:pPr>
        <w:pStyle w:val="Caption"/>
      </w:pPr>
      <w:r w:rsidRPr="0056173F">
        <w:t xml:space="preserve">Table </w:t>
      </w:r>
      <w:r w:rsidR="00F37D29">
        <w:rPr>
          <w:noProof/>
        </w:rPr>
        <w:fldChar w:fldCharType="begin"/>
      </w:r>
      <w:r w:rsidR="00F37D29">
        <w:rPr>
          <w:noProof/>
        </w:rPr>
        <w:instrText xml:space="preserve"> SEQ Table \* ARABIC </w:instrText>
      </w:r>
      <w:r w:rsidR="00F37D29">
        <w:rPr>
          <w:noProof/>
        </w:rPr>
        <w:fldChar w:fldCharType="separate"/>
      </w:r>
      <w:r w:rsidR="005C1956">
        <w:rPr>
          <w:noProof/>
        </w:rPr>
        <w:t>2</w:t>
      </w:r>
      <w:r w:rsidR="00F37D29">
        <w:rPr>
          <w:noProof/>
        </w:rPr>
        <w:fldChar w:fldCharType="end"/>
      </w:r>
      <w:r w:rsidRPr="0056173F">
        <w:t xml:space="preserve">: </w:t>
      </w:r>
      <w:r>
        <w:t>Revision History</w:t>
      </w:r>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1350"/>
        <w:gridCol w:w="4320"/>
        <w:gridCol w:w="2448"/>
      </w:tblGrid>
      <w:tr w:rsidR="002425AB" w:rsidRPr="002425AB" w14:paraId="3E2827C1" w14:textId="77777777" w:rsidTr="00012E72">
        <w:trPr>
          <w:cnfStyle w:val="100000000000" w:firstRow="1" w:lastRow="0" w:firstColumn="0" w:lastColumn="0" w:oddVBand="0" w:evenVBand="0" w:oddHBand="0" w:evenHBand="0" w:firstRowFirstColumn="0" w:firstRowLastColumn="0" w:lastRowFirstColumn="0" w:lastRowLastColumn="0"/>
        </w:trPr>
        <w:tc>
          <w:tcPr>
            <w:tcW w:w="2178" w:type="dxa"/>
            <w:vAlign w:val="top"/>
          </w:tcPr>
          <w:p w14:paraId="296F1E2B" w14:textId="77777777" w:rsidR="002425AB" w:rsidRPr="002425AB" w:rsidRDefault="002425AB" w:rsidP="002425AB">
            <w:pPr>
              <w:spacing w:before="120" w:after="120" w:line="240" w:lineRule="auto"/>
              <w:jc w:val="center"/>
              <w:rPr>
                <w:rFonts w:ascii="Arial" w:hAnsi="Arial" w:cs="Arial"/>
                <w:sz w:val="20"/>
              </w:rPr>
            </w:pPr>
            <w:r w:rsidRPr="002425AB">
              <w:rPr>
                <w:rFonts w:ascii="Arial" w:hAnsi="Arial" w:cs="Arial"/>
                <w:sz w:val="20"/>
              </w:rPr>
              <w:t>Effective</w:t>
            </w:r>
          </w:p>
        </w:tc>
        <w:tc>
          <w:tcPr>
            <w:tcW w:w="1350" w:type="dxa"/>
            <w:vAlign w:val="top"/>
          </w:tcPr>
          <w:p w14:paraId="26E52D57" w14:textId="77777777" w:rsidR="002425AB" w:rsidRPr="002425AB" w:rsidRDefault="002425AB" w:rsidP="002425AB">
            <w:pPr>
              <w:spacing w:before="120" w:after="120" w:line="240" w:lineRule="auto"/>
              <w:jc w:val="center"/>
              <w:rPr>
                <w:rFonts w:ascii="Arial" w:hAnsi="Arial" w:cs="Arial"/>
                <w:sz w:val="20"/>
              </w:rPr>
            </w:pPr>
            <w:r w:rsidRPr="002425AB">
              <w:rPr>
                <w:rFonts w:ascii="Arial" w:hAnsi="Arial" w:cs="Arial"/>
                <w:sz w:val="20"/>
              </w:rPr>
              <w:t>Version</w:t>
            </w:r>
          </w:p>
        </w:tc>
        <w:tc>
          <w:tcPr>
            <w:tcW w:w="4320" w:type="dxa"/>
            <w:vAlign w:val="top"/>
          </w:tcPr>
          <w:p w14:paraId="410934A7" w14:textId="77777777" w:rsidR="002425AB" w:rsidRPr="002425AB" w:rsidRDefault="002425AB" w:rsidP="002425AB">
            <w:pPr>
              <w:spacing w:before="120" w:after="120" w:line="240" w:lineRule="auto"/>
              <w:jc w:val="center"/>
              <w:rPr>
                <w:rFonts w:ascii="Arial" w:hAnsi="Arial" w:cs="Arial"/>
                <w:sz w:val="20"/>
              </w:rPr>
            </w:pPr>
            <w:r w:rsidRPr="002425AB">
              <w:rPr>
                <w:rFonts w:ascii="Arial" w:hAnsi="Arial" w:cs="Arial"/>
                <w:sz w:val="20"/>
              </w:rPr>
              <w:t>Change Summary</w:t>
            </w:r>
          </w:p>
        </w:tc>
        <w:tc>
          <w:tcPr>
            <w:tcW w:w="2448" w:type="dxa"/>
            <w:vAlign w:val="top"/>
          </w:tcPr>
          <w:p w14:paraId="1935C08A" w14:textId="77777777" w:rsidR="002425AB" w:rsidRPr="002425AB" w:rsidRDefault="002425AB" w:rsidP="002425AB">
            <w:pPr>
              <w:spacing w:before="120" w:after="120" w:line="240" w:lineRule="auto"/>
              <w:jc w:val="center"/>
              <w:rPr>
                <w:rFonts w:ascii="Arial" w:hAnsi="Arial" w:cs="Arial"/>
                <w:sz w:val="20"/>
              </w:rPr>
            </w:pPr>
            <w:r w:rsidRPr="002425AB">
              <w:rPr>
                <w:rFonts w:ascii="Arial" w:hAnsi="Arial" w:cs="Arial"/>
                <w:sz w:val="20"/>
              </w:rPr>
              <w:t>Point of Contact</w:t>
            </w:r>
          </w:p>
        </w:tc>
      </w:tr>
      <w:tr w:rsidR="002425AB" w:rsidRPr="002425AB" w14:paraId="05FB10D5" w14:textId="77777777" w:rsidTr="00012E72">
        <w:tc>
          <w:tcPr>
            <w:tcW w:w="2178" w:type="dxa"/>
          </w:tcPr>
          <w:p w14:paraId="2589E4BE" w14:textId="77777777" w:rsidR="002425AB" w:rsidRPr="002425AB" w:rsidRDefault="00012E72" w:rsidP="002425AB">
            <w:pPr>
              <w:numPr>
                <w:ilvl w:val="0"/>
                <w:numId w:val="0"/>
              </w:numPr>
              <w:tabs>
                <w:tab w:val="left" w:pos="5175"/>
              </w:tabs>
              <w:spacing w:before="120" w:after="120" w:line="240" w:lineRule="auto"/>
              <w:rPr>
                <w:rFonts w:ascii="Arial" w:hAnsi="Arial" w:cs="Arial"/>
                <w:sz w:val="20"/>
              </w:rPr>
            </w:pPr>
            <w:r w:rsidRPr="00E378B2">
              <w:rPr>
                <w:rFonts w:ascii="Arial" w:hAnsi="Arial" w:cs="Arial"/>
                <w:sz w:val="20"/>
              </w:rPr>
              <w:fldChar w:fldCharType="begin"/>
            </w:r>
            <w:r w:rsidRPr="00E378B2">
              <w:rPr>
                <w:rFonts w:ascii="Arial" w:hAnsi="Arial" w:cs="Arial"/>
                <w:sz w:val="20"/>
              </w:rPr>
              <w:instrText xml:space="preserve"> STYLEREF  VersionDate  \* MERGEFORMAT </w:instrText>
            </w:r>
            <w:r w:rsidRPr="00E378B2">
              <w:rPr>
                <w:rFonts w:ascii="Arial" w:hAnsi="Arial" w:cs="Arial"/>
                <w:sz w:val="20"/>
              </w:rPr>
              <w:fldChar w:fldCharType="separate"/>
            </w:r>
            <w:r w:rsidR="005C1956" w:rsidRPr="005C1956">
              <w:rPr>
                <w:rFonts w:ascii="Arial" w:hAnsi="Arial" w:cs="Arial"/>
                <w:bCs/>
                <w:noProof/>
                <w:sz w:val="20"/>
              </w:rPr>
              <w:t>&lt;&lt;June 2024</w:t>
            </w:r>
            <w:r w:rsidR="005C1956">
              <w:rPr>
                <w:rFonts w:ascii="Arial" w:hAnsi="Arial" w:cs="Arial"/>
                <w:noProof/>
                <w:sz w:val="20"/>
              </w:rPr>
              <w:t>&gt;&gt;</w:t>
            </w:r>
            <w:r w:rsidRPr="00E378B2">
              <w:rPr>
                <w:rFonts w:ascii="Arial" w:hAnsi="Arial" w:cs="Arial"/>
                <w:noProof/>
                <w:sz w:val="20"/>
              </w:rPr>
              <w:fldChar w:fldCharType="end"/>
            </w:r>
          </w:p>
        </w:tc>
        <w:tc>
          <w:tcPr>
            <w:tcW w:w="1350" w:type="dxa"/>
            <w:vAlign w:val="top"/>
          </w:tcPr>
          <w:p w14:paraId="36190765" w14:textId="77777777" w:rsidR="002425AB" w:rsidRPr="002425AB" w:rsidRDefault="002425AB" w:rsidP="00012E72">
            <w:pPr>
              <w:spacing w:before="120" w:after="120" w:line="240" w:lineRule="auto"/>
              <w:jc w:val="center"/>
              <w:rPr>
                <w:rFonts w:ascii="Arial" w:hAnsi="Arial" w:cs="Arial"/>
                <w:sz w:val="20"/>
                <w:szCs w:val="20"/>
              </w:rPr>
            </w:pPr>
            <w:r w:rsidRPr="002425AB">
              <w:rPr>
                <w:rFonts w:ascii="Arial" w:hAnsi="Arial" w:cs="Arial"/>
                <w:sz w:val="20"/>
                <w:szCs w:val="20"/>
              </w:rPr>
              <w:t>1.0</w:t>
            </w:r>
          </w:p>
        </w:tc>
        <w:tc>
          <w:tcPr>
            <w:tcW w:w="4320" w:type="dxa"/>
            <w:vAlign w:val="top"/>
          </w:tcPr>
          <w:p w14:paraId="793D7445" w14:textId="77777777" w:rsidR="002425AB" w:rsidRPr="002425AB" w:rsidRDefault="002425AB" w:rsidP="002425AB">
            <w:pPr>
              <w:spacing w:before="120" w:after="120" w:line="240" w:lineRule="auto"/>
              <w:rPr>
                <w:rFonts w:ascii="Arial" w:hAnsi="Arial" w:cs="Arial"/>
                <w:sz w:val="20"/>
                <w:szCs w:val="20"/>
              </w:rPr>
            </w:pPr>
            <w:r w:rsidRPr="002425AB">
              <w:rPr>
                <w:rFonts w:ascii="Arial" w:hAnsi="Arial" w:cs="Arial"/>
                <w:sz w:val="20"/>
                <w:szCs w:val="20"/>
              </w:rPr>
              <w:t>Initial Release</w:t>
            </w:r>
          </w:p>
        </w:tc>
        <w:tc>
          <w:tcPr>
            <w:tcW w:w="2448" w:type="dxa"/>
          </w:tcPr>
          <w:p w14:paraId="45A27F51" w14:textId="77777777" w:rsidR="002425AB" w:rsidRPr="002425AB" w:rsidRDefault="00362D82" w:rsidP="002425AB">
            <w:pPr>
              <w:numPr>
                <w:ilvl w:val="0"/>
                <w:numId w:val="0"/>
              </w:numPr>
              <w:tabs>
                <w:tab w:val="left" w:pos="5175"/>
              </w:tabs>
              <w:spacing w:before="120" w:after="120" w:line="240" w:lineRule="auto"/>
              <w:rPr>
                <w:rFonts w:ascii="Arial" w:hAnsi="Arial" w:cs="Arial"/>
                <w:sz w:val="20"/>
              </w:rPr>
            </w:pPr>
            <w:r>
              <w:rPr>
                <w:rFonts w:ascii="Arial" w:hAnsi="Arial" w:cs="Arial"/>
                <w:sz w:val="20"/>
              </w:rPr>
              <w:t>&lt;&lt;Insert POC Name&gt;&gt;</w:t>
            </w:r>
          </w:p>
        </w:tc>
      </w:tr>
    </w:tbl>
    <w:p w14:paraId="0BC17D05" w14:textId="77777777" w:rsidR="00A47824" w:rsidRDefault="00A47824" w:rsidP="00A47824">
      <w:pPr>
        <w:numPr>
          <w:ilvl w:val="0"/>
          <w:numId w:val="0"/>
        </w:numPr>
        <w:tabs>
          <w:tab w:val="left" w:pos="5175"/>
        </w:tabs>
        <w:spacing w:after="0"/>
      </w:pPr>
    </w:p>
    <w:p w14:paraId="18E5E0CA" w14:textId="77777777" w:rsidR="00A47824" w:rsidRDefault="00A47824" w:rsidP="00A47824">
      <w:pPr>
        <w:numPr>
          <w:ilvl w:val="0"/>
          <w:numId w:val="0"/>
        </w:numPr>
        <w:tabs>
          <w:tab w:val="left" w:pos="5175"/>
        </w:tabs>
        <w:spacing w:after="0"/>
      </w:pPr>
    </w:p>
    <w:p w14:paraId="45ED7329" w14:textId="77777777" w:rsidR="00A47824" w:rsidRDefault="00A47824" w:rsidP="00A47824">
      <w:pPr>
        <w:numPr>
          <w:ilvl w:val="0"/>
          <w:numId w:val="0"/>
        </w:numPr>
        <w:tabs>
          <w:tab w:val="left" w:pos="5175"/>
        </w:tabs>
        <w:spacing w:after="0"/>
      </w:pPr>
    </w:p>
    <w:p w14:paraId="4167B433" w14:textId="77777777" w:rsidR="00A47824" w:rsidRPr="0016023E" w:rsidRDefault="00A47824" w:rsidP="00A47824">
      <w:pPr>
        <w:numPr>
          <w:ilvl w:val="0"/>
          <w:numId w:val="0"/>
        </w:numPr>
        <w:tabs>
          <w:tab w:val="left" w:pos="5175"/>
        </w:tabs>
        <w:spacing w:after="0"/>
      </w:pPr>
    </w:p>
    <w:p w14:paraId="4278ED3B" w14:textId="77777777" w:rsidR="00216F4B" w:rsidRDefault="00216F4B">
      <w:pPr>
        <w:numPr>
          <w:ilvl w:val="0"/>
          <w:numId w:val="0"/>
        </w:numPr>
        <w:spacing w:after="0" w:line="240" w:lineRule="auto"/>
        <w:sectPr w:rsidR="00216F4B" w:rsidSect="00764DB3">
          <w:footerReference w:type="default" r:id="rId24"/>
          <w:headerReference w:type="first" r:id="rId25"/>
          <w:endnotePr>
            <w:numFmt w:val="lowerLetter"/>
          </w:endnotePr>
          <w:pgSz w:w="12240" w:h="15840"/>
          <w:pgMar w:top="1080" w:right="1080" w:bottom="1080" w:left="1080" w:header="720" w:footer="533" w:gutter="0"/>
          <w:pgNumType w:fmt="lowerRoman" w:start="1"/>
          <w:cols w:space="720"/>
          <w:docGrid w:linePitch="360"/>
        </w:sectPr>
      </w:pPr>
      <w:bookmarkStart w:id="12" w:name="_Toc502150363"/>
      <w:bookmarkStart w:id="13" w:name="_Toc502151906"/>
    </w:p>
    <w:p w14:paraId="3431CF12" w14:textId="77777777" w:rsidR="00474064" w:rsidRPr="000B1438" w:rsidRDefault="00351E53" w:rsidP="000F20AA">
      <w:pPr>
        <w:pStyle w:val="Heading1"/>
      </w:pPr>
      <w:bookmarkStart w:id="14" w:name="_Toc171946057"/>
      <w:bookmarkEnd w:id="12"/>
      <w:bookmarkEnd w:id="13"/>
      <w:r>
        <w:lastRenderedPageBreak/>
        <w:t>Introduction</w:t>
      </w:r>
      <w:bookmarkEnd w:id="14"/>
    </w:p>
    <w:p w14:paraId="75E1A8D2" w14:textId="77777777" w:rsidR="00351E53" w:rsidRPr="00216F4B" w:rsidRDefault="00351E53" w:rsidP="00351E53">
      <w:pPr>
        <w:numPr>
          <w:ilvl w:val="0"/>
          <w:numId w:val="0"/>
        </w:numPr>
        <w:spacing w:line="240" w:lineRule="auto"/>
        <w:rPr>
          <w:color w:val="FF0000"/>
          <w:sz w:val="28"/>
          <w:u w:val="single"/>
        </w:rPr>
      </w:pPr>
      <w:bookmarkStart w:id="15" w:name="_Toc207775051"/>
      <w:r w:rsidRPr="00216F4B">
        <w:rPr>
          <w:color w:val="FF0000"/>
          <w:sz w:val="28"/>
          <w:u w:val="single"/>
        </w:rPr>
        <w:t>&lt;&lt;Template Formatting Instructions – DELETE PRIOR TO PUBLICATION&gt;&gt;</w:t>
      </w:r>
    </w:p>
    <w:p w14:paraId="6D1684D6" w14:textId="77777777" w:rsidR="009A71C6" w:rsidRDefault="00351E53" w:rsidP="00351E53">
      <w:pPr>
        <w:numPr>
          <w:ilvl w:val="0"/>
          <w:numId w:val="0"/>
        </w:numPr>
        <w:rPr>
          <w:color w:val="FF0000"/>
        </w:rPr>
      </w:pPr>
      <w:r w:rsidRPr="00351E53">
        <w:rPr>
          <w:color w:val="FF0000"/>
        </w:rPr>
        <w:t xml:space="preserve">&lt;&lt;Every reference must begin with this </w:t>
      </w:r>
      <w:r>
        <w:rPr>
          <w:color w:val="FF0000"/>
        </w:rPr>
        <w:t xml:space="preserve">introductory </w:t>
      </w:r>
      <w:r w:rsidRPr="00351E53">
        <w:rPr>
          <w:color w:val="FF0000"/>
        </w:rPr>
        <w:t xml:space="preserve">section and </w:t>
      </w:r>
      <w:r>
        <w:rPr>
          <w:color w:val="FF0000"/>
        </w:rPr>
        <w:t xml:space="preserve">must include each of these specific </w:t>
      </w:r>
      <w:r w:rsidRPr="00351E53">
        <w:rPr>
          <w:color w:val="FF0000"/>
        </w:rPr>
        <w:t xml:space="preserve">subsections.  If your reference would benefit from any additional introductory information, you may add new subsections </w:t>
      </w:r>
      <w:r w:rsidR="00E87B22">
        <w:rPr>
          <w:color w:val="FF0000"/>
        </w:rPr>
        <w:t xml:space="preserve">after section 1.5 </w:t>
      </w:r>
      <w:r w:rsidRPr="00351E53">
        <w:rPr>
          <w:color w:val="FF0000"/>
        </w:rPr>
        <w:t>as needed.</w:t>
      </w:r>
      <w:r>
        <w:rPr>
          <w:color w:val="FF0000"/>
        </w:rPr>
        <w:t xml:space="preserve">  Helpful tips and expectations are provided for each section.  Remember to delete the</w:t>
      </w:r>
      <w:r w:rsidR="00E87B22">
        <w:rPr>
          <w:color w:val="FF0000"/>
        </w:rPr>
        <w:t>se</w:t>
      </w:r>
      <w:r>
        <w:rPr>
          <w:color w:val="FF0000"/>
        </w:rPr>
        <w:t xml:space="preserve"> guidance </w:t>
      </w:r>
      <w:r w:rsidR="00E87B22">
        <w:rPr>
          <w:color w:val="FF0000"/>
        </w:rPr>
        <w:t xml:space="preserve">placeholders </w:t>
      </w:r>
      <w:r>
        <w:rPr>
          <w:color w:val="FF0000"/>
        </w:rPr>
        <w:t>before inserting your content.&gt;&gt;</w:t>
      </w:r>
    </w:p>
    <w:p w14:paraId="14E9C154" w14:textId="5E38D85E" w:rsidR="0043150F" w:rsidRDefault="005561D8" w:rsidP="00A13AB7">
      <w:pPr>
        <w:jc w:val="both"/>
        <w:rPr>
          <w:color w:val="242424"/>
          <w:highlight w:val="yellow"/>
        </w:rPr>
      </w:pPr>
      <w:r w:rsidRPr="00581627">
        <w:rPr>
          <w:color w:val="242424"/>
          <w:highlight w:val="yellow"/>
        </w:rPr>
        <w:t xml:space="preserve">This document defines the scope and roles and responsibilities for the Cybersecurity Services that the Consumer Financial Protection Bureau </w:t>
      </w:r>
      <w:commentRangeStart w:id="16"/>
      <w:r w:rsidRPr="00581627">
        <w:rPr>
          <w:color w:val="242424"/>
          <w:highlight w:val="yellow"/>
        </w:rPr>
        <w:t>(</w:t>
      </w:r>
      <w:r w:rsidR="00EC18B4">
        <w:rPr>
          <w:color w:val="242424"/>
          <w:highlight w:val="yellow"/>
        </w:rPr>
        <w:t>“</w:t>
      </w:r>
      <w:r w:rsidRPr="00581627">
        <w:rPr>
          <w:color w:val="242424"/>
          <w:highlight w:val="yellow"/>
        </w:rPr>
        <w:t>CFPB</w:t>
      </w:r>
      <w:r w:rsidR="00EC18B4">
        <w:rPr>
          <w:color w:val="242424"/>
          <w:highlight w:val="yellow"/>
        </w:rPr>
        <w:t>”</w:t>
      </w:r>
      <w:r w:rsidR="006B114F">
        <w:rPr>
          <w:color w:val="242424"/>
          <w:highlight w:val="yellow"/>
        </w:rPr>
        <w:t xml:space="preserve"> or</w:t>
      </w:r>
      <w:r w:rsidR="00901525">
        <w:rPr>
          <w:color w:val="242424"/>
          <w:highlight w:val="yellow"/>
        </w:rPr>
        <w:t xml:space="preserve"> the “Bureau”</w:t>
      </w:r>
      <w:commentRangeEnd w:id="16"/>
      <w:r w:rsidR="004B3A28">
        <w:rPr>
          <w:rStyle w:val="CommentReference"/>
        </w:rPr>
        <w:commentReference w:id="16"/>
      </w:r>
      <w:r w:rsidRPr="00581627">
        <w:rPr>
          <w:color w:val="242424"/>
          <w:highlight w:val="yellow"/>
        </w:rPr>
        <w:t xml:space="preserve">) has provisioned from the Department of Justice (DOJ) and Zscaler. As an outcome of the Discovery Project that CFPB and DOJ completed, DOJ will provide recommendations for the deployment of </w:t>
      </w:r>
      <w:r w:rsidR="003F1F59" w:rsidRPr="00581627">
        <w:rPr>
          <w:color w:val="242424"/>
          <w:highlight w:val="yellow"/>
        </w:rPr>
        <w:t>it</w:t>
      </w:r>
      <w:r w:rsidR="003F1F59">
        <w:rPr>
          <w:color w:val="242424"/>
          <w:highlight w:val="yellow"/>
        </w:rPr>
        <w:t>s</w:t>
      </w:r>
      <w:r w:rsidRPr="00581627">
        <w:rPr>
          <w:color w:val="242424"/>
          <w:highlight w:val="yellow"/>
        </w:rPr>
        <w:t xml:space="preserve"> </w:t>
      </w:r>
      <w:r w:rsidRPr="00581627">
        <w:rPr>
          <w:highlight w:val="yellow"/>
        </w:rPr>
        <w:t xml:space="preserve">Justice Edge Trust Service (JETS) </w:t>
      </w:r>
      <w:r w:rsidRPr="00581627">
        <w:rPr>
          <w:color w:val="242424"/>
          <w:highlight w:val="yellow"/>
        </w:rPr>
        <w:t xml:space="preserve">tailored to CFPB technical and operating environment. JETS is built on top of a secure and scalable infrastructure that provides end to end encryption and strong authentication to ensure the confidentiality and privacy of transmitted data. Based on the information gathered during the Discovery project, CFPB selected capabilities will be listed on scope of work and defined. </w:t>
      </w:r>
    </w:p>
    <w:p w14:paraId="13F2EC06" w14:textId="62E75474" w:rsidR="005561D8" w:rsidRPr="00581627" w:rsidRDefault="005561D8" w:rsidP="00A13AB7">
      <w:pPr>
        <w:jc w:val="both"/>
        <w:rPr>
          <w:color w:val="242424"/>
          <w:highlight w:val="yellow"/>
        </w:rPr>
      </w:pPr>
      <w:commentRangeStart w:id="17"/>
      <w:r w:rsidRPr="00581627">
        <w:rPr>
          <w:color w:val="242424"/>
          <w:highlight w:val="yellow"/>
        </w:rPr>
        <w:t>To</w:t>
      </w:r>
      <w:commentRangeEnd w:id="17"/>
      <w:r w:rsidR="00735E68">
        <w:rPr>
          <w:rStyle w:val="CommentReference"/>
        </w:rPr>
        <w:commentReference w:id="17"/>
      </w:r>
      <w:r w:rsidRPr="00581627">
        <w:rPr>
          <w:color w:val="242424"/>
          <w:highlight w:val="yellow"/>
        </w:rPr>
        <w:t xml:space="preserve"> successfully integrate cloud computing and Software-as-a-Service (SaaS) for almost all its requirements, the CFPB is implementing a Zero Trust Architecture (ZTA). The general ZTA plan is to outsource market-supported commodity work and shift practically all current computing and data workloads to AWS. Legacy applications will also be replaced with comparable SaaS services. This will eventually enable the Bureau to lessen and scale back its reliance on the Local Area Network</w:t>
      </w:r>
      <w:r w:rsidR="0073650A">
        <w:rPr>
          <w:color w:val="242424"/>
          <w:highlight w:val="yellow"/>
        </w:rPr>
        <w:t xml:space="preserve"> </w:t>
      </w:r>
      <w:commentRangeStart w:id="18"/>
      <w:r w:rsidR="0073650A">
        <w:rPr>
          <w:color w:val="242424"/>
          <w:highlight w:val="yellow"/>
        </w:rPr>
        <w:t>(LAN)</w:t>
      </w:r>
      <w:commentRangeEnd w:id="18"/>
      <w:r w:rsidR="00735E68">
        <w:rPr>
          <w:rStyle w:val="CommentReference"/>
        </w:rPr>
        <w:commentReference w:id="18"/>
      </w:r>
      <w:r w:rsidRPr="00581627">
        <w:rPr>
          <w:color w:val="242424"/>
          <w:highlight w:val="yellow"/>
        </w:rPr>
        <w:t xml:space="preserve"> and conventional network security models in order to access vital technological services and instead adopt key </w:t>
      </w:r>
      <w:commentRangeStart w:id="19"/>
      <w:r w:rsidRPr="00581627">
        <w:rPr>
          <w:color w:val="242424"/>
          <w:highlight w:val="yellow"/>
        </w:rPr>
        <w:t xml:space="preserve">Zero Trust principles such as never trust and always verify </w:t>
      </w:r>
      <w:commentRangeEnd w:id="19"/>
      <w:r w:rsidR="00F1391E">
        <w:rPr>
          <w:rStyle w:val="CommentReference"/>
        </w:rPr>
        <w:commentReference w:id="19"/>
      </w:r>
      <w:r w:rsidRPr="00581627">
        <w:rPr>
          <w:color w:val="242424"/>
          <w:highlight w:val="yellow"/>
        </w:rPr>
        <w:t>based on identity with multi-factor authentication, device trust, and important security attributes like location, micro segmentation, and least privilege.</w:t>
      </w:r>
    </w:p>
    <w:p w14:paraId="69555368" w14:textId="178E59E6" w:rsidR="00B65F55" w:rsidRPr="00B65F55" w:rsidRDefault="000D11BC" w:rsidP="00A13AB7">
      <w:pPr>
        <w:jc w:val="both"/>
        <w:rPr>
          <w:highlight w:val="yellow"/>
        </w:rPr>
      </w:pPr>
      <w:commentRangeStart w:id="20"/>
      <w:r>
        <w:rPr>
          <w:highlight w:val="yellow"/>
        </w:rPr>
        <w:t>The Bureau</w:t>
      </w:r>
      <w:commentRangeEnd w:id="20"/>
      <w:r w:rsidR="00DB135D">
        <w:rPr>
          <w:rStyle w:val="CommentReference"/>
        </w:rPr>
        <w:commentReference w:id="20"/>
      </w:r>
      <w:r w:rsidR="00B65F55" w:rsidRPr="00B65F55">
        <w:rPr>
          <w:highlight w:val="yellow"/>
        </w:rPr>
        <w:t xml:space="preserve"> will utilize DOJ JETS for the administration of CFPB's Zscaler tenants. DOJ will have the responsibility to make all configuration and policy changes that have been approved and requested by CFPB.</w:t>
      </w:r>
    </w:p>
    <w:p w14:paraId="096DA396" w14:textId="77777777" w:rsidR="009A71C6" w:rsidRDefault="00351E53" w:rsidP="005561D8">
      <w:pPr>
        <w:pStyle w:val="Heading2"/>
        <w:numPr>
          <w:ilvl w:val="0"/>
          <w:numId w:val="0"/>
        </w:numPr>
      </w:pPr>
      <w:bookmarkStart w:id="21" w:name="_Toc171946058"/>
      <w:r>
        <w:t>Purpose</w:t>
      </w:r>
      <w:bookmarkEnd w:id="21"/>
    </w:p>
    <w:p w14:paraId="4E296D0F" w14:textId="5BB73706" w:rsidR="00351E53" w:rsidRDefault="00DB135D" w:rsidP="009A71C6">
      <w:pPr>
        <w:numPr>
          <w:ilvl w:val="0"/>
          <w:numId w:val="0"/>
        </w:numPr>
      </w:pPr>
      <w:commentRangeStart w:id="22"/>
      <w:r>
        <w:rPr>
          <w:highlight w:val="yellow"/>
        </w:rPr>
        <w:t>The p</w:t>
      </w:r>
      <w:commentRangeEnd w:id="22"/>
      <w:r w:rsidR="008238B8">
        <w:rPr>
          <w:rStyle w:val="CommentReference"/>
        </w:rPr>
        <w:commentReference w:id="22"/>
      </w:r>
      <w:r w:rsidR="005561D8" w:rsidRPr="00581627">
        <w:rPr>
          <w:highlight w:val="yellow"/>
        </w:rPr>
        <w:t>urpose of this standard Operating Procedures (SOP) is to provide overview and instruction how to triage and escalate requests and incidents.</w:t>
      </w:r>
      <w:r w:rsidR="005561D8">
        <w:t xml:space="preserve"> </w:t>
      </w:r>
    </w:p>
    <w:p w14:paraId="2649C1CD" w14:textId="77777777" w:rsidR="00351E53" w:rsidRDefault="00351E53" w:rsidP="000F20AA">
      <w:pPr>
        <w:pStyle w:val="Heading2"/>
      </w:pPr>
      <w:bookmarkStart w:id="23" w:name="_Toc171946059"/>
      <w:r>
        <w:lastRenderedPageBreak/>
        <w:t>Intended Audience</w:t>
      </w:r>
      <w:bookmarkEnd w:id="23"/>
    </w:p>
    <w:p w14:paraId="769C97C8" w14:textId="77777777" w:rsidR="009A71C6" w:rsidRDefault="00351E53" w:rsidP="009A71C6">
      <w:pPr>
        <w:numPr>
          <w:ilvl w:val="0"/>
          <w:numId w:val="0"/>
        </w:numPr>
      </w:pPr>
      <w:r>
        <w:t>&lt;&lt;Briefly state which Bureau audience(s) this document is most intended for (e.g., all Bureau employees and contractors, all T&amp;I employees and contractors, a specific T&amp;I team, etc.).&gt;&gt;</w:t>
      </w:r>
    </w:p>
    <w:p w14:paraId="7077CA57" w14:textId="77777777" w:rsidR="005561D8" w:rsidRDefault="005561D8" w:rsidP="009A71C6">
      <w:pPr>
        <w:numPr>
          <w:ilvl w:val="0"/>
          <w:numId w:val="0"/>
        </w:numPr>
      </w:pPr>
      <w:r w:rsidRPr="00581627">
        <w:rPr>
          <w:highlight w:val="yellow"/>
        </w:rPr>
        <w:t xml:space="preserve">CFPB Service </w:t>
      </w:r>
      <w:commentRangeStart w:id="24"/>
      <w:r w:rsidRPr="00581627">
        <w:rPr>
          <w:highlight w:val="yellow"/>
        </w:rPr>
        <w:t>desk</w:t>
      </w:r>
      <w:commentRangeEnd w:id="24"/>
      <w:r w:rsidR="00E95C6A">
        <w:rPr>
          <w:rStyle w:val="CommentReference"/>
        </w:rPr>
        <w:commentReference w:id="24"/>
      </w:r>
      <w:r w:rsidRPr="00581627">
        <w:rPr>
          <w:highlight w:val="yellow"/>
        </w:rPr>
        <w:t xml:space="preserve"> which includes, Service Desk (Tier I), Desktop Support (Tier II), AD </w:t>
      </w:r>
      <w:commentRangeStart w:id="25"/>
      <w:r w:rsidRPr="00581627">
        <w:rPr>
          <w:highlight w:val="yellow"/>
        </w:rPr>
        <w:t>Management</w:t>
      </w:r>
      <w:commentRangeEnd w:id="25"/>
      <w:r w:rsidR="009E5614">
        <w:rPr>
          <w:rStyle w:val="CommentReference"/>
        </w:rPr>
        <w:commentReference w:id="25"/>
      </w:r>
      <w:r w:rsidRPr="00581627">
        <w:rPr>
          <w:highlight w:val="yellow"/>
        </w:rPr>
        <w:t>, and Incident Management team.</w:t>
      </w:r>
      <w:r>
        <w:t xml:space="preserve"> </w:t>
      </w:r>
    </w:p>
    <w:p w14:paraId="3E9A6105" w14:textId="77777777" w:rsidR="00766D55" w:rsidRDefault="00766D55" w:rsidP="000F20AA">
      <w:pPr>
        <w:pStyle w:val="Heading2"/>
      </w:pPr>
      <w:bookmarkStart w:id="26" w:name="_Toc171946060"/>
      <w:r>
        <w:t>Roles and Responsibilities</w:t>
      </w:r>
      <w:bookmarkEnd w:id="26"/>
    </w:p>
    <w:p w14:paraId="4388C892" w14:textId="77777777" w:rsidR="00766D55" w:rsidRDefault="00766D55" w:rsidP="00766D55">
      <w:r>
        <w:t xml:space="preserve">&lt;&lt;Describe the organizational level roles and responsibilities for the </w:t>
      </w:r>
      <w:r w:rsidR="0056173F">
        <w:t>topic addressed in this document</w:t>
      </w:r>
      <w:r>
        <w:t xml:space="preserve">.  Include roles for individuals only if they have a unique approval responsibility (e.g., CIO approval step).  Individuals should only be listed by the official role title, not a person’s name.&gt;&gt;  </w:t>
      </w:r>
    </w:p>
    <w:p w14:paraId="71835503" w14:textId="77777777" w:rsidR="000D7628" w:rsidRDefault="000D7628" w:rsidP="000D7628">
      <w:pPr>
        <w:pStyle w:val="Caption"/>
      </w:pPr>
      <w:bookmarkStart w:id="27" w:name="_Toc514076462"/>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5C1956">
        <w:rPr>
          <w:noProof/>
        </w:rPr>
        <w:t>3</w:t>
      </w:r>
      <w:r w:rsidR="00F37D29">
        <w:rPr>
          <w:noProof/>
        </w:rPr>
        <w:fldChar w:fldCharType="end"/>
      </w:r>
      <w:r>
        <w:t>: Roles and Responsibilities Summary</w:t>
      </w:r>
      <w:bookmarkEnd w:id="27"/>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830"/>
      </w:tblGrid>
      <w:tr w:rsidR="00766D55" w:rsidRPr="002425AB" w14:paraId="5C4DDC5A" w14:textId="77777777" w:rsidTr="0056173F">
        <w:trPr>
          <w:cnfStyle w:val="100000000000" w:firstRow="1" w:lastRow="0" w:firstColumn="0" w:lastColumn="0" w:oddVBand="0" w:evenVBand="0" w:oddHBand="0" w:evenHBand="0" w:firstRowFirstColumn="0" w:firstRowLastColumn="0" w:lastRowFirstColumn="0" w:lastRowLastColumn="0"/>
          <w:cantSplit/>
        </w:trPr>
        <w:tc>
          <w:tcPr>
            <w:tcW w:w="2448" w:type="dxa"/>
            <w:vAlign w:val="top"/>
          </w:tcPr>
          <w:p w14:paraId="56615B56" w14:textId="77777777" w:rsidR="00766D55" w:rsidRPr="002425AB" w:rsidRDefault="00766D55" w:rsidP="008E325F">
            <w:pPr>
              <w:spacing w:before="120" w:after="120" w:line="240" w:lineRule="auto"/>
              <w:rPr>
                <w:rFonts w:ascii="Arial" w:hAnsi="Arial" w:cs="Arial"/>
                <w:sz w:val="20"/>
              </w:rPr>
            </w:pPr>
            <w:r>
              <w:rPr>
                <w:rFonts w:ascii="Arial" w:hAnsi="Arial" w:cs="Arial"/>
                <w:sz w:val="20"/>
              </w:rPr>
              <w:t>Role</w:t>
            </w:r>
          </w:p>
        </w:tc>
        <w:tc>
          <w:tcPr>
            <w:tcW w:w="7830" w:type="dxa"/>
            <w:vAlign w:val="top"/>
          </w:tcPr>
          <w:p w14:paraId="6FF9C6D5" w14:textId="77777777" w:rsidR="00766D55" w:rsidRPr="002425AB" w:rsidRDefault="00766D55" w:rsidP="008E325F">
            <w:pPr>
              <w:spacing w:before="120" w:after="120" w:line="240" w:lineRule="auto"/>
              <w:rPr>
                <w:rFonts w:ascii="Arial" w:hAnsi="Arial" w:cs="Arial"/>
                <w:sz w:val="20"/>
              </w:rPr>
            </w:pPr>
            <w:r>
              <w:rPr>
                <w:rFonts w:ascii="Arial" w:hAnsi="Arial" w:cs="Arial"/>
                <w:sz w:val="20"/>
              </w:rPr>
              <w:t>Responsibility</w:t>
            </w:r>
          </w:p>
        </w:tc>
      </w:tr>
      <w:tr w:rsidR="00766D55" w:rsidRPr="002425AB" w14:paraId="41857B03" w14:textId="77777777" w:rsidTr="0056173F">
        <w:trPr>
          <w:cantSplit/>
        </w:trPr>
        <w:tc>
          <w:tcPr>
            <w:tcW w:w="2448" w:type="dxa"/>
          </w:tcPr>
          <w:p w14:paraId="320B5604" w14:textId="77777777" w:rsidR="00766D55" w:rsidRPr="00581627" w:rsidRDefault="005561D8" w:rsidP="008E325F">
            <w:pPr>
              <w:numPr>
                <w:ilvl w:val="0"/>
                <w:numId w:val="0"/>
              </w:numPr>
              <w:tabs>
                <w:tab w:val="left" w:pos="5175"/>
              </w:tabs>
              <w:spacing w:before="120" w:after="120" w:line="240" w:lineRule="auto"/>
              <w:rPr>
                <w:rFonts w:ascii="Arial" w:hAnsi="Arial" w:cs="Arial"/>
                <w:sz w:val="20"/>
                <w:highlight w:val="yellow"/>
              </w:rPr>
            </w:pPr>
            <w:commentRangeStart w:id="28"/>
            <w:r w:rsidRPr="00581627">
              <w:rPr>
                <w:rFonts w:ascii="Arial" w:hAnsi="Arial" w:cs="Arial"/>
                <w:sz w:val="20"/>
                <w:highlight w:val="yellow"/>
              </w:rPr>
              <w:t>Service Desk (Tier I)</w:t>
            </w:r>
            <w:commentRangeEnd w:id="28"/>
            <w:r w:rsidR="00B158CD">
              <w:rPr>
                <w:rStyle w:val="CommentReference"/>
              </w:rPr>
              <w:commentReference w:id="28"/>
            </w:r>
          </w:p>
        </w:tc>
        <w:tc>
          <w:tcPr>
            <w:tcW w:w="7830" w:type="dxa"/>
          </w:tcPr>
          <w:p w14:paraId="77EFB1D0" w14:textId="77777777" w:rsidR="00766D55" w:rsidRPr="00581627" w:rsidRDefault="005561D8" w:rsidP="008E325F">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 xml:space="preserve">First User contact, provide initial triage of incidents, or direct users to the correct Request Catalog. </w:t>
            </w:r>
          </w:p>
        </w:tc>
      </w:tr>
      <w:tr w:rsidR="005561D8" w:rsidRPr="002425AB" w14:paraId="6671612B" w14:textId="77777777" w:rsidTr="008E325F">
        <w:trPr>
          <w:cantSplit/>
          <w:trHeight w:val="1660"/>
        </w:trPr>
        <w:tc>
          <w:tcPr>
            <w:tcW w:w="2448" w:type="dxa"/>
          </w:tcPr>
          <w:p w14:paraId="38CD0512" w14:textId="77777777" w:rsidR="005561D8" w:rsidRPr="00581627" w:rsidRDefault="005561D8" w:rsidP="008E325F">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Desktop Support (Tier II)</w:t>
            </w:r>
          </w:p>
          <w:p w14:paraId="2C485B5B" w14:textId="77777777" w:rsidR="005561D8" w:rsidRPr="00581627" w:rsidRDefault="005561D8" w:rsidP="008E325F">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AD Management Team</w:t>
            </w:r>
          </w:p>
          <w:p w14:paraId="6EE58766" w14:textId="77777777" w:rsidR="005561D8" w:rsidRPr="00581627" w:rsidRDefault="005561D8" w:rsidP="008E325F">
            <w:p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Incident Management</w:t>
            </w:r>
          </w:p>
        </w:tc>
        <w:tc>
          <w:tcPr>
            <w:tcW w:w="7830" w:type="dxa"/>
          </w:tcPr>
          <w:p w14:paraId="76884FFC" w14:textId="77777777" w:rsidR="005561D8" w:rsidRPr="00581627" w:rsidRDefault="005561D8" w:rsidP="008E325F">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 xml:space="preserve">Further troubleshooting and documenting issues, including capture screen shots and logs. </w:t>
            </w:r>
          </w:p>
        </w:tc>
      </w:tr>
      <w:tr w:rsidR="005561D8" w:rsidRPr="002425AB" w14:paraId="11B17712" w14:textId="77777777" w:rsidTr="008E325F">
        <w:trPr>
          <w:cantSplit/>
          <w:trHeight w:val="1660"/>
        </w:trPr>
        <w:tc>
          <w:tcPr>
            <w:tcW w:w="2448" w:type="dxa"/>
          </w:tcPr>
          <w:p w14:paraId="26A99ABF" w14:textId="77777777" w:rsidR="005561D8" w:rsidRPr="00581627" w:rsidRDefault="005561D8" w:rsidP="008E325F">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Network Management</w:t>
            </w:r>
          </w:p>
          <w:p w14:paraId="53A248FC" w14:textId="77777777" w:rsidR="005561D8" w:rsidRPr="00581627" w:rsidRDefault="005561D8" w:rsidP="005561D8">
            <w:pPr>
              <w:rPr>
                <w:rFonts w:ascii="Arial" w:hAnsi="Arial" w:cs="Arial"/>
                <w:sz w:val="20"/>
                <w:highlight w:val="yellow"/>
              </w:rPr>
            </w:pPr>
          </w:p>
        </w:tc>
        <w:tc>
          <w:tcPr>
            <w:tcW w:w="7830" w:type="dxa"/>
          </w:tcPr>
          <w:p w14:paraId="13D6BCD9" w14:textId="77777777" w:rsidR="005561D8" w:rsidRPr="00581627" w:rsidRDefault="005561D8" w:rsidP="008E325F">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 xml:space="preserve">Deep dive into Network related issues, including capturing screen shots and logs (if necessary; escalate to DOJ or resolve </w:t>
            </w:r>
          </w:p>
          <w:p w14:paraId="30178762" w14:textId="77777777" w:rsidR="005561D8" w:rsidRPr="00581627" w:rsidRDefault="005561D8" w:rsidP="008E325F">
            <w:pPr>
              <w:numPr>
                <w:ilvl w:val="0"/>
                <w:numId w:val="0"/>
              </w:numPr>
              <w:tabs>
                <w:tab w:val="left" w:pos="5175"/>
              </w:tabs>
              <w:spacing w:before="120" w:after="120" w:line="240" w:lineRule="auto"/>
              <w:rPr>
                <w:rFonts w:ascii="Arial" w:hAnsi="Arial" w:cs="Arial"/>
                <w:sz w:val="20"/>
                <w:highlight w:val="yellow"/>
              </w:rPr>
            </w:pPr>
          </w:p>
        </w:tc>
      </w:tr>
      <w:tr w:rsidR="005561D8" w:rsidRPr="002425AB" w14:paraId="02E59A54" w14:textId="77777777" w:rsidTr="008E325F">
        <w:trPr>
          <w:cantSplit/>
          <w:trHeight w:val="1660"/>
        </w:trPr>
        <w:tc>
          <w:tcPr>
            <w:tcW w:w="2448" w:type="dxa"/>
          </w:tcPr>
          <w:p w14:paraId="6031B76B" w14:textId="77777777" w:rsidR="005561D8" w:rsidRPr="00581627" w:rsidRDefault="005561D8" w:rsidP="008E325F">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Desktop Engineering</w:t>
            </w:r>
          </w:p>
        </w:tc>
        <w:tc>
          <w:tcPr>
            <w:tcW w:w="7830" w:type="dxa"/>
          </w:tcPr>
          <w:p w14:paraId="6E566174" w14:textId="77777777" w:rsidR="005561D8" w:rsidRPr="00581627" w:rsidRDefault="005561D8" w:rsidP="008E325F">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3</w:t>
            </w:r>
            <w:r w:rsidRPr="00581627">
              <w:rPr>
                <w:rFonts w:ascii="Arial" w:hAnsi="Arial" w:cs="Arial"/>
                <w:sz w:val="20"/>
                <w:highlight w:val="yellow"/>
                <w:vertAlign w:val="superscript"/>
              </w:rPr>
              <w:t>rd</w:t>
            </w:r>
            <w:r w:rsidRPr="00581627">
              <w:rPr>
                <w:rFonts w:ascii="Arial" w:hAnsi="Arial" w:cs="Arial"/>
                <w:sz w:val="20"/>
                <w:highlight w:val="yellow"/>
              </w:rPr>
              <w:t xml:space="preserve"> level support for the Zscaler Client for MACs and Windows</w:t>
            </w:r>
          </w:p>
        </w:tc>
      </w:tr>
      <w:tr w:rsidR="005561D8" w:rsidRPr="002425AB" w14:paraId="7F41E81D" w14:textId="77777777" w:rsidTr="008E325F">
        <w:trPr>
          <w:cantSplit/>
          <w:trHeight w:val="1660"/>
        </w:trPr>
        <w:tc>
          <w:tcPr>
            <w:tcW w:w="2448" w:type="dxa"/>
          </w:tcPr>
          <w:p w14:paraId="3D5E2D4E" w14:textId="77777777" w:rsidR="005561D8" w:rsidRPr="00581627" w:rsidRDefault="005561D8" w:rsidP="008E325F">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lastRenderedPageBreak/>
              <w:t>ETS Mobility</w:t>
            </w:r>
          </w:p>
        </w:tc>
        <w:tc>
          <w:tcPr>
            <w:tcW w:w="7830" w:type="dxa"/>
          </w:tcPr>
          <w:p w14:paraId="60FCEA4B" w14:textId="77777777" w:rsidR="00581627" w:rsidRPr="00581627" w:rsidRDefault="005561D8" w:rsidP="008E325F">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3</w:t>
            </w:r>
            <w:r w:rsidRPr="00581627">
              <w:rPr>
                <w:rFonts w:ascii="Arial" w:hAnsi="Arial" w:cs="Arial"/>
                <w:sz w:val="20"/>
                <w:highlight w:val="yellow"/>
                <w:vertAlign w:val="superscript"/>
              </w:rPr>
              <w:t>rd</w:t>
            </w:r>
            <w:r w:rsidRPr="00581627">
              <w:rPr>
                <w:rFonts w:ascii="Arial" w:hAnsi="Arial" w:cs="Arial"/>
                <w:sz w:val="20"/>
                <w:highlight w:val="yellow"/>
              </w:rPr>
              <w:t xml:space="preserve"> Tier Support for Zscaler client issues on IOS and Android devices.</w:t>
            </w:r>
          </w:p>
          <w:p w14:paraId="61B531BC" w14:textId="77777777" w:rsidR="00581627" w:rsidRPr="00581627" w:rsidRDefault="00581627" w:rsidP="008E325F">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 xml:space="preserve">Android devices – Desktop </w:t>
            </w:r>
            <w:proofErr w:type="spellStart"/>
            <w:r w:rsidRPr="00581627">
              <w:rPr>
                <w:rFonts w:ascii="Arial" w:hAnsi="Arial" w:cs="Arial"/>
                <w:sz w:val="20"/>
                <w:highlight w:val="yellow"/>
              </w:rPr>
              <w:t>Audiocode</w:t>
            </w:r>
            <w:proofErr w:type="spellEnd"/>
            <w:r w:rsidRPr="00581627">
              <w:rPr>
                <w:rFonts w:ascii="Arial" w:hAnsi="Arial" w:cs="Arial"/>
                <w:sz w:val="20"/>
                <w:highlight w:val="yellow"/>
              </w:rPr>
              <w:t xml:space="preserve"> phones located in limited (Director’s office and SCC). </w:t>
            </w:r>
          </w:p>
        </w:tc>
      </w:tr>
    </w:tbl>
    <w:p w14:paraId="1E72932E" w14:textId="77777777" w:rsidR="00766D55" w:rsidRDefault="00766D55" w:rsidP="000F20AA">
      <w:pPr>
        <w:pStyle w:val="Heading2"/>
      </w:pPr>
      <w:bookmarkStart w:id="29" w:name="_Toc171946061"/>
      <w:r>
        <w:t>Primary Points of Contact</w:t>
      </w:r>
      <w:bookmarkEnd w:id="29"/>
    </w:p>
    <w:p w14:paraId="2C84FBE4" w14:textId="77777777" w:rsidR="00766D55" w:rsidRDefault="00766D55" w:rsidP="00766D55">
      <w:r>
        <w:t xml:space="preserve">&lt;&lt;List the Document Owner and any other key personnel who will have a role in maintaining this document or supporting its topic.&gt;&gt;  </w:t>
      </w:r>
    </w:p>
    <w:p w14:paraId="04C02BCE" w14:textId="77777777" w:rsidR="000D7628" w:rsidRDefault="000D7628" w:rsidP="000D7628">
      <w:pPr>
        <w:pStyle w:val="Caption"/>
      </w:pPr>
      <w:bookmarkStart w:id="30" w:name="_Toc514076463"/>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5C1956">
        <w:rPr>
          <w:noProof/>
        </w:rPr>
        <w:t>4</w:t>
      </w:r>
      <w:r w:rsidR="00F37D29">
        <w:rPr>
          <w:noProof/>
        </w:rPr>
        <w:fldChar w:fldCharType="end"/>
      </w:r>
      <w:r>
        <w:t>: Document Points of Contact Summary</w:t>
      </w:r>
      <w:bookmarkEnd w:id="30"/>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3924"/>
        <w:gridCol w:w="3924"/>
      </w:tblGrid>
      <w:tr w:rsidR="00766D55" w:rsidRPr="002425AB" w14:paraId="70EFF48E" w14:textId="77777777" w:rsidTr="0056173F">
        <w:trPr>
          <w:cnfStyle w:val="100000000000" w:firstRow="1" w:lastRow="0" w:firstColumn="0" w:lastColumn="0" w:oddVBand="0" w:evenVBand="0" w:oddHBand="0" w:evenHBand="0" w:firstRowFirstColumn="0" w:firstRowLastColumn="0" w:lastRowFirstColumn="0" w:lastRowLastColumn="0"/>
          <w:cantSplit/>
        </w:trPr>
        <w:tc>
          <w:tcPr>
            <w:tcW w:w="2448" w:type="dxa"/>
            <w:vAlign w:val="top"/>
          </w:tcPr>
          <w:p w14:paraId="5B5D265F" w14:textId="77777777" w:rsidR="00766D55" w:rsidRPr="002425AB" w:rsidRDefault="00766D55" w:rsidP="008E325F">
            <w:pPr>
              <w:spacing w:before="120" w:after="120" w:line="240" w:lineRule="auto"/>
              <w:rPr>
                <w:rFonts w:ascii="Arial" w:hAnsi="Arial" w:cs="Arial"/>
                <w:sz w:val="20"/>
              </w:rPr>
            </w:pPr>
            <w:r>
              <w:rPr>
                <w:rFonts w:ascii="Arial" w:hAnsi="Arial" w:cs="Arial"/>
                <w:sz w:val="20"/>
              </w:rPr>
              <w:t>Role</w:t>
            </w:r>
          </w:p>
        </w:tc>
        <w:tc>
          <w:tcPr>
            <w:tcW w:w="3924" w:type="dxa"/>
          </w:tcPr>
          <w:p w14:paraId="1F95EE9E" w14:textId="77777777" w:rsidR="00766D55" w:rsidRDefault="00766D55" w:rsidP="008E325F">
            <w:pPr>
              <w:spacing w:before="120" w:after="120" w:line="240" w:lineRule="auto"/>
              <w:rPr>
                <w:rFonts w:ascii="Arial" w:hAnsi="Arial" w:cs="Arial"/>
                <w:sz w:val="20"/>
              </w:rPr>
            </w:pPr>
            <w:r>
              <w:rPr>
                <w:rFonts w:ascii="Arial" w:hAnsi="Arial" w:cs="Arial"/>
                <w:sz w:val="20"/>
              </w:rPr>
              <w:t>Point of Contact</w:t>
            </w:r>
          </w:p>
        </w:tc>
        <w:tc>
          <w:tcPr>
            <w:tcW w:w="3924" w:type="dxa"/>
            <w:vAlign w:val="top"/>
          </w:tcPr>
          <w:p w14:paraId="55EFF0A6" w14:textId="77777777" w:rsidR="00766D55" w:rsidRPr="002425AB" w:rsidRDefault="00766D55" w:rsidP="008E325F">
            <w:pPr>
              <w:spacing w:before="120" w:after="120" w:line="240" w:lineRule="auto"/>
              <w:rPr>
                <w:rFonts w:ascii="Arial" w:hAnsi="Arial" w:cs="Arial"/>
                <w:sz w:val="20"/>
              </w:rPr>
            </w:pPr>
            <w:r>
              <w:rPr>
                <w:rFonts w:ascii="Arial" w:hAnsi="Arial" w:cs="Arial"/>
                <w:sz w:val="20"/>
              </w:rPr>
              <w:t>Contact Topics</w:t>
            </w:r>
          </w:p>
        </w:tc>
      </w:tr>
      <w:tr w:rsidR="00766D55" w:rsidRPr="002425AB" w14:paraId="1E8F5EB4" w14:textId="77777777" w:rsidTr="0056173F">
        <w:trPr>
          <w:cantSplit/>
          <w:trHeight w:val="1412"/>
        </w:trPr>
        <w:tc>
          <w:tcPr>
            <w:tcW w:w="2448" w:type="dxa"/>
          </w:tcPr>
          <w:p w14:paraId="4085ED23" w14:textId="77777777" w:rsidR="00766D55" w:rsidRPr="00B65F55" w:rsidRDefault="00B65F55" w:rsidP="00766D55">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System Owner</w:t>
            </w:r>
          </w:p>
        </w:tc>
        <w:tc>
          <w:tcPr>
            <w:tcW w:w="3924" w:type="dxa"/>
            <w:vAlign w:val="top"/>
          </w:tcPr>
          <w:p w14:paraId="6CE733CD" w14:textId="77777777" w:rsidR="00766D55" w:rsidRPr="00B65F55" w:rsidRDefault="00766D55" w:rsidP="00766D55">
            <w:pPr>
              <w:pStyle w:val="BodyText"/>
              <w:spacing w:before="120" w:after="120"/>
              <w:contextualSpacing/>
              <w:rPr>
                <w:rFonts w:ascii="Arial" w:hAnsi="Arial" w:cs="Arial"/>
                <w:sz w:val="20"/>
                <w:szCs w:val="20"/>
                <w:highlight w:val="yellow"/>
              </w:rPr>
            </w:pPr>
            <w:r w:rsidRPr="00B65F55">
              <w:rPr>
                <w:rFonts w:ascii="Arial" w:hAnsi="Arial" w:cs="Arial"/>
                <w:sz w:val="20"/>
                <w:szCs w:val="20"/>
                <w:highlight w:val="yellow"/>
              </w:rPr>
              <w:t>&lt;&lt;This role must always be a Lead or higher&gt;&gt;</w:t>
            </w:r>
          </w:p>
          <w:p w14:paraId="7CBB2260" w14:textId="77777777" w:rsidR="00766D55" w:rsidRPr="00B65F55" w:rsidRDefault="00766D55" w:rsidP="00766D55">
            <w:pPr>
              <w:pStyle w:val="BodyText"/>
              <w:spacing w:before="120" w:after="120"/>
              <w:contextualSpacing/>
              <w:rPr>
                <w:rFonts w:ascii="Arial" w:hAnsi="Arial" w:cs="Arial"/>
                <w:sz w:val="20"/>
                <w:szCs w:val="20"/>
                <w:highlight w:val="yellow"/>
              </w:rPr>
            </w:pPr>
            <w:r w:rsidRPr="00B65F55">
              <w:rPr>
                <w:rFonts w:ascii="Arial" w:hAnsi="Arial" w:cs="Arial"/>
                <w:sz w:val="20"/>
                <w:szCs w:val="20"/>
                <w:highlight w:val="yellow"/>
              </w:rPr>
              <w:t>Name:</w:t>
            </w:r>
            <w:r w:rsidR="00B65F55" w:rsidRPr="00B65F55">
              <w:rPr>
                <w:rFonts w:ascii="Arial" w:hAnsi="Arial" w:cs="Arial"/>
                <w:sz w:val="20"/>
                <w:szCs w:val="20"/>
                <w:highlight w:val="yellow"/>
              </w:rPr>
              <w:t xml:space="preserve"> Ali Sadeghi </w:t>
            </w:r>
          </w:p>
          <w:p w14:paraId="3222B416" w14:textId="77777777" w:rsidR="00766D55" w:rsidRPr="00B65F55" w:rsidRDefault="00766D55" w:rsidP="00766D55">
            <w:pPr>
              <w:pStyle w:val="BodyText"/>
              <w:spacing w:before="120" w:after="120"/>
              <w:contextualSpacing/>
              <w:rPr>
                <w:rFonts w:ascii="Arial" w:hAnsi="Arial" w:cs="Arial"/>
                <w:sz w:val="20"/>
                <w:szCs w:val="20"/>
                <w:highlight w:val="yellow"/>
              </w:rPr>
            </w:pPr>
            <w:r w:rsidRPr="00B65F55">
              <w:rPr>
                <w:rFonts w:ascii="Arial" w:hAnsi="Arial" w:cs="Arial"/>
                <w:sz w:val="20"/>
                <w:szCs w:val="20"/>
                <w:highlight w:val="yellow"/>
              </w:rPr>
              <w:t>Title:</w:t>
            </w:r>
            <w:r w:rsidR="00B65F55" w:rsidRPr="00B65F55">
              <w:rPr>
                <w:rFonts w:ascii="Arial" w:hAnsi="Arial" w:cs="Arial"/>
                <w:sz w:val="20"/>
                <w:szCs w:val="20"/>
                <w:highlight w:val="yellow"/>
              </w:rPr>
              <w:t xml:space="preserve"> Senior Infrastructure Engineer</w:t>
            </w:r>
          </w:p>
          <w:p w14:paraId="78638987" w14:textId="77777777" w:rsidR="00766D55" w:rsidRPr="00B65F55" w:rsidRDefault="00766D55" w:rsidP="00766D55">
            <w:pPr>
              <w:pStyle w:val="BodyText"/>
              <w:spacing w:before="120" w:after="120"/>
              <w:contextualSpacing/>
              <w:rPr>
                <w:rFonts w:ascii="Arial" w:hAnsi="Arial" w:cs="Arial"/>
                <w:sz w:val="20"/>
                <w:szCs w:val="20"/>
                <w:highlight w:val="yellow"/>
              </w:rPr>
            </w:pPr>
            <w:r w:rsidRPr="00B65F55">
              <w:rPr>
                <w:rFonts w:ascii="Arial" w:hAnsi="Arial" w:cs="Arial"/>
                <w:sz w:val="20"/>
                <w:szCs w:val="20"/>
                <w:highlight w:val="yellow"/>
              </w:rPr>
              <w:t>T&amp;I Office:</w:t>
            </w:r>
            <w:r w:rsidR="00B65F55" w:rsidRPr="00B65F55">
              <w:rPr>
                <w:rFonts w:ascii="Arial" w:hAnsi="Arial" w:cs="Arial"/>
                <w:sz w:val="20"/>
                <w:szCs w:val="20"/>
                <w:highlight w:val="yellow"/>
              </w:rPr>
              <w:t xml:space="preserve"> Infrastructure</w:t>
            </w:r>
          </w:p>
        </w:tc>
        <w:tc>
          <w:tcPr>
            <w:tcW w:w="3924" w:type="dxa"/>
            <w:vAlign w:val="top"/>
          </w:tcPr>
          <w:p w14:paraId="1DA00292" w14:textId="77777777" w:rsidR="00766D55" w:rsidRPr="00B65F55" w:rsidRDefault="00B65F55" w:rsidP="00766D55">
            <w:pPr>
              <w:pStyle w:val="BodyText"/>
              <w:numPr>
                <w:ilvl w:val="0"/>
                <w:numId w:val="19"/>
              </w:numPr>
              <w:spacing w:before="120" w:after="120"/>
              <w:contextualSpacing/>
              <w:rPr>
                <w:rFonts w:ascii="Arial" w:hAnsi="Arial" w:cs="Arial"/>
                <w:sz w:val="20"/>
                <w:szCs w:val="20"/>
                <w:highlight w:val="yellow"/>
              </w:rPr>
            </w:pPr>
            <w:r w:rsidRPr="00B65F55">
              <w:rPr>
                <w:rFonts w:ascii="Arial" w:hAnsi="Arial" w:cs="Arial"/>
                <w:sz w:val="20"/>
                <w:szCs w:val="20"/>
                <w:highlight w:val="yellow"/>
              </w:rPr>
              <w:t xml:space="preserve">Providing oversight and system owner function for the solution. </w:t>
            </w:r>
          </w:p>
        </w:tc>
      </w:tr>
      <w:tr w:rsidR="00766D55" w:rsidRPr="002425AB" w14:paraId="46231C0A" w14:textId="77777777" w:rsidTr="0056173F">
        <w:trPr>
          <w:cantSplit/>
        </w:trPr>
        <w:tc>
          <w:tcPr>
            <w:tcW w:w="2448" w:type="dxa"/>
          </w:tcPr>
          <w:p w14:paraId="7D30D3B0" w14:textId="77777777" w:rsidR="00766D55" w:rsidRPr="00B65F55" w:rsidRDefault="00B65F55" w:rsidP="00766D55">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Network Management</w:t>
            </w:r>
          </w:p>
        </w:tc>
        <w:tc>
          <w:tcPr>
            <w:tcW w:w="3924" w:type="dxa"/>
            <w:vAlign w:val="top"/>
          </w:tcPr>
          <w:p w14:paraId="5535FEE6" w14:textId="77777777" w:rsidR="00766D55" w:rsidRPr="00B65F55" w:rsidRDefault="00766D55" w:rsidP="00766D55">
            <w:pPr>
              <w:pStyle w:val="BodyText"/>
              <w:spacing w:before="120" w:after="120"/>
              <w:contextualSpacing/>
              <w:rPr>
                <w:rFonts w:ascii="Arial" w:hAnsi="Arial" w:cs="Arial"/>
                <w:sz w:val="20"/>
                <w:szCs w:val="20"/>
                <w:highlight w:val="yellow"/>
              </w:rPr>
            </w:pPr>
            <w:r w:rsidRPr="00B65F55">
              <w:rPr>
                <w:rFonts w:ascii="Arial" w:hAnsi="Arial" w:cs="Arial"/>
                <w:sz w:val="20"/>
                <w:szCs w:val="20"/>
                <w:highlight w:val="yellow"/>
              </w:rPr>
              <w:t>Name:</w:t>
            </w:r>
            <w:r w:rsidR="00B65F55" w:rsidRPr="00B65F55">
              <w:rPr>
                <w:rFonts w:ascii="Arial" w:hAnsi="Arial" w:cs="Arial"/>
                <w:sz w:val="20"/>
                <w:szCs w:val="20"/>
                <w:highlight w:val="yellow"/>
              </w:rPr>
              <w:t xml:space="preserve"> Walter Riddle</w:t>
            </w:r>
            <w:r w:rsidRPr="00B65F55">
              <w:rPr>
                <w:rFonts w:ascii="Arial" w:hAnsi="Arial" w:cs="Arial"/>
                <w:sz w:val="20"/>
                <w:szCs w:val="20"/>
                <w:highlight w:val="yellow"/>
              </w:rPr>
              <w:br/>
              <w:t>Title:</w:t>
            </w:r>
            <w:r w:rsidR="00B65F55" w:rsidRPr="00B65F55">
              <w:rPr>
                <w:rFonts w:ascii="Arial" w:hAnsi="Arial" w:cs="Arial"/>
                <w:sz w:val="20"/>
                <w:szCs w:val="20"/>
                <w:highlight w:val="yellow"/>
              </w:rPr>
              <w:t xml:space="preserve"> Network Engineer</w:t>
            </w:r>
          </w:p>
        </w:tc>
        <w:tc>
          <w:tcPr>
            <w:tcW w:w="3924" w:type="dxa"/>
            <w:vAlign w:val="top"/>
          </w:tcPr>
          <w:p w14:paraId="1380900E" w14:textId="77777777" w:rsidR="00766D55" w:rsidRPr="00B65F55" w:rsidRDefault="00B65F55" w:rsidP="00766D55">
            <w:pPr>
              <w:pStyle w:val="BodyText"/>
              <w:spacing w:before="120" w:after="120"/>
              <w:contextualSpacing/>
              <w:rPr>
                <w:rFonts w:ascii="Arial" w:hAnsi="Arial" w:cs="Arial"/>
                <w:sz w:val="20"/>
                <w:szCs w:val="20"/>
                <w:highlight w:val="yellow"/>
              </w:rPr>
            </w:pPr>
            <w:r w:rsidRPr="00B65F55">
              <w:rPr>
                <w:rFonts w:ascii="Arial" w:hAnsi="Arial" w:cs="Arial"/>
                <w:sz w:val="20"/>
                <w:szCs w:val="20"/>
                <w:highlight w:val="yellow"/>
              </w:rPr>
              <w:t>Network Engineering SME</w:t>
            </w:r>
          </w:p>
        </w:tc>
      </w:tr>
      <w:tr w:rsidR="00766D55" w:rsidRPr="002425AB" w14:paraId="13EE31D9" w14:textId="77777777" w:rsidTr="0056173F">
        <w:trPr>
          <w:cantSplit/>
        </w:trPr>
        <w:tc>
          <w:tcPr>
            <w:tcW w:w="2448" w:type="dxa"/>
          </w:tcPr>
          <w:p w14:paraId="4BF772E4" w14:textId="77777777" w:rsidR="00766D55" w:rsidRPr="00B65F55" w:rsidRDefault="00B65F55" w:rsidP="008E325F">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Desktop Engineering</w:t>
            </w:r>
          </w:p>
        </w:tc>
        <w:tc>
          <w:tcPr>
            <w:tcW w:w="3924" w:type="dxa"/>
          </w:tcPr>
          <w:p w14:paraId="6EFF64B3" w14:textId="77777777" w:rsidR="00766D55" w:rsidRPr="00B65F55" w:rsidRDefault="00B65F55" w:rsidP="008E325F">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Name: Cesar Carvajal</w:t>
            </w:r>
          </w:p>
          <w:p w14:paraId="56C718FE" w14:textId="77777777" w:rsidR="00B65F55" w:rsidRPr="00B65F55" w:rsidRDefault="00B65F55" w:rsidP="008E325F">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Title: Infrastructure End-User Strategy Lead</w:t>
            </w:r>
          </w:p>
        </w:tc>
        <w:tc>
          <w:tcPr>
            <w:tcW w:w="3924" w:type="dxa"/>
          </w:tcPr>
          <w:p w14:paraId="2F16ACC1" w14:textId="77777777" w:rsidR="00766D55" w:rsidRPr="00B65F55" w:rsidRDefault="00B65F55" w:rsidP="008E325F">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Desktop Engineering SME</w:t>
            </w:r>
          </w:p>
        </w:tc>
      </w:tr>
      <w:tr w:rsidR="00B65F55" w:rsidRPr="002425AB" w14:paraId="43540303" w14:textId="77777777" w:rsidTr="0056173F">
        <w:trPr>
          <w:cantSplit/>
        </w:trPr>
        <w:tc>
          <w:tcPr>
            <w:tcW w:w="2448" w:type="dxa"/>
          </w:tcPr>
          <w:p w14:paraId="33FAFB1E" w14:textId="77777777" w:rsidR="00B65F55" w:rsidRPr="00B65F55" w:rsidRDefault="00B65F55" w:rsidP="008E325F">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Service Desk</w:t>
            </w:r>
          </w:p>
        </w:tc>
        <w:tc>
          <w:tcPr>
            <w:tcW w:w="3924" w:type="dxa"/>
          </w:tcPr>
          <w:p w14:paraId="3E808AF6" w14:textId="77777777" w:rsidR="00B65F55" w:rsidRPr="00B65F55" w:rsidRDefault="00B65F55" w:rsidP="008E325F">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Name: Cathy Hurkamp</w:t>
            </w:r>
          </w:p>
          <w:p w14:paraId="645FC9C5" w14:textId="77777777" w:rsidR="00B65F55" w:rsidRPr="00B65F55" w:rsidRDefault="00B65F55" w:rsidP="008E325F">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Title Sr Service Desk Specialist</w:t>
            </w:r>
          </w:p>
        </w:tc>
        <w:tc>
          <w:tcPr>
            <w:tcW w:w="3924" w:type="dxa"/>
          </w:tcPr>
          <w:p w14:paraId="49CC7291" w14:textId="77777777" w:rsidR="00B65F55" w:rsidRPr="00B65F55" w:rsidRDefault="00B65F55" w:rsidP="008E325F">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 xml:space="preserve">Tier I/II support </w:t>
            </w:r>
          </w:p>
        </w:tc>
      </w:tr>
    </w:tbl>
    <w:p w14:paraId="090457DE" w14:textId="77777777" w:rsidR="0056173F" w:rsidRDefault="0056173F" w:rsidP="000F20AA">
      <w:pPr>
        <w:pStyle w:val="Heading2"/>
      </w:pPr>
      <w:bookmarkStart w:id="31" w:name="_Toc171946062"/>
      <w:r>
        <w:t>Related Documents</w:t>
      </w:r>
      <w:bookmarkEnd w:id="31"/>
    </w:p>
    <w:p w14:paraId="06ABA7F5" w14:textId="77777777" w:rsidR="0056173F" w:rsidRDefault="0056173F" w:rsidP="0056173F">
      <w:r>
        <w:t>&lt;&lt;Include a list of key</w:t>
      </w:r>
      <w:r w:rsidRPr="0056173F">
        <w:t xml:space="preserve"> regulations, legal authorities, policies, and other </w:t>
      </w:r>
      <w:r>
        <w:t xml:space="preserve">Bureau guidance </w:t>
      </w:r>
      <w:r w:rsidRPr="0056173F">
        <w:t xml:space="preserve">documents </w:t>
      </w:r>
      <w:r>
        <w:t>that are directly related to the topic of this official document to support users looking for additional information or the source of specific requirements.&gt;&gt;</w:t>
      </w:r>
    </w:p>
    <w:p w14:paraId="02572059" w14:textId="77777777" w:rsidR="000D7628" w:rsidRDefault="000D7628" w:rsidP="000D7628">
      <w:pPr>
        <w:pStyle w:val="Caption"/>
      </w:pPr>
      <w:bookmarkStart w:id="32" w:name="_Toc514076464"/>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5C1956">
        <w:rPr>
          <w:noProof/>
        </w:rPr>
        <w:t>5</w:t>
      </w:r>
      <w:r w:rsidR="00F37D29">
        <w:rPr>
          <w:noProof/>
        </w:rPr>
        <w:fldChar w:fldCharType="end"/>
      </w:r>
      <w:r>
        <w:t>: Related Documents Summary</w:t>
      </w:r>
      <w:bookmarkEnd w:id="32"/>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3924"/>
        <w:gridCol w:w="3924"/>
      </w:tblGrid>
      <w:tr w:rsidR="0056173F" w:rsidRPr="002425AB" w14:paraId="4C7DC9EB" w14:textId="77777777" w:rsidTr="0056173F">
        <w:trPr>
          <w:cnfStyle w:val="100000000000" w:firstRow="1" w:lastRow="0" w:firstColumn="0" w:lastColumn="0" w:oddVBand="0" w:evenVBand="0" w:oddHBand="0" w:evenHBand="0" w:firstRowFirstColumn="0" w:firstRowLastColumn="0" w:lastRowFirstColumn="0" w:lastRowLastColumn="0"/>
          <w:cantSplit/>
        </w:trPr>
        <w:tc>
          <w:tcPr>
            <w:tcW w:w="2448" w:type="dxa"/>
            <w:vAlign w:val="top"/>
          </w:tcPr>
          <w:p w14:paraId="6380AE9A" w14:textId="77777777" w:rsidR="0056173F" w:rsidRPr="002425AB" w:rsidRDefault="0056173F" w:rsidP="008E325F">
            <w:pPr>
              <w:spacing w:before="120" w:after="120" w:line="240" w:lineRule="auto"/>
              <w:rPr>
                <w:rFonts w:ascii="Arial" w:hAnsi="Arial" w:cs="Arial"/>
                <w:sz w:val="20"/>
              </w:rPr>
            </w:pPr>
            <w:r>
              <w:rPr>
                <w:rFonts w:ascii="Arial" w:hAnsi="Arial" w:cs="Arial"/>
                <w:sz w:val="20"/>
              </w:rPr>
              <w:t>Document Name</w:t>
            </w:r>
          </w:p>
        </w:tc>
        <w:tc>
          <w:tcPr>
            <w:tcW w:w="3924" w:type="dxa"/>
          </w:tcPr>
          <w:p w14:paraId="5AB73398" w14:textId="77777777" w:rsidR="0056173F" w:rsidRDefault="0056173F" w:rsidP="008E325F">
            <w:pPr>
              <w:spacing w:before="120" w:after="120" w:line="240" w:lineRule="auto"/>
              <w:rPr>
                <w:rFonts w:ascii="Arial" w:hAnsi="Arial" w:cs="Arial"/>
                <w:sz w:val="20"/>
              </w:rPr>
            </w:pPr>
            <w:r>
              <w:rPr>
                <w:rFonts w:ascii="Arial" w:hAnsi="Arial" w:cs="Arial"/>
                <w:sz w:val="20"/>
              </w:rPr>
              <w:t>Brief Description</w:t>
            </w:r>
          </w:p>
        </w:tc>
        <w:tc>
          <w:tcPr>
            <w:tcW w:w="3924" w:type="dxa"/>
            <w:vAlign w:val="top"/>
          </w:tcPr>
          <w:p w14:paraId="41434368" w14:textId="77777777" w:rsidR="0056173F" w:rsidRPr="002425AB" w:rsidRDefault="0056173F" w:rsidP="008E325F">
            <w:pPr>
              <w:spacing w:before="120" w:after="120" w:line="240" w:lineRule="auto"/>
              <w:rPr>
                <w:rFonts w:ascii="Arial" w:hAnsi="Arial" w:cs="Arial"/>
                <w:sz w:val="20"/>
              </w:rPr>
            </w:pPr>
            <w:r>
              <w:rPr>
                <w:rFonts w:ascii="Arial" w:hAnsi="Arial" w:cs="Arial"/>
                <w:sz w:val="20"/>
              </w:rPr>
              <w:t>Location or Link</w:t>
            </w:r>
          </w:p>
        </w:tc>
      </w:tr>
      <w:tr w:rsidR="0056173F" w:rsidRPr="002425AB" w14:paraId="5CF273BE" w14:textId="77777777" w:rsidTr="0056173F">
        <w:trPr>
          <w:cantSplit/>
        </w:trPr>
        <w:tc>
          <w:tcPr>
            <w:tcW w:w="2448" w:type="dxa"/>
          </w:tcPr>
          <w:p w14:paraId="10B80DBF" w14:textId="77777777" w:rsidR="0056173F" w:rsidRPr="002425AB" w:rsidRDefault="0056173F" w:rsidP="008E325F">
            <w:pPr>
              <w:numPr>
                <w:ilvl w:val="0"/>
                <w:numId w:val="0"/>
              </w:numPr>
              <w:tabs>
                <w:tab w:val="left" w:pos="5175"/>
              </w:tabs>
              <w:spacing w:before="120" w:after="120" w:line="240" w:lineRule="auto"/>
              <w:rPr>
                <w:rFonts w:ascii="Arial" w:hAnsi="Arial" w:cs="Arial"/>
                <w:sz w:val="20"/>
              </w:rPr>
            </w:pPr>
          </w:p>
        </w:tc>
        <w:tc>
          <w:tcPr>
            <w:tcW w:w="3924" w:type="dxa"/>
            <w:vAlign w:val="top"/>
          </w:tcPr>
          <w:p w14:paraId="7FF415E6" w14:textId="77777777" w:rsidR="0056173F" w:rsidRPr="008C3209" w:rsidRDefault="0056173F" w:rsidP="008E325F">
            <w:pPr>
              <w:pStyle w:val="BodyText"/>
              <w:spacing w:before="120" w:after="120"/>
              <w:contextualSpacing/>
              <w:rPr>
                <w:rFonts w:ascii="Arial" w:hAnsi="Arial" w:cs="Arial"/>
                <w:sz w:val="20"/>
                <w:szCs w:val="20"/>
              </w:rPr>
            </w:pPr>
          </w:p>
        </w:tc>
        <w:tc>
          <w:tcPr>
            <w:tcW w:w="3924" w:type="dxa"/>
            <w:vAlign w:val="top"/>
          </w:tcPr>
          <w:p w14:paraId="51F91DA0" w14:textId="77777777" w:rsidR="0056173F" w:rsidRPr="008C3209" w:rsidRDefault="0056173F" w:rsidP="008E325F">
            <w:pPr>
              <w:pStyle w:val="BodyText"/>
              <w:spacing w:before="120" w:after="120"/>
              <w:contextualSpacing/>
              <w:rPr>
                <w:rFonts w:ascii="Arial" w:hAnsi="Arial" w:cs="Arial"/>
                <w:sz w:val="20"/>
                <w:szCs w:val="20"/>
              </w:rPr>
            </w:pPr>
          </w:p>
        </w:tc>
      </w:tr>
      <w:tr w:rsidR="0056173F" w:rsidRPr="002425AB" w14:paraId="26F95587" w14:textId="77777777" w:rsidTr="0056173F">
        <w:trPr>
          <w:cantSplit/>
        </w:trPr>
        <w:tc>
          <w:tcPr>
            <w:tcW w:w="2448" w:type="dxa"/>
          </w:tcPr>
          <w:p w14:paraId="5C4F1A16" w14:textId="77777777" w:rsidR="0056173F" w:rsidRPr="002425AB" w:rsidRDefault="0056173F" w:rsidP="008E325F">
            <w:pPr>
              <w:numPr>
                <w:ilvl w:val="0"/>
                <w:numId w:val="0"/>
              </w:numPr>
              <w:tabs>
                <w:tab w:val="left" w:pos="5175"/>
              </w:tabs>
              <w:spacing w:before="120" w:after="120" w:line="240" w:lineRule="auto"/>
              <w:rPr>
                <w:rFonts w:ascii="Arial" w:hAnsi="Arial" w:cs="Arial"/>
                <w:sz w:val="20"/>
              </w:rPr>
            </w:pPr>
          </w:p>
        </w:tc>
        <w:tc>
          <w:tcPr>
            <w:tcW w:w="3924" w:type="dxa"/>
          </w:tcPr>
          <w:p w14:paraId="61A8A491" w14:textId="77777777" w:rsidR="0056173F" w:rsidRPr="002425AB" w:rsidRDefault="0056173F" w:rsidP="008E325F">
            <w:pPr>
              <w:numPr>
                <w:ilvl w:val="0"/>
                <w:numId w:val="0"/>
              </w:numPr>
              <w:tabs>
                <w:tab w:val="left" w:pos="5175"/>
              </w:tabs>
              <w:spacing w:before="120" w:after="120" w:line="240" w:lineRule="auto"/>
              <w:rPr>
                <w:rFonts w:ascii="Arial" w:hAnsi="Arial" w:cs="Arial"/>
                <w:sz w:val="20"/>
              </w:rPr>
            </w:pPr>
          </w:p>
        </w:tc>
        <w:tc>
          <w:tcPr>
            <w:tcW w:w="3924" w:type="dxa"/>
          </w:tcPr>
          <w:p w14:paraId="1DBE4211" w14:textId="77777777" w:rsidR="0056173F" w:rsidRPr="002425AB" w:rsidRDefault="0056173F" w:rsidP="008E325F">
            <w:pPr>
              <w:numPr>
                <w:ilvl w:val="0"/>
                <w:numId w:val="0"/>
              </w:numPr>
              <w:tabs>
                <w:tab w:val="left" w:pos="5175"/>
              </w:tabs>
              <w:spacing w:before="120" w:after="120" w:line="240" w:lineRule="auto"/>
              <w:rPr>
                <w:rFonts w:ascii="Arial" w:hAnsi="Arial" w:cs="Arial"/>
                <w:sz w:val="20"/>
              </w:rPr>
            </w:pPr>
          </w:p>
        </w:tc>
      </w:tr>
    </w:tbl>
    <w:p w14:paraId="4652DD3B" w14:textId="77777777" w:rsidR="00964E60" w:rsidRDefault="00964E60" w:rsidP="000D7628">
      <w:pPr>
        <w:numPr>
          <w:ilvl w:val="0"/>
          <w:numId w:val="0"/>
        </w:numPr>
      </w:pPr>
    </w:p>
    <w:p w14:paraId="73FDFB52" w14:textId="77777777" w:rsidR="00964E60" w:rsidRDefault="00964E60">
      <w:pPr>
        <w:numPr>
          <w:ilvl w:val="0"/>
          <w:numId w:val="0"/>
        </w:numPr>
        <w:spacing w:after="0" w:line="240" w:lineRule="auto"/>
      </w:pPr>
      <w:r>
        <w:br w:type="page"/>
      </w:r>
    </w:p>
    <w:p w14:paraId="719F5F4A" w14:textId="77777777" w:rsidR="000B002D" w:rsidRDefault="00E87B22" w:rsidP="000F20AA">
      <w:pPr>
        <w:pStyle w:val="Heading1"/>
      </w:pPr>
      <w:bookmarkStart w:id="33" w:name="_Toc171946063"/>
      <w:r>
        <w:lastRenderedPageBreak/>
        <w:t>&lt;&lt;Insert Section Title&gt;&gt;</w:t>
      </w:r>
      <w:bookmarkEnd w:id="33"/>
    </w:p>
    <w:p w14:paraId="0A17864F" w14:textId="6FC9919C" w:rsidR="00952B85" w:rsidRPr="000F62AF" w:rsidRDefault="00952B85" w:rsidP="00952B85">
      <w:pPr>
        <w:rPr>
          <w:b/>
          <w:bCs/>
          <w:sz w:val="23"/>
          <w:szCs w:val="23"/>
        </w:rPr>
      </w:pPr>
      <w:r w:rsidRPr="000F62AF">
        <w:rPr>
          <w:b/>
          <w:bCs/>
        </w:rPr>
        <w:t xml:space="preserve">Detailed Design </w:t>
      </w:r>
      <w:commentRangeStart w:id="34"/>
      <w:r w:rsidRPr="000F62AF">
        <w:rPr>
          <w:b/>
          <w:bCs/>
        </w:rPr>
        <w:t>Diagram</w:t>
      </w:r>
      <w:commentRangeEnd w:id="34"/>
      <w:r w:rsidR="00536E5B">
        <w:rPr>
          <w:rStyle w:val="CommentReference"/>
        </w:rPr>
        <w:commentReference w:id="34"/>
      </w:r>
    </w:p>
    <w:p w14:paraId="438831E2" w14:textId="77777777" w:rsidR="00952B85" w:rsidRDefault="00952B85" w:rsidP="00952B85">
      <w:r w:rsidRPr="004C1845">
        <w:rPr>
          <w:noProof/>
        </w:rPr>
        <w:drawing>
          <wp:inline distT="0" distB="0" distL="0" distR="0" wp14:anchorId="1D7A5234" wp14:editId="78B063A3">
            <wp:extent cx="5943600" cy="4999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99990"/>
                    </a:xfrm>
                    <a:prstGeom prst="rect">
                      <a:avLst/>
                    </a:prstGeom>
                  </pic:spPr>
                </pic:pic>
              </a:graphicData>
            </a:graphic>
          </wp:inline>
        </w:drawing>
      </w:r>
    </w:p>
    <w:p w14:paraId="5AEE72E2" w14:textId="77777777" w:rsidR="00952B85" w:rsidRDefault="00952B85" w:rsidP="00952B85">
      <w:pPr>
        <w:rPr>
          <w:b/>
          <w:bCs/>
        </w:rPr>
      </w:pPr>
      <w:r>
        <w:rPr>
          <w:b/>
          <w:bCs/>
        </w:rPr>
        <w:br w:type="page"/>
      </w:r>
    </w:p>
    <w:p w14:paraId="08BA2265" w14:textId="22E3EDCF" w:rsidR="00952B85" w:rsidRPr="00E76AB0" w:rsidRDefault="00952B85" w:rsidP="00952B85">
      <w:pPr>
        <w:rPr>
          <w:b/>
          <w:bCs/>
        </w:rPr>
      </w:pPr>
      <w:r w:rsidRPr="00E76AB0">
        <w:rPr>
          <w:b/>
          <w:bCs/>
        </w:rPr>
        <w:lastRenderedPageBreak/>
        <w:t xml:space="preserve">Flow </w:t>
      </w:r>
      <w:commentRangeStart w:id="35"/>
      <w:r w:rsidRPr="00E76AB0">
        <w:rPr>
          <w:b/>
          <w:bCs/>
        </w:rPr>
        <w:t>Diagram</w:t>
      </w:r>
      <w:commentRangeEnd w:id="35"/>
      <w:r w:rsidR="00536E5B">
        <w:rPr>
          <w:rStyle w:val="CommentReference"/>
        </w:rPr>
        <w:commentReference w:id="35"/>
      </w:r>
    </w:p>
    <w:p w14:paraId="67C62B72" w14:textId="77777777" w:rsidR="00952B85" w:rsidRDefault="00952B85" w:rsidP="00952B85">
      <w:r w:rsidRPr="00E76AB0">
        <w:rPr>
          <w:noProof/>
        </w:rPr>
        <w:drawing>
          <wp:inline distT="0" distB="0" distL="0" distR="0" wp14:anchorId="21EB60BF" wp14:editId="5DEB5507">
            <wp:extent cx="5943600" cy="4722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22495"/>
                    </a:xfrm>
                    <a:prstGeom prst="rect">
                      <a:avLst/>
                    </a:prstGeom>
                  </pic:spPr>
                </pic:pic>
              </a:graphicData>
            </a:graphic>
          </wp:inline>
        </w:drawing>
      </w:r>
    </w:p>
    <w:p w14:paraId="387D9B71" w14:textId="77777777" w:rsidR="00952B85" w:rsidRPr="00327633" w:rsidRDefault="00952B85" w:rsidP="00952B85">
      <w:pPr>
        <w:pStyle w:val="Heading1"/>
      </w:pPr>
      <w:bookmarkStart w:id="36" w:name="_Toc168392803"/>
      <w:bookmarkStart w:id="37" w:name="_Toc171946064"/>
      <w:r>
        <w:t>Service CI</w:t>
      </w:r>
      <w:bookmarkEnd w:id="36"/>
      <w:bookmarkEnd w:id="37"/>
    </w:p>
    <w:p w14:paraId="45C10E86" w14:textId="77777777" w:rsidR="00952B85" w:rsidRDefault="00952B85" w:rsidP="00952B85">
      <w:pPr>
        <w:autoSpaceDE w:val="0"/>
        <w:autoSpaceDN w:val="0"/>
        <w:adjustRightInd w:val="0"/>
        <w:spacing w:after="0" w:line="240" w:lineRule="auto"/>
        <w:rPr>
          <w:rFonts w:ascii="CIDFont+F1" w:hAnsi="CIDFont+F1" w:cs="CIDFont+F1"/>
          <w:color w:val="3B3E42"/>
        </w:rPr>
      </w:pPr>
      <w:r w:rsidRPr="00005721">
        <w:rPr>
          <w:rFonts w:ascii="CIDFont+F1" w:hAnsi="CIDFont+F1" w:cs="CIDFont+F1"/>
          <w:b/>
          <w:bCs/>
          <w:color w:val="3B3E42"/>
        </w:rPr>
        <w:t xml:space="preserve">Service CI - </w:t>
      </w:r>
      <w:hyperlink r:id="rId28" w:history="1">
        <w:r>
          <w:rPr>
            <w:rStyle w:val="Hyperlink"/>
            <w:rFonts w:ascii="Lato" w:hAnsi="Lato"/>
            <w:sz w:val="21"/>
            <w:szCs w:val="21"/>
          </w:rPr>
          <w:t>Zscaler JETS Prod</w:t>
        </w:r>
      </w:hyperlink>
    </w:p>
    <w:p w14:paraId="1A5707AB" w14:textId="77777777" w:rsidR="00964E60" w:rsidRDefault="00964E60">
      <w:pPr>
        <w:numPr>
          <w:ilvl w:val="0"/>
          <w:numId w:val="0"/>
        </w:numPr>
        <w:spacing w:after="0" w:line="240" w:lineRule="auto"/>
        <w:rPr>
          <w:rFonts w:ascii="Arial" w:eastAsiaTheme="majorEastAsia" w:hAnsi="Arial" w:cstheme="majorBidi"/>
          <w:spacing w:val="10"/>
          <w:sz w:val="64"/>
          <w:szCs w:val="64"/>
        </w:rPr>
      </w:pPr>
      <w:bookmarkStart w:id="38" w:name="_Toc168392804"/>
      <w:r>
        <w:br w:type="page"/>
      </w:r>
    </w:p>
    <w:p w14:paraId="5245A9B5" w14:textId="4F490204" w:rsidR="00952B85" w:rsidRDefault="00952B85" w:rsidP="00536E5B">
      <w:pPr>
        <w:pStyle w:val="Heading1"/>
      </w:pPr>
      <w:bookmarkStart w:id="39" w:name="_Toc171946065"/>
      <w:r>
        <w:lastRenderedPageBreak/>
        <w:t>Zscaler Client Connector</w:t>
      </w:r>
      <w:bookmarkEnd w:id="38"/>
      <w:bookmarkEnd w:id="39"/>
      <w:r>
        <w:t xml:space="preserve"> </w:t>
      </w:r>
    </w:p>
    <w:p w14:paraId="558C62B7" w14:textId="77777777" w:rsidR="00952B85" w:rsidRDefault="00952B85" w:rsidP="00952B85">
      <w:r>
        <w:t>Zscaler Client connector is installed on each type of end-user devices (IOS, Macs, and Windows)</w:t>
      </w:r>
    </w:p>
    <w:p w14:paraId="787F0FB8" w14:textId="278E4A21" w:rsidR="00952B85" w:rsidRPr="003757C3" w:rsidRDefault="00952B85" w:rsidP="003757C3">
      <w:pPr>
        <w:autoSpaceDE w:val="0"/>
        <w:autoSpaceDN w:val="0"/>
        <w:adjustRightInd w:val="0"/>
        <w:spacing w:after="0" w:line="240" w:lineRule="auto"/>
        <w:jc w:val="both"/>
        <w:rPr>
          <w:rFonts w:ascii="CIDFont+F1" w:hAnsi="CIDFont+F1" w:cs="CIDFont+F1"/>
          <w:color w:val="3B3E42"/>
        </w:rPr>
      </w:pPr>
      <w:commentRangeStart w:id="40"/>
      <w:r>
        <w:rPr>
          <w:rFonts w:ascii="CIDFont+F1" w:hAnsi="CIDFont+F1" w:cs="CIDFont+F1"/>
          <w:color w:val="3B3E42"/>
        </w:rPr>
        <w:t>Zscaler Client Connector is an application installed on your device to ensure that your internet</w:t>
      </w:r>
      <w:r w:rsidR="003757C3">
        <w:rPr>
          <w:rFonts w:ascii="CIDFont+F1" w:hAnsi="CIDFont+F1" w:cs="CIDFont+F1"/>
          <w:color w:val="3B3E42"/>
        </w:rPr>
        <w:t xml:space="preserve"> </w:t>
      </w:r>
      <w:r w:rsidRPr="003757C3">
        <w:rPr>
          <w:rFonts w:ascii="CIDFont+F1" w:hAnsi="CIDFont+F1" w:cs="CIDFont+F1"/>
          <w:color w:val="3B3E42"/>
        </w:rPr>
        <w:t>traffic and access to your organization's internal apps are secure and in compliance with your</w:t>
      </w:r>
      <w:r w:rsidR="003757C3">
        <w:rPr>
          <w:rFonts w:ascii="CIDFont+F1" w:hAnsi="CIDFont+F1" w:cs="CIDFont+F1"/>
          <w:color w:val="3B3E42"/>
        </w:rPr>
        <w:t xml:space="preserve"> </w:t>
      </w:r>
      <w:r w:rsidRPr="003757C3">
        <w:rPr>
          <w:rFonts w:ascii="CIDFont+F1" w:hAnsi="CIDFont+F1" w:cs="CIDFont+F1"/>
          <w:color w:val="3B3E42"/>
        </w:rPr>
        <w:t>organization’s policies, even when you're off your corporate network. No matter where you're accessing the web, Zscaler Client Connector ensures that your traffic is forwarded to and protected by the Zscaler Internet Access (ZIA) service. Additionally, with Zscaler Private Access (ZPA) enabled, you can also securely access your organization's internal resources from any location. Finally, with the Zscaler Digital Experience (ZDX) service enabled, Zscaler Client Connector performs synthetic probing to a desired Software-as-a-Service (SaaS) application or internet-based service (e.g., OneDrive, Gmail, etc.) to triage and pinpoint the source of performance issues.</w:t>
      </w:r>
    </w:p>
    <w:p w14:paraId="3D8AF616" w14:textId="77777777" w:rsidR="00952B85" w:rsidRDefault="00952B85" w:rsidP="00DA3035">
      <w:pPr>
        <w:autoSpaceDE w:val="0"/>
        <w:autoSpaceDN w:val="0"/>
        <w:adjustRightInd w:val="0"/>
        <w:spacing w:after="0" w:line="240" w:lineRule="auto"/>
        <w:jc w:val="both"/>
        <w:rPr>
          <w:rFonts w:ascii="CIDFont+F1" w:hAnsi="CIDFont+F1" w:cs="CIDFont+F1"/>
          <w:color w:val="3B3E42"/>
        </w:rPr>
      </w:pPr>
    </w:p>
    <w:p w14:paraId="170F87BB" w14:textId="77777777" w:rsidR="00952B85" w:rsidRDefault="00952B85" w:rsidP="00DA3035">
      <w:pPr>
        <w:autoSpaceDE w:val="0"/>
        <w:autoSpaceDN w:val="0"/>
        <w:adjustRightInd w:val="0"/>
        <w:spacing w:after="0" w:line="240" w:lineRule="auto"/>
        <w:jc w:val="both"/>
        <w:rPr>
          <w:rFonts w:ascii="CIDFont+F1" w:hAnsi="CIDFont+F1" w:cs="CIDFont+F1"/>
          <w:color w:val="3B3E42"/>
        </w:rPr>
      </w:pPr>
      <w:r>
        <w:rPr>
          <w:rFonts w:ascii="CIDFont+F1" w:hAnsi="CIDFont+F1" w:cs="CIDFont+F1"/>
          <w:color w:val="3B3E42"/>
        </w:rPr>
        <w:t>Zscaler Client Connector is designed to provide a seamless user experience. It automatically recognizes when you are connected to a trusted network (for example, your corporate office network) and depending on your organization's configuration, can disable ZIA, ZPA, and ZDX services accordingly. It can also recognize when you connect to Wi-Fi hotspots (for example, at airports, hotels, and cafés) where you must pay or accept a use policy before connecting. The app disables its services for temporarily and re-enables itself after you've had a chance to complete the steps necessary to connect.</w:t>
      </w:r>
      <w:commentRangeEnd w:id="40"/>
      <w:r w:rsidR="00633BAE">
        <w:rPr>
          <w:rStyle w:val="CommentReference"/>
        </w:rPr>
        <w:commentReference w:id="40"/>
      </w:r>
    </w:p>
    <w:p w14:paraId="49D6CD53" w14:textId="77777777" w:rsidR="00952B85" w:rsidRDefault="00952B85" w:rsidP="00952B85">
      <w:pPr>
        <w:autoSpaceDE w:val="0"/>
        <w:autoSpaceDN w:val="0"/>
        <w:adjustRightInd w:val="0"/>
        <w:spacing w:after="0" w:line="240" w:lineRule="auto"/>
        <w:rPr>
          <w:rFonts w:ascii="CIDFont+F1" w:hAnsi="CIDFont+F1" w:cs="CIDFont+F1"/>
          <w:color w:val="3B3E42"/>
        </w:rPr>
      </w:pPr>
    </w:p>
    <w:p w14:paraId="508FD26D" w14:textId="77777777" w:rsidR="00952B85" w:rsidRDefault="00952B85" w:rsidP="00952B85">
      <w:pPr>
        <w:autoSpaceDE w:val="0"/>
        <w:autoSpaceDN w:val="0"/>
        <w:adjustRightInd w:val="0"/>
        <w:spacing w:after="0" w:line="240" w:lineRule="auto"/>
        <w:rPr>
          <w:rFonts w:ascii="CIDFont+F1" w:hAnsi="CIDFont+F1" w:cs="CIDFont+F1"/>
          <w:color w:val="3B3E42"/>
        </w:rPr>
      </w:pPr>
    </w:p>
    <w:p w14:paraId="3888814E" w14:textId="77777777" w:rsidR="00952B85" w:rsidRPr="00912789" w:rsidRDefault="00952B85" w:rsidP="00952B85">
      <w:pPr>
        <w:pStyle w:val="Heading2"/>
      </w:pPr>
      <w:bookmarkStart w:id="41" w:name="_Toc168392805"/>
      <w:bookmarkStart w:id="42" w:name="_Toc171946066"/>
      <w:r w:rsidRPr="00912789">
        <w:t>Installation Packages</w:t>
      </w:r>
      <w:bookmarkEnd w:id="41"/>
      <w:bookmarkEnd w:id="42"/>
    </w:p>
    <w:p w14:paraId="67D561C7" w14:textId="77777777" w:rsidR="00952B85" w:rsidRDefault="00952B85" w:rsidP="00952B85">
      <w:pPr>
        <w:autoSpaceDE w:val="0"/>
        <w:autoSpaceDN w:val="0"/>
        <w:adjustRightInd w:val="0"/>
        <w:spacing w:after="0" w:line="240" w:lineRule="auto"/>
        <w:rPr>
          <w:rFonts w:ascii="CIDFont+F1" w:hAnsi="CIDFont+F1" w:cs="CIDFont+F1"/>
          <w:color w:val="3B3E42"/>
        </w:rPr>
      </w:pPr>
    </w:p>
    <w:p w14:paraId="00150456" w14:textId="77777777" w:rsidR="00952B85" w:rsidRPr="00912789" w:rsidRDefault="00952B85" w:rsidP="00952B85">
      <w:pPr>
        <w:pStyle w:val="ListParagraph"/>
        <w:numPr>
          <w:ilvl w:val="0"/>
          <w:numId w:val="24"/>
        </w:numPr>
        <w:autoSpaceDE w:val="0"/>
        <w:autoSpaceDN w:val="0"/>
        <w:adjustRightInd w:val="0"/>
        <w:spacing w:after="0" w:line="240" w:lineRule="auto"/>
        <w:rPr>
          <w:rFonts w:ascii="CIDFont+F1" w:hAnsi="CIDFont+F1" w:cs="CIDFont+F1"/>
          <w:color w:val="3B3E42"/>
        </w:rPr>
      </w:pPr>
      <w:r w:rsidRPr="00912789">
        <w:rPr>
          <w:rFonts w:ascii="CIDFont+F1" w:hAnsi="CIDFont+F1" w:cs="CIDFont+F1"/>
          <w:b/>
          <w:bCs/>
          <w:color w:val="3B3E42"/>
        </w:rPr>
        <w:t xml:space="preserve">Windows </w:t>
      </w:r>
      <w:r w:rsidRPr="00912789">
        <w:rPr>
          <w:rFonts w:ascii="CIDFont+F1" w:hAnsi="CIDFont+F1" w:cs="CIDFont+F1"/>
          <w:color w:val="3B3E42"/>
        </w:rPr>
        <w:t xml:space="preserve">- UDA - </w:t>
      </w:r>
      <w:proofErr w:type="spellStart"/>
      <w:r w:rsidRPr="00912789">
        <w:rPr>
          <w:rFonts w:ascii="CIDFont+F1" w:hAnsi="CIDFont+F1" w:cs="CIDFont+F1"/>
          <w:color w:val="3B3E42"/>
        </w:rPr>
        <w:t>ZScaler</w:t>
      </w:r>
      <w:proofErr w:type="spellEnd"/>
      <w:r w:rsidRPr="00912789">
        <w:rPr>
          <w:rFonts w:ascii="CIDFont+F1" w:hAnsi="CIDFont+F1" w:cs="CIDFont+F1"/>
          <w:color w:val="3B3E42"/>
        </w:rPr>
        <w:t xml:space="preserve"> (AOVPN Cutover) is located in SCCM. </w:t>
      </w:r>
    </w:p>
    <w:p w14:paraId="41540014" w14:textId="77777777" w:rsidR="00952B85" w:rsidRDefault="00952B85" w:rsidP="00952B85">
      <w:pPr>
        <w:autoSpaceDE w:val="0"/>
        <w:autoSpaceDN w:val="0"/>
        <w:adjustRightInd w:val="0"/>
        <w:spacing w:after="0" w:line="240" w:lineRule="auto"/>
        <w:rPr>
          <w:rFonts w:ascii="CIDFont+F1" w:hAnsi="CIDFont+F1" w:cs="CIDFont+F1"/>
          <w:color w:val="3B3E42"/>
        </w:rPr>
      </w:pPr>
    </w:p>
    <w:p w14:paraId="4E93D8E1" w14:textId="77777777" w:rsidR="00952B85" w:rsidRPr="00912789" w:rsidRDefault="00952B85" w:rsidP="00952B85">
      <w:pPr>
        <w:pStyle w:val="ListParagraph"/>
        <w:numPr>
          <w:ilvl w:val="0"/>
          <w:numId w:val="24"/>
        </w:numPr>
        <w:autoSpaceDE w:val="0"/>
        <w:autoSpaceDN w:val="0"/>
        <w:adjustRightInd w:val="0"/>
        <w:spacing w:after="0" w:line="240" w:lineRule="auto"/>
        <w:rPr>
          <w:rFonts w:ascii="CIDFont+F1" w:hAnsi="CIDFont+F1" w:cs="CIDFont+F1"/>
          <w:color w:val="3B3E42"/>
        </w:rPr>
      </w:pPr>
      <w:r w:rsidRPr="00912789">
        <w:rPr>
          <w:rFonts w:ascii="CIDFont+F1" w:hAnsi="CIDFont+F1" w:cs="CIDFont+F1"/>
          <w:color w:val="3B3E42"/>
          <w:highlight w:val="yellow"/>
        </w:rPr>
        <w:t>MACs - Installation Package for Macs – Need the name (?), located in JAMF</w:t>
      </w:r>
      <w:r w:rsidRPr="00912789">
        <w:rPr>
          <w:rFonts w:ascii="CIDFont+F1" w:hAnsi="CIDFont+F1" w:cs="CIDFont+F1"/>
          <w:color w:val="3B3E42"/>
        </w:rPr>
        <w:t>.</w:t>
      </w:r>
    </w:p>
    <w:p w14:paraId="18F42082" w14:textId="77777777" w:rsidR="00952B85" w:rsidRDefault="00952B85" w:rsidP="00952B85">
      <w:pPr>
        <w:autoSpaceDE w:val="0"/>
        <w:autoSpaceDN w:val="0"/>
        <w:adjustRightInd w:val="0"/>
        <w:spacing w:after="0" w:line="240" w:lineRule="auto"/>
        <w:rPr>
          <w:rFonts w:ascii="CIDFont+F1" w:hAnsi="CIDFont+F1" w:cs="CIDFont+F1"/>
          <w:color w:val="3B3E42"/>
        </w:rPr>
      </w:pPr>
    </w:p>
    <w:p w14:paraId="688FDCDD" w14:textId="77777777" w:rsidR="00952B85" w:rsidRPr="004C4454" w:rsidRDefault="00952B85" w:rsidP="00952B85">
      <w:pPr>
        <w:pStyle w:val="Heading2"/>
      </w:pPr>
      <w:bookmarkStart w:id="43" w:name="_Toc168392806"/>
      <w:bookmarkStart w:id="44" w:name="_Toc171946067"/>
      <w:r w:rsidRPr="004C4454">
        <w:t>Zscaler Client Connector Tray Icon Options</w:t>
      </w:r>
      <w:bookmarkEnd w:id="43"/>
      <w:bookmarkEnd w:id="44"/>
    </w:p>
    <w:p w14:paraId="7218E89E" w14:textId="77777777" w:rsidR="00952B85" w:rsidRDefault="00952B85" w:rsidP="00952B85">
      <w:pPr>
        <w:autoSpaceDE w:val="0"/>
        <w:autoSpaceDN w:val="0"/>
        <w:adjustRightInd w:val="0"/>
        <w:spacing w:after="0" w:line="240" w:lineRule="auto"/>
        <w:rPr>
          <w:rFonts w:ascii="CIDFont+F3" w:hAnsi="CIDFont+F3" w:cs="CIDFont+F3"/>
          <w:color w:val="3B3E42"/>
        </w:rPr>
      </w:pPr>
    </w:p>
    <w:p w14:paraId="40A0E98A"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Zscaler Client Connector displays an icon in the system tray, as shown below:</w:t>
      </w:r>
    </w:p>
    <w:p w14:paraId="782C1B96" w14:textId="77777777" w:rsidR="00952B85" w:rsidRDefault="00952B85" w:rsidP="00952B85">
      <w:pPr>
        <w:autoSpaceDE w:val="0"/>
        <w:autoSpaceDN w:val="0"/>
        <w:adjustRightInd w:val="0"/>
        <w:spacing w:after="0" w:line="240" w:lineRule="auto"/>
        <w:rPr>
          <w:rFonts w:ascii="CIDFont+F1" w:hAnsi="CIDFont+F1" w:cs="CIDFont+F1"/>
          <w:color w:val="3F3F3F"/>
        </w:rPr>
      </w:pPr>
    </w:p>
    <w:p w14:paraId="4F2B3C22" w14:textId="77777777" w:rsidR="00952B85" w:rsidRDefault="00952B85" w:rsidP="00952B85">
      <w:pPr>
        <w:autoSpaceDE w:val="0"/>
        <w:autoSpaceDN w:val="0"/>
        <w:adjustRightInd w:val="0"/>
        <w:spacing w:after="0" w:line="240" w:lineRule="auto"/>
        <w:rPr>
          <w:rFonts w:ascii="CIDFont+F1" w:hAnsi="CIDFont+F1" w:cs="CIDFont+F1"/>
          <w:color w:val="3B3E42"/>
        </w:rPr>
      </w:pPr>
      <w:r w:rsidRPr="004C4454">
        <w:rPr>
          <w:rFonts w:ascii="CIDFont+F1" w:hAnsi="CIDFont+F1" w:cs="CIDFont+F1"/>
          <w:noProof/>
          <w:color w:val="3B3E42"/>
        </w:rPr>
        <w:drawing>
          <wp:inline distT="0" distB="0" distL="0" distR="0" wp14:anchorId="2829DEFC" wp14:editId="695C4389">
            <wp:extent cx="2697480" cy="12009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5653" cy="1204637"/>
                    </a:xfrm>
                    <a:prstGeom prst="rect">
                      <a:avLst/>
                    </a:prstGeom>
                    <a:noFill/>
                    <a:ln>
                      <a:noFill/>
                    </a:ln>
                  </pic:spPr>
                </pic:pic>
              </a:graphicData>
            </a:graphic>
          </wp:inline>
        </w:drawing>
      </w:r>
    </w:p>
    <w:p w14:paraId="48AEBAE5" w14:textId="77777777" w:rsidR="00952B85" w:rsidRDefault="00952B85" w:rsidP="00952B85">
      <w:pPr>
        <w:autoSpaceDE w:val="0"/>
        <w:autoSpaceDN w:val="0"/>
        <w:adjustRightInd w:val="0"/>
        <w:spacing w:after="0" w:line="240" w:lineRule="auto"/>
        <w:rPr>
          <w:rFonts w:ascii="CIDFont+F1" w:hAnsi="CIDFont+F1" w:cs="CIDFont+F1"/>
          <w:color w:val="3B3E42"/>
        </w:rPr>
      </w:pPr>
    </w:p>
    <w:p w14:paraId="7244B529"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F3F3F"/>
        </w:rPr>
        <w:t xml:space="preserve">If </w:t>
      </w:r>
      <w:r w:rsidRPr="00912789">
        <w:rPr>
          <w:rFonts w:ascii="CIDFont+F1" w:hAnsi="CIDFont+F1" w:cs="CIDFont+F1"/>
          <w:b/>
          <w:bCs/>
          <w:color w:val="3F3F3F"/>
          <w:u w:val="single"/>
        </w:rPr>
        <w:t>notifications</w:t>
      </w:r>
      <w:r>
        <w:rPr>
          <w:rFonts w:ascii="CIDFont+F1" w:hAnsi="CIDFont+F1" w:cs="CIDFont+F1"/>
          <w:color w:val="3F3F3F"/>
        </w:rPr>
        <w:t xml:space="preserve"> are enabled, you will see notifications in the tray icon, as shown below. To learn how to enable the system tray notifications.</w:t>
      </w:r>
    </w:p>
    <w:p w14:paraId="50E6DB28" w14:textId="77777777" w:rsidR="00952B85" w:rsidRDefault="00952B85" w:rsidP="00952B85">
      <w:pPr>
        <w:autoSpaceDE w:val="0"/>
        <w:autoSpaceDN w:val="0"/>
        <w:adjustRightInd w:val="0"/>
        <w:spacing w:after="0" w:line="240" w:lineRule="auto"/>
        <w:rPr>
          <w:rFonts w:ascii="CIDFont+F1" w:hAnsi="CIDFont+F1" w:cs="CIDFont+F1"/>
          <w:color w:val="3B3E42"/>
        </w:rPr>
      </w:pPr>
    </w:p>
    <w:p w14:paraId="437271B6" w14:textId="77777777" w:rsidR="00952B85" w:rsidRDefault="00952B85" w:rsidP="00952B85">
      <w:pPr>
        <w:autoSpaceDE w:val="0"/>
        <w:autoSpaceDN w:val="0"/>
        <w:adjustRightInd w:val="0"/>
        <w:spacing w:after="0" w:line="240" w:lineRule="auto"/>
        <w:rPr>
          <w:rFonts w:ascii="CIDFont+F1" w:hAnsi="CIDFont+F1" w:cs="CIDFont+F1"/>
          <w:color w:val="3B3E42"/>
        </w:rPr>
      </w:pPr>
      <w:r w:rsidRPr="00F23F15">
        <w:rPr>
          <w:rFonts w:ascii="CIDFont+F1" w:hAnsi="CIDFont+F1" w:cs="CIDFont+F1"/>
          <w:noProof/>
          <w:color w:val="3B3E42"/>
        </w:rPr>
        <w:drawing>
          <wp:inline distT="0" distB="0" distL="0" distR="0" wp14:anchorId="1397BE62" wp14:editId="3F6F6063">
            <wp:extent cx="4290060" cy="1074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0060" cy="1074420"/>
                    </a:xfrm>
                    <a:prstGeom prst="rect">
                      <a:avLst/>
                    </a:prstGeom>
                    <a:noFill/>
                    <a:ln>
                      <a:noFill/>
                    </a:ln>
                  </pic:spPr>
                </pic:pic>
              </a:graphicData>
            </a:graphic>
          </wp:inline>
        </w:drawing>
      </w:r>
    </w:p>
    <w:p w14:paraId="18812757" w14:textId="77777777" w:rsidR="00952B85" w:rsidRDefault="00952B85" w:rsidP="00952B85">
      <w:pPr>
        <w:autoSpaceDE w:val="0"/>
        <w:autoSpaceDN w:val="0"/>
        <w:adjustRightInd w:val="0"/>
        <w:spacing w:after="0" w:line="240" w:lineRule="auto"/>
        <w:rPr>
          <w:rFonts w:ascii="CIDFont+F1" w:hAnsi="CIDFont+F1" w:cs="CIDFont+F1"/>
          <w:color w:val="3B3E42"/>
        </w:rPr>
      </w:pPr>
    </w:p>
    <w:p w14:paraId="2DCEEE60" w14:textId="77777777" w:rsidR="00952B85" w:rsidRDefault="00952B85" w:rsidP="00952B85">
      <w:pPr>
        <w:autoSpaceDE w:val="0"/>
        <w:autoSpaceDN w:val="0"/>
        <w:adjustRightInd w:val="0"/>
        <w:spacing w:after="0" w:line="240" w:lineRule="auto"/>
      </w:pPr>
      <w:r>
        <w:rPr>
          <w:noProof/>
        </w:rPr>
        <w:drawing>
          <wp:inline distT="0" distB="0" distL="0" distR="0" wp14:anchorId="2ED184F1" wp14:editId="36E5D643">
            <wp:extent cx="5943600" cy="4264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64660"/>
                    </a:xfrm>
                    <a:prstGeom prst="rect">
                      <a:avLst/>
                    </a:prstGeom>
                  </pic:spPr>
                </pic:pic>
              </a:graphicData>
            </a:graphic>
          </wp:inline>
        </w:drawing>
      </w:r>
    </w:p>
    <w:p w14:paraId="769BB46F" w14:textId="77777777" w:rsidR="00952B85" w:rsidRDefault="00952B85" w:rsidP="00952B85">
      <w:pPr>
        <w:autoSpaceDE w:val="0"/>
        <w:autoSpaceDN w:val="0"/>
        <w:adjustRightInd w:val="0"/>
        <w:spacing w:after="0" w:line="240" w:lineRule="auto"/>
      </w:pPr>
    </w:p>
    <w:p w14:paraId="4E66052D" w14:textId="77777777" w:rsidR="00952B85" w:rsidRDefault="00952B85" w:rsidP="00952B85">
      <w:pPr>
        <w:autoSpaceDE w:val="0"/>
        <w:autoSpaceDN w:val="0"/>
        <w:adjustRightInd w:val="0"/>
        <w:spacing w:after="0" w:line="240" w:lineRule="auto"/>
      </w:pPr>
    </w:p>
    <w:p w14:paraId="3AE17D1E"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You can click the following buttons:</w:t>
      </w:r>
    </w:p>
    <w:p w14:paraId="7789C5B5" w14:textId="77777777" w:rsidR="00952B85" w:rsidRDefault="00952B85" w:rsidP="00952B85">
      <w:pPr>
        <w:autoSpaceDE w:val="0"/>
        <w:autoSpaceDN w:val="0"/>
        <w:adjustRightInd w:val="0"/>
        <w:spacing w:after="0" w:line="240" w:lineRule="auto"/>
        <w:rPr>
          <w:rFonts w:ascii="CIDFont+F1" w:hAnsi="CIDFont+F1" w:cs="CIDFont+F1"/>
          <w:color w:val="3B3E42"/>
        </w:rPr>
      </w:pPr>
    </w:p>
    <w:p w14:paraId="7B729A79" w14:textId="77777777" w:rsidR="00952B85" w:rsidRPr="004C4454" w:rsidRDefault="00952B85" w:rsidP="00952B85">
      <w:pPr>
        <w:pStyle w:val="ListParagraph"/>
        <w:numPr>
          <w:ilvl w:val="0"/>
          <w:numId w:val="23"/>
        </w:numPr>
        <w:autoSpaceDE w:val="0"/>
        <w:autoSpaceDN w:val="0"/>
        <w:adjustRightInd w:val="0"/>
        <w:spacing w:after="0" w:line="240" w:lineRule="auto"/>
        <w:rPr>
          <w:rFonts w:ascii="CIDFont+F1" w:hAnsi="CIDFont+F1" w:cs="CIDFont+F1"/>
          <w:color w:val="3B3E42"/>
        </w:rPr>
      </w:pPr>
      <w:r w:rsidRPr="004C4454">
        <w:rPr>
          <w:rFonts w:ascii="CIDFont+F1" w:hAnsi="CIDFont+F1" w:cs="CIDFont+F1"/>
          <w:color w:val="3B3E42"/>
        </w:rPr>
        <w:t>Click the log out button on the top right-hand corner to log out of Zscaler Client Connector. You might be required to enter a password your organization's admin has set for the app. If</w:t>
      </w:r>
      <w:r>
        <w:rPr>
          <w:rFonts w:ascii="CIDFont+F1" w:hAnsi="CIDFont+F1" w:cs="CIDFont+F1"/>
          <w:color w:val="3B3E42"/>
        </w:rPr>
        <w:t xml:space="preserve"> </w:t>
      </w:r>
      <w:r w:rsidRPr="004C4454">
        <w:rPr>
          <w:rFonts w:ascii="CIDFont+F1" w:hAnsi="CIDFont+F1" w:cs="CIDFont+F1"/>
          <w:color w:val="3B3E42"/>
        </w:rPr>
        <w:t>you log out of the app, you must complete enrollment again when you log back in.</w:t>
      </w:r>
    </w:p>
    <w:p w14:paraId="769D1F8C" w14:textId="77777777" w:rsidR="00952B85" w:rsidRPr="004C4454" w:rsidRDefault="00952B85" w:rsidP="00952B85">
      <w:pPr>
        <w:pStyle w:val="ListParagraph"/>
        <w:numPr>
          <w:ilvl w:val="0"/>
          <w:numId w:val="23"/>
        </w:numPr>
        <w:autoSpaceDE w:val="0"/>
        <w:autoSpaceDN w:val="0"/>
        <w:adjustRightInd w:val="0"/>
        <w:spacing w:after="0" w:line="240" w:lineRule="auto"/>
        <w:rPr>
          <w:rFonts w:ascii="CIDFont+F1" w:hAnsi="CIDFont+F1" w:cs="CIDFont+F1"/>
          <w:color w:val="3B3E42"/>
        </w:rPr>
      </w:pPr>
      <w:r w:rsidRPr="004C4454">
        <w:rPr>
          <w:rFonts w:ascii="CIDFont+F1" w:hAnsi="CIDFont+F1" w:cs="CIDFont+F1"/>
          <w:color w:val="3B3E42"/>
        </w:rPr>
        <w:t>Click the minimize button to minimize the window without closing it.</w:t>
      </w:r>
    </w:p>
    <w:p w14:paraId="04D026FD" w14:textId="77777777" w:rsidR="00952B85" w:rsidRPr="004C4454" w:rsidRDefault="00952B85" w:rsidP="00952B85">
      <w:pPr>
        <w:pStyle w:val="ListParagraph"/>
        <w:numPr>
          <w:ilvl w:val="0"/>
          <w:numId w:val="23"/>
        </w:numPr>
        <w:autoSpaceDE w:val="0"/>
        <w:autoSpaceDN w:val="0"/>
        <w:adjustRightInd w:val="0"/>
        <w:spacing w:after="0" w:line="240" w:lineRule="auto"/>
        <w:rPr>
          <w:rFonts w:ascii="CIDFont+F1" w:hAnsi="CIDFont+F1" w:cs="CIDFont+F1"/>
          <w:color w:val="3B3E42"/>
        </w:rPr>
      </w:pPr>
      <w:r w:rsidRPr="004C4454">
        <w:rPr>
          <w:rFonts w:ascii="CIDFont+F1" w:hAnsi="CIDFont+F1" w:cs="CIDFont+F1"/>
          <w:color w:val="3B3E42"/>
        </w:rPr>
        <w:t>Click the maximize button to maximize the window.</w:t>
      </w:r>
    </w:p>
    <w:p w14:paraId="40746564" w14:textId="77777777" w:rsidR="00952B85" w:rsidRPr="004C4454" w:rsidRDefault="00952B85" w:rsidP="00952B85">
      <w:pPr>
        <w:pStyle w:val="ListParagraph"/>
        <w:numPr>
          <w:ilvl w:val="0"/>
          <w:numId w:val="23"/>
        </w:numPr>
        <w:autoSpaceDE w:val="0"/>
        <w:autoSpaceDN w:val="0"/>
        <w:adjustRightInd w:val="0"/>
        <w:spacing w:after="0" w:line="240" w:lineRule="auto"/>
        <w:rPr>
          <w:rFonts w:ascii="CIDFont+F1" w:hAnsi="CIDFont+F1" w:cs="CIDFont+F1"/>
          <w:color w:val="3B3E42"/>
        </w:rPr>
      </w:pPr>
      <w:r w:rsidRPr="004C4454">
        <w:rPr>
          <w:rFonts w:ascii="CIDFont+F6" w:eastAsia="CIDFont+F6" w:hAnsi="CIDFont+F1" w:cs="CIDFont+F6" w:hint="eastAsia"/>
          <w:color w:val="3B3E42"/>
        </w:rPr>
        <w:t>C</w:t>
      </w:r>
      <w:r w:rsidRPr="004C4454">
        <w:rPr>
          <w:rFonts w:ascii="CIDFont+F1" w:hAnsi="CIDFont+F1" w:cs="CIDFont+F1"/>
          <w:color w:val="3B3E42"/>
        </w:rPr>
        <w:t>lick the close button to close the window. This does not log you out of the app.</w:t>
      </w:r>
    </w:p>
    <w:p w14:paraId="4C6290FB" w14:textId="77777777" w:rsidR="00952B85" w:rsidRDefault="00952B85" w:rsidP="00952B85">
      <w:pPr>
        <w:autoSpaceDE w:val="0"/>
        <w:autoSpaceDN w:val="0"/>
        <w:adjustRightInd w:val="0"/>
        <w:spacing w:after="0" w:line="240" w:lineRule="auto"/>
        <w:rPr>
          <w:rFonts w:ascii="CIDFont+F1" w:hAnsi="CIDFont+F1" w:cs="CIDFont+F1"/>
          <w:color w:val="3B3E42"/>
        </w:rPr>
      </w:pPr>
    </w:p>
    <w:p w14:paraId="7C60DD59" w14:textId="77777777" w:rsidR="00952B85" w:rsidRPr="00952B85" w:rsidRDefault="00952B85" w:rsidP="00375767">
      <w:pPr>
        <w:autoSpaceDE w:val="0"/>
        <w:autoSpaceDN w:val="0"/>
        <w:adjustRightInd w:val="0"/>
        <w:spacing w:after="0" w:line="240" w:lineRule="auto"/>
        <w:jc w:val="both"/>
        <w:rPr>
          <w:rFonts w:asciiTheme="majorHAnsi" w:eastAsiaTheme="majorEastAsia" w:hAnsiTheme="majorHAnsi" w:cstheme="majorBidi"/>
          <w:color w:val="98CB84" w:themeColor="accent1" w:themeShade="BF"/>
          <w:sz w:val="32"/>
          <w:szCs w:val="32"/>
        </w:rPr>
      </w:pPr>
      <w:r w:rsidRPr="00952B85">
        <w:rPr>
          <w:rFonts w:ascii="CIDFont+F1" w:hAnsi="CIDFont+F1" w:cs="CIDFont+F1"/>
          <w:color w:val="3B3E42"/>
        </w:rPr>
        <w:t xml:space="preserve">The app features Zscaler Client Connector's services in the menu on the left. The example above shows the menu options for an organization that has subscribed to the ZIA, ZPA, and ZDX services. If your organization is not subscribed to one of these services, you will not see that option in the left </w:t>
      </w:r>
      <w:commentRangeStart w:id="45"/>
      <w:r w:rsidRPr="00952B85">
        <w:rPr>
          <w:rFonts w:ascii="CIDFont+F1" w:hAnsi="CIDFont+F1" w:cs="CIDFont+F1"/>
          <w:color w:val="3B3E42"/>
        </w:rPr>
        <w:t>menu</w:t>
      </w:r>
      <w:commentRangeEnd w:id="45"/>
      <w:r w:rsidR="001A2C2C">
        <w:rPr>
          <w:rStyle w:val="CommentReference"/>
        </w:rPr>
        <w:commentReference w:id="45"/>
      </w:r>
      <w:r w:rsidRPr="00952B85">
        <w:rPr>
          <w:rFonts w:ascii="CIDFont+F1" w:hAnsi="CIDFont+F1" w:cs="CIDFont+F1"/>
          <w:color w:val="3B3E42"/>
        </w:rPr>
        <w:t>.</w:t>
      </w:r>
      <w:r>
        <w:br w:type="page"/>
      </w:r>
    </w:p>
    <w:p w14:paraId="2B189C50" w14:textId="77777777" w:rsidR="00952B85" w:rsidRDefault="00952B85" w:rsidP="00952B85">
      <w:pPr>
        <w:pStyle w:val="Heading1"/>
      </w:pPr>
      <w:bookmarkStart w:id="46" w:name="_Toc168392807"/>
      <w:bookmarkStart w:id="47" w:name="_Toc171946068"/>
      <w:r>
        <w:lastRenderedPageBreak/>
        <w:t>Triage</w:t>
      </w:r>
      <w:bookmarkEnd w:id="46"/>
      <w:bookmarkEnd w:id="47"/>
    </w:p>
    <w:p w14:paraId="6A318200" w14:textId="77777777" w:rsidR="00952B85" w:rsidRDefault="00952B85" w:rsidP="00952B85"/>
    <w:p w14:paraId="08552B25" w14:textId="77777777" w:rsidR="00952B85" w:rsidRDefault="00952B85" w:rsidP="00952B85">
      <w:bookmarkStart w:id="48" w:name="_Toc168392808"/>
      <w:bookmarkStart w:id="49" w:name="_Toc171946069"/>
      <w:r w:rsidRPr="00FE144F">
        <w:rPr>
          <w:rStyle w:val="Heading2Char"/>
        </w:rPr>
        <w:t>Blocked Web site</w:t>
      </w:r>
      <w:bookmarkEnd w:id="48"/>
      <w:bookmarkEnd w:id="49"/>
      <w:r>
        <w:t xml:space="preserve">  - direct user to submit a </w:t>
      </w:r>
      <w:hyperlink r:id="rId32" w:history="1">
        <w:r w:rsidRPr="00B3131D">
          <w:rPr>
            <w:rStyle w:val="Hyperlink"/>
          </w:rPr>
          <w:t>Web Content Filtering Exception</w:t>
        </w:r>
      </w:hyperlink>
      <w:r w:rsidRPr="00B3131D">
        <w:t xml:space="preserve"> Request</w:t>
      </w:r>
    </w:p>
    <w:p w14:paraId="4664E88F" w14:textId="77777777" w:rsidR="00952B85" w:rsidRDefault="00952B85" w:rsidP="00952B85">
      <w:r>
        <w:t xml:space="preserve">If approve, CSIRT route request to DOJ to implement.  </w:t>
      </w:r>
      <w:r w:rsidRPr="00B533A2">
        <w:t>DOJ Email address</w:t>
      </w:r>
      <w:r>
        <w:rPr>
          <w:b/>
          <w:bCs/>
        </w:rPr>
        <w:t xml:space="preserve"> </w:t>
      </w:r>
      <w:hyperlink r:id="rId33" w:history="1">
        <w:r w:rsidRPr="00E075BB">
          <w:rPr>
            <w:rStyle w:val="Hyperlink"/>
          </w:rPr>
          <w:t>DOJ.Service.Desk@usdoj.gov</w:t>
        </w:r>
      </w:hyperlink>
      <w:r>
        <w:rPr>
          <w:b/>
          <w:bCs/>
        </w:rPr>
        <w:t xml:space="preserve"> </w:t>
      </w:r>
      <w:r w:rsidRPr="00B533A2">
        <w:t>and</w:t>
      </w:r>
      <w:r w:rsidRPr="00B533A2">
        <w:rPr>
          <w:b/>
          <w:bCs/>
        </w:rPr>
        <w:t xml:space="preserve"> </w:t>
      </w:r>
      <w:hyperlink r:id="rId34" w:history="1">
        <w:r w:rsidRPr="00E075BB">
          <w:rPr>
            <w:rStyle w:val="Hyperlink"/>
          </w:rPr>
          <w:t>DOJ.SharedServicesEngineering@usdoj.gov</w:t>
        </w:r>
      </w:hyperlink>
      <w:r>
        <w:rPr>
          <w:rStyle w:val="ui-provider"/>
        </w:rPr>
        <w:t xml:space="preserve">. </w:t>
      </w:r>
      <w:r w:rsidRPr="00B533A2">
        <w:t>DOJ provides a reference number (Ticket).</w:t>
      </w:r>
      <w:r>
        <w:rPr>
          <w:b/>
          <w:bCs/>
        </w:rPr>
        <w:t xml:space="preserve"> </w:t>
      </w:r>
    </w:p>
    <w:p w14:paraId="283A7FAE" w14:textId="77777777" w:rsidR="00952B85" w:rsidRDefault="00952B85" w:rsidP="00952B85">
      <w:bookmarkStart w:id="50" w:name="_Toc168392809"/>
      <w:bookmarkStart w:id="51" w:name="_Toc171946070"/>
      <w:r w:rsidRPr="00FE144F">
        <w:rPr>
          <w:rStyle w:val="Heading2Char"/>
        </w:rPr>
        <w:t>Common support issues</w:t>
      </w:r>
      <w:bookmarkEnd w:id="50"/>
      <w:bookmarkEnd w:id="51"/>
      <w:r w:rsidRPr="00FE144F">
        <w:t xml:space="preserve"> for administrators and support staff</w:t>
      </w:r>
    </w:p>
    <w:p w14:paraId="674105DC" w14:textId="77777777" w:rsidR="00952B85" w:rsidRDefault="00952B85" w:rsidP="00952B85">
      <w:pPr>
        <w:pStyle w:val="Heading3"/>
      </w:pPr>
      <w:bookmarkStart w:id="52" w:name="_Toc168392810"/>
      <w:r>
        <w:t>Slowness with Zscaler Service</w:t>
      </w:r>
      <w:bookmarkEnd w:id="52"/>
    </w:p>
    <w:p w14:paraId="448AA5FC" w14:textId="77777777" w:rsidR="00952B85" w:rsidRDefault="00952B85" w:rsidP="00952B85">
      <w:pPr>
        <w:spacing w:after="0" w:line="240" w:lineRule="auto"/>
      </w:pPr>
      <w:r w:rsidRPr="007A3710">
        <w:t>Slow browsing or download issues can come from multiple source issues including DNS resolution</w:t>
      </w:r>
      <w:r>
        <w:t xml:space="preserve"> </w:t>
      </w:r>
      <w:r w:rsidRPr="007A3710">
        <w:t>delay, packet retransmission issues</w:t>
      </w:r>
      <w:r>
        <w:t>,</w:t>
      </w:r>
      <w:r w:rsidRPr="007A3710">
        <w:t xml:space="preserve"> or even third-party software components. </w:t>
      </w:r>
    </w:p>
    <w:p w14:paraId="160E7EF4" w14:textId="77777777" w:rsidR="00952B85" w:rsidRDefault="00952B85" w:rsidP="00952B85">
      <w:pPr>
        <w:spacing w:after="0" w:line="240" w:lineRule="auto"/>
      </w:pPr>
    </w:p>
    <w:p w14:paraId="45291847" w14:textId="77777777" w:rsidR="00952B85" w:rsidRDefault="00952B85" w:rsidP="00952B85">
      <w:pPr>
        <w:spacing w:after="0" w:line="240" w:lineRule="auto"/>
      </w:pPr>
      <w:r w:rsidRPr="007A3710">
        <w:t>To find what</w:t>
      </w:r>
      <w:r>
        <w:t xml:space="preserve"> </w:t>
      </w:r>
      <w:r w:rsidRPr="007A3710">
        <w:t>is causing the slowness and get to the root cause as fast as possible, we want to collect a bit more</w:t>
      </w:r>
      <w:r>
        <w:t xml:space="preserve"> </w:t>
      </w:r>
      <w:r w:rsidRPr="007A3710">
        <w:t>information</w:t>
      </w:r>
      <w:r>
        <w:t>.</w:t>
      </w:r>
    </w:p>
    <w:p w14:paraId="54953A20" w14:textId="77777777" w:rsidR="00952B85" w:rsidRDefault="00952B85" w:rsidP="00952B85">
      <w:pPr>
        <w:spacing w:after="0" w:line="240" w:lineRule="auto"/>
      </w:pPr>
    </w:p>
    <w:p w14:paraId="7BE3D1C3" w14:textId="77777777" w:rsidR="00952B85" w:rsidRDefault="00952B85" w:rsidP="00952B85">
      <w:pPr>
        <w:spacing w:after="0" w:line="240" w:lineRule="auto"/>
        <w:rPr>
          <w:b/>
          <w:bCs/>
        </w:rPr>
      </w:pPr>
      <w:r w:rsidRPr="00F537AF">
        <w:rPr>
          <w:b/>
          <w:bCs/>
        </w:rPr>
        <w:t>Questions to Answer</w:t>
      </w:r>
    </w:p>
    <w:p w14:paraId="6DF31482" w14:textId="77777777" w:rsidR="00952B85" w:rsidRDefault="00952B85" w:rsidP="00952B85">
      <w:pPr>
        <w:spacing w:after="0" w:line="240" w:lineRule="auto"/>
        <w:rPr>
          <w:b/>
          <w:bCs/>
        </w:rPr>
      </w:pPr>
    </w:p>
    <w:p w14:paraId="2166A402" w14:textId="77777777" w:rsidR="00952B85" w:rsidRPr="008125CD" w:rsidRDefault="00952B85" w:rsidP="00952B85">
      <w:pPr>
        <w:pStyle w:val="ListParagraph"/>
        <w:numPr>
          <w:ilvl w:val="0"/>
          <w:numId w:val="25"/>
        </w:numPr>
        <w:autoSpaceDE w:val="0"/>
        <w:autoSpaceDN w:val="0"/>
        <w:adjustRightInd w:val="0"/>
        <w:spacing w:after="0" w:line="240" w:lineRule="auto"/>
        <w:rPr>
          <w:rFonts w:ascii="CIDFont+F1" w:eastAsia="CIDFont+F6" w:hAnsi="CIDFont+F1" w:cs="CIDFont+F1"/>
          <w:color w:val="3B3E42"/>
        </w:rPr>
      </w:pPr>
      <w:r w:rsidRPr="008125CD">
        <w:rPr>
          <w:rFonts w:ascii="CIDFont+F1" w:eastAsia="CIDFont+F6" w:hAnsi="CIDFont+F1" w:cs="CIDFont+F1"/>
          <w:color w:val="3B3E42"/>
        </w:rPr>
        <w:t xml:space="preserve">When did the slowness </w:t>
      </w:r>
      <w:commentRangeStart w:id="53"/>
      <w:r w:rsidRPr="008125CD">
        <w:rPr>
          <w:rFonts w:ascii="CIDFont+F1" w:eastAsia="CIDFont+F6" w:hAnsi="CIDFont+F1" w:cs="CIDFont+F1"/>
          <w:color w:val="3B3E42"/>
        </w:rPr>
        <w:t>start</w:t>
      </w:r>
      <w:commentRangeEnd w:id="53"/>
      <w:r w:rsidR="008E325F">
        <w:rPr>
          <w:rStyle w:val="CommentReference"/>
        </w:rPr>
        <w:commentReference w:id="53"/>
      </w:r>
      <w:r w:rsidRPr="008125CD">
        <w:rPr>
          <w:rFonts w:ascii="CIDFont+F1" w:eastAsia="CIDFont+F6" w:hAnsi="CIDFont+F1" w:cs="CIDFont+F1"/>
          <w:color w:val="3B3E42"/>
        </w:rPr>
        <w:t>?</w:t>
      </w:r>
    </w:p>
    <w:p w14:paraId="79AEA00A" w14:textId="77777777" w:rsidR="00952B85" w:rsidRPr="008125CD" w:rsidRDefault="00952B85" w:rsidP="00952B85">
      <w:pPr>
        <w:pStyle w:val="ListParagraph"/>
        <w:numPr>
          <w:ilvl w:val="0"/>
          <w:numId w:val="25"/>
        </w:numPr>
        <w:autoSpaceDE w:val="0"/>
        <w:autoSpaceDN w:val="0"/>
        <w:adjustRightInd w:val="0"/>
        <w:spacing w:after="0" w:line="240" w:lineRule="auto"/>
        <w:rPr>
          <w:rFonts w:ascii="CIDFont+F1" w:eastAsia="CIDFont+F6" w:hAnsi="CIDFont+F1" w:cs="CIDFont+F1"/>
          <w:color w:val="3B3E42"/>
        </w:rPr>
      </w:pPr>
      <w:r w:rsidRPr="008125CD">
        <w:rPr>
          <w:rFonts w:ascii="CIDFont+F1" w:eastAsia="CIDFont+F6" w:hAnsi="CIDFont+F1" w:cs="CIDFont+F1"/>
          <w:color w:val="3B3E42"/>
        </w:rPr>
        <w:t>Does this impact a single user, single site</w:t>
      </w:r>
      <w:r>
        <w:rPr>
          <w:rFonts w:ascii="CIDFont+F1" w:eastAsia="CIDFont+F6" w:hAnsi="CIDFont+F1" w:cs="CIDFont+F1"/>
          <w:color w:val="3B3E42"/>
        </w:rPr>
        <w:t>,</w:t>
      </w:r>
      <w:r w:rsidRPr="008125CD">
        <w:rPr>
          <w:rFonts w:ascii="CIDFont+F1" w:eastAsia="CIDFont+F6" w:hAnsi="CIDFont+F1" w:cs="CIDFont+F1"/>
          <w:color w:val="3B3E42"/>
        </w:rPr>
        <w:t xml:space="preserve"> or multiple sites?</w:t>
      </w:r>
    </w:p>
    <w:p w14:paraId="3B3E8C21" w14:textId="77777777" w:rsidR="00952B85" w:rsidRPr="008125CD" w:rsidRDefault="00952B85" w:rsidP="00952B85">
      <w:pPr>
        <w:pStyle w:val="ListParagraph"/>
        <w:numPr>
          <w:ilvl w:val="0"/>
          <w:numId w:val="25"/>
        </w:numPr>
        <w:autoSpaceDE w:val="0"/>
        <w:autoSpaceDN w:val="0"/>
        <w:adjustRightInd w:val="0"/>
        <w:spacing w:after="0" w:line="240" w:lineRule="auto"/>
        <w:rPr>
          <w:rFonts w:ascii="CIDFont+F1" w:eastAsia="CIDFont+F6" w:hAnsi="CIDFont+F1" w:cs="CIDFont+F1"/>
          <w:color w:val="3B3E42"/>
        </w:rPr>
      </w:pPr>
      <w:r w:rsidRPr="008125CD">
        <w:rPr>
          <w:rFonts w:ascii="CIDFont+F1" w:eastAsia="CIDFont+F6" w:hAnsi="CIDFont+F1" w:cs="CIDFont+F1"/>
          <w:color w:val="3B3E42"/>
        </w:rPr>
        <w:t>Is this for all websites or a specific website/web application?</w:t>
      </w:r>
      <w:r>
        <w:rPr>
          <w:rFonts w:ascii="CIDFont+F1" w:eastAsia="CIDFont+F6" w:hAnsi="CIDFont+F1" w:cs="CIDFont+F1"/>
          <w:color w:val="3B3E42"/>
        </w:rPr>
        <w:t xml:space="preserve"> Provide a list</w:t>
      </w:r>
    </w:p>
    <w:p w14:paraId="6992A86D" w14:textId="77777777" w:rsidR="00952B85" w:rsidRPr="008125CD" w:rsidRDefault="00952B85" w:rsidP="00952B85">
      <w:pPr>
        <w:pStyle w:val="ListParagraph"/>
        <w:numPr>
          <w:ilvl w:val="0"/>
          <w:numId w:val="25"/>
        </w:numPr>
        <w:spacing w:after="0" w:line="240" w:lineRule="auto"/>
        <w:rPr>
          <w:rFonts w:ascii="CIDFont+F1" w:eastAsia="CIDFont+F6" w:hAnsi="CIDFont+F1" w:cs="CIDFont+F1"/>
          <w:color w:val="3B3E42"/>
        </w:rPr>
      </w:pPr>
      <w:commentRangeStart w:id="54"/>
      <w:commentRangeStart w:id="55"/>
      <w:r w:rsidRPr="5BC88FBC">
        <w:rPr>
          <w:rFonts w:ascii="CIDFont+F1" w:eastAsia="CIDFont+F6" w:hAnsi="CIDFont+F1" w:cs="CIDFont+F1"/>
          <w:color w:val="3B3E42"/>
        </w:rPr>
        <w:t>Which method(s) are you using to route traffic? (i.e., Explicit proxy, PAC, GRE, VPN)</w:t>
      </w:r>
      <w:commentRangeEnd w:id="54"/>
      <w:r>
        <w:rPr>
          <w:rStyle w:val="CommentReference"/>
        </w:rPr>
        <w:commentReference w:id="54"/>
      </w:r>
      <w:commentRangeEnd w:id="55"/>
      <w:r>
        <w:rPr>
          <w:rStyle w:val="CommentReference"/>
        </w:rPr>
        <w:commentReference w:id="55"/>
      </w:r>
    </w:p>
    <w:p w14:paraId="3A5440A7" w14:textId="77777777" w:rsidR="00952B85" w:rsidRDefault="00952B85" w:rsidP="00952B85">
      <w:pPr>
        <w:spacing w:after="0" w:line="240" w:lineRule="auto"/>
        <w:rPr>
          <w:rFonts w:ascii="CIDFont+F1" w:eastAsia="CIDFont+F6" w:hAnsi="CIDFont+F1" w:cs="CIDFont+F1"/>
          <w:color w:val="3B3E42"/>
        </w:rPr>
      </w:pPr>
    </w:p>
    <w:p w14:paraId="4D412574" w14:textId="77777777" w:rsidR="00952B85" w:rsidRPr="004E5167" w:rsidRDefault="00952B85" w:rsidP="00952B85">
      <w:pPr>
        <w:spacing w:after="0" w:line="240" w:lineRule="auto"/>
        <w:rPr>
          <w:rFonts w:ascii="CIDFont+F4" w:hAnsi="CIDFont+F4" w:cs="CIDFont+F4"/>
          <w:color w:val="FF0000"/>
          <w:sz w:val="24"/>
          <w:szCs w:val="24"/>
        </w:rPr>
      </w:pPr>
      <w:r w:rsidRPr="004E5167">
        <w:rPr>
          <w:rFonts w:ascii="CIDFont+F4" w:hAnsi="CIDFont+F4" w:cs="CIDFont+F4"/>
          <w:color w:val="FF0000"/>
          <w:sz w:val="24"/>
          <w:szCs w:val="24"/>
        </w:rPr>
        <w:t>Gather the Following Information</w:t>
      </w:r>
    </w:p>
    <w:p w14:paraId="5746A45D" w14:textId="77777777" w:rsidR="00952B85" w:rsidRPr="004E5167" w:rsidRDefault="00952B85" w:rsidP="00952B85">
      <w:pPr>
        <w:spacing w:after="0" w:line="240" w:lineRule="auto"/>
        <w:rPr>
          <w:rFonts w:ascii="CIDFont+F4" w:hAnsi="CIDFont+F4" w:cs="CIDFont+F4"/>
          <w:color w:val="FF0000"/>
          <w:sz w:val="24"/>
          <w:szCs w:val="24"/>
        </w:rPr>
      </w:pPr>
    </w:p>
    <w:p w14:paraId="4C1C59BA"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 xml:space="preserve">Determine the Cloud Path: Provide a screenshot of </w:t>
      </w:r>
      <w:commentRangeStart w:id="56"/>
      <w:r w:rsidRPr="004E5167">
        <w:rPr>
          <w:rFonts w:ascii="CIDFont+F1" w:hAnsi="CIDFont+F1" w:cs="CIDFont+F1"/>
          <w:color w:val="FF0000"/>
        </w:rPr>
        <w:t xml:space="preserve">ip.zscaler.com </w:t>
      </w:r>
      <w:commentRangeEnd w:id="56"/>
      <w:r>
        <w:rPr>
          <w:rStyle w:val="CommentReference"/>
        </w:rPr>
        <w:commentReference w:id="56"/>
      </w:r>
      <w:r w:rsidRPr="004E5167">
        <w:rPr>
          <w:rFonts w:ascii="CIDFont+F1" w:hAnsi="CIDFont+F1" w:cs="CIDFont+F1"/>
          <w:color w:val="FF0000"/>
        </w:rPr>
        <w:t>from the affected machine.</w:t>
      </w:r>
    </w:p>
    <w:p w14:paraId="76AB1B85"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a. Next, we will check the node health, datacenter throughput and provide an MTR back to your IP.</w:t>
      </w:r>
    </w:p>
    <w:p w14:paraId="1D4BAD30"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2. Run MTR Trace - with Zscaler Analyzer =&gt; z-traceroute found on the (ip.zscaler.com) page.</w:t>
      </w:r>
    </w:p>
    <w:p w14:paraId="7B3FC541"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a</w:t>
      </w:r>
      <w:commentRangeStart w:id="57"/>
      <w:r w:rsidRPr="004E5167">
        <w:rPr>
          <w:rFonts w:ascii="CIDFont+F1" w:hAnsi="CIDFont+F1" w:cs="CIDFont+F1"/>
          <w:color w:val="FF0000"/>
        </w:rPr>
        <w:t>. https://help.zscaler.com/zia/how-do-i-use-zscaler-analyzer</w:t>
      </w:r>
      <w:commentRangeEnd w:id="57"/>
      <w:r>
        <w:rPr>
          <w:rStyle w:val="CommentReference"/>
        </w:rPr>
        <w:commentReference w:id="57"/>
      </w:r>
    </w:p>
    <w:p w14:paraId="587F3F01"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b. Collect at least 300 packets</w:t>
      </w:r>
    </w:p>
    <w:p w14:paraId="24A0F4E3"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c. If you are using IPsec or GRE tunnels this must show the route outside the tunnel.</w:t>
      </w:r>
    </w:p>
    <w:p w14:paraId="4DDF750B"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d. This Zscaler Analyzer tool is present on (ip.zscaler.com) page, for download.</w:t>
      </w:r>
    </w:p>
    <w:p w14:paraId="1099F2E7"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3. Run Specific URL baseline - Zscaler Analyzer =&gt; z-</w:t>
      </w:r>
      <w:proofErr w:type="spellStart"/>
      <w:r w:rsidRPr="004E5167">
        <w:rPr>
          <w:rFonts w:ascii="CIDFont+F1" w:hAnsi="CIDFont+F1" w:cs="CIDFont+F1"/>
          <w:color w:val="FF0000"/>
        </w:rPr>
        <w:t>WebLoad</w:t>
      </w:r>
      <w:proofErr w:type="spellEnd"/>
      <w:r w:rsidRPr="004E5167">
        <w:rPr>
          <w:rFonts w:ascii="CIDFont+F1" w:hAnsi="CIDFont+F1" w:cs="CIDFont+F1"/>
          <w:color w:val="FF0000"/>
        </w:rPr>
        <w:t xml:space="preserve"> tool with default settings.</w:t>
      </w:r>
    </w:p>
    <w:p w14:paraId="7D083B77"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Never test using google.com.</w:t>
      </w:r>
    </w:p>
    <w:p w14:paraId="3FDE433C"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a. https://help.zscaler.com/zia/how-do-i-use-zscaler-analyzer</w:t>
      </w:r>
    </w:p>
    <w:p w14:paraId="4CC62A24"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lastRenderedPageBreak/>
        <w:t xml:space="preserve">b. Note 1: Please be prepared to install Wireshark or windows </w:t>
      </w:r>
      <w:proofErr w:type="spellStart"/>
      <w:r w:rsidRPr="004E5167">
        <w:rPr>
          <w:rFonts w:ascii="CIDFont+F1" w:hAnsi="CIDFont+F1" w:cs="CIDFont+F1"/>
          <w:color w:val="FF0000"/>
        </w:rPr>
        <w:t>NetMon</w:t>
      </w:r>
      <w:proofErr w:type="spellEnd"/>
      <w:r w:rsidRPr="004E5167">
        <w:rPr>
          <w:rFonts w:ascii="CIDFont+F1" w:hAnsi="CIDFont+F1" w:cs="CIDFont+F1"/>
          <w:color w:val="FF0000"/>
        </w:rPr>
        <w:t>, for a WebEx with our engineers. We may need captures from your client and on our nodes, so we can analyze the traffic flow between yourselves and our nodes.</w:t>
      </w:r>
    </w:p>
    <w:p w14:paraId="694B7CA5"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Note 2: We strongly recommend setting up Zscaler Analyzer on monitoring stations</w:t>
      </w:r>
    </w:p>
    <w:p w14:paraId="0FF9B06B"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 xml:space="preserve">in various regions for long-term regional </w:t>
      </w:r>
      <w:proofErr w:type="gramStart"/>
      <w:r w:rsidRPr="004E5167">
        <w:rPr>
          <w:rFonts w:ascii="CIDFont+F1" w:hAnsi="CIDFont+F1" w:cs="CIDFont+F1"/>
          <w:color w:val="FF0000"/>
        </w:rPr>
        <w:t>base-lining</w:t>
      </w:r>
      <w:proofErr w:type="gramEnd"/>
      <w:r w:rsidRPr="004E5167">
        <w:rPr>
          <w:rFonts w:ascii="CIDFont+F1" w:hAnsi="CIDFont+F1" w:cs="CIDFont+F1"/>
          <w:color w:val="FF0000"/>
        </w:rPr>
        <w:t xml:space="preserve"> and troubleshooting. Note, this</w:t>
      </w:r>
    </w:p>
    <w:p w14:paraId="78F1B09D"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may require correct firewall ruleset and routing considerations.</w:t>
      </w:r>
    </w:p>
    <w:p w14:paraId="6B117CA1" w14:textId="77777777" w:rsidR="00952B85" w:rsidRDefault="00952B85" w:rsidP="00952B85">
      <w:pPr>
        <w:autoSpaceDE w:val="0"/>
        <w:autoSpaceDN w:val="0"/>
        <w:adjustRightInd w:val="0"/>
        <w:spacing w:after="0" w:line="240" w:lineRule="auto"/>
        <w:rPr>
          <w:rFonts w:ascii="CIDFont+F1" w:hAnsi="CIDFont+F1" w:cs="CIDFont+F1"/>
          <w:color w:val="3B3E42"/>
        </w:rPr>
      </w:pPr>
    </w:p>
    <w:p w14:paraId="18E72799" w14:textId="77777777" w:rsidR="00952B85" w:rsidRDefault="00952B85" w:rsidP="00952B85">
      <w:pPr>
        <w:pStyle w:val="Heading3"/>
      </w:pPr>
      <w:bookmarkStart w:id="58" w:name="_Toc168392811"/>
      <w:r>
        <w:t>Application unable to connect to the internet:</w:t>
      </w:r>
      <w:bookmarkEnd w:id="58"/>
    </w:p>
    <w:p w14:paraId="76E6DCD7" w14:textId="77777777" w:rsidR="00952B85" w:rsidRDefault="00952B85" w:rsidP="00952B85">
      <w:pPr>
        <w:autoSpaceDE w:val="0"/>
        <w:autoSpaceDN w:val="0"/>
        <w:adjustRightInd w:val="0"/>
        <w:spacing w:after="0" w:line="240" w:lineRule="auto"/>
        <w:rPr>
          <w:rFonts w:ascii="CIDFont+F3" w:hAnsi="CIDFont+F3" w:cs="CIDFont+F3"/>
          <w:color w:val="3B3E42"/>
        </w:rPr>
      </w:pPr>
    </w:p>
    <w:p w14:paraId="11B31028"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Applications that are unable to connect to the internet are sometimes caused when SSL decryption using Zscaler breaks the application due to certificate pinning.</w:t>
      </w:r>
    </w:p>
    <w:p w14:paraId="1D7F7F50" w14:textId="77777777" w:rsidR="00952B85" w:rsidRDefault="00952B85" w:rsidP="00952B85">
      <w:pPr>
        <w:autoSpaceDE w:val="0"/>
        <w:autoSpaceDN w:val="0"/>
        <w:adjustRightInd w:val="0"/>
        <w:spacing w:after="0" w:line="240" w:lineRule="auto"/>
        <w:rPr>
          <w:rFonts w:ascii="CIDFont+F1" w:hAnsi="CIDFont+F1" w:cs="CIDFont+F1"/>
          <w:color w:val="3B3E42"/>
        </w:rPr>
      </w:pPr>
    </w:p>
    <w:p w14:paraId="3F43DD0E" w14:textId="77777777" w:rsidR="00952B85" w:rsidRDefault="00952B85" w:rsidP="00952B85">
      <w:pPr>
        <w:autoSpaceDE w:val="0"/>
        <w:autoSpaceDN w:val="0"/>
        <w:adjustRightInd w:val="0"/>
        <w:spacing w:after="0" w:line="240" w:lineRule="auto"/>
        <w:rPr>
          <w:b/>
          <w:bCs/>
        </w:rPr>
      </w:pPr>
      <w:r>
        <w:rPr>
          <w:b/>
          <w:bCs/>
        </w:rPr>
        <w:t>Escalation</w:t>
      </w:r>
    </w:p>
    <w:p w14:paraId="29843662" w14:textId="77777777" w:rsidR="00952B85" w:rsidRDefault="00952B85" w:rsidP="00952B85">
      <w:pPr>
        <w:autoSpaceDE w:val="0"/>
        <w:autoSpaceDN w:val="0"/>
        <w:adjustRightInd w:val="0"/>
        <w:spacing w:after="0" w:line="240" w:lineRule="auto"/>
        <w:rPr>
          <w:b/>
          <w:bCs/>
        </w:rPr>
      </w:pPr>
    </w:p>
    <w:p w14:paraId="50270E57" w14:textId="77777777" w:rsidR="00952B85" w:rsidRPr="00394EFF" w:rsidRDefault="00952B85" w:rsidP="00952B85">
      <w:pPr>
        <w:autoSpaceDE w:val="0"/>
        <w:autoSpaceDN w:val="0"/>
        <w:adjustRightInd w:val="0"/>
        <w:spacing w:after="0" w:line="240" w:lineRule="auto"/>
        <w:rPr>
          <w:b/>
          <w:bCs/>
          <w:color w:val="FF0000"/>
        </w:rPr>
      </w:pPr>
      <w:r w:rsidRPr="00394EFF">
        <w:rPr>
          <w:b/>
          <w:bCs/>
          <w:color w:val="FF0000"/>
        </w:rPr>
        <w:t>Escalate incident to Network Management</w:t>
      </w:r>
    </w:p>
    <w:p w14:paraId="055DF70D" w14:textId="77777777" w:rsidR="00952B85" w:rsidRDefault="00952B85" w:rsidP="00952B85">
      <w:pPr>
        <w:autoSpaceDE w:val="0"/>
        <w:autoSpaceDN w:val="0"/>
        <w:adjustRightInd w:val="0"/>
        <w:spacing w:after="0" w:line="240" w:lineRule="auto"/>
        <w:rPr>
          <w:b/>
          <w:bCs/>
        </w:rPr>
      </w:pPr>
    </w:p>
    <w:p w14:paraId="00DB603A" w14:textId="77777777" w:rsidR="00952B85" w:rsidRDefault="00952B85" w:rsidP="00952B85">
      <w:pPr>
        <w:autoSpaceDE w:val="0"/>
        <w:autoSpaceDN w:val="0"/>
        <w:adjustRightInd w:val="0"/>
        <w:spacing w:after="0" w:line="240" w:lineRule="auto"/>
        <w:rPr>
          <w:b/>
          <w:bCs/>
        </w:rPr>
      </w:pPr>
      <w:r>
        <w:rPr>
          <w:b/>
          <w:bCs/>
        </w:rPr>
        <w:t>Troubleshooting</w:t>
      </w:r>
    </w:p>
    <w:p w14:paraId="7B0754E1" w14:textId="77777777" w:rsidR="00952B85" w:rsidRDefault="00952B85" w:rsidP="00952B85">
      <w:pPr>
        <w:autoSpaceDE w:val="0"/>
        <w:autoSpaceDN w:val="0"/>
        <w:adjustRightInd w:val="0"/>
        <w:spacing w:after="0" w:line="240" w:lineRule="auto"/>
        <w:rPr>
          <w:b/>
          <w:bCs/>
        </w:rPr>
      </w:pPr>
    </w:p>
    <w:p w14:paraId="63502456" w14:textId="77777777" w:rsidR="00952B85" w:rsidRDefault="00952B85" w:rsidP="00952B85">
      <w:pPr>
        <w:autoSpaceDE w:val="0"/>
        <w:autoSpaceDN w:val="0"/>
        <w:adjustRightInd w:val="0"/>
        <w:spacing w:after="0" w:line="240" w:lineRule="auto"/>
        <w:rPr>
          <w:b/>
          <w:bCs/>
        </w:rPr>
      </w:pPr>
      <w:r>
        <w:rPr>
          <w:b/>
          <w:bCs/>
        </w:rPr>
        <w:t>Data Collection</w:t>
      </w:r>
    </w:p>
    <w:p w14:paraId="148EF281" w14:textId="77777777" w:rsidR="00952B85" w:rsidRDefault="00952B85" w:rsidP="00952B85">
      <w:pPr>
        <w:autoSpaceDE w:val="0"/>
        <w:autoSpaceDN w:val="0"/>
        <w:adjustRightInd w:val="0"/>
        <w:spacing w:after="0" w:line="240" w:lineRule="auto"/>
        <w:rPr>
          <w:b/>
          <w:bCs/>
        </w:rPr>
      </w:pPr>
    </w:p>
    <w:p w14:paraId="4AF9EA9F" w14:textId="77777777" w:rsidR="00952B85" w:rsidRPr="007E1F03" w:rsidRDefault="00952B85" w:rsidP="00952B85">
      <w:pPr>
        <w:pStyle w:val="ListParagraph"/>
        <w:numPr>
          <w:ilvl w:val="0"/>
          <w:numId w:val="26"/>
        </w:numPr>
        <w:autoSpaceDE w:val="0"/>
        <w:autoSpaceDN w:val="0"/>
        <w:adjustRightInd w:val="0"/>
        <w:spacing w:after="0" w:line="240" w:lineRule="auto"/>
        <w:rPr>
          <w:rFonts w:ascii="CIDFont+F1" w:eastAsia="CIDFont+F6" w:hAnsi="CIDFont+F1" w:cs="CIDFont+F1"/>
          <w:color w:val="3B3E42"/>
        </w:rPr>
      </w:pPr>
      <w:r w:rsidRPr="5BC88FBC">
        <w:rPr>
          <w:rFonts w:ascii="CIDFont+F1" w:eastAsia="CIDFont+F6" w:hAnsi="CIDFont+F1" w:cs="CIDFont+F1"/>
          <w:color w:val="3B3E42"/>
        </w:rPr>
        <w:t>When did the slowness start?</w:t>
      </w:r>
    </w:p>
    <w:p w14:paraId="70AAB298" w14:textId="77777777" w:rsidR="00952B85" w:rsidRPr="007E1F03" w:rsidRDefault="00952B85" w:rsidP="00952B85">
      <w:pPr>
        <w:pStyle w:val="ListParagraph"/>
        <w:numPr>
          <w:ilvl w:val="0"/>
          <w:numId w:val="26"/>
        </w:numPr>
        <w:autoSpaceDE w:val="0"/>
        <w:autoSpaceDN w:val="0"/>
        <w:adjustRightInd w:val="0"/>
        <w:spacing w:after="0" w:line="240" w:lineRule="auto"/>
        <w:rPr>
          <w:rFonts w:ascii="CIDFont+F1" w:eastAsia="CIDFont+F6" w:hAnsi="CIDFont+F1" w:cs="CIDFont+F1"/>
          <w:color w:val="3B3E42"/>
        </w:rPr>
      </w:pPr>
      <w:r w:rsidRPr="5BC88FBC">
        <w:rPr>
          <w:rFonts w:ascii="CIDFont+F1" w:eastAsia="CIDFont+F6" w:hAnsi="CIDFont+F1" w:cs="CIDFont+F1"/>
          <w:color w:val="3B3E42"/>
        </w:rPr>
        <w:t>Does this impact a single user, single site, or multiple sites?</w:t>
      </w:r>
    </w:p>
    <w:p w14:paraId="5F927371" w14:textId="77777777" w:rsidR="00952B85" w:rsidRPr="007E1F03" w:rsidRDefault="00952B85" w:rsidP="00952B85">
      <w:pPr>
        <w:pStyle w:val="ListParagraph"/>
        <w:numPr>
          <w:ilvl w:val="0"/>
          <w:numId w:val="26"/>
        </w:numPr>
        <w:autoSpaceDE w:val="0"/>
        <w:autoSpaceDN w:val="0"/>
        <w:adjustRightInd w:val="0"/>
        <w:spacing w:after="0" w:line="240" w:lineRule="auto"/>
        <w:rPr>
          <w:rFonts w:ascii="CIDFont+F1" w:eastAsia="CIDFont+F6" w:hAnsi="CIDFont+F1" w:cs="CIDFont+F1"/>
          <w:color w:val="3B3E42"/>
        </w:rPr>
      </w:pPr>
      <w:r w:rsidRPr="5BC88FBC">
        <w:rPr>
          <w:rFonts w:ascii="CIDFont+F1" w:eastAsia="CIDFont+F6" w:hAnsi="CIDFont+F1" w:cs="CIDFont+F1"/>
          <w:color w:val="3B3E42"/>
        </w:rPr>
        <w:t>Is this for all websites or a specific website/web application? Provide a list</w:t>
      </w:r>
      <w:r w:rsidRPr="5BC88FBC">
        <w:rPr>
          <w:rFonts w:ascii="CIDFont+F1" w:hAnsi="CIDFont+F1" w:cs="CIDFont+F1"/>
          <w:color w:val="3B3E42"/>
        </w:rPr>
        <w:t xml:space="preserve"> </w:t>
      </w:r>
    </w:p>
    <w:p w14:paraId="1063AA91" w14:textId="77777777" w:rsidR="00952B85" w:rsidRPr="007E1F03" w:rsidRDefault="00952B85" w:rsidP="00952B85">
      <w:pPr>
        <w:pStyle w:val="ListParagraph"/>
        <w:numPr>
          <w:ilvl w:val="0"/>
          <w:numId w:val="26"/>
        </w:numPr>
        <w:autoSpaceDE w:val="0"/>
        <w:autoSpaceDN w:val="0"/>
        <w:adjustRightInd w:val="0"/>
        <w:spacing w:after="0" w:line="240" w:lineRule="auto"/>
        <w:rPr>
          <w:rFonts w:ascii="CIDFont+F1" w:hAnsi="CIDFont+F1" w:cs="CIDFont+F1"/>
          <w:color w:val="3B3E42"/>
        </w:rPr>
      </w:pPr>
      <w:r w:rsidRPr="5BC88FBC">
        <w:rPr>
          <w:rFonts w:ascii="CIDFont+F1" w:hAnsi="CIDFont+F1" w:cs="CIDFont+F1"/>
          <w:color w:val="3B3E42"/>
        </w:rPr>
        <w:t>Zscaler Application Logs in Debug Mode.</w:t>
      </w:r>
    </w:p>
    <w:p w14:paraId="5A934175" w14:textId="77777777" w:rsidR="00952B85" w:rsidRPr="007E1F03" w:rsidRDefault="00952B85" w:rsidP="00952B85">
      <w:pPr>
        <w:pStyle w:val="ListParagraph"/>
        <w:numPr>
          <w:ilvl w:val="0"/>
          <w:numId w:val="26"/>
        </w:numPr>
        <w:autoSpaceDE w:val="0"/>
        <w:autoSpaceDN w:val="0"/>
        <w:adjustRightInd w:val="0"/>
        <w:spacing w:after="0" w:line="240" w:lineRule="auto"/>
        <w:rPr>
          <w:rFonts w:ascii="CIDFont+F1" w:hAnsi="CIDFont+F1" w:cs="CIDFont+F1"/>
          <w:color w:val="3B3E42"/>
        </w:rPr>
      </w:pPr>
      <w:r w:rsidRPr="5BC88FBC">
        <w:rPr>
          <w:rFonts w:ascii="CIDFont+F1" w:hAnsi="CIDFont+F1" w:cs="CIDFont+F1"/>
          <w:color w:val="3B3E42"/>
        </w:rPr>
        <w:t>Screenshot of the error seen.</w:t>
      </w:r>
    </w:p>
    <w:p w14:paraId="5E431BF7" w14:textId="77777777" w:rsidR="00952B85" w:rsidRPr="007E1F03" w:rsidRDefault="00952B85" w:rsidP="00952B85">
      <w:pPr>
        <w:pStyle w:val="ListParagraph"/>
        <w:numPr>
          <w:ilvl w:val="0"/>
          <w:numId w:val="26"/>
        </w:numPr>
        <w:autoSpaceDE w:val="0"/>
        <w:autoSpaceDN w:val="0"/>
        <w:adjustRightInd w:val="0"/>
        <w:spacing w:after="0" w:line="240" w:lineRule="auto"/>
        <w:rPr>
          <w:rFonts w:ascii="CIDFont+F1" w:hAnsi="CIDFont+F1" w:cs="CIDFont+F1"/>
          <w:color w:val="3B3E42"/>
        </w:rPr>
      </w:pPr>
      <w:commentRangeStart w:id="59"/>
      <w:r w:rsidRPr="5BC88FBC">
        <w:rPr>
          <w:rFonts w:ascii="CIDFont+F1" w:hAnsi="CIDFont+F1" w:cs="CIDFont+F1"/>
          <w:color w:val="3B3E42"/>
        </w:rPr>
        <w:t>Also collect HTTP header capture and Wireshark capture, this will provide additional insights (optional).</w:t>
      </w:r>
      <w:commentRangeEnd w:id="59"/>
      <w:r>
        <w:rPr>
          <w:rStyle w:val="CommentReference"/>
        </w:rPr>
        <w:commentReference w:id="59"/>
      </w:r>
    </w:p>
    <w:p w14:paraId="4F94B33D" w14:textId="77777777" w:rsidR="00952B85" w:rsidRDefault="00952B85" w:rsidP="00952B85">
      <w:pPr>
        <w:autoSpaceDE w:val="0"/>
        <w:autoSpaceDN w:val="0"/>
        <w:adjustRightInd w:val="0"/>
        <w:spacing w:after="0" w:line="240" w:lineRule="auto"/>
        <w:rPr>
          <w:rFonts w:ascii="CIDFont+F1" w:hAnsi="CIDFont+F1" w:cs="CIDFont+F1"/>
          <w:color w:val="3B3E42"/>
        </w:rPr>
      </w:pPr>
    </w:p>
    <w:p w14:paraId="16AD0334" w14:textId="77777777" w:rsidR="00952B85" w:rsidRDefault="00952B85" w:rsidP="00952B85">
      <w:pPr>
        <w:autoSpaceDE w:val="0"/>
        <w:autoSpaceDN w:val="0"/>
        <w:adjustRightInd w:val="0"/>
        <w:spacing w:after="0" w:line="240" w:lineRule="auto"/>
        <w:rPr>
          <w:rFonts w:ascii="CIDFont+F3" w:hAnsi="CIDFont+F3" w:cs="CIDFont+F3"/>
          <w:b/>
          <w:bCs/>
          <w:color w:val="3B3E42"/>
        </w:rPr>
      </w:pPr>
      <w:r w:rsidRPr="004F6B57">
        <w:rPr>
          <w:rFonts w:ascii="CIDFont+F3" w:hAnsi="CIDFont+F3" w:cs="CIDFont+F3"/>
          <w:b/>
          <w:bCs/>
          <w:color w:val="3B3E42"/>
        </w:rPr>
        <w:t>Troubleshooting Zscaler App (Windows)</w:t>
      </w:r>
    </w:p>
    <w:p w14:paraId="0660A5C8" w14:textId="77777777" w:rsidR="00952B85" w:rsidRDefault="00952B85" w:rsidP="00952B85">
      <w:pPr>
        <w:autoSpaceDE w:val="0"/>
        <w:autoSpaceDN w:val="0"/>
        <w:adjustRightInd w:val="0"/>
        <w:spacing w:after="0" w:line="240" w:lineRule="auto"/>
        <w:rPr>
          <w:rFonts w:ascii="CIDFont+F3" w:hAnsi="CIDFont+F3" w:cs="CIDFont+F3"/>
          <w:b/>
          <w:bCs/>
          <w:color w:val="3B3E42"/>
        </w:rPr>
      </w:pPr>
    </w:p>
    <w:p w14:paraId="44C48C7F"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Following are further details about the Troubleshoot menu features of the Windows version of the</w:t>
      </w:r>
    </w:p>
    <w:p w14:paraId="434ECFBC" w14:textId="77777777" w:rsidR="00952B85" w:rsidRPr="004F6B57" w:rsidRDefault="00952B85" w:rsidP="00952B85">
      <w:pPr>
        <w:autoSpaceDE w:val="0"/>
        <w:autoSpaceDN w:val="0"/>
        <w:adjustRightInd w:val="0"/>
        <w:spacing w:after="0" w:line="240" w:lineRule="auto"/>
        <w:rPr>
          <w:rFonts w:ascii="CIDFont+F1" w:hAnsi="CIDFont+F1" w:cs="CIDFont+F1"/>
          <w:b/>
          <w:bCs/>
          <w:color w:val="3B3E42"/>
        </w:rPr>
      </w:pPr>
      <w:r>
        <w:rPr>
          <w:rFonts w:ascii="CIDFont+F1" w:hAnsi="CIDFont+F1" w:cs="CIDFont+F1"/>
          <w:color w:val="3B3E42"/>
        </w:rPr>
        <w:t>Zscaler App.</w:t>
      </w:r>
    </w:p>
    <w:p w14:paraId="418432D8" w14:textId="77777777" w:rsidR="00952B85" w:rsidRDefault="00952B85" w:rsidP="00952B85">
      <w:pPr>
        <w:autoSpaceDE w:val="0"/>
        <w:autoSpaceDN w:val="0"/>
        <w:adjustRightInd w:val="0"/>
        <w:spacing w:after="0" w:line="240" w:lineRule="auto"/>
        <w:rPr>
          <w:b/>
          <w:bCs/>
        </w:rPr>
      </w:pPr>
    </w:p>
    <w:p w14:paraId="079F5041" w14:textId="77777777" w:rsidR="00952B85" w:rsidRDefault="00952B85" w:rsidP="00952B85">
      <w:pPr>
        <w:autoSpaceDE w:val="0"/>
        <w:autoSpaceDN w:val="0"/>
        <w:adjustRightInd w:val="0"/>
        <w:spacing w:after="0" w:line="240" w:lineRule="auto"/>
        <w:rPr>
          <w:b/>
          <w:bCs/>
        </w:rPr>
      </w:pPr>
      <w:r w:rsidRPr="00BE2A86">
        <w:rPr>
          <w:b/>
          <w:bCs/>
          <w:noProof/>
        </w:rPr>
        <w:lastRenderedPageBreak/>
        <w:drawing>
          <wp:inline distT="0" distB="0" distL="0" distR="0" wp14:anchorId="2A599179" wp14:editId="492E8D39">
            <wp:extent cx="4716780" cy="34823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6780" cy="3482340"/>
                    </a:xfrm>
                    <a:prstGeom prst="rect">
                      <a:avLst/>
                    </a:prstGeom>
                    <a:noFill/>
                    <a:ln>
                      <a:noFill/>
                    </a:ln>
                  </pic:spPr>
                </pic:pic>
              </a:graphicData>
            </a:graphic>
          </wp:inline>
        </w:drawing>
      </w:r>
    </w:p>
    <w:p w14:paraId="05D6818B" w14:textId="77777777" w:rsidR="00952B85" w:rsidRDefault="00952B85" w:rsidP="00952B85">
      <w:pPr>
        <w:autoSpaceDE w:val="0"/>
        <w:autoSpaceDN w:val="0"/>
        <w:adjustRightInd w:val="0"/>
        <w:spacing w:after="0" w:line="240" w:lineRule="auto"/>
        <w:rPr>
          <w:b/>
          <w:bCs/>
        </w:rPr>
      </w:pPr>
    </w:p>
    <w:p w14:paraId="11346041"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3" w:hAnsi="CIDFont+F3" w:cs="CIDFont+F3"/>
          <w:color w:val="3F3F3F"/>
        </w:rPr>
        <w:t xml:space="preserve">Start Packet Capture: </w:t>
      </w:r>
      <w:r>
        <w:rPr>
          <w:rFonts w:ascii="CIDFont+F1" w:hAnsi="CIDFont+F1" w:cs="CIDFont+F1"/>
          <w:color w:val="3F3F3F"/>
        </w:rPr>
        <w:t>If your organization's admin enabled packet captures, you can use</w:t>
      </w:r>
    </w:p>
    <w:p w14:paraId="215D5E47" w14:textId="77777777" w:rsidR="00952B85" w:rsidRDefault="00952B85" w:rsidP="00952B85">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this feature when reproducing an issue. To learn more, see </w:t>
      </w:r>
      <w:r>
        <w:rPr>
          <w:rFonts w:ascii="CIDFont+F1" w:hAnsi="CIDFont+F1" w:cs="CIDFont+F1"/>
          <w:color w:val="009DDB"/>
        </w:rPr>
        <w:t>Using the Start Packet Capture</w:t>
      </w:r>
    </w:p>
    <w:p w14:paraId="15F69A45"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009DDB"/>
        </w:rPr>
        <w:t>Option</w:t>
      </w:r>
      <w:r>
        <w:rPr>
          <w:rFonts w:ascii="CIDFont+F1" w:hAnsi="CIDFont+F1" w:cs="CIDFont+F1"/>
          <w:color w:val="3F3F3F"/>
        </w:rPr>
        <w:t>.</w:t>
      </w:r>
    </w:p>
    <w:p w14:paraId="3088FFB1"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Report an Issue:</w:t>
      </w:r>
      <w:r>
        <w:rPr>
          <w:rFonts w:ascii="CIDFont+F3" w:hAnsi="CIDFont+F3" w:cs="CIDFont+F3"/>
          <w:color w:val="3F3F3F"/>
        </w:rPr>
        <w:t xml:space="preserve"> </w:t>
      </w:r>
      <w:r>
        <w:rPr>
          <w:rFonts w:ascii="CIDFont+F1" w:hAnsi="CIDFont+F1" w:cs="CIDFont+F1"/>
          <w:color w:val="3F3F3F"/>
        </w:rPr>
        <w:t>If your organization's admin enabled in-app support access, you can use</w:t>
      </w:r>
    </w:p>
    <w:p w14:paraId="12C5ECBD"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this feature to report an issue. When you submit the form, depending on your organization's</w:t>
      </w:r>
    </w:p>
    <w:p w14:paraId="4E17D46B"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set up, Zscaler Client Connector can send an email to your organization's support admin or</w:t>
      </w:r>
    </w:p>
    <w:p w14:paraId="033CEAD6"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submit a ticket directly to Zscaler Support (your support admin will receive a copy of this</w:t>
      </w:r>
    </w:p>
    <w:p w14:paraId="5309BEAD"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ticket as well). After you submit the form, you will receive an email acknowledging the</w:t>
      </w:r>
    </w:p>
    <w:p w14:paraId="37E4CFC3" w14:textId="77777777" w:rsidR="00952B85" w:rsidRDefault="00952B85" w:rsidP="00952B85">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support request. For instructions on completing the form, see </w:t>
      </w:r>
      <w:r>
        <w:rPr>
          <w:rFonts w:ascii="CIDFont+F1" w:hAnsi="CIDFont+F1" w:cs="CIDFont+F1"/>
          <w:color w:val="009DDB"/>
        </w:rPr>
        <w:t>Reporting an Issue</w:t>
      </w:r>
    </w:p>
    <w:p w14:paraId="60033F4F"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009DDB"/>
        </w:rPr>
        <w:t>with Zscaler Client Connector for Windows</w:t>
      </w:r>
      <w:r>
        <w:rPr>
          <w:rFonts w:ascii="CIDFont+F1" w:hAnsi="CIDFont+F1" w:cs="CIDFont+F1"/>
          <w:color w:val="3F3F3F"/>
        </w:rPr>
        <w:t>.</w:t>
      </w:r>
    </w:p>
    <w:p w14:paraId="77A0A0DF"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Restart Service:</w:t>
      </w:r>
      <w:r>
        <w:rPr>
          <w:rFonts w:ascii="CIDFont+F3" w:hAnsi="CIDFont+F3" w:cs="CIDFont+F3"/>
          <w:color w:val="3F3F3F"/>
        </w:rPr>
        <w:t xml:space="preserve"> </w:t>
      </w:r>
      <w:r>
        <w:rPr>
          <w:rFonts w:ascii="CIDFont+F1" w:hAnsi="CIDFont+F1" w:cs="CIDFont+F1"/>
          <w:color w:val="3F3F3F"/>
        </w:rPr>
        <w:t>You can click to restart the app. Restarting does not impact security</w:t>
      </w:r>
    </w:p>
    <w:p w14:paraId="68488FC8"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enforcement.</w:t>
      </w:r>
    </w:p>
    <w:p w14:paraId="42C0E6C3"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Repair App:</w:t>
      </w:r>
      <w:r>
        <w:rPr>
          <w:rFonts w:ascii="CIDFont+F3" w:hAnsi="CIDFont+F3" w:cs="CIDFont+F3"/>
          <w:color w:val="3F3F3F"/>
        </w:rPr>
        <w:t xml:space="preserve"> </w:t>
      </w:r>
      <w:r>
        <w:rPr>
          <w:rFonts w:ascii="CIDFont+F1" w:hAnsi="CIDFont+F1" w:cs="CIDFont+F1"/>
          <w:color w:val="3F3F3F"/>
        </w:rPr>
        <w:t>If you select this option, the app will attempt to repair itself by reinstalling app</w:t>
      </w:r>
    </w:p>
    <w:p w14:paraId="7D61B162"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drivers and services. Zscaler recommends trying this option before reporting an issue.</w:t>
      </w:r>
    </w:p>
    <w:p w14:paraId="27DF080B"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Clear Logs</w:t>
      </w:r>
      <w:r>
        <w:rPr>
          <w:rFonts w:ascii="CIDFont+F3" w:hAnsi="CIDFont+F3" w:cs="CIDFont+F3"/>
          <w:color w:val="3F3F3F"/>
        </w:rPr>
        <w:t xml:space="preserve">: </w:t>
      </w:r>
      <w:r>
        <w:rPr>
          <w:rFonts w:ascii="CIDFont+F1" w:hAnsi="CIDFont+F1" w:cs="CIDFont+F1"/>
          <w:color w:val="3F3F3F"/>
        </w:rPr>
        <w:t>You can clear stored logs.</w:t>
      </w:r>
    </w:p>
    <w:p w14:paraId="3244692F"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Log Mode:</w:t>
      </w:r>
      <w:r>
        <w:rPr>
          <w:rFonts w:ascii="CIDFont+F3" w:hAnsi="CIDFont+F3" w:cs="CIDFont+F3"/>
          <w:color w:val="3F3F3F"/>
        </w:rPr>
        <w:t xml:space="preserve"> </w:t>
      </w:r>
      <w:r>
        <w:rPr>
          <w:rFonts w:ascii="CIDFont+F1" w:hAnsi="CIDFont+F1" w:cs="CIDFont+F1"/>
          <w:color w:val="3F3F3F"/>
        </w:rPr>
        <w:t>You can change the mode in which Zscaler Client Connector generates logs,</w:t>
      </w:r>
    </w:p>
    <w:p w14:paraId="05840C17"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but the change is effective for that connection session only. At the start of the next</w:t>
      </w:r>
    </w:p>
    <w:p w14:paraId="35D083EE"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connection session, the app returns to the default log mode set by your organization. Below</w:t>
      </w:r>
    </w:p>
    <w:p w14:paraId="1B62166F"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is a description of each log mode.</w:t>
      </w:r>
    </w:p>
    <w:p w14:paraId="1D03530E"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Error:</w:t>
      </w:r>
      <w:r>
        <w:rPr>
          <w:rFonts w:ascii="CIDFont+F3" w:hAnsi="CIDFont+F3" w:cs="CIDFont+F3"/>
          <w:color w:val="3F3F3F"/>
        </w:rPr>
        <w:t xml:space="preserve"> </w:t>
      </w:r>
      <w:r>
        <w:rPr>
          <w:rFonts w:ascii="CIDFont+F1" w:hAnsi="CIDFont+F1" w:cs="CIDFont+F1"/>
          <w:color w:val="3F3F3F"/>
        </w:rPr>
        <w:t>Logs only when the app encounters an error and functionality is affected.</w:t>
      </w:r>
    </w:p>
    <w:p w14:paraId="2395F271"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Warn:</w:t>
      </w:r>
      <w:r>
        <w:rPr>
          <w:rFonts w:ascii="CIDFont+F3" w:hAnsi="CIDFont+F3" w:cs="CIDFont+F3"/>
          <w:color w:val="3F3F3F"/>
        </w:rPr>
        <w:t xml:space="preserve"> </w:t>
      </w:r>
      <w:r>
        <w:rPr>
          <w:rFonts w:ascii="CIDFont+F1" w:hAnsi="CIDFont+F1" w:cs="CIDFont+F1"/>
          <w:color w:val="3F3F3F"/>
        </w:rPr>
        <w:t>Logs when the app is functioning but is encountering potential issues, or logs</w:t>
      </w:r>
    </w:p>
    <w:p w14:paraId="4A828EED"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when conditions for the Error log mode are met.</w:t>
      </w:r>
    </w:p>
    <w:p w14:paraId="0DB1E494"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Info:</w:t>
      </w:r>
      <w:r>
        <w:rPr>
          <w:rFonts w:ascii="CIDFont+F3" w:hAnsi="CIDFont+F3" w:cs="CIDFont+F3"/>
          <w:color w:val="3F3F3F"/>
        </w:rPr>
        <w:t xml:space="preserve"> </w:t>
      </w:r>
      <w:r>
        <w:rPr>
          <w:rFonts w:ascii="CIDFont+F1" w:hAnsi="CIDFont+F1" w:cs="CIDFont+F1"/>
          <w:color w:val="3F3F3F"/>
        </w:rPr>
        <w:t>Logs general app activity, or logs when conditions for the Warn log mode are</w:t>
      </w:r>
    </w:p>
    <w:p w14:paraId="7C9ACA5E"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met.</w:t>
      </w:r>
    </w:p>
    <w:p w14:paraId="595278B9"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Debug</w:t>
      </w:r>
      <w:r>
        <w:rPr>
          <w:rFonts w:ascii="CIDFont+F3" w:hAnsi="CIDFont+F3" w:cs="CIDFont+F3"/>
          <w:color w:val="3F3F3F"/>
        </w:rPr>
        <w:t xml:space="preserve">: </w:t>
      </w:r>
      <w:r>
        <w:rPr>
          <w:rFonts w:ascii="CIDFont+F1" w:hAnsi="CIDFont+F1" w:cs="CIDFont+F1"/>
          <w:color w:val="3F3F3F"/>
        </w:rPr>
        <w:t>Logs all app activity that could assist Zscaler Support in debugging</w:t>
      </w:r>
    </w:p>
    <w:p w14:paraId="4BEE45B8"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lastRenderedPageBreak/>
        <w:t>issues, or logs when conditions for the Info log mode are met.</w:t>
      </w:r>
    </w:p>
    <w:p w14:paraId="0EF58EFF" w14:textId="77777777" w:rsidR="00952B85" w:rsidRDefault="00952B85" w:rsidP="00952B85">
      <w:pPr>
        <w:autoSpaceDE w:val="0"/>
        <w:autoSpaceDN w:val="0"/>
        <w:adjustRightInd w:val="0"/>
        <w:spacing w:after="0" w:line="240" w:lineRule="auto"/>
        <w:rPr>
          <w:rFonts w:ascii="CIDFont+F1" w:hAnsi="CIDFont+F1" w:cs="CIDFont+F1"/>
          <w:color w:val="3F3F3F"/>
        </w:rPr>
      </w:pPr>
    </w:p>
    <w:p w14:paraId="7D7B765E" w14:textId="77777777" w:rsidR="00952B85" w:rsidRPr="004C3898" w:rsidRDefault="00952B85" w:rsidP="00952B85">
      <w:pPr>
        <w:autoSpaceDE w:val="0"/>
        <w:autoSpaceDN w:val="0"/>
        <w:adjustRightInd w:val="0"/>
        <w:spacing w:after="0" w:line="240" w:lineRule="auto"/>
        <w:rPr>
          <w:rFonts w:ascii="CIDFont+F3" w:hAnsi="CIDFont+F3" w:cs="CIDFont+F3"/>
          <w:b/>
          <w:bCs/>
          <w:color w:val="3B3E42"/>
        </w:rPr>
      </w:pPr>
      <w:r w:rsidRPr="004C3898">
        <w:rPr>
          <w:rFonts w:ascii="CIDFont+F3" w:hAnsi="CIDFont+F3" w:cs="CIDFont+F3"/>
          <w:b/>
          <w:bCs/>
          <w:color w:val="3B3E42"/>
        </w:rPr>
        <w:t>Troubleshooting Zscaler App (macOS)</w:t>
      </w:r>
    </w:p>
    <w:p w14:paraId="0478FB06" w14:textId="77777777" w:rsidR="00952B85" w:rsidRDefault="00952B85" w:rsidP="00952B85">
      <w:pPr>
        <w:autoSpaceDE w:val="0"/>
        <w:autoSpaceDN w:val="0"/>
        <w:adjustRightInd w:val="0"/>
        <w:spacing w:after="0" w:line="240" w:lineRule="auto"/>
        <w:rPr>
          <w:b/>
          <w:bCs/>
        </w:rPr>
      </w:pPr>
    </w:p>
    <w:p w14:paraId="3042C6DC"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Following are further details about the Troubleshoot menu features of the macOS version of the</w:t>
      </w:r>
    </w:p>
    <w:p w14:paraId="0CD3A9CF"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Zscaler App.</w:t>
      </w:r>
    </w:p>
    <w:p w14:paraId="2F263368" w14:textId="77777777" w:rsidR="00952B85" w:rsidRDefault="00952B85" w:rsidP="00952B85">
      <w:pPr>
        <w:autoSpaceDE w:val="0"/>
        <w:autoSpaceDN w:val="0"/>
        <w:adjustRightInd w:val="0"/>
        <w:spacing w:after="0" w:line="240" w:lineRule="auto"/>
        <w:rPr>
          <w:rFonts w:ascii="CIDFont+F1" w:hAnsi="CIDFont+F1" w:cs="CIDFont+F1"/>
          <w:color w:val="3B3E42"/>
        </w:rPr>
      </w:pPr>
    </w:p>
    <w:p w14:paraId="678EE203" w14:textId="77777777" w:rsidR="00952B85" w:rsidRDefault="00952B85" w:rsidP="00952B85">
      <w:pPr>
        <w:autoSpaceDE w:val="0"/>
        <w:autoSpaceDN w:val="0"/>
        <w:adjustRightInd w:val="0"/>
        <w:spacing w:after="0" w:line="240" w:lineRule="auto"/>
        <w:rPr>
          <w:b/>
          <w:bCs/>
        </w:rPr>
      </w:pPr>
      <w:r>
        <w:rPr>
          <w:noProof/>
        </w:rPr>
        <w:drawing>
          <wp:inline distT="0" distB="0" distL="0" distR="0" wp14:anchorId="19EC9B60" wp14:editId="25117949">
            <wp:extent cx="5943600" cy="45256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525645"/>
                    </a:xfrm>
                    <a:prstGeom prst="rect">
                      <a:avLst/>
                    </a:prstGeom>
                  </pic:spPr>
                </pic:pic>
              </a:graphicData>
            </a:graphic>
          </wp:inline>
        </w:drawing>
      </w:r>
    </w:p>
    <w:p w14:paraId="6F8186FF" w14:textId="77777777" w:rsidR="00952B85" w:rsidRDefault="00952B85" w:rsidP="00952B85">
      <w:pPr>
        <w:autoSpaceDE w:val="0"/>
        <w:autoSpaceDN w:val="0"/>
        <w:adjustRightInd w:val="0"/>
        <w:spacing w:after="0" w:line="240" w:lineRule="auto"/>
        <w:rPr>
          <w:b/>
          <w:bCs/>
        </w:rPr>
      </w:pPr>
    </w:p>
    <w:p w14:paraId="5724D2C8"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3" w:hAnsi="CIDFont+F3" w:cs="CIDFont+F3"/>
          <w:color w:val="3F3F3F"/>
        </w:rPr>
        <w:t xml:space="preserve">Start Packet Capture: </w:t>
      </w:r>
      <w:r>
        <w:rPr>
          <w:rFonts w:ascii="CIDFont+F1" w:hAnsi="CIDFont+F1" w:cs="CIDFont+F1"/>
          <w:color w:val="3F3F3F"/>
        </w:rPr>
        <w:t>If your organization's admin enabled packet captures, you can use</w:t>
      </w:r>
    </w:p>
    <w:p w14:paraId="3AB71D18" w14:textId="77777777" w:rsidR="00952B85" w:rsidRDefault="00952B85" w:rsidP="00952B85">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this feature when reproducing an issue. To learn more, see </w:t>
      </w:r>
      <w:r>
        <w:rPr>
          <w:rFonts w:ascii="CIDFont+F1" w:hAnsi="CIDFont+F1" w:cs="CIDFont+F1"/>
          <w:color w:val="009DDB"/>
        </w:rPr>
        <w:t>Using the Start Packet Capture</w:t>
      </w:r>
    </w:p>
    <w:p w14:paraId="1DE404C7"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009DDB"/>
        </w:rPr>
        <w:t>Option</w:t>
      </w:r>
      <w:r>
        <w:rPr>
          <w:rFonts w:ascii="CIDFont+F1" w:hAnsi="CIDFont+F1" w:cs="CIDFont+F1"/>
          <w:color w:val="3F3F3F"/>
        </w:rPr>
        <w:t>.</w:t>
      </w:r>
    </w:p>
    <w:p w14:paraId="4F97FEB7"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Report an Issue:</w:t>
      </w:r>
      <w:r>
        <w:rPr>
          <w:rFonts w:ascii="CIDFont+F3" w:hAnsi="CIDFont+F3" w:cs="CIDFont+F3"/>
          <w:color w:val="3F3F3F"/>
        </w:rPr>
        <w:t xml:space="preserve"> </w:t>
      </w:r>
      <w:r>
        <w:rPr>
          <w:rFonts w:ascii="CIDFont+F1" w:hAnsi="CIDFont+F1" w:cs="CIDFont+F1"/>
          <w:color w:val="3F3F3F"/>
        </w:rPr>
        <w:t>If your organization's admin enabled in-app support access, you can use</w:t>
      </w:r>
    </w:p>
    <w:p w14:paraId="151383B5"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this feature to report an issue. When you submit the form, depending on your organization's</w:t>
      </w:r>
    </w:p>
    <w:p w14:paraId="28B06656"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set up, Zscaler Client Connector can send an email to your organization's support admin or</w:t>
      </w:r>
    </w:p>
    <w:p w14:paraId="1252B1D5"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submit a ticket directly to Zscaler Support (your support admin will receive a copy of this</w:t>
      </w:r>
    </w:p>
    <w:p w14:paraId="097D01E3"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ticket as well). After you submit the form, you will receive an email acknowledging the</w:t>
      </w:r>
    </w:p>
    <w:p w14:paraId="1BBE1C36" w14:textId="77777777" w:rsidR="00952B85" w:rsidRDefault="00952B85" w:rsidP="00952B85">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support request. For instructions on completing the form, see </w:t>
      </w:r>
      <w:r>
        <w:rPr>
          <w:rFonts w:ascii="CIDFont+F1" w:hAnsi="CIDFont+F1" w:cs="CIDFont+F1"/>
          <w:color w:val="009DDB"/>
        </w:rPr>
        <w:t>Reporting an Issue</w:t>
      </w:r>
    </w:p>
    <w:p w14:paraId="674D06AD"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009DDB"/>
        </w:rPr>
        <w:t>with Zscaler Client Connector for Windows</w:t>
      </w:r>
      <w:r>
        <w:rPr>
          <w:rFonts w:ascii="CIDFont+F1" w:hAnsi="CIDFont+F1" w:cs="CIDFont+F1"/>
          <w:color w:val="3F3F3F"/>
        </w:rPr>
        <w:t>.</w:t>
      </w:r>
    </w:p>
    <w:p w14:paraId="11060A7E"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Restart Service:</w:t>
      </w:r>
      <w:r>
        <w:rPr>
          <w:rFonts w:ascii="CIDFont+F3" w:hAnsi="CIDFont+F3" w:cs="CIDFont+F3"/>
          <w:color w:val="3F3F3F"/>
        </w:rPr>
        <w:t xml:space="preserve"> </w:t>
      </w:r>
      <w:r>
        <w:rPr>
          <w:rFonts w:ascii="CIDFont+F1" w:hAnsi="CIDFont+F1" w:cs="CIDFont+F1"/>
          <w:color w:val="3F3F3F"/>
        </w:rPr>
        <w:t>You can click to restart the app. Restarting does not impact security</w:t>
      </w:r>
    </w:p>
    <w:p w14:paraId="2FCD4FFA"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enforcement.</w:t>
      </w:r>
    </w:p>
    <w:p w14:paraId="7281F93E"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lastRenderedPageBreak/>
        <w:t>Repair App:</w:t>
      </w:r>
      <w:r>
        <w:rPr>
          <w:rFonts w:ascii="CIDFont+F3" w:hAnsi="CIDFont+F3" w:cs="CIDFont+F3"/>
          <w:color w:val="3F3F3F"/>
        </w:rPr>
        <w:t xml:space="preserve"> </w:t>
      </w:r>
      <w:r>
        <w:rPr>
          <w:rFonts w:ascii="CIDFont+F1" w:hAnsi="CIDFont+F1" w:cs="CIDFont+F1"/>
          <w:color w:val="3F3F3F"/>
        </w:rPr>
        <w:t>If you select this option, the app will attempt to repair itself by reinstalling app</w:t>
      </w:r>
    </w:p>
    <w:p w14:paraId="7F43AE0A"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drivers and services. Zscaler recommends trying this option before reporting an issue.</w:t>
      </w:r>
    </w:p>
    <w:p w14:paraId="6278B2D6"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Clear Logs</w:t>
      </w:r>
      <w:r>
        <w:rPr>
          <w:rFonts w:ascii="CIDFont+F3" w:hAnsi="CIDFont+F3" w:cs="CIDFont+F3"/>
          <w:color w:val="3F3F3F"/>
        </w:rPr>
        <w:t xml:space="preserve">: </w:t>
      </w:r>
      <w:r>
        <w:rPr>
          <w:rFonts w:ascii="CIDFont+F1" w:hAnsi="CIDFont+F1" w:cs="CIDFont+F1"/>
          <w:color w:val="3F3F3F"/>
        </w:rPr>
        <w:t>You can clear stored logs.</w:t>
      </w:r>
    </w:p>
    <w:p w14:paraId="4B71A9A9"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Log Mode:</w:t>
      </w:r>
      <w:r>
        <w:rPr>
          <w:rFonts w:ascii="CIDFont+F3" w:hAnsi="CIDFont+F3" w:cs="CIDFont+F3"/>
          <w:color w:val="3F3F3F"/>
        </w:rPr>
        <w:t xml:space="preserve"> </w:t>
      </w:r>
      <w:r>
        <w:rPr>
          <w:rFonts w:ascii="CIDFont+F1" w:hAnsi="CIDFont+F1" w:cs="CIDFont+F1"/>
          <w:color w:val="3F3F3F"/>
        </w:rPr>
        <w:t>You can change the mode in which Zscaler Client Connector generates logs,</w:t>
      </w:r>
    </w:p>
    <w:p w14:paraId="6286A424"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but the change is effective for that connection session only. At the start of the next</w:t>
      </w:r>
    </w:p>
    <w:p w14:paraId="6253DA8F"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connection session, the app returns to the default log mode set by your organization. Below</w:t>
      </w:r>
    </w:p>
    <w:p w14:paraId="45F485DA"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is a description of each log mode.</w:t>
      </w:r>
    </w:p>
    <w:p w14:paraId="50BFD73C"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Error:</w:t>
      </w:r>
      <w:r>
        <w:rPr>
          <w:rFonts w:ascii="CIDFont+F3" w:hAnsi="CIDFont+F3" w:cs="CIDFont+F3"/>
          <w:color w:val="3F3F3F"/>
        </w:rPr>
        <w:t xml:space="preserve"> </w:t>
      </w:r>
      <w:r>
        <w:rPr>
          <w:rFonts w:ascii="CIDFont+F1" w:hAnsi="CIDFont+F1" w:cs="CIDFont+F1"/>
          <w:color w:val="3F3F3F"/>
        </w:rPr>
        <w:t>Logs only when the app encounters an error and functionality is affected.</w:t>
      </w:r>
    </w:p>
    <w:p w14:paraId="6AB0E6DF"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Warn:</w:t>
      </w:r>
      <w:r>
        <w:rPr>
          <w:rFonts w:ascii="CIDFont+F3" w:hAnsi="CIDFont+F3" w:cs="CIDFont+F3"/>
          <w:color w:val="3F3F3F"/>
        </w:rPr>
        <w:t xml:space="preserve"> </w:t>
      </w:r>
      <w:r>
        <w:rPr>
          <w:rFonts w:ascii="CIDFont+F1" w:hAnsi="CIDFont+F1" w:cs="CIDFont+F1"/>
          <w:color w:val="3F3F3F"/>
        </w:rPr>
        <w:t>Logs when the app is functioning but is encountering potential issues, or logs</w:t>
      </w:r>
    </w:p>
    <w:p w14:paraId="1F95DD31"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when conditions for the Error log mode are met.</w:t>
      </w:r>
    </w:p>
    <w:p w14:paraId="53537505"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Info:</w:t>
      </w:r>
      <w:r>
        <w:rPr>
          <w:rFonts w:ascii="CIDFont+F3" w:hAnsi="CIDFont+F3" w:cs="CIDFont+F3"/>
          <w:color w:val="3F3F3F"/>
        </w:rPr>
        <w:t xml:space="preserve"> </w:t>
      </w:r>
      <w:r>
        <w:rPr>
          <w:rFonts w:ascii="CIDFont+F1" w:hAnsi="CIDFont+F1" w:cs="CIDFont+F1"/>
          <w:color w:val="3F3F3F"/>
        </w:rPr>
        <w:t>Logs general app activity, or logs when conditions for the Warn log mode are</w:t>
      </w:r>
    </w:p>
    <w:p w14:paraId="43BD20F3"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met.</w:t>
      </w:r>
    </w:p>
    <w:p w14:paraId="49A5E5D7"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Debug</w:t>
      </w:r>
      <w:r>
        <w:rPr>
          <w:rFonts w:ascii="CIDFont+F3" w:hAnsi="CIDFont+F3" w:cs="CIDFont+F3"/>
          <w:color w:val="3F3F3F"/>
        </w:rPr>
        <w:t xml:space="preserve">: </w:t>
      </w:r>
      <w:r>
        <w:rPr>
          <w:rFonts w:ascii="CIDFont+F1" w:hAnsi="CIDFont+F1" w:cs="CIDFont+F1"/>
          <w:color w:val="3F3F3F"/>
        </w:rPr>
        <w:t>Logs all app activity that could assist Zscaler Support in debugging</w:t>
      </w:r>
    </w:p>
    <w:p w14:paraId="7C6F4198"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issues, or logs when conditions for the Info log mode are met.</w:t>
      </w:r>
    </w:p>
    <w:p w14:paraId="533451EA" w14:textId="77777777" w:rsidR="00952B85" w:rsidRDefault="00952B85" w:rsidP="00952B85">
      <w:pPr>
        <w:autoSpaceDE w:val="0"/>
        <w:autoSpaceDN w:val="0"/>
        <w:adjustRightInd w:val="0"/>
        <w:spacing w:after="0" w:line="240" w:lineRule="auto"/>
        <w:rPr>
          <w:b/>
          <w:bCs/>
        </w:rPr>
      </w:pPr>
    </w:p>
    <w:p w14:paraId="193754DA" w14:textId="77777777" w:rsidR="00952B85" w:rsidRDefault="00952B85" w:rsidP="00952B85">
      <w:pPr>
        <w:autoSpaceDE w:val="0"/>
        <w:autoSpaceDN w:val="0"/>
        <w:adjustRightInd w:val="0"/>
        <w:spacing w:after="0" w:line="240" w:lineRule="auto"/>
        <w:rPr>
          <w:rFonts w:ascii="CIDFont+F3" w:hAnsi="CIDFont+F3" w:cs="CIDFont+F3"/>
          <w:color w:val="3B3E42"/>
        </w:rPr>
      </w:pPr>
      <w:r>
        <w:rPr>
          <w:rFonts w:ascii="CIDFont+F3" w:hAnsi="CIDFont+F3" w:cs="CIDFont+F3"/>
          <w:color w:val="3B3E42"/>
        </w:rPr>
        <w:t>Troubleshooting Zscaler App (iOS)</w:t>
      </w:r>
    </w:p>
    <w:p w14:paraId="7ABEF6AC" w14:textId="77777777" w:rsidR="00952B85" w:rsidRDefault="00952B85" w:rsidP="00952B85">
      <w:pPr>
        <w:autoSpaceDE w:val="0"/>
        <w:autoSpaceDN w:val="0"/>
        <w:adjustRightInd w:val="0"/>
        <w:spacing w:after="0" w:line="240" w:lineRule="auto"/>
        <w:rPr>
          <w:rFonts w:ascii="CIDFont+F3" w:hAnsi="CIDFont+F3" w:cs="CIDFont+F3"/>
          <w:color w:val="3B3E42"/>
        </w:rPr>
      </w:pPr>
    </w:p>
    <w:p w14:paraId="0B0A2FA1"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 xml:space="preserve">Following are the </w:t>
      </w:r>
      <w:r>
        <w:rPr>
          <w:rFonts w:ascii="CIDFont+F3" w:hAnsi="CIDFont+F3" w:cs="CIDFont+F3"/>
          <w:color w:val="3F3F3F"/>
        </w:rPr>
        <w:t xml:space="preserve">Troubleshoot </w:t>
      </w:r>
      <w:r>
        <w:rPr>
          <w:rFonts w:ascii="CIDFont+F1" w:hAnsi="CIDFont+F1" w:cs="CIDFont+F1"/>
          <w:color w:val="3F3F3F"/>
        </w:rPr>
        <w:t>menu features of the iOS version of the Zscaler Client Connector:</w:t>
      </w:r>
    </w:p>
    <w:p w14:paraId="20D1F2CE" w14:textId="77777777" w:rsidR="00952B85" w:rsidRDefault="00952B85" w:rsidP="00952B85">
      <w:pPr>
        <w:autoSpaceDE w:val="0"/>
        <w:autoSpaceDN w:val="0"/>
        <w:adjustRightInd w:val="0"/>
        <w:spacing w:after="0" w:line="240" w:lineRule="auto"/>
        <w:rPr>
          <w:b/>
          <w:bCs/>
        </w:rPr>
      </w:pPr>
    </w:p>
    <w:p w14:paraId="315C8EF8" w14:textId="77777777" w:rsidR="00952B85" w:rsidRDefault="00952B85" w:rsidP="00952B85">
      <w:pPr>
        <w:rPr>
          <w:rFonts w:asciiTheme="majorHAnsi" w:eastAsiaTheme="majorEastAsia" w:hAnsiTheme="majorHAnsi" w:cstheme="majorBidi"/>
          <w:color w:val="98CB84" w:themeColor="accent1" w:themeShade="BF"/>
          <w:sz w:val="32"/>
          <w:szCs w:val="32"/>
        </w:rPr>
      </w:pPr>
      <w:bookmarkStart w:id="60" w:name="_Toc168392812"/>
      <w:r>
        <w:br w:type="page"/>
      </w:r>
    </w:p>
    <w:p w14:paraId="46E59A88" w14:textId="77777777" w:rsidR="00952B85" w:rsidRDefault="00952B85" w:rsidP="00952B85">
      <w:pPr>
        <w:pStyle w:val="Heading1"/>
      </w:pPr>
      <w:bookmarkStart w:id="61" w:name="_Toc171946071"/>
      <w:r w:rsidRPr="00B92DB0">
        <w:lastRenderedPageBreak/>
        <w:t>Responsible, Accountable, Supported, Consulted, Informed (RASCI) Matrix</w:t>
      </w:r>
      <w:bookmarkEnd w:id="60"/>
      <w:bookmarkEnd w:id="61"/>
    </w:p>
    <w:p w14:paraId="71663675" w14:textId="77777777" w:rsidR="00952B85" w:rsidRDefault="00952B85" w:rsidP="00952B85">
      <w:r w:rsidRPr="00B52A85">
        <w:rPr>
          <w:noProof/>
        </w:rPr>
        <w:drawing>
          <wp:inline distT="0" distB="0" distL="0" distR="0" wp14:anchorId="2A669CF8" wp14:editId="3DA09974">
            <wp:extent cx="5943600" cy="3894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94455"/>
                    </a:xfrm>
                    <a:prstGeom prst="rect">
                      <a:avLst/>
                    </a:prstGeom>
                  </pic:spPr>
                </pic:pic>
              </a:graphicData>
            </a:graphic>
          </wp:inline>
        </w:drawing>
      </w:r>
    </w:p>
    <w:p w14:paraId="79442BA6" w14:textId="77777777" w:rsidR="00952B85" w:rsidRDefault="00952B85" w:rsidP="00952B85">
      <w:r w:rsidRPr="00B52A85">
        <w:rPr>
          <w:noProof/>
        </w:rPr>
        <w:lastRenderedPageBreak/>
        <w:drawing>
          <wp:inline distT="0" distB="0" distL="0" distR="0" wp14:anchorId="552BDC4B" wp14:editId="0EAF0B55">
            <wp:extent cx="5943600" cy="36125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12515"/>
                    </a:xfrm>
                    <a:prstGeom prst="rect">
                      <a:avLst/>
                    </a:prstGeom>
                  </pic:spPr>
                </pic:pic>
              </a:graphicData>
            </a:graphic>
          </wp:inline>
        </w:drawing>
      </w:r>
    </w:p>
    <w:p w14:paraId="474B76F7" w14:textId="77777777" w:rsidR="00C66AF9" w:rsidRDefault="00C66AF9">
      <w:pPr>
        <w:numPr>
          <w:ilvl w:val="0"/>
          <w:numId w:val="0"/>
        </w:numPr>
        <w:spacing w:after="0" w:line="240" w:lineRule="auto"/>
      </w:pPr>
    </w:p>
    <w:p w14:paraId="351FBEB8" w14:textId="77777777" w:rsidR="00952B85" w:rsidRDefault="00952B85">
      <w:pPr>
        <w:numPr>
          <w:ilvl w:val="0"/>
          <w:numId w:val="0"/>
        </w:numPr>
        <w:spacing w:after="0" w:line="240" w:lineRule="auto"/>
        <w:rPr>
          <w:rFonts w:ascii="Arial" w:eastAsiaTheme="majorEastAsia" w:hAnsi="Arial" w:cstheme="majorBidi"/>
          <w:spacing w:val="10"/>
          <w:sz w:val="64"/>
          <w:szCs w:val="64"/>
        </w:rPr>
      </w:pPr>
      <w:r>
        <w:br w:type="page"/>
      </w:r>
    </w:p>
    <w:p w14:paraId="1DE45C48" w14:textId="77777777" w:rsidR="00C66AF9" w:rsidRDefault="00C66AF9" w:rsidP="000F20AA">
      <w:pPr>
        <w:pStyle w:val="Heading1"/>
      </w:pPr>
      <w:bookmarkStart w:id="62" w:name="_Toc171946072"/>
      <w:r>
        <w:lastRenderedPageBreak/>
        <w:t>Related Controls</w:t>
      </w:r>
      <w:bookmarkEnd w:id="62"/>
    </w:p>
    <w:p w14:paraId="5CB4FBEA" w14:textId="77777777" w:rsidR="00834459" w:rsidRPr="00216F4B" w:rsidRDefault="00834459" w:rsidP="00834459">
      <w:pPr>
        <w:numPr>
          <w:ilvl w:val="0"/>
          <w:numId w:val="0"/>
        </w:numPr>
        <w:spacing w:line="240" w:lineRule="auto"/>
        <w:rPr>
          <w:color w:val="FF0000"/>
          <w:sz w:val="28"/>
          <w:u w:val="single"/>
        </w:rPr>
      </w:pPr>
      <w:r w:rsidRPr="00216F4B">
        <w:rPr>
          <w:color w:val="FF0000"/>
          <w:sz w:val="28"/>
          <w:u w:val="single"/>
        </w:rPr>
        <w:t>&lt;&lt;Template Formatting Instructions – DELETE PRIOR TO PUBLICATION&gt;&gt;</w:t>
      </w:r>
    </w:p>
    <w:p w14:paraId="26311DF8" w14:textId="77777777" w:rsidR="00C66AF9" w:rsidRPr="00834459" w:rsidRDefault="00C66AF9" w:rsidP="00C66AF9">
      <w:pPr>
        <w:rPr>
          <w:color w:val="FF0000"/>
        </w:rPr>
      </w:pPr>
      <w:r w:rsidRPr="00834459">
        <w:rPr>
          <w:color w:val="FF0000"/>
        </w:rPr>
        <w:t>&lt;&lt;</w:t>
      </w:r>
      <w:r w:rsidR="00834459">
        <w:rPr>
          <w:color w:val="FF0000"/>
        </w:rPr>
        <w:t xml:space="preserve">This section is required for most SOPs.  </w:t>
      </w:r>
      <w:r w:rsidRPr="00834459">
        <w:rPr>
          <w:color w:val="FF0000"/>
        </w:rPr>
        <w:t>Identify any necessary controls, such as checklists, supervisory reviews, etc. that must be completed as part of this process.  Include who is responsible for the control activity and any required timelines for completion (e.g., monthly, quarterly).</w:t>
      </w:r>
      <w:r w:rsidR="00834459" w:rsidRPr="00834459">
        <w:rPr>
          <w:color w:val="FF0000"/>
        </w:rPr>
        <w:t xml:space="preserve"> </w:t>
      </w:r>
      <w:r w:rsidR="00834459">
        <w:rPr>
          <w:color w:val="FF0000"/>
        </w:rPr>
        <w:t xml:space="preserve">If you feel that your topic t truly does not have any related controls, consult with T&amp;I Policy to confirm whether this section can be omitted. </w:t>
      </w:r>
      <w:r w:rsidRPr="00834459">
        <w:rPr>
          <w:color w:val="FF0000"/>
        </w:rPr>
        <w:t>&gt;&gt;</w:t>
      </w:r>
    </w:p>
    <w:p w14:paraId="45578464" w14:textId="77777777" w:rsidR="00C66AF9" w:rsidRDefault="00C66AF9" w:rsidP="000F20AA">
      <w:pPr>
        <w:pStyle w:val="Heading2"/>
      </w:pPr>
      <w:bookmarkStart w:id="63" w:name="_Toc171946073"/>
      <w:r>
        <w:t>Control Activity Summary</w:t>
      </w:r>
      <w:bookmarkEnd w:id="63"/>
    </w:p>
    <w:p w14:paraId="497ECD3D" w14:textId="77777777" w:rsidR="00C66AF9" w:rsidRDefault="00C66AF9" w:rsidP="00C66AF9">
      <w:r>
        <w:t>&lt;&lt;List any control activities that are described in the content sections above or otherwise related to the topic of this SOP.&gt;&gt;</w:t>
      </w:r>
    </w:p>
    <w:p w14:paraId="20947FFE" w14:textId="77777777" w:rsidR="000F20AA" w:rsidRDefault="000F20AA" w:rsidP="000F20AA">
      <w:pPr>
        <w:pStyle w:val="Caption"/>
      </w:pPr>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5C1956">
        <w:rPr>
          <w:noProof/>
        </w:rPr>
        <w:t>6</w:t>
      </w:r>
      <w:r w:rsidR="00F37D29">
        <w:rPr>
          <w:noProof/>
        </w:rPr>
        <w:fldChar w:fldCharType="end"/>
      </w:r>
      <w:r>
        <w:t>: Control Activities Summary</w:t>
      </w:r>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4"/>
        <w:gridCol w:w="2574"/>
        <w:gridCol w:w="2574"/>
        <w:gridCol w:w="2574"/>
      </w:tblGrid>
      <w:tr w:rsidR="00834459" w:rsidRPr="002425AB" w14:paraId="4E67F509" w14:textId="77777777" w:rsidTr="00834459">
        <w:trPr>
          <w:cnfStyle w:val="100000000000" w:firstRow="1" w:lastRow="0" w:firstColumn="0" w:lastColumn="0" w:oddVBand="0" w:evenVBand="0" w:oddHBand="0" w:evenHBand="0" w:firstRowFirstColumn="0" w:firstRowLastColumn="0" w:lastRowFirstColumn="0" w:lastRowLastColumn="0"/>
        </w:trPr>
        <w:tc>
          <w:tcPr>
            <w:tcW w:w="2574" w:type="dxa"/>
            <w:vAlign w:val="top"/>
          </w:tcPr>
          <w:p w14:paraId="7BFEFD26" w14:textId="77777777" w:rsidR="00834459" w:rsidRPr="002425AB" w:rsidRDefault="00834459" w:rsidP="008E325F">
            <w:pPr>
              <w:spacing w:before="120" w:after="120" w:line="240" w:lineRule="auto"/>
              <w:jc w:val="center"/>
              <w:rPr>
                <w:rFonts w:ascii="Arial" w:hAnsi="Arial" w:cs="Arial"/>
                <w:sz w:val="20"/>
              </w:rPr>
            </w:pPr>
            <w:r>
              <w:rPr>
                <w:rFonts w:ascii="Arial" w:hAnsi="Arial" w:cs="Arial"/>
                <w:sz w:val="20"/>
              </w:rPr>
              <w:t>Control Activity</w:t>
            </w:r>
          </w:p>
        </w:tc>
        <w:tc>
          <w:tcPr>
            <w:tcW w:w="2574" w:type="dxa"/>
            <w:vAlign w:val="top"/>
          </w:tcPr>
          <w:p w14:paraId="00429EC2" w14:textId="77777777" w:rsidR="00834459" w:rsidRPr="002425AB" w:rsidRDefault="00834459" w:rsidP="008E325F">
            <w:pPr>
              <w:spacing w:before="120" w:after="120" w:line="240" w:lineRule="auto"/>
              <w:jc w:val="center"/>
              <w:rPr>
                <w:rFonts w:ascii="Arial" w:hAnsi="Arial" w:cs="Arial"/>
                <w:sz w:val="20"/>
              </w:rPr>
            </w:pPr>
            <w:r>
              <w:rPr>
                <w:rFonts w:ascii="Arial" w:hAnsi="Arial" w:cs="Arial"/>
                <w:sz w:val="20"/>
              </w:rPr>
              <w:t>Responsibility</w:t>
            </w:r>
          </w:p>
        </w:tc>
        <w:tc>
          <w:tcPr>
            <w:tcW w:w="2574" w:type="dxa"/>
            <w:vAlign w:val="top"/>
          </w:tcPr>
          <w:p w14:paraId="16D12703" w14:textId="77777777" w:rsidR="00834459" w:rsidRPr="002425AB" w:rsidRDefault="00834459" w:rsidP="008E325F">
            <w:pPr>
              <w:spacing w:before="120" w:after="120" w:line="240" w:lineRule="auto"/>
              <w:jc w:val="center"/>
              <w:rPr>
                <w:rFonts w:ascii="Arial" w:hAnsi="Arial" w:cs="Arial"/>
                <w:sz w:val="20"/>
              </w:rPr>
            </w:pPr>
            <w:r>
              <w:rPr>
                <w:rFonts w:ascii="Arial" w:hAnsi="Arial" w:cs="Arial"/>
                <w:sz w:val="20"/>
              </w:rPr>
              <w:t>Timing</w:t>
            </w:r>
          </w:p>
        </w:tc>
        <w:tc>
          <w:tcPr>
            <w:tcW w:w="2574" w:type="dxa"/>
            <w:vAlign w:val="top"/>
          </w:tcPr>
          <w:p w14:paraId="70D249D9" w14:textId="77777777" w:rsidR="00834459" w:rsidRPr="002425AB" w:rsidRDefault="00834459" w:rsidP="008E325F">
            <w:pPr>
              <w:spacing w:before="120" w:after="120" w:line="240" w:lineRule="auto"/>
              <w:jc w:val="center"/>
              <w:rPr>
                <w:rFonts w:ascii="Arial" w:hAnsi="Arial" w:cs="Arial"/>
                <w:sz w:val="20"/>
              </w:rPr>
            </w:pPr>
            <w:r>
              <w:rPr>
                <w:rFonts w:ascii="Arial" w:hAnsi="Arial" w:cs="Arial"/>
                <w:sz w:val="20"/>
              </w:rPr>
              <w:t>Key Output(s)</w:t>
            </w:r>
          </w:p>
        </w:tc>
      </w:tr>
      <w:tr w:rsidR="00834459" w:rsidRPr="002425AB" w14:paraId="35DF52A6" w14:textId="77777777" w:rsidTr="00834459">
        <w:tc>
          <w:tcPr>
            <w:tcW w:w="2574" w:type="dxa"/>
          </w:tcPr>
          <w:p w14:paraId="05303935" w14:textId="77777777" w:rsidR="00834459" w:rsidRPr="002425AB" w:rsidRDefault="00834459" w:rsidP="008E325F">
            <w:pPr>
              <w:numPr>
                <w:ilvl w:val="0"/>
                <w:numId w:val="0"/>
              </w:numPr>
              <w:tabs>
                <w:tab w:val="left" w:pos="5175"/>
              </w:tabs>
              <w:spacing w:before="120" w:after="120" w:line="240" w:lineRule="auto"/>
              <w:rPr>
                <w:rFonts w:ascii="Arial" w:hAnsi="Arial" w:cs="Arial"/>
                <w:sz w:val="20"/>
              </w:rPr>
            </w:pPr>
            <w:r>
              <w:rPr>
                <w:rFonts w:ascii="Arial" w:hAnsi="Arial" w:cs="Arial"/>
                <w:sz w:val="20"/>
              </w:rPr>
              <w:t>&lt;&lt;Name of control activity&gt;&gt;</w:t>
            </w:r>
          </w:p>
        </w:tc>
        <w:tc>
          <w:tcPr>
            <w:tcW w:w="2574" w:type="dxa"/>
            <w:vAlign w:val="top"/>
          </w:tcPr>
          <w:p w14:paraId="260F5F0D" w14:textId="77777777" w:rsidR="00834459" w:rsidRPr="002425AB" w:rsidRDefault="00834459" w:rsidP="008E325F">
            <w:pPr>
              <w:spacing w:before="120" w:after="120" w:line="240" w:lineRule="auto"/>
              <w:jc w:val="center"/>
              <w:rPr>
                <w:rFonts w:ascii="Arial" w:hAnsi="Arial" w:cs="Arial"/>
                <w:sz w:val="20"/>
                <w:szCs w:val="20"/>
              </w:rPr>
            </w:pPr>
            <w:r>
              <w:rPr>
                <w:rFonts w:ascii="Arial" w:hAnsi="Arial" w:cs="Arial"/>
                <w:sz w:val="20"/>
                <w:szCs w:val="20"/>
              </w:rPr>
              <w:t>&lt;&lt;Position titles of those responsible for the activity&gt;&gt;</w:t>
            </w:r>
          </w:p>
        </w:tc>
        <w:tc>
          <w:tcPr>
            <w:tcW w:w="2574" w:type="dxa"/>
            <w:vAlign w:val="top"/>
          </w:tcPr>
          <w:p w14:paraId="36BE436D" w14:textId="77777777" w:rsidR="00834459" w:rsidRPr="002425AB" w:rsidRDefault="00834459" w:rsidP="008E325F">
            <w:pPr>
              <w:spacing w:before="120" w:after="120" w:line="240" w:lineRule="auto"/>
              <w:rPr>
                <w:rFonts w:ascii="Arial" w:hAnsi="Arial" w:cs="Arial"/>
                <w:sz w:val="20"/>
                <w:szCs w:val="20"/>
              </w:rPr>
            </w:pPr>
            <w:r>
              <w:rPr>
                <w:rFonts w:ascii="Arial" w:hAnsi="Arial" w:cs="Arial"/>
                <w:sz w:val="20"/>
                <w:szCs w:val="20"/>
              </w:rPr>
              <w:t>&lt;&lt;Required timing of the activity (e.g., weekly, monthly, quarterly)&gt;&gt;</w:t>
            </w:r>
          </w:p>
        </w:tc>
        <w:tc>
          <w:tcPr>
            <w:tcW w:w="2574" w:type="dxa"/>
          </w:tcPr>
          <w:p w14:paraId="3C2D6DF0" w14:textId="77777777" w:rsidR="00834459" w:rsidRPr="002425AB" w:rsidRDefault="00834459" w:rsidP="008E325F">
            <w:pPr>
              <w:numPr>
                <w:ilvl w:val="0"/>
                <w:numId w:val="0"/>
              </w:numPr>
              <w:tabs>
                <w:tab w:val="left" w:pos="5175"/>
              </w:tabs>
              <w:spacing w:before="120" w:after="120" w:line="240" w:lineRule="auto"/>
              <w:rPr>
                <w:rFonts w:ascii="Arial" w:hAnsi="Arial" w:cs="Arial"/>
                <w:sz w:val="20"/>
              </w:rPr>
            </w:pPr>
            <w:r>
              <w:rPr>
                <w:rFonts w:ascii="Arial" w:hAnsi="Arial" w:cs="Arial"/>
                <w:sz w:val="20"/>
              </w:rPr>
              <w:t>&lt;&lt;Key documents or other outputs created as a result of the activity&gt;&gt;</w:t>
            </w:r>
          </w:p>
        </w:tc>
      </w:tr>
      <w:tr w:rsidR="00834459" w:rsidRPr="002425AB" w14:paraId="6A2EB6AC" w14:textId="77777777" w:rsidTr="00834459">
        <w:tc>
          <w:tcPr>
            <w:tcW w:w="2574" w:type="dxa"/>
          </w:tcPr>
          <w:p w14:paraId="53728890" w14:textId="77777777" w:rsidR="00834459" w:rsidRDefault="00834459" w:rsidP="008E325F">
            <w:pPr>
              <w:numPr>
                <w:ilvl w:val="0"/>
                <w:numId w:val="0"/>
              </w:numPr>
              <w:tabs>
                <w:tab w:val="left" w:pos="5175"/>
              </w:tabs>
              <w:spacing w:before="120" w:after="120" w:line="240" w:lineRule="auto"/>
              <w:rPr>
                <w:rFonts w:ascii="Arial" w:hAnsi="Arial" w:cs="Arial"/>
                <w:sz w:val="20"/>
              </w:rPr>
            </w:pPr>
          </w:p>
        </w:tc>
        <w:tc>
          <w:tcPr>
            <w:tcW w:w="2574" w:type="dxa"/>
            <w:vAlign w:val="top"/>
          </w:tcPr>
          <w:p w14:paraId="6BEDE97B" w14:textId="77777777" w:rsidR="00834459" w:rsidRDefault="00834459" w:rsidP="008E325F">
            <w:pPr>
              <w:spacing w:before="120" w:after="120" w:line="240" w:lineRule="auto"/>
              <w:jc w:val="center"/>
              <w:rPr>
                <w:rFonts w:ascii="Arial" w:hAnsi="Arial" w:cs="Arial"/>
                <w:sz w:val="20"/>
                <w:szCs w:val="20"/>
              </w:rPr>
            </w:pPr>
          </w:p>
        </w:tc>
        <w:tc>
          <w:tcPr>
            <w:tcW w:w="2574" w:type="dxa"/>
            <w:vAlign w:val="top"/>
          </w:tcPr>
          <w:p w14:paraId="2123067A" w14:textId="77777777" w:rsidR="00834459" w:rsidRDefault="00834459" w:rsidP="008E325F">
            <w:pPr>
              <w:spacing w:before="120" w:after="120" w:line="240" w:lineRule="auto"/>
              <w:rPr>
                <w:rFonts w:ascii="Arial" w:hAnsi="Arial" w:cs="Arial"/>
                <w:sz w:val="20"/>
                <w:szCs w:val="20"/>
              </w:rPr>
            </w:pPr>
          </w:p>
        </w:tc>
        <w:tc>
          <w:tcPr>
            <w:tcW w:w="2574" w:type="dxa"/>
          </w:tcPr>
          <w:p w14:paraId="57BC3449" w14:textId="77777777" w:rsidR="00834459" w:rsidRDefault="00834459" w:rsidP="008E325F">
            <w:pPr>
              <w:numPr>
                <w:ilvl w:val="0"/>
                <w:numId w:val="0"/>
              </w:numPr>
              <w:tabs>
                <w:tab w:val="left" w:pos="5175"/>
              </w:tabs>
              <w:spacing w:before="120" w:after="120" w:line="240" w:lineRule="auto"/>
              <w:rPr>
                <w:rFonts w:ascii="Arial" w:hAnsi="Arial" w:cs="Arial"/>
                <w:sz w:val="20"/>
              </w:rPr>
            </w:pPr>
          </w:p>
        </w:tc>
      </w:tr>
    </w:tbl>
    <w:p w14:paraId="1D22E2BE" w14:textId="77777777" w:rsidR="004E3814" w:rsidRDefault="004E3814" w:rsidP="000F20AA">
      <w:pPr>
        <w:pStyle w:val="Heading2"/>
      </w:pPr>
      <w:bookmarkStart w:id="64" w:name="_Toc171946074"/>
      <w:r>
        <w:t>Records Management</w:t>
      </w:r>
      <w:bookmarkEnd w:id="64"/>
    </w:p>
    <w:p w14:paraId="5E6148F8" w14:textId="77777777" w:rsidR="004E3814" w:rsidRDefault="004E3814" w:rsidP="004E3814">
      <w:r>
        <w:t>&lt;&lt;List any official Bureau records that are created as a result of this SOP process/topic.  You may also include other key outputs that are not official records, but that Bureau users may need assistance in locating.&gt;&gt;</w:t>
      </w:r>
    </w:p>
    <w:p w14:paraId="553949E7" w14:textId="77777777" w:rsidR="000F20AA" w:rsidRDefault="000F20AA" w:rsidP="000F20AA">
      <w:pPr>
        <w:pStyle w:val="Caption"/>
      </w:pPr>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5C1956">
        <w:rPr>
          <w:noProof/>
        </w:rPr>
        <w:t>7</w:t>
      </w:r>
      <w:r w:rsidR="00F37D29">
        <w:rPr>
          <w:noProof/>
        </w:rPr>
        <w:fldChar w:fldCharType="end"/>
      </w:r>
      <w:r>
        <w:t>: Records Management Summary</w:t>
      </w:r>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2"/>
        <w:gridCol w:w="3432"/>
        <w:gridCol w:w="3432"/>
      </w:tblGrid>
      <w:tr w:rsidR="0090452F" w:rsidRPr="002425AB" w14:paraId="6D5ED96A" w14:textId="77777777" w:rsidTr="0090452F">
        <w:trPr>
          <w:cnfStyle w:val="100000000000" w:firstRow="1" w:lastRow="0" w:firstColumn="0" w:lastColumn="0" w:oddVBand="0" w:evenVBand="0" w:oddHBand="0" w:evenHBand="0" w:firstRowFirstColumn="0" w:firstRowLastColumn="0" w:lastRowFirstColumn="0" w:lastRowLastColumn="0"/>
          <w:cantSplit/>
        </w:trPr>
        <w:tc>
          <w:tcPr>
            <w:tcW w:w="3432" w:type="dxa"/>
            <w:vAlign w:val="top"/>
          </w:tcPr>
          <w:p w14:paraId="11D50DC5" w14:textId="77777777" w:rsidR="0090452F" w:rsidRPr="002425AB" w:rsidRDefault="0090452F" w:rsidP="008E325F">
            <w:pPr>
              <w:spacing w:before="120" w:after="120" w:line="240" w:lineRule="auto"/>
              <w:rPr>
                <w:rFonts w:ascii="Arial" w:hAnsi="Arial" w:cs="Arial"/>
                <w:sz w:val="20"/>
              </w:rPr>
            </w:pPr>
            <w:r>
              <w:rPr>
                <w:rFonts w:ascii="Arial" w:hAnsi="Arial" w:cs="Arial"/>
                <w:sz w:val="20"/>
              </w:rPr>
              <w:t>Record/Document Type</w:t>
            </w:r>
          </w:p>
        </w:tc>
        <w:tc>
          <w:tcPr>
            <w:tcW w:w="3432" w:type="dxa"/>
          </w:tcPr>
          <w:p w14:paraId="357DF2CB" w14:textId="77777777" w:rsidR="0090452F" w:rsidRDefault="0090452F" w:rsidP="008E325F">
            <w:pPr>
              <w:spacing w:before="120" w:after="120" w:line="240" w:lineRule="auto"/>
              <w:rPr>
                <w:rFonts w:ascii="Arial" w:hAnsi="Arial" w:cs="Arial"/>
                <w:sz w:val="20"/>
              </w:rPr>
            </w:pPr>
            <w:r>
              <w:rPr>
                <w:rFonts w:ascii="Arial" w:hAnsi="Arial" w:cs="Arial"/>
                <w:sz w:val="20"/>
              </w:rPr>
              <w:t>Retention Requirement</w:t>
            </w:r>
          </w:p>
        </w:tc>
        <w:tc>
          <w:tcPr>
            <w:tcW w:w="3432" w:type="dxa"/>
            <w:vAlign w:val="top"/>
          </w:tcPr>
          <w:p w14:paraId="3BD82060" w14:textId="77777777" w:rsidR="0090452F" w:rsidRPr="002425AB" w:rsidRDefault="0090452F" w:rsidP="008E325F">
            <w:pPr>
              <w:spacing w:before="120" w:after="120" w:line="240" w:lineRule="auto"/>
              <w:rPr>
                <w:rFonts w:ascii="Arial" w:hAnsi="Arial" w:cs="Arial"/>
                <w:sz w:val="20"/>
              </w:rPr>
            </w:pPr>
            <w:r>
              <w:rPr>
                <w:rFonts w:ascii="Arial" w:hAnsi="Arial" w:cs="Arial"/>
                <w:sz w:val="20"/>
              </w:rPr>
              <w:t>Storage Location</w:t>
            </w:r>
          </w:p>
        </w:tc>
      </w:tr>
      <w:tr w:rsidR="0090452F" w:rsidRPr="002425AB" w14:paraId="68DED084" w14:textId="77777777" w:rsidTr="0090452F">
        <w:trPr>
          <w:cantSplit/>
        </w:trPr>
        <w:tc>
          <w:tcPr>
            <w:tcW w:w="3432" w:type="dxa"/>
          </w:tcPr>
          <w:p w14:paraId="6AC7AFD7" w14:textId="77777777" w:rsidR="0090452F" w:rsidRPr="002425AB" w:rsidRDefault="0090452F" w:rsidP="008E325F">
            <w:pPr>
              <w:numPr>
                <w:ilvl w:val="0"/>
                <w:numId w:val="0"/>
              </w:numPr>
              <w:tabs>
                <w:tab w:val="left" w:pos="5175"/>
              </w:tabs>
              <w:spacing w:before="120" w:after="120" w:line="240" w:lineRule="auto"/>
              <w:rPr>
                <w:rFonts w:ascii="Arial" w:hAnsi="Arial" w:cs="Arial"/>
                <w:sz w:val="20"/>
              </w:rPr>
            </w:pPr>
          </w:p>
        </w:tc>
        <w:tc>
          <w:tcPr>
            <w:tcW w:w="3432" w:type="dxa"/>
          </w:tcPr>
          <w:p w14:paraId="09B1C086" w14:textId="77777777" w:rsidR="0090452F" w:rsidRPr="002425AB" w:rsidRDefault="0090452F" w:rsidP="008E325F">
            <w:pPr>
              <w:numPr>
                <w:ilvl w:val="0"/>
                <w:numId w:val="0"/>
              </w:numPr>
              <w:tabs>
                <w:tab w:val="left" w:pos="5175"/>
              </w:tabs>
              <w:spacing w:before="120" w:after="120" w:line="240" w:lineRule="auto"/>
              <w:rPr>
                <w:rFonts w:ascii="Arial" w:hAnsi="Arial" w:cs="Arial"/>
                <w:sz w:val="20"/>
              </w:rPr>
            </w:pPr>
          </w:p>
        </w:tc>
        <w:tc>
          <w:tcPr>
            <w:tcW w:w="3432" w:type="dxa"/>
          </w:tcPr>
          <w:p w14:paraId="03337A13" w14:textId="77777777" w:rsidR="0090452F" w:rsidRPr="002425AB" w:rsidRDefault="0090452F" w:rsidP="008E325F">
            <w:pPr>
              <w:numPr>
                <w:ilvl w:val="0"/>
                <w:numId w:val="0"/>
              </w:numPr>
              <w:tabs>
                <w:tab w:val="left" w:pos="5175"/>
              </w:tabs>
              <w:spacing w:before="120" w:after="120" w:line="240" w:lineRule="auto"/>
              <w:rPr>
                <w:rFonts w:ascii="Arial" w:hAnsi="Arial" w:cs="Arial"/>
                <w:sz w:val="20"/>
              </w:rPr>
            </w:pPr>
          </w:p>
        </w:tc>
      </w:tr>
      <w:tr w:rsidR="0090452F" w:rsidRPr="002425AB" w14:paraId="72963C0E" w14:textId="77777777" w:rsidTr="0090452F">
        <w:trPr>
          <w:cantSplit/>
        </w:trPr>
        <w:tc>
          <w:tcPr>
            <w:tcW w:w="3432" w:type="dxa"/>
          </w:tcPr>
          <w:p w14:paraId="46F238D6" w14:textId="77777777" w:rsidR="0090452F" w:rsidRPr="002425AB" w:rsidRDefault="0090452F" w:rsidP="008E325F">
            <w:pPr>
              <w:numPr>
                <w:ilvl w:val="0"/>
                <w:numId w:val="0"/>
              </w:numPr>
              <w:tabs>
                <w:tab w:val="left" w:pos="5175"/>
              </w:tabs>
              <w:spacing w:before="120" w:after="120" w:line="240" w:lineRule="auto"/>
              <w:rPr>
                <w:rFonts w:ascii="Arial" w:hAnsi="Arial" w:cs="Arial"/>
                <w:sz w:val="20"/>
              </w:rPr>
            </w:pPr>
          </w:p>
        </w:tc>
        <w:tc>
          <w:tcPr>
            <w:tcW w:w="3432" w:type="dxa"/>
          </w:tcPr>
          <w:p w14:paraId="557B5543" w14:textId="77777777" w:rsidR="0090452F" w:rsidRPr="002425AB" w:rsidRDefault="0090452F" w:rsidP="008E325F">
            <w:pPr>
              <w:numPr>
                <w:ilvl w:val="0"/>
                <w:numId w:val="0"/>
              </w:numPr>
              <w:tabs>
                <w:tab w:val="left" w:pos="5175"/>
              </w:tabs>
              <w:spacing w:before="120" w:after="120" w:line="240" w:lineRule="auto"/>
              <w:rPr>
                <w:rFonts w:ascii="Arial" w:hAnsi="Arial" w:cs="Arial"/>
                <w:sz w:val="20"/>
              </w:rPr>
            </w:pPr>
          </w:p>
        </w:tc>
        <w:tc>
          <w:tcPr>
            <w:tcW w:w="3432" w:type="dxa"/>
          </w:tcPr>
          <w:p w14:paraId="7782DE47" w14:textId="77777777" w:rsidR="0090452F" w:rsidRPr="002425AB" w:rsidRDefault="0090452F" w:rsidP="008E325F">
            <w:pPr>
              <w:numPr>
                <w:ilvl w:val="0"/>
                <w:numId w:val="0"/>
              </w:numPr>
              <w:tabs>
                <w:tab w:val="left" w:pos="5175"/>
              </w:tabs>
              <w:spacing w:before="120" w:after="120" w:line="240" w:lineRule="auto"/>
              <w:rPr>
                <w:rFonts w:ascii="Arial" w:hAnsi="Arial" w:cs="Arial"/>
                <w:sz w:val="20"/>
              </w:rPr>
            </w:pPr>
          </w:p>
        </w:tc>
      </w:tr>
    </w:tbl>
    <w:p w14:paraId="088AE571" w14:textId="77777777" w:rsidR="004E3814" w:rsidRDefault="004E3814" w:rsidP="000F20AA">
      <w:pPr>
        <w:pStyle w:val="Heading1"/>
      </w:pPr>
      <w:bookmarkStart w:id="65" w:name="_Toc171946075"/>
      <w:r>
        <w:lastRenderedPageBreak/>
        <w:t>Approvals</w:t>
      </w:r>
      <w:bookmarkEnd w:id="65"/>
    </w:p>
    <w:p w14:paraId="5390D95F" w14:textId="77777777" w:rsidR="004E3814" w:rsidRDefault="004E3814" w:rsidP="004E3814">
      <w:pPr>
        <w:numPr>
          <w:ilvl w:val="0"/>
          <w:numId w:val="0"/>
        </w:numPr>
      </w:pPr>
    </w:p>
    <w:p w14:paraId="76EFE9A0" w14:textId="77777777" w:rsidR="004E3814" w:rsidRDefault="004E3814" w:rsidP="004E3814">
      <w:pPr>
        <w:numPr>
          <w:ilvl w:val="0"/>
          <w:numId w:val="0"/>
        </w:numPr>
      </w:pPr>
    </w:p>
    <w:p w14:paraId="6CE29057" w14:textId="77777777" w:rsidR="004E3814" w:rsidRDefault="004E3814" w:rsidP="004E3814">
      <w:pPr>
        <w:numPr>
          <w:ilvl w:val="0"/>
          <w:numId w:val="0"/>
        </w:numPr>
      </w:pPr>
    </w:p>
    <w:p w14:paraId="4AC84521" w14:textId="77777777" w:rsidR="004E3814" w:rsidRDefault="004E3814" w:rsidP="004E3814">
      <w:pPr>
        <w:numPr>
          <w:ilvl w:val="0"/>
          <w:numId w:val="0"/>
        </w:numPr>
        <w:pBdr>
          <w:top w:val="single" w:sz="4" w:space="1" w:color="auto"/>
        </w:pBdr>
        <w:ind w:right="2970"/>
      </w:pPr>
      <w:r>
        <w:t>Document Owner</w:t>
      </w:r>
      <w:r>
        <w:tab/>
      </w:r>
      <w:r>
        <w:tab/>
      </w:r>
      <w:r>
        <w:tab/>
      </w:r>
      <w:r>
        <w:tab/>
      </w:r>
      <w:r>
        <w:tab/>
      </w:r>
      <w:r>
        <w:tab/>
      </w:r>
      <w:r>
        <w:tab/>
      </w:r>
      <w:r>
        <w:tab/>
      </w:r>
      <w:r>
        <w:tab/>
      </w:r>
      <w:r>
        <w:tab/>
      </w:r>
      <w:r>
        <w:tab/>
      </w:r>
      <w:r>
        <w:tab/>
        <w:t>Date</w:t>
      </w:r>
    </w:p>
    <w:p w14:paraId="0010CFA5" w14:textId="77777777" w:rsidR="004E3814" w:rsidRDefault="004E3814" w:rsidP="004E3814">
      <w:pPr>
        <w:numPr>
          <w:ilvl w:val="0"/>
          <w:numId w:val="0"/>
        </w:numPr>
      </w:pPr>
    </w:p>
    <w:p w14:paraId="1FFA9973" w14:textId="77777777" w:rsidR="004E3814" w:rsidRDefault="004E3814" w:rsidP="004E3814">
      <w:pPr>
        <w:numPr>
          <w:ilvl w:val="0"/>
          <w:numId w:val="0"/>
        </w:numPr>
      </w:pPr>
    </w:p>
    <w:p w14:paraId="6BDDA692" w14:textId="77777777" w:rsidR="004E3814" w:rsidRDefault="004E3814" w:rsidP="004E3814">
      <w:pPr>
        <w:numPr>
          <w:ilvl w:val="0"/>
          <w:numId w:val="0"/>
        </w:numPr>
      </w:pPr>
    </w:p>
    <w:p w14:paraId="314C15B1" w14:textId="77777777" w:rsidR="004E3814" w:rsidRDefault="004E3814" w:rsidP="004E3814">
      <w:pPr>
        <w:numPr>
          <w:ilvl w:val="0"/>
          <w:numId w:val="0"/>
        </w:numPr>
        <w:pBdr>
          <w:top w:val="single" w:sz="4" w:space="1" w:color="auto"/>
        </w:pBdr>
        <w:ind w:right="2970"/>
      </w:pPr>
      <w:r>
        <w:t>T&amp;I Team Lead</w:t>
      </w:r>
      <w:r>
        <w:tab/>
      </w:r>
      <w:r>
        <w:tab/>
      </w:r>
      <w:r>
        <w:tab/>
      </w:r>
      <w:r>
        <w:tab/>
      </w:r>
      <w:r>
        <w:tab/>
      </w:r>
      <w:r>
        <w:tab/>
      </w:r>
      <w:r>
        <w:tab/>
      </w:r>
      <w:r>
        <w:tab/>
      </w:r>
      <w:r>
        <w:tab/>
      </w:r>
      <w:r>
        <w:tab/>
      </w:r>
      <w:r>
        <w:tab/>
      </w:r>
      <w:r>
        <w:tab/>
      </w:r>
      <w:r>
        <w:tab/>
        <w:t>Date</w:t>
      </w:r>
    </w:p>
    <w:p w14:paraId="4EE8FB72" w14:textId="77777777" w:rsidR="004E3814" w:rsidRDefault="004E3814" w:rsidP="004E3814">
      <w:pPr>
        <w:numPr>
          <w:ilvl w:val="0"/>
          <w:numId w:val="0"/>
        </w:numPr>
      </w:pPr>
    </w:p>
    <w:p w14:paraId="5B031D94" w14:textId="77777777" w:rsidR="004E3814" w:rsidRDefault="004E3814" w:rsidP="004E3814">
      <w:pPr>
        <w:numPr>
          <w:ilvl w:val="0"/>
          <w:numId w:val="0"/>
        </w:numPr>
      </w:pPr>
    </w:p>
    <w:p w14:paraId="21929674" w14:textId="77777777" w:rsidR="004E3814" w:rsidRDefault="004E3814" w:rsidP="004E3814">
      <w:pPr>
        <w:numPr>
          <w:ilvl w:val="0"/>
          <w:numId w:val="0"/>
        </w:numPr>
      </w:pPr>
    </w:p>
    <w:p w14:paraId="0FA291E5" w14:textId="77777777" w:rsidR="004E3814" w:rsidRPr="004E3814" w:rsidRDefault="004E3814" w:rsidP="004E3814">
      <w:pPr>
        <w:numPr>
          <w:ilvl w:val="0"/>
          <w:numId w:val="0"/>
        </w:numPr>
        <w:pBdr>
          <w:top w:val="single" w:sz="4" w:space="1" w:color="auto"/>
        </w:pBdr>
        <w:ind w:right="2970"/>
      </w:pPr>
      <w:r>
        <w:t>CIO (or Delegate)</w:t>
      </w:r>
      <w:r>
        <w:tab/>
      </w:r>
      <w:r>
        <w:tab/>
      </w:r>
      <w:r>
        <w:tab/>
      </w:r>
      <w:r>
        <w:tab/>
      </w:r>
      <w:r>
        <w:tab/>
      </w:r>
      <w:r>
        <w:tab/>
      </w:r>
      <w:r>
        <w:tab/>
      </w:r>
      <w:r>
        <w:tab/>
      </w:r>
      <w:r>
        <w:tab/>
      </w:r>
      <w:r>
        <w:tab/>
      </w:r>
      <w:r>
        <w:tab/>
      </w:r>
      <w:r>
        <w:tab/>
        <w:t>Date</w:t>
      </w:r>
    </w:p>
    <w:p w14:paraId="6AC3C90B" w14:textId="77777777" w:rsidR="00C66AF9" w:rsidRPr="00C66AF9" w:rsidRDefault="00C66AF9" w:rsidP="00C66AF9"/>
    <w:p w14:paraId="74049671" w14:textId="77777777" w:rsidR="00C66AF9" w:rsidRPr="00C66AF9" w:rsidRDefault="00C66AF9" w:rsidP="00C66AF9"/>
    <w:p w14:paraId="6F0C5905" w14:textId="77777777" w:rsidR="00A47824" w:rsidRPr="0016023E" w:rsidRDefault="00A47824" w:rsidP="00A47824">
      <w:pPr>
        <w:numPr>
          <w:ilvl w:val="0"/>
          <w:numId w:val="0"/>
        </w:numPr>
      </w:pPr>
      <w:bookmarkStart w:id="66" w:name="_Toc207190701"/>
      <w:bookmarkEnd w:id="15"/>
    </w:p>
    <w:p w14:paraId="47C00B47" w14:textId="77777777" w:rsidR="004E3814" w:rsidRPr="000B002D" w:rsidRDefault="004E3814" w:rsidP="004E3814">
      <w:pPr>
        <w:jc w:val="center"/>
        <w:rPr>
          <w:color w:val="FF0000"/>
          <w:u w:val="single"/>
        </w:rPr>
      </w:pPr>
      <w:r w:rsidRPr="000B002D">
        <w:rPr>
          <w:color w:val="FF0000"/>
          <w:u w:val="single"/>
        </w:rPr>
        <w:t>&lt;&lt;Template Formatting Instructions – DELETE PRIOR TO PUBLICATION&gt;&gt;</w:t>
      </w:r>
    </w:p>
    <w:p w14:paraId="2D7D8361" w14:textId="77777777" w:rsidR="004E3814" w:rsidRPr="000B002D" w:rsidRDefault="004E3814" w:rsidP="004E3814">
      <w:pPr>
        <w:rPr>
          <w:color w:val="FF0000"/>
        </w:rPr>
      </w:pPr>
      <w:r>
        <w:rPr>
          <w:color w:val="FF0000"/>
        </w:rPr>
        <w:t>&lt;&lt;Additional T&amp;I Team Lead signature lines may be inserted in this page if needed for SOPs with dual ownership or cross-team impacts. &gt;&gt;</w:t>
      </w:r>
    </w:p>
    <w:p w14:paraId="4325D8E2" w14:textId="77777777" w:rsidR="000B36F6" w:rsidRDefault="000B36F6">
      <w:pPr>
        <w:numPr>
          <w:ilvl w:val="0"/>
          <w:numId w:val="0"/>
        </w:numPr>
        <w:spacing w:after="0" w:line="240" w:lineRule="auto"/>
        <w:rPr>
          <w:rFonts w:ascii="Arial" w:eastAsia="Calibri" w:hAnsi="Arial" w:cs="Arial"/>
          <w:caps/>
          <w:noProof/>
          <w:spacing w:val="20"/>
          <w:sz w:val="36"/>
          <w:szCs w:val="64"/>
          <w:lang w:eastAsia="ja-JP"/>
        </w:rPr>
      </w:pPr>
      <w:bookmarkStart w:id="67" w:name="_Toc294454743"/>
      <w:bookmarkStart w:id="68" w:name="_Toc502150396"/>
      <w:bookmarkStart w:id="69" w:name="_Toc502151939"/>
      <w:bookmarkEnd w:id="67"/>
      <w:bookmarkEnd w:id="68"/>
      <w:bookmarkEnd w:id="69"/>
      <w:r>
        <w:br w:type="page"/>
      </w:r>
    </w:p>
    <w:p w14:paraId="1DFE3C3B" w14:textId="77777777" w:rsidR="00474064" w:rsidRDefault="000B36F6" w:rsidP="000F20AA">
      <w:pPr>
        <w:pStyle w:val="AppendixHeader"/>
      </w:pPr>
      <w:bookmarkStart w:id="70" w:name="_Toc171946076"/>
      <w:r>
        <w:lastRenderedPageBreak/>
        <w:t>Key Terms and Acronyms</w:t>
      </w:r>
      <w:bookmarkEnd w:id="70"/>
    </w:p>
    <w:p w14:paraId="3D596D03" w14:textId="77777777" w:rsidR="000F20AA" w:rsidRDefault="000F20AA" w:rsidP="000F20AA">
      <w:pPr>
        <w:pStyle w:val="Caption"/>
      </w:pPr>
      <w:bookmarkStart w:id="71" w:name="_Toc514076465"/>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5C1956">
        <w:rPr>
          <w:noProof/>
        </w:rPr>
        <w:t>8</w:t>
      </w:r>
      <w:r w:rsidR="00F37D29">
        <w:rPr>
          <w:noProof/>
        </w:rPr>
        <w:fldChar w:fldCharType="end"/>
      </w:r>
      <w:r>
        <w:t>: Key Terms and Acronyms</w:t>
      </w:r>
      <w:bookmarkEnd w:id="71"/>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830"/>
      </w:tblGrid>
      <w:tr w:rsidR="00965379" w:rsidRPr="002425AB" w14:paraId="2FCD61F8" w14:textId="77777777" w:rsidTr="0056173F">
        <w:trPr>
          <w:cnfStyle w:val="100000000000" w:firstRow="1" w:lastRow="0" w:firstColumn="0" w:lastColumn="0" w:oddVBand="0" w:evenVBand="0" w:oddHBand="0" w:evenHBand="0" w:firstRowFirstColumn="0" w:firstRowLastColumn="0" w:lastRowFirstColumn="0" w:lastRowLastColumn="0"/>
          <w:cantSplit/>
        </w:trPr>
        <w:tc>
          <w:tcPr>
            <w:tcW w:w="2448" w:type="dxa"/>
            <w:vAlign w:val="top"/>
          </w:tcPr>
          <w:bookmarkEnd w:id="66"/>
          <w:p w14:paraId="2AB7F42B" w14:textId="77777777" w:rsidR="00965379" w:rsidRPr="002425AB" w:rsidRDefault="00965379" w:rsidP="00965379">
            <w:pPr>
              <w:spacing w:before="120" w:after="120" w:line="240" w:lineRule="auto"/>
              <w:rPr>
                <w:rFonts w:ascii="Arial" w:hAnsi="Arial" w:cs="Arial"/>
                <w:sz w:val="20"/>
              </w:rPr>
            </w:pPr>
            <w:r>
              <w:rPr>
                <w:rFonts w:ascii="Arial" w:hAnsi="Arial" w:cs="Arial"/>
                <w:sz w:val="20"/>
              </w:rPr>
              <w:t>Term/Acronym</w:t>
            </w:r>
          </w:p>
        </w:tc>
        <w:tc>
          <w:tcPr>
            <w:tcW w:w="7830" w:type="dxa"/>
            <w:vAlign w:val="top"/>
          </w:tcPr>
          <w:p w14:paraId="6E1ED48F" w14:textId="77777777" w:rsidR="00965379" w:rsidRPr="002425AB" w:rsidRDefault="00965379" w:rsidP="00965379">
            <w:pPr>
              <w:spacing w:before="120" w:after="120" w:line="240" w:lineRule="auto"/>
              <w:rPr>
                <w:rFonts w:ascii="Arial" w:hAnsi="Arial" w:cs="Arial"/>
                <w:sz w:val="20"/>
              </w:rPr>
            </w:pPr>
            <w:r>
              <w:rPr>
                <w:rFonts w:ascii="Arial" w:hAnsi="Arial" w:cs="Arial"/>
                <w:sz w:val="20"/>
              </w:rPr>
              <w:t>Definition</w:t>
            </w:r>
          </w:p>
        </w:tc>
      </w:tr>
      <w:tr w:rsidR="00965379" w:rsidRPr="002425AB" w14:paraId="5666AC9B" w14:textId="77777777" w:rsidTr="0056173F">
        <w:trPr>
          <w:cantSplit/>
        </w:trPr>
        <w:tc>
          <w:tcPr>
            <w:tcW w:w="2448" w:type="dxa"/>
          </w:tcPr>
          <w:p w14:paraId="75342FD9"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c>
          <w:tcPr>
            <w:tcW w:w="7830" w:type="dxa"/>
          </w:tcPr>
          <w:p w14:paraId="6E1C7FFB"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r>
      <w:tr w:rsidR="00965379" w:rsidRPr="002425AB" w14:paraId="09A909E6" w14:textId="77777777" w:rsidTr="0056173F">
        <w:trPr>
          <w:cantSplit/>
        </w:trPr>
        <w:tc>
          <w:tcPr>
            <w:tcW w:w="2448" w:type="dxa"/>
          </w:tcPr>
          <w:p w14:paraId="3BF889DB"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c>
          <w:tcPr>
            <w:tcW w:w="7830" w:type="dxa"/>
          </w:tcPr>
          <w:p w14:paraId="48CD5E57"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r>
      <w:tr w:rsidR="00965379" w:rsidRPr="002425AB" w14:paraId="4A9B5C0B" w14:textId="77777777" w:rsidTr="0056173F">
        <w:trPr>
          <w:cantSplit/>
        </w:trPr>
        <w:tc>
          <w:tcPr>
            <w:tcW w:w="2448" w:type="dxa"/>
          </w:tcPr>
          <w:p w14:paraId="34ED6B50"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c>
          <w:tcPr>
            <w:tcW w:w="7830" w:type="dxa"/>
          </w:tcPr>
          <w:p w14:paraId="133A9CBB"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r>
      <w:tr w:rsidR="00965379" w:rsidRPr="002425AB" w14:paraId="17B8154F" w14:textId="77777777" w:rsidTr="0056173F">
        <w:trPr>
          <w:cantSplit/>
        </w:trPr>
        <w:tc>
          <w:tcPr>
            <w:tcW w:w="2448" w:type="dxa"/>
          </w:tcPr>
          <w:p w14:paraId="4526EEFB"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c>
          <w:tcPr>
            <w:tcW w:w="7830" w:type="dxa"/>
          </w:tcPr>
          <w:p w14:paraId="01AAFCFD"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r>
      <w:tr w:rsidR="00965379" w:rsidRPr="002425AB" w14:paraId="7D42E47C" w14:textId="77777777" w:rsidTr="0056173F">
        <w:trPr>
          <w:cantSplit/>
        </w:trPr>
        <w:tc>
          <w:tcPr>
            <w:tcW w:w="2448" w:type="dxa"/>
          </w:tcPr>
          <w:p w14:paraId="0C162F4D"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c>
          <w:tcPr>
            <w:tcW w:w="7830" w:type="dxa"/>
          </w:tcPr>
          <w:p w14:paraId="4A215EE9"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r>
      <w:tr w:rsidR="00965379" w:rsidRPr="002425AB" w14:paraId="1C0D5F8B" w14:textId="77777777" w:rsidTr="0056173F">
        <w:trPr>
          <w:cantSplit/>
        </w:trPr>
        <w:tc>
          <w:tcPr>
            <w:tcW w:w="2448" w:type="dxa"/>
          </w:tcPr>
          <w:p w14:paraId="0A447312"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c>
          <w:tcPr>
            <w:tcW w:w="7830" w:type="dxa"/>
          </w:tcPr>
          <w:p w14:paraId="7EFF1D20"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r>
      <w:tr w:rsidR="00965379" w:rsidRPr="002425AB" w14:paraId="5B9F2484" w14:textId="77777777" w:rsidTr="0056173F">
        <w:trPr>
          <w:cantSplit/>
        </w:trPr>
        <w:tc>
          <w:tcPr>
            <w:tcW w:w="2448" w:type="dxa"/>
          </w:tcPr>
          <w:p w14:paraId="48172858"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c>
          <w:tcPr>
            <w:tcW w:w="7830" w:type="dxa"/>
          </w:tcPr>
          <w:p w14:paraId="3B73916F"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r>
      <w:tr w:rsidR="00965379" w:rsidRPr="002425AB" w14:paraId="11946CDB" w14:textId="77777777" w:rsidTr="0056173F">
        <w:trPr>
          <w:cantSplit/>
        </w:trPr>
        <w:tc>
          <w:tcPr>
            <w:tcW w:w="2448" w:type="dxa"/>
          </w:tcPr>
          <w:p w14:paraId="0348C9F4"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c>
          <w:tcPr>
            <w:tcW w:w="7830" w:type="dxa"/>
          </w:tcPr>
          <w:p w14:paraId="1A783BA2"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r>
      <w:tr w:rsidR="00965379" w:rsidRPr="002425AB" w14:paraId="3A0CA034" w14:textId="77777777" w:rsidTr="0056173F">
        <w:trPr>
          <w:cantSplit/>
        </w:trPr>
        <w:tc>
          <w:tcPr>
            <w:tcW w:w="2448" w:type="dxa"/>
          </w:tcPr>
          <w:p w14:paraId="0620BE1E"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c>
          <w:tcPr>
            <w:tcW w:w="7830" w:type="dxa"/>
          </w:tcPr>
          <w:p w14:paraId="312A2CFC"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r>
      <w:tr w:rsidR="00965379" w:rsidRPr="002425AB" w14:paraId="0CFB14FD" w14:textId="77777777" w:rsidTr="0056173F">
        <w:trPr>
          <w:cantSplit/>
        </w:trPr>
        <w:tc>
          <w:tcPr>
            <w:tcW w:w="2448" w:type="dxa"/>
          </w:tcPr>
          <w:p w14:paraId="116AD0DF"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c>
          <w:tcPr>
            <w:tcW w:w="7830" w:type="dxa"/>
          </w:tcPr>
          <w:p w14:paraId="49DBB6A8"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r>
      <w:tr w:rsidR="00965379" w:rsidRPr="002425AB" w14:paraId="687DC0F8" w14:textId="77777777" w:rsidTr="0056173F">
        <w:trPr>
          <w:cantSplit/>
        </w:trPr>
        <w:tc>
          <w:tcPr>
            <w:tcW w:w="2448" w:type="dxa"/>
          </w:tcPr>
          <w:p w14:paraId="1760EC1A"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c>
          <w:tcPr>
            <w:tcW w:w="7830" w:type="dxa"/>
          </w:tcPr>
          <w:p w14:paraId="7C4E7224"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r>
      <w:tr w:rsidR="00965379" w:rsidRPr="002425AB" w14:paraId="6CFAB147" w14:textId="77777777" w:rsidTr="0056173F">
        <w:trPr>
          <w:cantSplit/>
        </w:trPr>
        <w:tc>
          <w:tcPr>
            <w:tcW w:w="2448" w:type="dxa"/>
          </w:tcPr>
          <w:p w14:paraId="3B60C788"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c>
          <w:tcPr>
            <w:tcW w:w="7830" w:type="dxa"/>
          </w:tcPr>
          <w:p w14:paraId="0AD3734B" w14:textId="77777777" w:rsidR="00965379" w:rsidRPr="002425AB" w:rsidRDefault="00965379" w:rsidP="008E325F">
            <w:pPr>
              <w:numPr>
                <w:ilvl w:val="0"/>
                <w:numId w:val="0"/>
              </w:numPr>
              <w:tabs>
                <w:tab w:val="left" w:pos="5175"/>
              </w:tabs>
              <w:spacing w:before="120" w:after="120" w:line="240" w:lineRule="auto"/>
              <w:rPr>
                <w:rFonts w:ascii="Arial" w:hAnsi="Arial" w:cs="Arial"/>
                <w:sz w:val="20"/>
              </w:rPr>
            </w:pPr>
          </w:p>
        </w:tc>
      </w:tr>
    </w:tbl>
    <w:p w14:paraId="686FD100" w14:textId="77777777" w:rsidR="000F20AA" w:rsidRDefault="000F20AA" w:rsidP="00362D82">
      <w:pPr>
        <w:jc w:val="center"/>
        <w:rPr>
          <w:color w:val="FF0000"/>
          <w:u w:val="single"/>
        </w:rPr>
      </w:pPr>
    </w:p>
    <w:p w14:paraId="24B1CF88" w14:textId="77777777" w:rsidR="00362D82" w:rsidRPr="000B002D" w:rsidRDefault="00362D82" w:rsidP="00362D82">
      <w:pPr>
        <w:jc w:val="center"/>
        <w:rPr>
          <w:color w:val="FF0000"/>
          <w:u w:val="single"/>
        </w:rPr>
      </w:pPr>
      <w:r w:rsidRPr="000B002D">
        <w:rPr>
          <w:color w:val="FF0000"/>
          <w:u w:val="single"/>
        </w:rPr>
        <w:t>&lt;&lt;Template Formatting Instructions – DELETE PRIOR TO PUBLICATION&gt;&gt;</w:t>
      </w:r>
    </w:p>
    <w:p w14:paraId="547368C6" w14:textId="77777777" w:rsidR="000B002D" w:rsidRPr="000B002D" w:rsidRDefault="000B002D" w:rsidP="000B002D">
      <w:pPr>
        <w:rPr>
          <w:color w:val="FF0000"/>
        </w:rPr>
      </w:pPr>
      <w:r>
        <w:rPr>
          <w:color w:val="FF0000"/>
        </w:rPr>
        <w:t>&lt;&lt;This appendix must</w:t>
      </w:r>
      <w:r w:rsidR="00362D82" w:rsidRPr="000B002D">
        <w:rPr>
          <w:color w:val="FF0000"/>
        </w:rPr>
        <w:t xml:space="preserve"> be included in every official document as Appendix A.  </w:t>
      </w:r>
      <w:r w:rsidRPr="000B002D">
        <w:rPr>
          <w:color w:val="FF0000"/>
        </w:rPr>
        <w:t>Define key terms and acronyms that may be unfamiliar or misinterpreted by readers.</w:t>
      </w:r>
      <w:r>
        <w:rPr>
          <w:color w:val="FF0000"/>
        </w:rPr>
        <w:t xml:space="preserve">  </w:t>
      </w:r>
      <w:r w:rsidRPr="000B002D">
        <w:rPr>
          <w:color w:val="FF0000"/>
        </w:rPr>
        <w:t>Insert any additional appendices needed for your document as Appendix B and forward.&gt;&gt;</w:t>
      </w:r>
    </w:p>
    <w:p w14:paraId="6A8761FF" w14:textId="77777777" w:rsidR="00362D82" w:rsidRPr="00362D82" w:rsidRDefault="00362D82" w:rsidP="00362D82">
      <w:pPr>
        <w:numPr>
          <w:ilvl w:val="0"/>
          <w:numId w:val="0"/>
        </w:numPr>
      </w:pPr>
    </w:p>
    <w:p w14:paraId="66C76D51" w14:textId="77777777" w:rsidR="000B36F6" w:rsidRDefault="000B36F6">
      <w:pPr>
        <w:numPr>
          <w:ilvl w:val="0"/>
          <w:numId w:val="0"/>
        </w:numPr>
        <w:spacing w:after="0" w:line="240" w:lineRule="auto"/>
        <w:rPr>
          <w:rFonts w:ascii="Arial" w:eastAsia="Calibri" w:hAnsi="Arial" w:cs="Arial"/>
          <w:caps/>
          <w:noProof/>
          <w:spacing w:val="20"/>
          <w:sz w:val="36"/>
          <w:szCs w:val="64"/>
          <w:lang w:eastAsia="ja-JP"/>
        </w:rPr>
      </w:pPr>
      <w:bookmarkStart w:id="72" w:name="_Toc214955484"/>
      <w:bookmarkStart w:id="73" w:name="_Toc294454745"/>
      <w:bookmarkStart w:id="74" w:name="_Toc502150398"/>
      <w:bookmarkStart w:id="75" w:name="_Toc502151941"/>
      <w:bookmarkStart w:id="76" w:name="_Toc207190703"/>
      <w:bookmarkEnd w:id="72"/>
      <w:bookmarkEnd w:id="73"/>
      <w:bookmarkEnd w:id="74"/>
      <w:bookmarkEnd w:id="75"/>
      <w:r>
        <w:br w:type="page"/>
      </w:r>
    </w:p>
    <w:p w14:paraId="0BB9BC08" w14:textId="77777777" w:rsidR="00A47824" w:rsidRDefault="00D00A0C" w:rsidP="000F20AA">
      <w:pPr>
        <w:pStyle w:val="AppendixHeader"/>
      </w:pPr>
      <w:bookmarkStart w:id="77" w:name="_Toc171946077"/>
      <w:r>
        <w:lastRenderedPageBreak/>
        <w:t>&lt;&lt;Insert</w:t>
      </w:r>
      <w:bookmarkEnd w:id="76"/>
      <w:r>
        <w:t xml:space="preserve"> Appendix Title&gt;&gt;</w:t>
      </w:r>
      <w:bookmarkEnd w:id="77"/>
    </w:p>
    <w:p w14:paraId="6F6F3F31" w14:textId="77777777" w:rsidR="00A47824" w:rsidRDefault="00D00A0C" w:rsidP="00A47824">
      <w:pPr>
        <w:numPr>
          <w:ilvl w:val="0"/>
          <w:numId w:val="0"/>
        </w:numPr>
      </w:pPr>
      <w:r>
        <w:t>&lt;&lt;Insert appendices as neede</w:t>
      </w:r>
      <w:r w:rsidR="008A744B">
        <w:t>d or delete placeholder section</w:t>
      </w:r>
      <w:r>
        <w:t>.&gt;&gt;</w:t>
      </w:r>
    </w:p>
    <w:p w14:paraId="19D83529" w14:textId="77777777" w:rsidR="00A47824" w:rsidRDefault="00A47824" w:rsidP="00A47824">
      <w:pPr>
        <w:numPr>
          <w:ilvl w:val="0"/>
          <w:numId w:val="0"/>
        </w:numPr>
      </w:pPr>
    </w:p>
    <w:p w14:paraId="167C3133" w14:textId="77777777" w:rsidR="00A47824" w:rsidRDefault="00A47824" w:rsidP="00A47824">
      <w:pPr>
        <w:numPr>
          <w:ilvl w:val="0"/>
          <w:numId w:val="0"/>
        </w:numPr>
      </w:pPr>
    </w:p>
    <w:p w14:paraId="35783A0F" w14:textId="77777777" w:rsidR="00A47824" w:rsidRPr="0016023E" w:rsidRDefault="00A47824" w:rsidP="00A47824">
      <w:pPr>
        <w:numPr>
          <w:ilvl w:val="0"/>
          <w:numId w:val="0"/>
        </w:numPr>
      </w:pPr>
    </w:p>
    <w:p w14:paraId="605824B1" w14:textId="7B7BEE09" w:rsidR="000B36F6" w:rsidRDefault="000B36F6">
      <w:pPr>
        <w:numPr>
          <w:ilvl w:val="0"/>
          <w:numId w:val="0"/>
        </w:numPr>
        <w:spacing w:after="0" w:line="240" w:lineRule="auto"/>
        <w:rPr>
          <w:rFonts w:ascii="Arial" w:eastAsia="Calibri" w:hAnsi="Arial" w:cs="Arial"/>
          <w:caps/>
          <w:noProof/>
          <w:spacing w:val="20"/>
          <w:sz w:val="36"/>
          <w:szCs w:val="64"/>
          <w:lang w:eastAsia="ja-JP"/>
        </w:rPr>
      </w:pPr>
      <w:bookmarkStart w:id="78" w:name="_Toc214955486"/>
      <w:bookmarkStart w:id="79" w:name="_Toc294454747"/>
      <w:bookmarkStart w:id="80" w:name="_Toc502150400"/>
      <w:bookmarkStart w:id="81" w:name="_Toc502151943"/>
      <w:bookmarkEnd w:id="78"/>
      <w:bookmarkEnd w:id="79"/>
      <w:bookmarkEnd w:id="80"/>
      <w:bookmarkEnd w:id="81"/>
    </w:p>
    <w:sectPr w:rsidR="000B36F6" w:rsidSect="000B1438">
      <w:footerReference w:type="default" r:id="rId39"/>
      <w:endnotePr>
        <w:numFmt w:val="lowerLetter"/>
      </w:endnotePr>
      <w:pgSz w:w="12240" w:h="15840"/>
      <w:pgMar w:top="1080" w:right="1080" w:bottom="1080" w:left="1080" w:header="907" w:footer="533"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Garcia, Dany (Contractor)(CFPB)" w:date="2024-07-15T13:07:00Z" w:initials="GD(">
    <w:p w14:paraId="06324224" w14:textId="77777777" w:rsidR="00F24DEC" w:rsidRDefault="00F24DEC" w:rsidP="008E325F">
      <w:pPr>
        <w:pStyle w:val="CommentText"/>
        <w:numPr>
          <w:ilvl w:val="0"/>
          <w:numId w:val="0"/>
        </w:numPr>
      </w:pPr>
      <w:r>
        <w:rPr>
          <w:rStyle w:val="CommentReference"/>
        </w:rPr>
        <w:annotationRef/>
      </w:r>
      <w:r>
        <w:t xml:space="preserve">Document or KB Article number? Based on my searches, a zScaler SOP article does not exist, so once this is approved I can create that and add it. </w:t>
      </w:r>
    </w:p>
  </w:comment>
  <w:comment w:id="16" w:author="Garcia, Dany (Contractor)(CFPB)" w:date="2024-07-15T15:03:00Z" w:initials="GD(">
    <w:p w14:paraId="23442340" w14:textId="77777777" w:rsidR="004B3A28" w:rsidRDefault="004B3A28" w:rsidP="008E325F">
      <w:pPr>
        <w:pStyle w:val="CommentText"/>
        <w:numPr>
          <w:ilvl w:val="0"/>
          <w:numId w:val="0"/>
        </w:numPr>
      </w:pPr>
      <w:r>
        <w:rPr>
          <w:rStyle w:val="CommentReference"/>
        </w:rPr>
        <w:annotationRef/>
      </w:r>
      <w:r>
        <w:t>Adding Bureau so that we can use that moving forward.</w:t>
      </w:r>
    </w:p>
  </w:comment>
  <w:comment w:id="17" w:author="Garcia, Dany (Contractor)(CFPB)" w:date="2024-07-15T15:05:00Z" w:initials="GD(">
    <w:p w14:paraId="4CA39D6A" w14:textId="77777777" w:rsidR="00735E68" w:rsidRDefault="00735E68" w:rsidP="008E325F">
      <w:pPr>
        <w:pStyle w:val="CommentText"/>
        <w:numPr>
          <w:ilvl w:val="0"/>
          <w:numId w:val="0"/>
        </w:numPr>
      </w:pPr>
      <w:r>
        <w:rPr>
          <w:rStyle w:val="CommentReference"/>
        </w:rPr>
        <w:annotationRef/>
      </w:r>
      <w:r>
        <w:t>New paragraph and justified.</w:t>
      </w:r>
    </w:p>
  </w:comment>
  <w:comment w:id="18" w:author="Garcia, Dany (Contractor)(CFPB)" w:date="2024-07-15T15:05:00Z" w:initials="GD(">
    <w:p w14:paraId="1357C3FD" w14:textId="7A0CE379" w:rsidR="00735E68" w:rsidRDefault="00735E68" w:rsidP="008E325F">
      <w:pPr>
        <w:pStyle w:val="CommentText"/>
        <w:numPr>
          <w:ilvl w:val="0"/>
          <w:numId w:val="0"/>
        </w:numPr>
      </w:pPr>
      <w:r>
        <w:rPr>
          <w:rStyle w:val="CommentReference"/>
        </w:rPr>
        <w:annotationRef/>
      </w:r>
      <w:r>
        <w:t>Added LAN</w:t>
      </w:r>
    </w:p>
  </w:comment>
  <w:comment w:id="19" w:author="Garcia, Dany (Contractor)(CFPB)" w:date="2024-07-15T15:12:00Z" w:initials="GD(">
    <w:p w14:paraId="003D46B0" w14:textId="77777777" w:rsidR="00F1391E" w:rsidRDefault="00F1391E" w:rsidP="008E325F">
      <w:pPr>
        <w:pStyle w:val="CommentText"/>
        <w:numPr>
          <w:ilvl w:val="0"/>
          <w:numId w:val="0"/>
        </w:numPr>
      </w:pPr>
      <w:r>
        <w:rPr>
          <w:rStyle w:val="CommentReference"/>
        </w:rPr>
        <w:annotationRef/>
      </w:r>
      <w:r>
        <w:t>Sources write it out as Never trust, always verify</w:t>
      </w:r>
    </w:p>
  </w:comment>
  <w:comment w:id="20" w:author="Garcia, Dany (Contractor)(CFPB)" w:date="2024-07-15T15:16:00Z" w:initials="GD(">
    <w:p w14:paraId="375FDFC7" w14:textId="77777777" w:rsidR="008238B8" w:rsidRDefault="00DB135D" w:rsidP="008E325F">
      <w:pPr>
        <w:pStyle w:val="CommentText"/>
        <w:numPr>
          <w:ilvl w:val="0"/>
          <w:numId w:val="0"/>
        </w:numPr>
      </w:pPr>
      <w:r>
        <w:rPr>
          <w:rStyle w:val="CommentReference"/>
        </w:rPr>
        <w:annotationRef/>
      </w:r>
      <w:r w:rsidR="008238B8">
        <w:t>Changed from CFPB to keep from repeating it.</w:t>
      </w:r>
    </w:p>
  </w:comment>
  <w:comment w:id="22" w:author="Garcia, Dany (Contractor)(CFPB)" w:date="2024-07-15T15:16:00Z" w:initials="GD(">
    <w:p w14:paraId="687DDCC1" w14:textId="77777777" w:rsidR="008238B8" w:rsidRDefault="008238B8" w:rsidP="008E325F">
      <w:pPr>
        <w:pStyle w:val="CommentText"/>
        <w:numPr>
          <w:ilvl w:val="0"/>
          <w:numId w:val="0"/>
        </w:numPr>
      </w:pPr>
      <w:r>
        <w:rPr>
          <w:rStyle w:val="CommentReference"/>
        </w:rPr>
        <w:annotationRef/>
      </w:r>
      <w:r>
        <w:t>Changed from Purpose to The Purpose.</w:t>
      </w:r>
    </w:p>
  </w:comment>
  <w:comment w:id="24" w:author="Garcia, Dany (Contractor)(CFPB)" w:date="2024-07-15T15:23:00Z" w:initials="GD(">
    <w:p w14:paraId="4523B619" w14:textId="77777777" w:rsidR="00E95C6A" w:rsidRDefault="00E95C6A" w:rsidP="008E325F">
      <w:pPr>
        <w:pStyle w:val="CommentText"/>
        <w:numPr>
          <w:ilvl w:val="0"/>
          <w:numId w:val="0"/>
        </w:numPr>
      </w:pPr>
      <w:r>
        <w:rPr>
          <w:rStyle w:val="CommentReference"/>
        </w:rPr>
        <w:annotationRef/>
      </w:r>
      <w:r>
        <w:t>Should be Service Desk (SD)</w:t>
      </w:r>
    </w:p>
  </w:comment>
  <w:comment w:id="25" w:author="Garcia, Dany (Contractor)(CFPB)" w:date="2024-07-15T15:22:00Z" w:initials="GD(">
    <w:p w14:paraId="716BE485" w14:textId="474AF149" w:rsidR="009E5614" w:rsidRDefault="009E5614" w:rsidP="008E325F">
      <w:pPr>
        <w:pStyle w:val="CommentText"/>
        <w:numPr>
          <w:ilvl w:val="0"/>
          <w:numId w:val="0"/>
        </w:numPr>
      </w:pPr>
      <w:r>
        <w:rPr>
          <w:rStyle w:val="CommentReference"/>
        </w:rPr>
        <w:annotationRef/>
      </w:r>
      <w:r>
        <w:t>Should be Active Directory (AD) Management</w:t>
      </w:r>
    </w:p>
  </w:comment>
  <w:comment w:id="28" w:author="Garcia, Dany (Contractor)(CFPB)" w:date="2024-07-15T15:32:00Z" w:initials="GD(">
    <w:p w14:paraId="127E9764" w14:textId="77777777" w:rsidR="00B158CD" w:rsidRDefault="00B158CD" w:rsidP="008E325F">
      <w:pPr>
        <w:pStyle w:val="CommentText"/>
        <w:numPr>
          <w:ilvl w:val="0"/>
          <w:numId w:val="0"/>
        </w:numPr>
      </w:pPr>
      <w:r>
        <w:rPr>
          <w:rStyle w:val="CommentReference"/>
        </w:rPr>
        <w:annotationRef/>
      </w:r>
      <w:r>
        <w:t>Is Tier I only Service Desk and Tier II Desktop Support?</w:t>
      </w:r>
    </w:p>
  </w:comment>
  <w:comment w:id="34" w:author="Garcia, Dany (Contractor)(CFPB)" w:date="2024-07-16T11:23:00Z" w:initials="GD(">
    <w:p w14:paraId="278386F1" w14:textId="77777777" w:rsidR="00536E5B" w:rsidRDefault="00536E5B" w:rsidP="008E325F">
      <w:pPr>
        <w:pStyle w:val="CommentText"/>
        <w:numPr>
          <w:ilvl w:val="0"/>
          <w:numId w:val="0"/>
        </w:numPr>
      </w:pPr>
      <w:r>
        <w:rPr>
          <w:rStyle w:val="CommentReference"/>
        </w:rPr>
        <w:annotationRef/>
      </w:r>
      <w:r>
        <w:t>This should be updated, it is a little difficult to read.</w:t>
      </w:r>
    </w:p>
  </w:comment>
  <w:comment w:id="35" w:author="Garcia, Dany (Contractor)(CFPB)" w:date="2024-07-16T11:23:00Z" w:initials="GD(">
    <w:p w14:paraId="05A25095" w14:textId="77777777" w:rsidR="00536E5B" w:rsidRDefault="00536E5B" w:rsidP="008E325F">
      <w:pPr>
        <w:pStyle w:val="CommentText"/>
        <w:numPr>
          <w:ilvl w:val="0"/>
          <w:numId w:val="0"/>
        </w:numPr>
      </w:pPr>
      <w:r>
        <w:rPr>
          <w:rStyle w:val="CommentReference"/>
        </w:rPr>
        <w:annotationRef/>
      </w:r>
      <w:r>
        <w:t>Update as these is a little difficult to read.</w:t>
      </w:r>
    </w:p>
  </w:comment>
  <w:comment w:id="40" w:author="Garcia, Dany (Contractor)(CFPB)" w:date="2024-07-16T11:28:00Z" w:initials="GD(">
    <w:p w14:paraId="4C8BFCE4" w14:textId="77777777" w:rsidR="00633BAE" w:rsidRDefault="00633BAE" w:rsidP="008E325F">
      <w:pPr>
        <w:pStyle w:val="CommentText"/>
        <w:numPr>
          <w:ilvl w:val="0"/>
          <w:numId w:val="0"/>
        </w:numPr>
      </w:pPr>
      <w:r>
        <w:rPr>
          <w:rStyle w:val="CommentReference"/>
        </w:rPr>
        <w:annotationRef/>
      </w:r>
      <w:r>
        <w:t>Justified and fixed spacing that broke up the paragraph. This can be written up to speak more to the CFPB use of Zscaler such as changing "your organization" to "CFPB's"</w:t>
      </w:r>
    </w:p>
  </w:comment>
  <w:comment w:id="45" w:author="Garcia, Dany (Contractor)(CFPB)" w:date="2024-07-16T11:30:00Z" w:initials="GD(">
    <w:p w14:paraId="026D8EA1" w14:textId="77777777" w:rsidR="001A2C2C" w:rsidRDefault="001A2C2C" w:rsidP="008E325F">
      <w:pPr>
        <w:pStyle w:val="CommentText"/>
        <w:numPr>
          <w:ilvl w:val="0"/>
          <w:numId w:val="0"/>
        </w:numPr>
      </w:pPr>
      <w:r>
        <w:rPr>
          <w:rStyle w:val="CommentReference"/>
        </w:rPr>
        <w:annotationRef/>
      </w:r>
      <w:r>
        <w:t>Breakdown of the options on the left menu would be helpful if the user needs to know what to or not to adjust.</w:t>
      </w:r>
    </w:p>
  </w:comment>
  <w:comment w:id="53" w:author="Garcia, Dany (Contractor)(CFPB)" w:date="2024-07-16T11:31:00Z" w:initials="GD(">
    <w:p w14:paraId="24C1D7EE" w14:textId="77777777" w:rsidR="008E325F" w:rsidRDefault="008E325F" w:rsidP="008E325F">
      <w:pPr>
        <w:pStyle w:val="CommentText"/>
        <w:numPr>
          <w:ilvl w:val="0"/>
          <w:numId w:val="0"/>
        </w:numPr>
      </w:pPr>
      <w:r>
        <w:rPr>
          <w:rStyle w:val="CommentReference"/>
        </w:rPr>
        <w:annotationRef/>
      </w:r>
      <w:r>
        <w:t>Create script for users and technicians.</w:t>
      </w:r>
    </w:p>
  </w:comment>
  <w:comment w:id="54" w:author="Kern, Michael (CFPB)" w:date="2024-06-04T09:45:00Z" w:initials="KM(">
    <w:p w14:paraId="6C526670" w14:textId="417EE159" w:rsidR="00952B85" w:rsidRDefault="00952B85" w:rsidP="00952B85">
      <w:pPr>
        <w:pStyle w:val="CommentText"/>
      </w:pPr>
      <w:r>
        <w:rPr>
          <w:rStyle w:val="CommentReference"/>
        </w:rPr>
        <w:annotationRef/>
      </w:r>
      <w:r>
        <w:t xml:space="preserve">User won't know the answer to this question. </w:t>
      </w:r>
    </w:p>
  </w:comment>
  <w:comment w:id="55" w:author="Kern, Michael (CFPB)" w:date="2024-06-04T15:40:00Z" w:initials="K(">
    <w:p w14:paraId="3030B71F" w14:textId="77777777" w:rsidR="00952B85" w:rsidRDefault="00952B85" w:rsidP="00952B85">
      <w:pPr>
        <w:pStyle w:val="CommentText"/>
      </w:pPr>
      <w:r>
        <w:t xml:space="preserve">Applies to the App, running on the user's laptop. </w:t>
      </w:r>
      <w:r>
        <w:rPr>
          <w:rStyle w:val="CommentReference"/>
        </w:rPr>
        <w:annotationRef/>
      </w:r>
    </w:p>
  </w:comment>
  <w:comment w:id="56" w:author="Kern, Michael (CFPB)" w:date="2024-06-04T09:46:00Z" w:initials="KM(">
    <w:p w14:paraId="57EDF168" w14:textId="77777777" w:rsidR="00952B85" w:rsidRDefault="00952B85" w:rsidP="00952B85">
      <w:pPr>
        <w:pStyle w:val="CommentText"/>
      </w:pPr>
      <w:r>
        <w:rPr>
          <w:rStyle w:val="CommentReference"/>
        </w:rPr>
        <w:annotationRef/>
      </w:r>
      <w:r>
        <w:t xml:space="preserve">This URL does not work. </w:t>
      </w:r>
    </w:p>
  </w:comment>
  <w:comment w:id="57" w:author="Kern, Michael (CFPB)" w:date="2024-06-04T09:47:00Z" w:initials="KM(">
    <w:p w14:paraId="5E53181E" w14:textId="77777777" w:rsidR="00952B85" w:rsidRDefault="00952B85" w:rsidP="00952B85">
      <w:pPr>
        <w:pStyle w:val="CommentText"/>
      </w:pPr>
      <w:r>
        <w:rPr>
          <w:rStyle w:val="CommentReference"/>
        </w:rPr>
        <w:annotationRef/>
      </w:r>
      <w:r>
        <w:t>EoL - migrating to Zscaler Digital Experiences (ZDX)</w:t>
      </w:r>
    </w:p>
  </w:comment>
  <w:comment w:id="59" w:author="Kern, Michael (CFPB)" w:date="2024-06-04T15:42:00Z" w:initials="K(">
    <w:p w14:paraId="34D121F9" w14:textId="77777777" w:rsidR="00952B85" w:rsidRDefault="00952B85" w:rsidP="00952B85">
      <w:pPr>
        <w:pStyle w:val="CommentText"/>
      </w:pPr>
      <w:r>
        <w:t>Network Engineering Step</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324224" w15:done="0"/>
  <w15:commentEx w15:paraId="23442340" w15:done="0"/>
  <w15:commentEx w15:paraId="4CA39D6A" w15:done="0"/>
  <w15:commentEx w15:paraId="1357C3FD" w15:done="0"/>
  <w15:commentEx w15:paraId="003D46B0" w15:done="0"/>
  <w15:commentEx w15:paraId="375FDFC7" w15:done="0"/>
  <w15:commentEx w15:paraId="687DDCC1" w15:done="0"/>
  <w15:commentEx w15:paraId="4523B619" w15:done="0"/>
  <w15:commentEx w15:paraId="716BE485" w15:done="0"/>
  <w15:commentEx w15:paraId="127E9764" w15:done="0"/>
  <w15:commentEx w15:paraId="278386F1" w15:done="0"/>
  <w15:commentEx w15:paraId="05A25095" w15:done="0"/>
  <w15:commentEx w15:paraId="4C8BFCE4" w15:done="0"/>
  <w15:commentEx w15:paraId="026D8EA1" w15:done="0"/>
  <w15:commentEx w15:paraId="24C1D7EE" w15:done="0"/>
  <w15:commentEx w15:paraId="6C526670" w15:done="0"/>
  <w15:commentEx w15:paraId="3030B71F" w15:paraIdParent="6C526670" w15:done="0"/>
  <w15:commentEx w15:paraId="57EDF168" w15:done="0"/>
  <w15:commentEx w15:paraId="5E53181E" w15:done="0"/>
  <w15:commentEx w15:paraId="34D121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3F9D82" w16cex:dateUtc="2024-07-15T17:07:00Z"/>
  <w16cex:commentExtensible w16cex:durableId="2A3FB8AD" w16cex:dateUtc="2024-07-15T19:03:00Z"/>
  <w16cex:commentExtensible w16cex:durableId="2A3FB935" w16cex:dateUtc="2024-07-15T19:05:00Z"/>
  <w16cex:commentExtensible w16cex:durableId="2A3FB920" w16cex:dateUtc="2024-07-15T19:05:00Z"/>
  <w16cex:commentExtensible w16cex:durableId="2A3FBAEF" w16cex:dateUtc="2024-07-15T19:12:00Z"/>
  <w16cex:commentExtensible w16cex:durableId="2A3FBBB4" w16cex:dateUtc="2024-07-15T19:16:00Z"/>
  <w16cex:commentExtensible w16cex:durableId="2A3FBBD7" w16cex:dateUtc="2024-07-15T19:16:00Z"/>
  <w16cex:commentExtensible w16cex:durableId="2A3FBD81" w16cex:dateUtc="2024-07-15T19:23:00Z"/>
  <w16cex:commentExtensible w16cex:durableId="2A3FBD50" w16cex:dateUtc="2024-07-15T19:22:00Z"/>
  <w16cex:commentExtensible w16cex:durableId="2A3FBFA9" w16cex:dateUtc="2024-07-15T19:32:00Z"/>
  <w16cex:commentExtensible w16cex:durableId="2A40D6AA" w16cex:dateUtc="2024-07-16T15:23:00Z"/>
  <w16cex:commentExtensible w16cex:durableId="2A40D6C6" w16cex:dateUtc="2024-07-16T15:23:00Z"/>
  <w16cex:commentExtensible w16cex:durableId="2A40D7D1" w16cex:dateUtc="2024-07-16T15:28:00Z"/>
  <w16cex:commentExtensible w16cex:durableId="2A40D867" w16cex:dateUtc="2024-07-16T15:30:00Z"/>
  <w16cex:commentExtensible w16cex:durableId="2A40D894" w16cex:dateUtc="2024-07-16T15:31:00Z"/>
  <w16cex:commentExtensible w16cex:durableId="2A0960B2" w16cex:dateUtc="2024-06-04T13:45:00Z"/>
  <w16cex:commentExtensible w16cex:durableId="25871490" w16cex:dateUtc="2024-06-04T19:40:00Z"/>
  <w16cex:commentExtensible w16cex:durableId="2A0960E3" w16cex:dateUtc="2024-06-04T13:46:00Z"/>
  <w16cex:commentExtensible w16cex:durableId="2A096145" w16cex:dateUtc="2024-06-04T13:47:00Z"/>
  <w16cex:commentExtensible w16cex:durableId="1DB0CE36" w16cex:dateUtc="2024-06-04T1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324224" w16cid:durableId="2A3F9D82"/>
  <w16cid:commentId w16cid:paraId="23442340" w16cid:durableId="2A3FB8AD"/>
  <w16cid:commentId w16cid:paraId="4CA39D6A" w16cid:durableId="2A3FB935"/>
  <w16cid:commentId w16cid:paraId="1357C3FD" w16cid:durableId="2A3FB920"/>
  <w16cid:commentId w16cid:paraId="003D46B0" w16cid:durableId="2A3FBAEF"/>
  <w16cid:commentId w16cid:paraId="375FDFC7" w16cid:durableId="2A3FBBB4"/>
  <w16cid:commentId w16cid:paraId="687DDCC1" w16cid:durableId="2A3FBBD7"/>
  <w16cid:commentId w16cid:paraId="4523B619" w16cid:durableId="2A3FBD81"/>
  <w16cid:commentId w16cid:paraId="716BE485" w16cid:durableId="2A3FBD50"/>
  <w16cid:commentId w16cid:paraId="127E9764" w16cid:durableId="2A3FBFA9"/>
  <w16cid:commentId w16cid:paraId="278386F1" w16cid:durableId="2A40D6AA"/>
  <w16cid:commentId w16cid:paraId="05A25095" w16cid:durableId="2A40D6C6"/>
  <w16cid:commentId w16cid:paraId="4C8BFCE4" w16cid:durableId="2A40D7D1"/>
  <w16cid:commentId w16cid:paraId="026D8EA1" w16cid:durableId="2A40D867"/>
  <w16cid:commentId w16cid:paraId="24C1D7EE" w16cid:durableId="2A40D894"/>
  <w16cid:commentId w16cid:paraId="6C526670" w16cid:durableId="2A0960B2"/>
  <w16cid:commentId w16cid:paraId="3030B71F" w16cid:durableId="25871490"/>
  <w16cid:commentId w16cid:paraId="57EDF168" w16cid:durableId="2A0960E3"/>
  <w16cid:commentId w16cid:paraId="5E53181E" w16cid:durableId="2A096145"/>
  <w16cid:commentId w16cid:paraId="34D121F9" w16cid:durableId="1DB0CE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0FD56" w14:textId="77777777" w:rsidR="006208A5" w:rsidRDefault="006208A5">
      <w:r>
        <w:separator/>
      </w:r>
    </w:p>
    <w:p w14:paraId="29F37CCC" w14:textId="77777777" w:rsidR="006208A5" w:rsidRDefault="006208A5"/>
    <w:p w14:paraId="7D076C8E" w14:textId="77777777" w:rsidR="006208A5" w:rsidRDefault="006208A5"/>
  </w:endnote>
  <w:endnote w:type="continuationSeparator" w:id="0">
    <w:p w14:paraId="47BE4270" w14:textId="77777777" w:rsidR="006208A5" w:rsidRDefault="006208A5">
      <w:r>
        <w:continuationSeparator/>
      </w:r>
    </w:p>
    <w:p w14:paraId="69078C44" w14:textId="77777777" w:rsidR="006208A5" w:rsidRDefault="006208A5"/>
    <w:p w14:paraId="619CF4C7" w14:textId="77777777" w:rsidR="006208A5" w:rsidRDefault="006208A5"/>
  </w:endnote>
  <w:endnote w:type="continuationNotice" w:id="1">
    <w:p w14:paraId="6131C63C" w14:textId="77777777" w:rsidR="006208A5" w:rsidRDefault="006208A5"/>
    <w:p w14:paraId="4D8EDAD7" w14:textId="77777777" w:rsidR="006208A5" w:rsidRDefault="006208A5"/>
    <w:p w14:paraId="7C6E4B49" w14:textId="77777777" w:rsidR="006208A5" w:rsidRDefault="006208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H SarabunPSK">
    <w:charset w:val="DE"/>
    <w:family w:val="swiss"/>
    <w:pitch w:val="variable"/>
    <w:sig w:usb0="01000003" w:usb1="00000000" w:usb2="00000000" w:usb3="00000000" w:csb0="0001011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00000000" w:usb1="5000A1FF" w:usb2="00000000" w:usb3="00000000" w:csb0="000001BF" w:csb1="00000000"/>
  </w:font>
  <w:font w:name="Arial Bold">
    <w:panose1 w:val="020B0704020202020204"/>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IDFont+F1">
    <w:altName w:val="Calibri"/>
    <w:panose1 w:val="00000000000000000000"/>
    <w:charset w:val="00"/>
    <w:family w:val="auto"/>
    <w:notTrueType/>
    <w:pitch w:val="default"/>
    <w:sig w:usb0="00000003" w:usb1="00000000" w:usb2="00000000" w:usb3="00000000" w:csb0="00000001" w:csb1="00000000"/>
  </w:font>
  <w:font w:name="Lato">
    <w:charset w:val="00"/>
    <w:family w:val="swiss"/>
    <w:pitch w:val="variable"/>
    <w:sig w:usb0="E10002FF" w:usb1="5000ECFF" w:usb2="00000021" w:usb3="00000000" w:csb0="0000019F" w:csb1="00000000"/>
  </w:font>
  <w:font w:name="CIDFont+F3">
    <w:altName w:val="Calibri"/>
    <w:panose1 w:val="00000000000000000000"/>
    <w:charset w:val="00"/>
    <w:family w:val="auto"/>
    <w:notTrueType/>
    <w:pitch w:val="default"/>
    <w:sig w:usb0="00000003" w:usb1="00000000" w:usb2="00000000" w:usb3="00000000" w:csb0="00000001" w:csb1="00000000"/>
  </w:font>
  <w:font w:name="CIDFont+F6">
    <w:altName w:val="Microsoft JhengHei"/>
    <w:panose1 w:val="00000000000000000000"/>
    <w:charset w:val="88"/>
    <w:family w:val="auto"/>
    <w:notTrueType/>
    <w:pitch w:val="default"/>
    <w:sig w:usb0="00000001" w:usb1="08080000" w:usb2="00000010" w:usb3="00000000" w:csb0="00100000" w:csb1="00000000"/>
  </w:font>
  <w:font w:name="CIDFont+F4">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FA72A" w14:textId="77777777" w:rsidR="002425AB" w:rsidRDefault="002425AB" w:rsidP="00084848">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Pr>
        <w:noProof/>
      </w:rPr>
      <w:t>1</w:t>
    </w:r>
    <w:r w:rsidRPr="00E073C7">
      <w:fldChar w:fldCharType="end"/>
    </w:r>
    <w:r>
      <w:tab/>
      <w:t>Bureau of Consumer Financial Protection Footer Style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CE197" w14:textId="77777777" w:rsidR="002425AB" w:rsidRDefault="002425AB" w:rsidP="009815D4">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sidR="008D4B5F">
      <w:rPr>
        <w:noProof/>
      </w:rPr>
      <w:t>2</w:t>
    </w:r>
    <w:r w:rsidRPr="00E073C7">
      <w:fldChar w:fldCharType="end"/>
    </w:r>
    <w:r>
      <w:tab/>
      <w:t>Bureau of Consumer Financial Protection Footer Style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0D479" w14:textId="77777777" w:rsidR="002425AB" w:rsidRPr="00BC1E03" w:rsidRDefault="008D4B5F" w:rsidP="00BC1E03">
    <w:pPr>
      <w:rPr>
        <w:b/>
        <w:sz w:val="32"/>
        <w:szCs w:val="32"/>
      </w:rPr>
    </w:pPr>
    <w:r>
      <w:rPr>
        <w:noProof/>
      </w:rPr>
      <w:drawing>
        <wp:anchor distT="0" distB="0" distL="114300" distR="114300" simplePos="0" relativeHeight="251658241" behindDoc="0" locked="0" layoutInCell="1" allowOverlap="1" wp14:anchorId="67C4777B" wp14:editId="77288C10">
          <wp:simplePos x="0" y="0"/>
          <wp:positionH relativeFrom="column">
            <wp:posOffset>-925195</wp:posOffset>
          </wp:positionH>
          <wp:positionV relativeFrom="paragraph">
            <wp:posOffset>-588101</wp:posOffset>
          </wp:positionV>
          <wp:extent cx="8246745" cy="1697355"/>
          <wp:effectExtent l="0" t="0" r="190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rand_beam_rgb_microsoft.pdf"/>
                  <pic:cNvPicPr/>
                </pic:nvPicPr>
                <pic:blipFill>
                  <a:blip r:embed="rId1">
                    <a:extLst>
                      <a:ext uri="{28A0092B-C50C-407E-A947-70E740481C1C}">
                        <a14:useLocalDpi xmlns:a14="http://schemas.microsoft.com/office/drawing/2010/main" val="0"/>
                      </a:ext>
                    </a:extLst>
                  </a:blip>
                  <a:stretch>
                    <a:fillRect/>
                  </a:stretch>
                </pic:blipFill>
                <pic:spPr>
                  <a:xfrm>
                    <a:off x="0" y="0"/>
                    <a:ext cx="8246745" cy="1697355"/>
                  </a:xfrm>
                  <a:prstGeom prst="rect">
                    <a:avLst/>
                  </a:prstGeom>
                </pic:spPr>
              </pic:pic>
            </a:graphicData>
          </a:graphic>
          <wp14:sizeRelH relativeFrom="page">
            <wp14:pctWidth>0</wp14:pctWidth>
          </wp14:sizeRelH>
          <wp14:sizeRelV relativeFrom="page">
            <wp14:pctHeight>0</wp14:pctHeight>
          </wp14:sizeRelV>
        </wp:anchor>
      </w:drawing>
    </w:r>
    <w:r w:rsidR="002425AB" w:rsidRPr="001466B0">
      <w:rPr>
        <w:b/>
        <w:noProof/>
        <w:sz w:val="32"/>
        <w:szCs w:val="32"/>
      </w:rPr>
      <mc:AlternateContent>
        <mc:Choice Requires="wps">
          <w:drawing>
            <wp:anchor distT="0" distB="0" distL="114300" distR="114300" simplePos="0" relativeHeight="251658240" behindDoc="0" locked="0" layoutInCell="1" allowOverlap="1" wp14:anchorId="69922E9B" wp14:editId="2812E69F">
              <wp:simplePos x="0" y="0"/>
              <wp:positionH relativeFrom="column">
                <wp:posOffset>2781300</wp:posOffset>
              </wp:positionH>
              <wp:positionV relativeFrom="paragraph">
                <wp:posOffset>1115060</wp:posOffset>
              </wp:positionV>
              <wp:extent cx="3943350" cy="1403985"/>
              <wp:effectExtent l="0" t="0" r="0" b="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3985"/>
                      </a:xfrm>
                      <a:prstGeom prst="rect">
                        <a:avLst/>
                      </a:prstGeom>
                      <a:noFill/>
                      <a:ln w="9525">
                        <a:noFill/>
                        <a:miter lim="800000"/>
                        <a:headEnd/>
                        <a:tailEnd/>
                      </a:ln>
                    </wps:spPr>
                    <wps:txbx>
                      <w:txbxContent>
                        <w:p w14:paraId="351D9C65" w14:textId="77777777" w:rsidR="002425AB" w:rsidRDefault="002425AB">
                          <w:r w:rsidRPr="001466B0">
                            <w:rPr>
                              <w:rFonts w:ascii="Arial" w:hAnsi="Arial" w:cs="Arial"/>
                              <w:b/>
                              <w:sz w:val="32"/>
                              <w:szCs w:val="32"/>
                            </w:rPr>
                            <w:t>Office of Technology and Innovation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9922E9B" id="_x0000_t202" coordsize="21600,21600" o:spt="202" path="m,l,21600r21600,l21600,xe">
              <v:stroke joinstyle="miter"/>
              <v:path gradientshapeok="t" o:connecttype="rect"/>
            </v:shapetype>
            <v:shape id="Text Box 307" o:spid="_x0000_s1027" type="#_x0000_t202" style="position:absolute;left:0;text-align:left;margin-left:219pt;margin-top:87.8pt;width:310.5pt;height:110.5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" filled="f" stroked="f">
              <v:textbox style="mso-fit-shape-to-text:t">
                <w:txbxContent>
                  <w:p w14:paraId="351D9C65" w14:textId="77777777" w:rsidR="002425AB" w:rsidRDefault="002425AB">
                    <w:r w:rsidRPr="001466B0">
                      <w:rPr>
                        <w:rFonts w:ascii="Arial" w:hAnsi="Arial" w:cs="Arial"/>
                        <w:b/>
                        <w:sz w:val="32"/>
                        <w:szCs w:val="32"/>
                      </w:rPr>
                      <w:t>Office of Technology and Innovation</w:t>
                    </w:r>
                  </w:p>
                </w:txbxContent>
              </v:textbox>
            </v:shape>
          </w:pict>
        </mc:Fallback>
      </mc:AlternateContent>
    </w:r>
    <w:r w:rsidR="002425AB" w:rsidRPr="00BC1E03">
      <w:rPr>
        <w:b/>
        <w:sz w:val="32"/>
        <w:szCs w:val="32"/>
      </w:rPr>
      <w:t xml:space="preserve"> </w:t>
    </w:r>
    <w:r w:rsidR="002425AB">
      <w:rPr>
        <w:b/>
        <w:sz w:val="32"/>
        <w:szCs w:val="32"/>
      </w:rPr>
      <w:tab/>
    </w:r>
    <w:r w:rsidR="002425AB">
      <w:rPr>
        <w:b/>
        <w:sz w:val="32"/>
        <w:szCs w:val="32"/>
      </w:rPr>
      <w:tab/>
    </w:r>
    <w:r w:rsidR="002425AB">
      <w:rPr>
        <w:b/>
        <w:sz w:val="32"/>
        <w:szCs w:val="32"/>
      </w:rPr>
      <w:tab/>
    </w:r>
    <w:r w:rsidR="002425AB">
      <w:rPr>
        <w:b/>
        <w:sz w:val="32"/>
        <w:szCs w:val="32"/>
      </w:rPr>
      <w:tab/>
      <w:t xml:space="preserve"> </w:t>
    </w:r>
  </w:p>
  <w:p w14:paraId="34A3F9CE" w14:textId="77777777" w:rsidR="002425AB" w:rsidRPr="00BC640D" w:rsidRDefault="002425AB" w:rsidP="00BC1E03">
    <w:pPr>
      <w:tabs>
        <w:tab w:val="center" w:pos="4320"/>
        <w:tab w:val="right" w:pos="8640"/>
      </w:tabs>
      <w:spacing w:before="400" w:after="0" w:line="240" w:lineRule="auto"/>
      <w:ind w:left="4320" w:right="360" w:hanging="43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E8CC" w14:textId="77777777" w:rsidR="002425AB" w:rsidRDefault="002425AB" w:rsidP="009815D4">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sidR="00F37D29">
      <w:rPr>
        <w:noProof/>
      </w:rPr>
      <w:t>i</w:t>
    </w:r>
    <w:r w:rsidRPr="00E073C7">
      <w:fldChar w:fldCharType="end"/>
    </w:r>
    <w:r>
      <w:tab/>
      <w:t>Consumer Financial Protection</w:t>
    </w:r>
    <w:r w:rsidR="008D4B5F">
      <w:t xml:space="preserve"> BUREAU</w:t>
    </w:r>
    <w:r>
      <w:t xml:space="preserve"> </w:t>
    </w:r>
    <w:r w:rsidR="00F318F6">
      <w:t xml:space="preserve"> |  Office of Technology and Innovation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E134A" w14:textId="77777777" w:rsidR="000B1438" w:rsidRDefault="000B1438" w:rsidP="009815D4">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sidR="00F37D29">
      <w:rPr>
        <w:noProof/>
      </w:rPr>
      <w:t>8</w:t>
    </w:r>
    <w:r w:rsidRPr="00E073C7">
      <w:fldChar w:fldCharType="end"/>
    </w:r>
    <w:r w:rsidR="00F37D29">
      <w:tab/>
    </w:r>
    <w:r>
      <w:t>Consumer Financial Protection</w:t>
    </w:r>
    <w:r w:rsidR="00F37D29">
      <w:t xml:space="preserve"> BUREAU</w:t>
    </w:r>
    <w:r>
      <w:t xml:space="preserve">  |  Office of Technology and Innovation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29148" w14:textId="77777777" w:rsidR="006208A5" w:rsidRDefault="006208A5" w:rsidP="00A26CAF">
      <w:pPr>
        <w:spacing w:before="300" w:after="0" w:line="240" w:lineRule="auto"/>
      </w:pPr>
      <w:r>
        <w:separator/>
      </w:r>
    </w:p>
  </w:footnote>
  <w:footnote w:type="continuationSeparator" w:id="0">
    <w:p w14:paraId="612EA128" w14:textId="77777777" w:rsidR="006208A5" w:rsidRPr="00A26CAF" w:rsidRDefault="006208A5" w:rsidP="00A26CAF">
      <w:pPr>
        <w:spacing w:before="300" w:after="0" w:line="240" w:lineRule="auto"/>
      </w:pPr>
      <w:r>
        <w:separator/>
      </w:r>
    </w:p>
  </w:footnote>
  <w:footnote w:type="continuationNotice" w:id="1">
    <w:p w14:paraId="1ADB1CE1" w14:textId="77777777" w:rsidR="006208A5" w:rsidRPr="00A26CAF" w:rsidRDefault="006208A5" w:rsidP="00A26CAF">
      <w:pPr>
        <w:spacing w:before="30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0D9C2" w14:textId="77777777" w:rsidR="002425AB" w:rsidRDefault="00000000" w:rsidP="00B06C37">
    <w:r>
      <w:rPr>
        <w:noProof/>
      </w:rPr>
      <w:pict w14:anchorId="14CA09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206316" o:spid="_x0000_s1026" type="#_x0000_t136" style="position:absolute;left:0;text-align:left;margin-left:0;margin-top:0;width:532.95pt;height:177.65pt;rotation:315;z-index:-251658237;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r w:rsidR="002425AB" w:rsidRPr="00144EBF">
      <w:t>DRAFT – FOR INTERNAL USE ONLY</w:t>
    </w:r>
  </w:p>
  <w:p w14:paraId="35FEBA93" w14:textId="77777777" w:rsidR="002425AB" w:rsidRDefault="002425AB"/>
  <w:p w14:paraId="08485DBE" w14:textId="77777777" w:rsidR="002425AB" w:rsidRDefault="002425AB"/>
  <w:p w14:paraId="5B40E84F" w14:textId="77777777" w:rsidR="002425AB" w:rsidRDefault="002425AB"/>
  <w:p w14:paraId="641D17EE" w14:textId="77777777" w:rsidR="002425AB" w:rsidRDefault="002425AB"/>
  <w:p w14:paraId="4B2C019E" w14:textId="77777777" w:rsidR="002425AB" w:rsidRDefault="002425AB"/>
  <w:p w14:paraId="7246E369" w14:textId="77777777" w:rsidR="002425AB" w:rsidRDefault="002425AB"/>
  <w:p w14:paraId="248F2B42" w14:textId="77777777" w:rsidR="002425AB" w:rsidRDefault="002425AB"/>
  <w:p w14:paraId="237B3D0C" w14:textId="77777777" w:rsidR="002425AB" w:rsidRDefault="002425AB"/>
  <w:p w14:paraId="49E1C66E" w14:textId="77777777" w:rsidR="002425AB" w:rsidRDefault="002425A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77DB6" w14:textId="21CE437D" w:rsidR="002425AB" w:rsidRPr="00E378B2" w:rsidRDefault="00000000" w:rsidP="00E378B2">
    <w:pPr>
      <w:spacing w:after="0" w:line="240" w:lineRule="auto"/>
      <w:rPr>
        <w:rFonts w:ascii="Arial" w:hAnsi="Arial" w:cs="Arial"/>
        <w:sz w:val="20"/>
      </w:rPr>
    </w:pPr>
    <w:r>
      <w:rPr>
        <w:noProof/>
      </w:rPr>
      <w:pict w14:anchorId="25CE863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206317" o:spid="_x0000_s1027" type="#_x0000_t136" style="position:absolute;left:0;text-align:left;margin-left:0;margin-top:0;width:532.95pt;height:177.65pt;rotation:315;z-index:-251658236;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r w:rsidR="002425AB" w:rsidRPr="00E378B2">
      <w:rPr>
        <w:rFonts w:ascii="Arial" w:hAnsi="Arial" w:cs="Arial"/>
        <w:sz w:val="20"/>
      </w:rPr>
      <w:fldChar w:fldCharType="begin"/>
    </w:r>
    <w:r w:rsidR="002425AB" w:rsidRPr="00E378B2">
      <w:rPr>
        <w:rFonts w:ascii="Arial" w:hAnsi="Arial" w:cs="Arial"/>
        <w:sz w:val="20"/>
      </w:rPr>
      <w:instrText xml:space="preserve"> STYLEREF  Title  \* MERGEFORMAT </w:instrText>
    </w:r>
    <w:r w:rsidR="002425AB" w:rsidRPr="00E378B2">
      <w:rPr>
        <w:rFonts w:ascii="Arial" w:hAnsi="Arial" w:cs="Arial"/>
        <w:sz w:val="20"/>
      </w:rPr>
      <w:fldChar w:fldCharType="separate"/>
    </w:r>
    <w:r w:rsidR="00D21108" w:rsidRPr="00D21108">
      <w:rPr>
        <w:rFonts w:ascii="Arial" w:hAnsi="Arial" w:cs="Arial"/>
        <w:bCs/>
        <w:noProof/>
        <w:sz w:val="20"/>
      </w:rPr>
      <w:t xml:space="preserve">&lt;&lt; </w:t>
    </w:r>
    <w:r w:rsidR="00D21108">
      <w:rPr>
        <w:rFonts w:ascii="Arial" w:hAnsi="Arial" w:cs="Arial"/>
        <w:noProof/>
        <w:sz w:val="20"/>
      </w:rPr>
      <w:t>Zscaler &gt;&gt;</w:t>
    </w:r>
    <w:r w:rsidR="002425AB" w:rsidRPr="00E378B2">
      <w:rPr>
        <w:rFonts w:ascii="Arial" w:hAnsi="Arial" w:cs="Arial"/>
        <w:noProof/>
        <w:sz w:val="20"/>
      </w:rPr>
      <w:fldChar w:fldCharType="end"/>
    </w:r>
  </w:p>
  <w:p w14:paraId="5A9E77DF" w14:textId="5FC272FD" w:rsidR="002425AB" w:rsidRPr="00E378B2" w:rsidRDefault="002425AB" w:rsidP="00965379">
    <w:pPr>
      <w:tabs>
        <w:tab w:val="right" w:pos="10170"/>
      </w:tabs>
      <w:spacing w:line="240" w:lineRule="auto"/>
      <w:rPr>
        <w:rFonts w:ascii="Arial" w:hAnsi="Arial" w:cs="Arial"/>
        <w:sz w:val="20"/>
      </w:rPr>
    </w:pPr>
    <w:r w:rsidRPr="00E378B2">
      <w:rPr>
        <w:rFonts w:ascii="Arial" w:hAnsi="Arial" w:cs="Arial"/>
        <w:sz w:val="20"/>
      </w:rPr>
      <w:fldChar w:fldCharType="begin"/>
    </w:r>
    <w:r w:rsidRPr="00E378B2">
      <w:rPr>
        <w:rFonts w:ascii="Arial" w:hAnsi="Arial" w:cs="Arial"/>
        <w:sz w:val="20"/>
      </w:rPr>
      <w:instrText xml:space="preserve"> STYLEREF  DocNumber  \* MERGEFORMAT </w:instrText>
    </w:r>
    <w:r w:rsidRPr="00E378B2">
      <w:rPr>
        <w:rFonts w:ascii="Arial" w:hAnsi="Arial" w:cs="Arial"/>
        <w:sz w:val="20"/>
      </w:rPr>
      <w:fldChar w:fldCharType="separate"/>
    </w:r>
    <w:r w:rsidR="00D21108" w:rsidRPr="00D21108">
      <w:rPr>
        <w:rFonts w:ascii="Arial" w:hAnsi="Arial" w:cs="Arial"/>
        <w:bCs/>
        <w:noProof/>
        <w:sz w:val="20"/>
      </w:rPr>
      <w:t>&lt;</w:t>
    </w:r>
    <w:r w:rsidR="00D21108">
      <w:rPr>
        <w:rFonts w:ascii="Arial" w:hAnsi="Arial" w:cs="Arial"/>
        <w:noProof/>
        <w:sz w:val="20"/>
      </w:rPr>
      <w:t>&lt;Insert Document Number&gt;&gt;</w:t>
    </w:r>
    <w:r w:rsidRPr="00E378B2">
      <w:rPr>
        <w:rFonts w:ascii="Arial" w:hAnsi="Arial" w:cs="Arial"/>
        <w:noProof/>
        <w:sz w:val="20"/>
      </w:rPr>
      <w:fldChar w:fldCharType="end"/>
    </w:r>
    <w:r>
      <w:rPr>
        <w:rFonts w:ascii="Arial" w:hAnsi="Arial" w:cs="Arial"/>
        <w:noProof/>
        <w:sz w:val="20"/>
      </w:rPr>
      <w:tab/>
    </w:r>
    <w:r w:rsidRPr="00E378B2">
      <w:rPr>
        <w:rFonts w:ascii="Arial" w:hAnsi="Arial" w:cs="Arial"/>
        <w:sz w:val="20"/>
      </w:rPr>
      <w:fldChar w:fldCharType="begin"/>
    </w:r>
    <w:r w:rsidRPr="00E378B2">
      <w:rPr>
        <w:rFonts w:ascii="Arial" w:hAnsi="Arial" w:cs="Arial"/>
        <w:sz w:val="20"/>
      </w:rPr>
      <w:instrText xml:space="preserve"> STYLEREF  VersionDate  \* MERGEFORMAT </w:instrText>
    </w:r>
    <w:r w:rsidRPr="00E378B2">
      <w:rPr>
        <w:rFonts w:ascii="Arial" w:hAnsi="Arial" w:cs="Arial"/>
        <w:sz w:val="20"/>
      </w:rPr>
      <w:fldChar w:fldCharType="separate"/>
    </w:r>
    <w:r w:rsidR="00D21108" w:rsidRPr="00D21108">
      <w:rPr>
        <w:rFonts w:ascii="Arial" w:hAnsi="Arial" w:cs="Arial"/>
        <w:bCs/>
        <w:noProof/>
        <w:sz w:val="20"/>
      </w:rPr>
      <w:t>&lt;&lt;June 2024</w:t>
    </w:r>
    <w:r w:rsidR="00D21108">
      <w:rPr>
        <w:rFonts w:ascii="Arial" w:hAnsi="Arial" w:cs="Arial"/>
        <w:noProof/>
        <w:sz w:val="20"/>
      </w:rPr>
      <w:t>&gt;&gt;</w:t>
    </w:r>
    <w:r w:rsidRPr="00E378B2">
      <w:rPr>
        <w:rFonts w:ascii="Arial" w:hAnsi="Arial" w:cs="Arial"/>
        <w:noProof/>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354F5" w14:textId="77777777" w:rsidR="002425AB" w:rsidRDefault="008D4B5F" w:rsidP="00A26CAF">
    <w:pPr>
      <w:numPr>
        <w:ilvl w:val="0"/>
        <w:numId w:val="0"/>
      </w:numPr>
      <w:rPr>
        <w:rFonts w:ascii="Arial" w:hAnsi="Arial"/>
        <w:sz w:val="20"/>
        <w:szCs w:val="20"/>
      </w:rPr>
    </w:pPr>
    <w:r w:rsidRPr="001466B0">
      <w:rPr>
        <w:b/>
        <w:noProof/>
        <w:sz w:val="32"/>
        <w:szCs w:val="32"/>
      </w:rPr>
      <mc:AlternateContent>
        <mc:Choice Requires="wps">
          <w:drawing>
            <wp:anchor distT="0" distB="0" distL="114300" distR="114300" simplePos="0" relativeHeight="251658247" behindDoc="0" locked="0" layoutInCell="1" allowOverlap="1" wp14:anchorId="7EFF0241" wp14:editId="18066C81">
              <wp:simplePos x="0" y="0"/>
              <wp:positionH relativeFrom="column">
                <wp:posOffset>0</wp:posOffset>
              </wp:positionH>
              <wp:positionV relativeFrom="paragraph">
                <wp:posOffset>-216535</wp:posOffset>
              </wp:positionV>
              <wp:extent cx="3943350" cy="54428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544285"/>
                      </a:xfrm>
                      <a:prstGeom prst="rect">
                        <a:avLst/>
                      </a:prstGeom>
                      <a:noFill/>
                      <a:ln w="9525">
                        <a:noFill/>
                        <a:miter lim="800000"/>
                        <a:headEnd/>
                        <a:tailEnd/>
                      </a:ln>
                    </wps:spPr>
                    <wps:txbx>
                      <w:txbxContent>
                        <w:p w14:paraId="1711EB79" w14:textId="77777777" w:rsidR="008D4B5F" w:rsidRDefault="008D4B5F" w:rsidP="008D4B5F">
                          <w:r w:rsidRPr="001466B0">
                            <w:rPr>
                              <w:rFonts w:ascii="Arial" w:hAnsi="Arial" w:cs="Arial"/>
                              <w:b/>
                              <w:sz w:val="32"/>
                              <w:szCs w:val="32"/>
                            </w:rPr>
                            <w:t>Office of Technology and Innovation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FF0241" id="_x0000_t202" coordsize="21600,21600" o:spt="202" path="m,l,21600r21600,l21600,xe">
              <v:stroke joinstyle="miter"/>
              <v:path gradientshapeok="t" o:connecttype="rect"/>
            </v:shapetype>
            <v:shape id="Text Box 4" o:spid="_x0000_s1026" type="#_x0000_t202" style="position:absolute;margin-left:0;margin-top:-17.05pt;width:310.5pt;height:42.8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" filled="f" stroked="f">
              <v:textbox>
                <w:txbxContent>
                  <w:p w14:paraId="1711EB79" w14:textId="77777777" w:rsidR="008D4B5F" w:rsidRDefault="008D4B5F" w:rsidP="008D4B5F">
                    <w:r w:rsidRPr="001466B0">
                      <w:rPr>
                        <w:rFonts w:ascii="Arial" w:hAnsi="Arial" w:cs="Arial"/>
                        <w:b/>
                        <w:sz w:val="32"/>
                        <w:szCs w:val="32"/>
                      </w:rPr>
                      <w:t>Office of Technology and Innovation</w:t>
                    </w:r>
                  </w:p>
                </w:txbxContent>
              </v:textbox>
            </v:shape>
          </w:pict>
        </mc:Fallback>
      </mc:AlternateContent>
    </w:r>
    <w:r w:rsidR="00000000">
      <w:rPr>
        <w:noProof/>
      </w:rPr>
      <w:pict w14:anchorId="497D522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206315" o:spid="_x0000_s1025" type="#_x0000_t136" style="position:absolute;margin-left:0;margin-top:0;width:532.95pt;height:177.65pt;rotation:315;z-index:-251658238;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FEABB" w14:textId="77777777" w:rsidR="002425AB" w:rsidRPr="00E378B2" w:rsidRDefault="00000000" w:rsidP="002A3D17">
    <w:pPr>
      <w:spacing w:after="0" w:line="240" w:lineRule="auto"/>
      <w:rPr>
        <w:rFonts w:ascii="Arial" w:hAnsi="Arial" w:cs="Arial"/>
        <w:sz w:val="20"/>
      </w:rPr>
    </w:pPr>
    <w:r>
      <w:rPr>
        <w:noProof/>
      </w:rPr>
      <w:pict w14:anchorId="782634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9" type="#_x0000_t136" style="position:absolute;left:0;text-align:left;margin-left:0;margin-top:0;width:532.95pt;height:177.65pt;rotation:315;z-index:-251658234;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r w:rsidR="002425AB" w:rsidRPr="00E378B2">
      <w:rPr>
        <w:rFonts w:ascii="Arial" w:hAnsi="Arial" w:cs="Arial"/>
        <w:sz w:val="20"/>
      </w:rPr>
      <w:fldChar w:fldCharType="begin"/>
    </w:r>
    <w:r w:rsidR="002425AB" w:rsidRPr="00E378B2">
      <w:rPr>
        <w:rFonts w:ascii="Arial" w:hAnsi="Arial" w:cs="Arial"/>
        <w:sz w:val="20"/>
      </w:rPr>
      <w:instrText xml:space="preserve"> STYLEREF  Title  \* MERGEFORMAT </w:instrText>
    </w:r>
    <w:r w:rsidR="002425AB" w:rsidRPr="00E378B2">
      <w:rPr>
        <w:rFonts w:ascii="Arial" w:hAnsi="Arial" w:cs="Arial"/>
        <w:sz w:val="20"/>
      </w:rPr>
      <w:fldChar w:fldCharType="separate"/>
    </w:r>
    <w:r w:rsidR="005C1956" w:rsidRPr="005C1956">
      <w:rPr>
        <w:rFonts w:ascii="Arial" w:hAnsi="Arial" w:cs="Arial"/>
        <w:bCs/>
        <w:noProof/>
        <w:sz w:val="20"/>
      </w:rPr>
      <w:t xml:space="preserve">&lt;&lt; </w:t>
    </w:r>
    <w:r w:rsidR="005C1956">
      <w:rPr>
        <w:rFonts w:ascii="Arial" w:hAnsi="Arial" w:cs="Arial"/>
        <w:noProof/>
        <w:sz w:val="20"/>
      </w:rPr>
      <w:t>Zscaler &gt;&gt;</w:t>
    </w:r>
    <w:r w:rsidR="002425AB" w:rsidRPr="00E378B2">
      <w:rPr>
        <w:rFonts w:ascii="Arial" w:hAnsi="Arial" w:cs="Arial"/>
        <w:noProof/>
        <w:sz w:val="20"/>
      </w:rPr>
      <w:fldChar w:fldCharType="end"/>
    </w:r>
  </w:p>
  <w:p w14:paraId="11BCAC5A" w14:textId="77777777" w:rsidR="002425AB" w:rsidRPr="002A3D17" w:rsidRDefault="002425AB" w:rsidP="002A3D17">
    <w:pPr>
      <w:tabs>
        <w:tab w:val="right" w:pos="9360"/>
      </w:tabs>
      <w:spacing w:line="240" w:lineRule="auto"/>
      <w:rPr>
        <w:rFonts w:ascii="Arial" w:hAnsi="Arial" w:cs="Arial"/>
        <w:sz w:val="20"/>
      </w:rPr>
    </w:pPr>
    <w:r w:rsidRPr="00E378B2">
      <w:rPr>
        <w:rFonts w:ascii="Arial" w:hAnsi="Arial" w:cs="Arial"/>
        <w:sz w:val="20"/>
      </w:rPr>
      <w:fldChar w:fldCharType="begin"/>
    </w:r>
    <w:r w:rsidRPr="00E378B2">
      <w:rPr>
        <w:rFonts w:ascii="Arial" w:hAnsi="Arial" w:cs="Arial"/>
        <w:sz w:val="20"/>
      </w:rPr>
      <w:instrText xml:space="preserve"> STYLEREF  DocNumber  \* MERGEFORMAT </w:instrText>
    </w:r>
    <w:r w:rsidRPr="00E378B2">
      <w:rPr>
        <w:rFonts w:ascii="Arial" w:hAnsi="Arial" w:cs="Arial"/>
        <w:sz w:val="20"/>
      </w:rPr>
      <w:fldChar w:fldCharType="separate"/>
    </w:r>
    <w:r w:rsidR="005C1956" w:rsidRPr="005C1956">
      <w:rPr>
        <w:rFonts w:ascii="Arial" w:hAnsi="Arial" w:cs="Arial"/>
        <w:bCs/>
        <w:noProof/>
        <w:sz w:val="20"/>
      </w:rPr>
      <w:t>&lt;</w:t>
    </w:r>
    <w:r w:rsidR="005C1956">
      <w:rPr>
        <w:rFonts w:ascii="Arial" w:hAnsi="Arial" w:cs="Arial"/>
        <w:noProof/>
        <w:sz w:val="20"/>
      </w:rPr>
      <w:t>&lt;Insert Document Number&gt;&gt;</w:t>
    </w:r>
    <w:r w:rsidRPr="00E378B2">
      <w:rPr>
        <w:rFonts w:ascii="Arial" w:hAnsi="Arial" w:cs="Arial"/>
        <w:noProof/>
        <w:sz w:val="20"/>
      </w:rPr>
      <w:fldChar w:fldCharType="end"/>
    </w:r>
    <w:r>
      <w:rPr>
        <w:rFonts w:ascii="Arial" w:hAnsi="Arial" w:cs="Arial"/>
        <w:noProof/>
        <w:sz w:val="20"/>
      </w:rPr>
      <w:tab/>
    </w:r>
    <w:r w:rsidRPr="00E378B2">
      <w:rPr>
        <w:rFonts w:ascii="Arial" w:hAnsi="Arial" w:cs="Arial"/>
        <w:sz w:val="20"/>
      </w:rPr>
      <w:fldChar w:fldCharType="begin"/>
    </w:r>
    <w:r w:rsidRPr="00E378B2">
      <w:rPr>
        <w:rFonts w:ascii="Arial" w:hAnsi="Arial" w:cs="Arial"/>
        <w:sz w:val="20"/>
      </w:rPr>
      <w:instrText xml:space="preserve"> STYLEREF  VersionDate  \* MERGEFORMAT </w:instrText>
    </w:r>
    <w:r w:rsidRPr="00E378B2">
      <w:rPr>
        <w:rFonts w:ascii="Arial" w:hAnsi="Arial" w:cs="Arial"/>
        <w:sz w:val="20"/>
      </w:rPr>
      <w:fldChar w:fldCharType="separate"/>
    </w:r>
    <w:r w:rsidR="005C1956" w:rsidRPr="005C1956">
      <w:rPr>
        <w:rFonts w:ascii="Arial" w:hAnsi="Arial" w:cs="Arial"/>
        <w:bCs/>
        <w:noProof/>
        <w:sz w:val="20"/>
      </w:rPr>
      <w:t>&lt;&lt;June 2024</w:t>
    </w:r>
    <w:r w:rsidR="005C1956">
      <w:rPr>
        <w:rFonts w:ascii="Arial" w:hAnsi="Arial" w:cs="Arial"/>
        <w:noProof/>
        <w:sz w:val="20"/>
      </w:rPr>
      <w:t>&gt;&gt;</w:t>
    </w:r>
    <w:r w:rsidRPr="00E378B2">
      <w:rPr>
        <w:rFonts w:ascii="Arial" w:hAnsi="Arial" w:cs="Arial"/>
        <w:noProof/>
        <w:sz w:val="20"/>
      </w:rPr>
      <w:fldChar w:fldCharType="end"/>
    </w:r>
    <w:r w:rsidR="00000000">
      <w:rPr>
        <w:noProof/>
      </w:rPr>
      <w:pict w14:anchorId="6CB28129">
        <v:shape id="_x0000_s1028" type="#_x0000_t136" style="position:absolute;left:0;text-align:left;margin-left:0;margin-top:0;width:532.95pt;height:177.65pt;rotation:315;z-index:-251658235;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Description: C:\Users\markm\AppData\Local\Microsoft\Windows\Temporary Internet Files\Content.Outlook\KXEI25HT\bubble-outline (2).png" style="width:85.5pt;height:78pt;visibility:visible" o:bullet="t">
        <v:imagedata r:id="rId1" o:title="bubble-outline (2)"/>
      </v:shape>
    </w:pict>
  </w:numPicBullet>
  <w:abstractNum w:abstractNumId="0" w15:restartNumberingAfterBreak="0">
    <w:nsid w:val="FFFFFF7F"/>
    <w:multiLevelType w:val="singleLevel"/>
    <w:tmpl w:val="BA58773A"/>
    <w:lvl w:ilvl="0">
      <w:start w:val="1"/>
      <w:numFmt w:val="lowerLetter"/>
      <w:lvlText w:val="%1."/>
      <w:lvlJc w:val="left"/>
      <w:pPr>
        <w:tabs>
          <w:tab w:val="num" w:pos="720"/>
        </w:tabs>
        <w:ind w:left="720" w:hanging="360"/>
      </w:pPr>
      <w:rPr>
        <w:rFonts w:hint="default"/>
      </w:rPr>
    </w:lvl>
  </w:abstractNum>
  <w:abstractNum w:abstractNumId="1" w15:restartNumberingAfterBreak="0">
    <w:nsid w:val="FFFFFF82"/>
    <w:multiLevelType w:val="singleLevel"/>
    <w:tmpl w:val="4BC2E1D6"/>
    <w:lvl w:ilvl="0">
      <w:start w:val="1"/>
      <w:numFmt w:val="bullet"/>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64E8AB24"/>
    <w:lvl w:ilvl="0">
      <w:start w:val="1"/>
      <w:numFmt w:val="bullet"/>
      <w:pStyle w:val="ListBullet2"/>
      <w:lvlText w:val=""/>
      <w:lvlJc w:val="left"/>
      <w:pPr>
        <w:ind w:left="1080" w:hanging="360"/>
      </w:pPr>
      <w:rPr>
        <w:rFonts w:ascii="Wingdings" w:hAnsi="Wingdings" w:cs="Times New Roman" w:hint="default"/>
        <w:position w:val="3"/>
        <w:sz w:val="12"/>
        <w:szCs w:val="12"/>
      </w:rPr>
    </w:lvl>
  </w:abstractNum>
  <w:abstractNum w:abstractNumId="3" w15:restartNumberingAfterBreak="0">
    <w:nsid w:val="FFFFFF88"/>
    <w:multiLevelType w:val="singleLevel"/>
    <w:tmpl w:val="37DAF4A4"/>
    <w:lvl w:ilvl="0">
      <w:start w:val="1"/>
      <w:numFmt w:val="decimal"/>
      <w:lvlText w:val="%1."/>
      <w:lvlJc w:val="left"/>
      <w:pPr>
        <w:tabs>
          <w:tab w:val="num" w:pos="360"/>
        </w:tabs>
        <w:ind w:left="360" w:hanging="360"/>
      </w:pPr>
      <w:rPr>
        <w:rFonts w:ascii="Georgia" w:hAnsi="Georgia" w:hint="default"/>
        <w:sz w:val="22"/>
        <w:szCs w:val="22"/>
      </w:rPr>
    </w:lvl>
  </w:abstractNum>
  <w:abstractNum w:abstractNumId="4" w15:restartNumberingAfterBreak="0">
    <w:nsid w:val="FFFFFF89"/>
    <w:multiLevelType w:val="singleLevel"/>
    <w:tmpl w:val="08483556"/>
    <w:lvl w:ilvl="0">
      <w:start w:val="1"/>
      <w:numFmt w:val="bullet"/>
      <w:pStyle w:val="ListBullet"/>
      <w:lvlText w:val=""/>
      <w:lvlJc w:val="left"/>
      <w:pPr>
        <w:tabs>
          <w:tab w:val="num" w:pos="720"/>
        </w:tabs>
        <w:ind w:left="720" w:hanging="360"/>
      </w:pPr>
      <w:rPr>
        <w:rFonts w:ascii="Wingdings" w:hAnsi="Wingdings" w:hint="default"/>
      </w:rPr>
    </w:lvl>
  </w:abstractNum>
  <w:abstractNum w:abstractNumId="5" w15:restartNumberingAfterBreak="0">
    <w:nsid w:val="0449079A"/>
    <w:multiLevelType w:val="hybridMultilevel"/>
    <w:tmpl w:val="7F72BB82"/>
    <w:lvl w:ilvl="0" w:tplc="7B8627F2">
      <w:start w:val="1"/>
      <w:numFmt w:val="bullet"/>
      <w:lvlText w:val="-"/>
      <w:lvlJc w:val="left"/>
      <w:pPr>
        <w:ind w:left="360" w:hanging="360"/>
      </w:pPr>
      <w:rPr>
        <w:rFonts w:ascii="TH SarabunPSK" w:hAnsi="TH SarabunPSK"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6912300"/>
    <w:multiLevelType w:val="multilevel"/>
    <w:tmpl w:val="8B8ACCF0"/>
    <w:lvl w:ilvl="0">
      <w:start w:val="1"/>
      <w:numFmt w:val="decimal"/>
      <w:lvlText w:val="%1."/>
      <w:lvlJc w:val="left"/>
      <w:pPr>
        <w:ind w:left="432" w:hanging="79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lowerLetter"/>
      <w:lvlRestart w:val="0"/>
      <w:lvlText w:val="%3.%1.%2.%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C097340"/>
    <w:multiLevelType w:val="hybridMultilevel"/>
    <w:tmpl w:val="A7585472"/>
    <w:lvl w:ilvl="0" w:tplc="0240999A">
      <w:start w:val="1"/>
      <w:numFmt w:val="decimal"/>
      <w:pStyle w:val="TableTitle"/>
      <w:lvlText w:val="Table %1:"/>
      <w:lvlJc w:val="left"/>
      <w:pPr>
        <w:tabs>
          <w:tab w:val="num" w:pos="0"/>
        </w:tabs>
        <w:ind w:left="-144" w:firstLine="144"/>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AF06AC"/>
    <w:multiLevelType w:val="hybridMultilevel"/>
    <w:tmpl w:val="639242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EF09B8"/>
    <w:multiLevelType w:val="multilevel"/>
    <w:tmpl w:val="D62AC71C"/>
    <w:styleLink w:val="NumberedLists"/>
    <w:lvl w:ilvl="0">
      <w:start w:val="1"/>
      <w:numFmt w:val="none"/>
      <w:pStyle w:val="Normal"/>
      <w:suff w:val="nothing"/>
      <w:lvlText w:val="%1"/>
      <w:lvlJc w:val="left"/>
      <w:pPr>
        <w:ind w:left="0" w:firstLine="0"/>
      </w:pPr>
      <w:rPr>
        <w:rFonts w:hint="default"/>
      </w:rPr>
    </w:lvl>
    <w:lvl w:ilvl="1">
      <w:start w:val="1"/>
      <w:numFmt w:val="decimal"/>
      <w:pStyle w:val="ListNumber"/>
      <w:suff w:val="space"/>
      <w:lvlText w:val="%2."/>
      <w:lvlJc w:val="left"/>
      <w:pPr>
        <w:ind w:left="360" w:firstLine="0"/>
      </w:pPr>
      <w:rPr>
        <w:rFonts w:hint="default"/>
      </w:rPr>
    </w:lvl>
    <w:lvl w:ilvl="2">
      <w:start w:val="1"/>
      <w:numFmt w:val="lowerLetter"/>
      <w:pStyle w:val="ListNumber2"/>
      <w:suff w:val="space"/>
      <w:lvlText w:val="%3."/>
      <w:lvlJc w:val="left"/>
      <w:pPr>
        <w:ind w:left="720" w:firstLine="0"/>
      </w:pPr>
      <w:rPr>
        <w:rFonts w:hint="default"/>
      </w:rPr>
    </w:lvl>
    <w:lvl w:ilvl="3">
      <w:start w:val="1"/>
      <w:numFmt w:val="decimal"/>
      <w:lvlText w:val="%4."/>
      <w:lvlJc w:val="left"/>
      <w:pPr>
        <w:tabs>
          <w:tab w:val="num" w:pos="0"/>
        </w:tabs>
        <w:ind w:left="0" w:firstLine="0"/>
      </w:pPr>
      <w:rPr>
        <w:rFonts w:hint="default"/>
      </w:rPr>
    </w:lvl>
    <w:lvl w:ilvl="4">
      <w:start w:val="1"/>
      <w:numFmt w:val="lowerLetter"/>
      <w:lvlText w:val="%5."/>
      <w:lvlJc w:val="left"/>
      <w:pPr>
        <w:tabs>
          <w:tab w:val="num" w:pos="0"/>
        </w:tabs>
        <w:ind w:left="0" w:firstLine="0"/>
      </w:pPr>
      <w:rPr>
        <w:rFonts w:hint="default"/>
      </w:rPr>
    </w:lvl>
    <w:lvl w:ilvl="5">
      <w:start w:val="1"/>
      <w:numFmt w:val="lowerRoman"/>
      <w:lvlText w:val="%6."/>
      <w:lvlJc w:val="righ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start w:val="1"/>
      <w:numFmt w:val="lowerRoman"/>
      <w:lvlText w:val="%9."/>
      <w:lvlJc w:val="right"/>
      <w:pPr>
        <w:ind w:left="0" w:firstLine="0"/>
      </w:pPr>
      <w:rPr>
        <w:rFonts w:hint="default"/>
      </w:rPr>
    </w:lvl>
  </w:abstractNum>
  <w:abstractNum w:abstractNumId="10" w15:restartNumberingAfterBreak="0">
    <w:nsid w:val="23437A05"/>
    <w:multiLevelType w:val="hybridMultilevel"/>
    <w:tmpl w:val="23B675A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25CA72BA"/>
    <w:multiLevelType w:val="hybridMultilevel"/>
    <w:tmpl w:val="F0EAF99A"/>
    <w:lvl w:ilvl="0" w:tplc="1F6E1CF2">
      <w:start w:val="1"/>
      <w:numFmt w:val="decimal"/>
      <w:pStyle w:val="Figure"/>
      <w:lvlText w:val="Figure %1:"/>
      <w:lvlJc w:val="left"/>
      <w:pPr>
        <w:ind w:left="720" w:hanging="72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A0DB3"/>
    <w:multiLevelType w:val="multilevel"/>
    <w:tmpl w:val="B400F03C"/>
    <w:lvl w:ilvl="0">
      <w:start w:val="1"/>
      <w:numFmt w:val="decimal"/>
      <w:lvlText w:val="%1"/>
      <w:lvlJc w:val="left"/>
      <w:pPr>
        <w:ind w:left="576" w:hanging="576"/>
      </w:pPr>
      <w:rPr>
        <w:rFonts w:hint="default"/>
        <w:b w:val="0"/>
        <w:bCs w:val="0"/>
        <w:i w:val="0"/>
        <w:iCs w:val="0"/>
        <w:color w:val="auto"/>
      </w:rPr>
    </w:lvl>
    <w:lvl w:ilvl="1">
      <w:start w:val="1"/>
      <w:numFmt w:val="decimal"/>
      <w:lvlText w:val="%1.%2"/>
      <w:lvlJc w:val="left"/>
      <w:pPr>
        <w:ind w:left="576" w:hanging="576"/>
      </w:pPr>
      <w:rPr>
        <w:rFonts w:hint="default"/>
        <w:b w:val="0"/>
        <w:bCs w:val="0"/>
        <w:i w:val="0"/>
        <w:iCs w:val="0"/>
        <w:color w:val="auto"/>
      </w:rPr>
    </w:lvl>
    <w:lvl w:ilvl="2">
      <w:start w:val="1"/>
      <w:numFmt w:val="decimal"/>
      <w:lvlText w:val="%1.%2.%3"/>
      <w:lvlJc w:val="left"/>
      <w:pPr>
        <w:ind w:left="720" w:hanging="720"/>
      </w:pPr>
      <w:rPr>
        <w:rFonts w:hint="default"/>
        <w:b w:val="0"/>
        <w:bCs w:val="0"/>
        <w:i w:val="0"/>
        <w:iCs w:val="0"/>
        <w:color w:val="auto"/>
      </w:rPr>
    </w:lvl>
    <w:lvl w:ilvl="3">
      <w:start w:val="1"/>
      <w:numFmt w:val="lowerLetter"/>
      <w:lvlText w:val="%1.%2.%3.%4"/>
      <w:lvlJc w:val="left"/>
      <w:pPr>
        <w:tabs>
          <w:tab w:val="num" w:pos="0"/>
        </w:tabs>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D8379DD"/>
    <w:multiLevelType w:val="multilevel"/>
    <w:tmpl w:val="D9CC0130"/>
    <w:lvl w:ilvl="0">
      <w:start w:val="1"/>
      <w:numFmt w:val="decimal"/>
      <w:pStyle w:val="Heading1"/>
      <w:lvlText w:val="%1"/>
      <w:lvlJc w:val="left"/>
      <w:pPr>
        <w:ind w:left="1008" w:hanging="1008"/>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08" w:hanging="1008"/>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4DE0484D"/>
    <w:multiLevelType w:val="hybridMultilevel"/>
    <w:tmpl w:val="114E4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78D0FA4"/>
    <w:multiLevelType w:val="multilevel"/>
    <w:tmpl w:val="04090023"/>
    <w:styleLink w:val="ArticleSection"/>
    <w:lvl w:ilvl="0">
      <w:start w:val="1"/>
      <w:numFmt w:val="upperLetter"/>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C876C13"/>
    <w:multiLevelType w:val="multilevel"/>
    <w:tmpl w:val="D62AC71C"/>
    <w:numStyleLink w:val="NumberedLists"/>
  </w:abstractNum>
  <w:abstractNum w:abstractNumId="17" w15:restartNumberingAfterBreak="0">
    <w:nsid w:val="6BA14F91"/>
    <w:multiLevelType w:val="multilevel"/>
    <w:tmpl w:val="D62AC71C"/>
    <w:numStyleLink w:val="NumberedLists"/>
  </w:abstractNum>
  <w:abstractNum w:abstractNumId="18" w15:restartNumberingAfterBreak="0">
    <w:nsid w:val="6FF6782A"/>
    <w:multiLevelType w:val="hybridMultilevel"/>
    <w:tmpl w:val="87904580"/>
    <w:lvl w:ilvl="0" w:tplc="919EDAA0">
      <w:start w:val="1"/>
      <w:numFmt w:val="bullet"/>
      <w:pStyle w:val="ImplementationTip"/>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pStyle w:val="ImplementationTip"/>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DF4AB4"/>
    <w:multiLevelType w:val="hybridMultilevel"/>
    <w:tmpl w:val="C254C13A"/>
    <w:lvl w:ilvl="0" w:tplc="780A8FC6">
      <w:start w:val="1"/>
      <w:numFmt w:val="upperLetter"/>
      <w:pStyle w:val="AppendixHeader"/>
      <w:lvlText w:val="Appendix %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214010"/>
    <w:multiLevelType w:val="hybridMultilevel"/>
    <w:tmpl w:val="AE02F2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17913037">
    <w:abstractNumId w:val="11"/>
  </w:num>
  <w:num w:numId="2" w16cid:durableId="1484353708">
    <w:abstractNumId w:val="7"/>
  </w:num>
  <w:num w:numId="3" w16cid:durableId="1356350138">
    <w:abstractNumId w:val="15"/>
  </w:num>
  <w:num w:numId="4" w16cid:durableId="1161777630">
    <w:abstractNumId w:val="19"/>
  </w:num>
  <w:num w:numId="5" w16cid:durableId="157774695">
    <w:abstractNumId w:val="6"/>
  </w:num>
  <w:num w:numId="6" w16cid:durableId="146213527">
    <w:abstractNumId w:val="12"/>
  </w:num>
  <w:num w:numId="7" w16cid:durableId="201134653">
    <w:abstractNumId w:val="3"/>
  </w:num>
  <w:num w:numId="8" w16cid:durableId="531113189">
    <w:abstractNumId w:val="4"/>
  </w:num>
  <w:num w:numId="9" w16cid:durableId="1865365725">
    <w:abstractNumId w:val="2"/>
  </w:num>
  <w:num w:numId="10" w16cid:durableId="494762887">
    <w:abstractNumId w:val="0"/>
  </w:num>
  <w:num w:numId="11" w16cid:durableId="1769037205">
    <w:abstractNumId w:val="3"/>
    <w:lvlOverride w:ilvl="0">
      <w:startOverride w:val="1"/>
    </w:lvlOverride>
  </w:num>
  <w:num w:numId="12" w16cid:durableId="1097601073">
    <w:abstractNumId w:val="18"/>
  </w:num>
  <w:num w:numId="13" w16cid:durableId="1841775485">
    <w:abstractNumId w:val="9"/>
  </w:num>
  <w:num w:numId="14" w16cid:durableId="12295347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36290792">
    <w:abstractNumId w:val="17"/>
  </w:num>
  <w:num w:numId="16" w16cid:durableId="561019252">
    <w:abstractNumId w:val="16"/>
  </w:num>
  <w:num w:numId="17" w16cid:durableId="1094518142">
    <w:abstractNumId w:val="16"/>
  </w:num>
  <w:num w:numId="18" w16cid:durableId="2075349645">
    <w:abstractNumId w:val="16"/>
  </w:num>
  <w:num w:numId="19" w16cid:durableId="1846361186">
    <w:abstractNumId w:val="20"/>
  </w:num>
  <w:num w:numId="20" w16cid:durableId="100416354">
    <w:abstractNumId w:val="1"/>
  </w:num>
  <w:num w:numId="21" w16cid:durableId="1170680433">
    <w:abstractNumId w:val="13"/>
  </w:num>
  <w:num w:numId="22" w16cid:durableId="1879200457">
    <w:abstractNumId w:val="16"/>
  </w:num>
  <w:num w:numId="23" w16cid:durableId="1235821086">
    <w:abstractNumId w:val="14"/>
  </w:num>
  <w:num w:numId="24" w16cid:durableId="546599899">
    <w:abstractNumId w:val="8"/>
  </w:num>
  <w:num w:numId="25" w16cid:durableId="1908109891">
    <w:abstractNumId w:val="5"/>
  </w:num>
  <w:num w:numId="26" w16cid:durableId="1408649686">
    <w:abstractNumId w:val="10"/>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rcia, Dany (Contractor)(CFPB)">
    <w15:presenceInfo w15:providerId="AD" w15:userId="S::Dany.Garcia@cfpb.gov::8a02bdbe-0793-47e0-ae93-a353b7c4a49b"/>
  </w15:person>
  <w15:person w15:author="Kern, Michael (CFPB)">
    <w15:presenceInfo w15:providerId="AD" w15:userId="S::michael.kern@cfpb.gov::34ca63a4-5510-4ed2-a0b0-4b8fa7a34f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attachedTemplate r:id="rId1"/>
  <w:defaultTabStop w:val="331"/>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 w:id="1"/>
  </w:footnotePr>
  <w:endnotePr>
    <w:numFmt w:val="lowerLette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C1956"/>
    <w:rsid w:val="00000348"/>
    <w:rsid w:val="00001E20"/>
    <w:rsid w:val="00002267"/>
    <w:rsid w:val="00003CE7"/>
    <w:rsid w:val="00003EE7"/>
    <w:rsid w:val="000054BD"/>
    <w:rsid w:val="0000764E"/>
    <w:rsid w:val="000106CE"/>
    <w:rsid w:val="00012E72"/>
    <w:rsid w:val="0001398A"/>
    <w:rsid w:val="0001578C"/>
    <w:rsid w:val="00016A68"/>
    <w:rsid w:val="00020250"/>
    <w:rsid w:val="00022D6E"/>
    <w:rsid w:val="000246DB"/>
    <w:rsid w:val="00027A72"/>
    <w:rsid w:val="00031481"/>
    <w:rsid w:val="000319CE"/>
    <w:rsid w:val="00032237"/>
    <w:rsid w:val="00033270"/>
    <w:rsid w:val="00042133"/>
    <w:rsid w:val="00051D51"/>
    <w:rsid w:val="00055164"/>
    <w:rsid w:val="000562FE"/>
    <w:rsid w:val="000578A2"/>
    <w:rsid w:val="00060E03"/>
    <w:rsid w:val="00061BA0"/>
    <w:rsid w:val="00062549"/>
    <w:rsid w:val="0006674E"/>
    <w:rsid w:val="00071BF3"/>
    <w:rsid w:val="00071C80"/>
    <w:rsid w:val="00082021"/>
    <w:rsid w:val="00082C1B"/>
    <w:rsid w:val="00084848"/>
    <w:rsid w:val="00086215"/>
    <w:rsid w:val="00086BC2"/>
    <w:rsid w:val="00095CA2"/>
    <w:rsid w:val="00097E8E"/>
    <w:rsid w:val="000A3A64"/>
    <w:rsid w:val="000A451D"/>
    <w:rsid w:val="000A69CA"/>
    <w:rsid w:val="000A727D"/>
    <w:rsid w:val="000B002D"/>
    <w:rsid w:val="000B1438"/>
    <w:rsid w:val="000B36F6"/>
    <w:rsid w:val="000B4EC6"/>
    <w:rsid w:val="000C08BD"/>
    <w:rsid w:val="000C0943"/>
    <w:rsid w:val="000C6BF8"/>
    <w:rsid w:val="000C7B03"/>
    <w:rsid w:val="000D11BC"/>
    <w:rsid w:val="000D54A3"/>
    <w:rsid w:val="000D7628"/>
    <w:rsid w:val="000E51C3"/>
    <w:rsid w:val="000E5E1C"/>
    <w:rsid w:val="000F20AA"/>
    <w:rsid w:val="000F2B1A"/>
    <w:rsid w:val="00100A1E"/>
    <w:rsid w:val="00117EE6"/>
    <w:rsid w:val="0012084B"/>
    <w:rsid w:val="00143679"/>
    <w:rsid w:val="00143D9A"/>
    <w:rsid w:val="001466B0"/>
    <w:rsid w:val="00146A40"/>
    <w:rsid w:val="00147272"/>
    <w:rsid w:val="00153738"/>
    <w:rsid w:val="001544B3"/>
    <w:rsid w:val="0016023E"/>
    <w:rsid w:val="00163B59"/>
    <w:rsid w:val="001700B4"/>
    <w:rsid w:val="0017135E"/>
    <w:rsid w:val="001739D4"/>
    <w:rsid w:val="00190931"/>
    <w:rsid w:val="00196DE6"/>
    <w:rsid w:val="001A2C13"/>
    <w:rsid w:val="001A2C2C"/>
    <w:rsid w:val="001A2D2C"/>
    <w:rsid w:val="001A3300"/>
    <w:rsid w:val="001A4633"/>
    <w:rsid w:val="001A4D19"/>
    <w:rsid w:val="001B535A"/>
    <w:rsid w:val="001B5E80"/>
    <w:rsid w:val="001C153C"/>
    <w:rsid w:val="001C1E37"/>
    <w:rsid w:val="001C41FC"/>
    <w:rsid w:val="001C5F5F"/>
    <w:rsid w:val="001C7068"/>
    <w:rsid w:val="001C7164"/>
    <w:rsid w:val="001D06F1"/>
    <w:rsid w:val="001D245B"/>
    <w:rsid w:val="001E4E52"/>
    <w:rsid w:val="001E731E"/>
    <w:rsid w:val="001F65EB"/>
    <w:rsid w:val="0020161A"/>
    <w:rsid w:val="00203ADF"/>
    <w:rsid w:val="0021119F"/>
    <w:rsid w:val="00216F4B"/>
    <w:rsid w:val="0021798D"/>
    <w:rsid w:val="00220673"/>
    <w:rsid w:val="00220792"/>
    <w:rsid w:val="00220BE6"/>
    <w:rsid w:val="00222156"/>
    <w:rsid w:val="00223EDE"/>
    <w:rsid w:val="002317E3"/>
    <w:rsid w:val="0023286B"/>
    <w:rsid w:val="002339CF"/>
    <w:rsid w:val="00233EE7"/>
    <w:rsid w:val="00234DFB"/>
    <w:rsid w:val="00234EBC"/>
    <w:rsid w:val="002368A2"/>
    <w:rsid w:val="002425AB"/>
    <w:rsid w:val="0024717F"/>
    <w:rsid w:val="002476A3"/>
    <w:rsid w:val="00250317"/>
    <w:rsid w:val="00250FCA"/>
    <w:rsid w:val="00252288"/>
    <w:rsid w:val="002522EE"/>
    <w:rsid w:val="002538C5"/>
    <w:rsid w:val="00260A65"/>
    <w:rsid w:val="00261308"/>
    <w:rsid w:val="00265C96"/>
    <w:rsid w:val="00266A23"/>
    <w:rsid w:val="00275D27"/>
    <w:rsid w:val="00283BC4"/>
    <w:rsid w:val="0029263F"/>
    <w:rsid w:val="00295920"/>
    <w:rsid w:val="002A3D17"/>
    <w:rsid w:val="002A4590"/>
    <w:rsid w:val="002B7BE0"/>
    <w:rsid w:val="002C4B56"/>
    <w:rsid w:val="002D4500"/>
    <w:rsid w:val="002D7795"/>
    <w:rsid w:val="002E0624"/>
    <w:rsid w:val="002E3322"/>
    <w:rsid w:val="002F0CF2"/>
    <w:rsid w:val="002F2A88"/>
    <w:rsid w:val="002F6BE3"/>
    <w:rsid w:val="002F7763"/>
    <w:rsid w:val="00302E9C"/>
    <w:rsid w:val="00305BCB"/>
    <w:rsid w:val="0030631F"/>
    <w:rsid w:val="00310116"/>
    <w:rsid w:val="00314195"/>
    <w:rsid w:val="0031702A"/>
    <w:rsid w:val="00322896"/>
    <w:rsid w:val="003308C7"/>
    <w:rsid w:val="00345F46"/>
    <w:rsid w:val="00351E53"/>
    <w:rsid w:val="00353789"/>
    <w:rsid w:val="0036012B"/>
    <w:rsid w:val="00361962"/>
    <w:rsid w:val="00362D82"/>
    <w:rsid w:val="00364890"/>
    <w:rsid w:val="00367585"/>
    <w:rsid w:val="00371A76"/>
    <w:rsid w:val="00371B10"/>
    <w:rsid w:val="00374A25"/>
    <w:rsid w:val="00374C5D"/>
    <w:rsid w:val="00375767"/>
    <w:rsid w:val="003757C3"/>
    <w:rsid w:val="00380451"/>
    <w:rsid w:val="00382832"/>
    <w:rsid w:val="0038339A"/>
    <w:rsid w:val="003907F5"/>
    <w:rsid w:val="003910C3"/>
    <w:rsid w:val="003A677A"/>
    <w:rsid w:val="003A7C2A"/>
    <w:rsid w:val="003B1647"/>
    <w:rsid w:val="003B504E"/>
    <w:rsid w:val="003C3A90"/>
    <w:rsid w:val="003C6E86"/>
    <w:rsid w:val="003C761D"/>
    <w:rsid w:val="003E2934"/>
    <w:rsid w:val="003E3C11"/>
    <w:rsid w:val="003E52E1"/>
    <w:rsid w:val="003E68C3"/>
    <w:rsid w:val="003F1151"/>
    <w:rsid w:val="003F1F59"/>
    <w:rsid w:val="003F446F"/>
    <w:rsid w:val="00401298"/>
    <w:rsid w:val="00410729"/>
    <w:rsid w:val="00416885"/>
    <w:rsid w:val="00416AA0"/>
    <w:rsid w:val="00423FB7"/>
    <w:rsid w:val="00425985"/>
    <w:rsid w:val="00426E59"/>
    <w:rsid w:val="00430526"/>
    <w:rsid w:val="004313D7"/>
    <w:rsid w:val="0043150F"/>
    <w:rsid w:val="004403F9"/>
    <w:rsid w:val="004404B7"/>
    <w:rsid w:val="004659A7"/>
    <w:rsid w:val="00470D1B"/>
    <w:rsid w:val="00470E6D"/>
    <w:rsid w:val="004715B4"/>
    <w:rsid w:val="004734F2"/>
    <w:rsid w:val="00474064"/>
    <w:rsid w:val="004832BD"/>
    <w:rsid w:val="004919A5"/>
    <w:rsid w:val="00491F2C"/>
    <w:rsid w:val="004933EB"/>
    <w:rsid w:val="00493C33"/>
    <w:rsid w:val="00494E75"/>
    <w:rsid w:val="004956C6"/>
    <w:rsid w:val="00495D2D"/>
    <w:rsid w:val="0049717A"/>
    <w:rsid w:val="004975EB"/>
    <w:rsid w:val="004A23F5"/>
    <w:rsid w:val="004A76BB"/>
    <w:rsid w:val="004B01F0"/>
    <w:rsid w:val="004B3A28"/>
    <w:rsid w:val="004B3FF5"/>
    <w:rsid w:val="004B5D26"/>
    <w:rsid w:val="004C0DAF"/>
    <w:rsid w:val="004C4145"/>
    <w:rsid w:val="004C4CA0"/>
    <w:rsid w:val="004D332B"/>
    <w:rsid w:val="004D48A6"/>
    <w:rsid w:val="004D7697"/>
    <w:rsid w:val="004D7A20"/>
    <w:rsid w:val="004E077D"/>
    <w:rsid w:val="004E2ED6"/>
    <w:rsid w:val="004E3814"/>
    <w:rsid w:val="004E470B"/>
    <w:rsid w:val="004F04EF"/>
    <w:rsid w:val="004F45BA"/>
    <w:rsid w:val="004F5AF9"/>
    <w:rsid w:val="00504728"/>
    <w:rsid w:val="00504D47"/>
    <w:rsid w:val="00510507"/>
    <w:rsid w:val="00512AB7"/>
    <w:rsid w:val="00520BCE"/>
    <w:rsid w:val="005225C8"/>
    <w:rsid w:val="00523229"/>
    <w:rsid w:val="00523395"/>
    <w:rsid w:val="005236F0"/>
    <w:rsid w:val="005259DF"/>
    <w:rsid w:val="0053277E"/>
    <w:rsid w:val="00532B34"/>
    <w:rsid w:val="005356FC"/>
    <w:rsid w:val="00536E5B"/>
    <w:rsid w:val="0054112C"/>
    <w:rsid w:val="0054135B"/>
    <w:rsid w:val="00543DB5"/>
    <w:rsid w:val="0054456D"/>
    <w:rsid w:val="00545206"/>
    <w:rsid w:val="005476E0"/>
    <w:rsid w:val="00550183"/>
    <w:rsid w:val="00550211"/>
    <w:rsid w:val="0055441F"/>
    <w:rsid w:val="00554EB3"/>
    <w:rsid w:val="005561D8"/>
    <w:rsid w:val="0056173F"/>
    <w:rsid w:val="00563C2C"/>
    <w:rsid w:val="00565D86"/>
    <w:rsid w:val="00571936"/>
    <w:rsid w:val="00576DB8"/>
    <w:rsid w:val="00581627"/>
    <w:rsid w:val="00590855"/>
    <w:rsid w:val="00593386"/>
    <w:rsid w:val="005A00FC"/>
    <w:rsid w:val="005A0114"/>
    <w:rsid w:val="005A1B0D"/>
    <w:rsid w:val="005A52C3"/>
    <w:rsid w:val="005B4B2E"/>
    <w:rsid w:val="005B5005"/>
    <w:rsid w:val="005C1956"/>
    <w:rsid w:val="005D3CF1"/>
    <w:rsid w:val="005D45BF"/>
    <w:rsid w:val="005D7350"/>
    <w:rsid w:val="005E3EBC"/>
    <w:rsid w:val="005E5CAD"/>
    <w:rsid w:val="005F0409"/>
    <w:rsid w:val="005F6AC5"/>
    <w:rsid w:val="00606DE4"/>
    <w:rsid w:val="00607419"/>
    <w:rsid w:val="0060758F"/>
    <w:rsid w:val="00614B84"/>
    <w:rsid w:val="006154DA"/>
    <w:rsid w:val="00615785"/>
    <w:rsid w:val="006208A5"/>
    <w:rsid w:val="00621C41"/>
    <w:rsid w:val="00622596"/>
    <w:rsid w:val="00623CD5"/>
    <w:rsid w:val="00627864"/>
    <w:rsid w:val="00627C64"/>
    <w:rsid w:val="00631CF9"/>
    <w:rsid w:val="00633BAE"/>
    <w:rsid w:val="00635AEF"/>
    <w:rsid w:val="006360EC"/>
    <w:rsid w:val="00643FAF"/>
    <w:rsid w:val="00650419"/>
    <w:rsid w:val="00650EA0"/>
    <w:rsid w:val="0065143F"/>
    <w:rsid w:val="006524DE"/>
    <w:rsid w:val="00652A91"/>
    <w:rsid w:val="00652F26"/>
    <w:rsid w:val="00656374"/>
    <w:rsid w:val="006571DB"/>
    <w:rsid w:val="0067072E"/>
    <w:rsid w:val="00671714"/>
    <w:rsid w:val="006753F3"/>
    <w:rsid w:val="006828AD"/>
    <w:rsid w:val="006867C6"/>
    <w:rsid w:val="00693DD6"/>
    <w:rsid w:val="00694B87"/>
    <w:rsid w:val="0069509D"/>
    <w:rsid w:val="006950B4"/>
    <w:rsid w:val="006976FC"/>
    <w:rsid w:val="006A39BE"/>
    <w:rsid w:val="006B114F"/>
    <w:rsid w:val="006B25C2"/>
    <w:rsid w:val="006B2B27"/>
    <w:rsid w:val="006B2E8A"/>
    <w:rsid w:val="006B32FF"/>
    <w:rsid w:val="006B3652"/>
    <w:rsid w:val="006B4F51"/>
    <w:rsid w:val="006B6E7E"/>
    <w:rsid w:val="006C339A"/>
    <w:rsid w:val="006C4936"/>
    <w:rsid w:val="006C629D"/>
    <w:rsid w:val="006D5748"/>
    <w:rsid w:val="006D698C"/>
    <w:rsid w:val="006D7C86"/>
    <w:rsid w:val="006E426B"/>
    <w:rsid w:val="006E794B"/>
    <w:rsid w:val="006F5EAD"/>
    <w:rsid w:val="006F6B42"/>
    <w:rsid w:val="00700671"/>
    <w:rsid w:val="00704967"/>
    <w:rsid w:val="00705544"/>
    <w:rsid w:val="00714579"/>
    <w:rsid w:val="00716317"/>
    <w:rsid w:val="00716C71"/>
    <w:rsid w:val="00717AB6"/>
    <w:rsid w:val="00720943"/>
    <w:rsid w:val="0072106E"/>
    <w:rsid w:val="0072364A"/>
    <w:rsid w:val="00727DFA"/>
    <w:rsid w:val="00735E68"/>
    <w:rsid w:val="0073650A"/>
    <w:rsid w:val="00742B1F"/>
    <w:rsid w:val="007518BF"/>
    <w:rsid w:val="00764191"/>
    <w:rsid w:val="00764328"/>
    <w:rsid w:val="00764DB3"/>
    <w:rsid w:val="00766D55"/>
    <w:rsid w:val="00767681"/>
    <w:rsid w:val="007747FC"/>
    <w:rsid w:val="007764DB"/>
    <w:rsid w:val="00780C20"/>
    <w:rsid w:val="007818ED"/>
    <w:rsid w:val="007822EE"/>
    <w:rsid w:val="007824D4"/>
    <w:rsid w:val="007904F9"/>
    <w:rsid w:val="0079154E"/>
    <w:rsid w:val="0079208C"/>
    <w:rsid w:val="00794577"/>
    <w:rsid w:val="007953C1"/>
    <w:rsid w:val="007A3DA1"/>
    <w:rsid w:val="007B0472"/>
    <w:rsid w:val="007B1CB3"/>
    <w:rsid w:val="007B32FA"/>
    <w:rsid w:val="007B5105"/>
    <w:rsid w:val="007B7A88"/>
    <w:rsid w:val="007C0384"/>
    <w:rsid w:val="007C072B"/>
    <w:rsid w:val="007C36CD"/>
    <w:rsid w:val="007C640F"/>
    <w:rsid w:val="007D0475"/>
    <w:rsid w:val="007D1A99"/>
    <w:rsid w:val="007D1C53"/>
    <w:rsid w:val="007D1E90"/>
    <w:rsid w:val="007D7BA1"/>
    <w:rsid w:val="007E0B46"/>
    <w:rsid w:val="007E5535"/>
    <w:rsid w:val="007E5A8F"/>
    <w:rsid w:val="007E77CB"/>
    <w:rsid w:val="007F2261"/>
    <w:rsid w:val="007F6D1B"/>
    <w:rsid w:val="007F78F9"/>
    <w:rsid w:val="00800EC5"/>
    <w:rsid w:val="00802747"/>
    <w:rsid w:val="00803785"/>
    <w:rsid w:val="008045D4"/>
    <w:rsid w:val="00805BC8"/>
    <w:rsid w:val="008061C3"/>
    <w:rsid w:val="008066C1"/>
    <w:rsid w:val="00806D9A"/>
    <w:rsid w:val="0081164D"/>
    <w:rsid w:val="00813FDB"/>
    <w:rsid w:val="008142DA"/>
    <w:rsid w:val="00816E1A"/>
    <w:rsid w:val="008238B8"/>
    <w:rsid w:val="00824051"/>
    <w:rsid w:val="00832714"/>
    <w:rsid w:val="00834459"/>
    <w:rsid w:val="0083599F"/>
    <w:rsid w:val="00837069"/>
    <w:rsid w:val="00843539"/>
    <w:rsid w:val="008510E1"/>
    <w:rsid w:val="00857E79"/>
    <w:rsid w:val="00860FB0"/>
    <w:rsid w:val="008645F7"/>
    <w:rsid w:val="00864614"/>
    <w:rsid w:val="0086587B"/>
    <w:rsid w:val="00870DED"/>
    <w:rsid w:val="00872C93"/>
    <w:rsid w:val="00876575"/>
    <w:rsid w:val="00877B6D"/>
    <w:rsid w:val="00880D5C"/>
    <w:rsid w:val="008834D7"/>
    <w:rsid w:val="00883607"/>
    <w:rsid w:val="00884B71"/>
    <w:rsid w:val="0088697D"/>
    <w:rsid w:val="00886EE0"/>
    <w:rsid w:val="008875AC"/>
    <w:rsid w:val="00887A9D"/>
    <w:rsid w:val="00892CE9"/>
    <w:rsid w:val="00893B3C"/>
    <w:rsid w:val="00893C67"/>
    <w:rsid w:val="00894F72"/>
    <w:rsid w:val="00895332"/>
    <w:rsid w:val="0089603D"/>
    <w:rsid w:val="008A0E65"/>
    <w:rsid w:val="008A22E3"/>
    <w:rsid w:val="008A58AC"/>
    <w:rsid w:val="008A744B"/>
    <w:rsid w:val="008A74AC"/>
    <w:rsid w:val="008B31D9"/>
    <w:rsid w:val="008C066F"/>
    <w:rsid w:val="008C1717"/>
    <w:rsid w:val="008C5AF8"/>
    <w:rsid w:val="008C5ECD"/>
    <w:rsid w:val="008D10AF"/>
    <w:rsid w:val="008D4B5F"/>
    <w:rsid w:val="008E325F"/>
    <w:rsid w:val="008E4336"/>
    <w:rsid w:val="008E530D"/>
    <w:rsid w:val="008F619A"/>
    <w:rsid w:val="00901525"/>
    <w:rsid w:val="009025F6"/>
    <w:rsid w:val="0090452F"/>
    <w:rsid w:val="009063BB"/>
    <w:rsid w:val="0091013B"/>
    <w:rsid w:val="00921B7E"/>
    <w:rsid w:val="00925EAA"/>
    <w:rsid w:val="00926E83"/>
    <w:rsid w:val="00927620"/>
    <w:rsid w:val="00931374"/>
    <w:rsid w:val="009316B5"/>
    <w:rsid w:val="00931C9C"/>
    <w:rsid w:val="0093389A"/>
    <w:rsid w:val="009344F2"/>
    <w:rsid w:val="0093776D"/>
    <w:rsid w:val="00944444"/>
    <w:rsid w:val="009448BC"/>
    <w:rsid w:val="009463F2"/>
    <w:rsid w:val="009468ED"/>
    <w:rsid w:val="00952B85"/>
    <w:rsid w:val="00957898"/>
    <w:rsid w:val="009579EC"/>
    <w:rsid w:val="00960B3F"/>
    <w:rsid w:val="00964968"/>
    <w:rsid w:val="00964B74"/>
    <w:rsid w:val="00964E60"/>
    <w:rsid w:val="00965379"/>
    <w:rsid w:val="009725FD"/>
    <w:rsid w:val="009733D2"/>
    <w:rsid w:val="00977F7D"/>
    <w:rsid w:val="009815D4"/>
    <w:rsid w:val="009836FF"/>
    <w:rsid w:val="009839C6"/>
    <w:rsid w:val="009909B6"/>
    <w:rsid w:val="00995054"/>
    <w:rsid w:val="009977E2"/>
    <w:rsid w:val="00997E17"/>
    <w:rsid w:val="009A3B4F"/>
    <w:rsid w:val="009A54C8"/>
    <w:rsid w:val="009A5EF7"/>
    <w:rsid w:val="009A693B"/>
    <w:rsid w:val="009A71C6"/>
    <w:rsid w:val="009B33BD"/>
    <w:rsid w:val="009B553D"/>
    <w:rsid w:val="009B7FF4"/>
    <w:rsid w:val="009C215F"/>
    <w:rsid w:val="009C5011"/>
    <w:rsid w:val="009C5B3C"/>
    <w:rsid w:val="009C74B0"/>
    <w:rsid w:val="009C7C70"/>
    <w:rsid w:val="009D23DF"/>
    <w:rsid w:val="009D709C"/>
    <w:rsid w:val="009E0A29"/>
    <w:rsid w:val="009E2D9C"/>
    <w:rsid w:val="009E385B"/>
    <w:rsid w:val="009E5614"/>
    <w:rsid w:val="009F0A8D"/>
    <w:rsid w:val="009F27C7"/>
    <w:rsid w:val="00A02935"/>
    <w:rsid w:val="00A02DEF"/>
    <w:rsid w:val="00A0314D"/>
    <w:rsid w:val="00A12BB5"/>
    <w:rsid w:val="00A13AB7"/>
    <w:rsid w:val="00A21C5D"/>
    <w:rsid w:val="00A26CAF"/>
    <w:rsid w:val="00A30FB6"/>
    <w:rsid w:val="00A325AA"/>
    <w:rsid w:val="00A34296"/>
    <w:rsid w:val="00A3661C"/>
    <w:rsid w:val="00A37408"/>
    <w:rsid w:val="00A47824"/>
    <w:rsid w:val="00A51DAB"/>
    <w:rsid w:val="00A52335"/>
    <w:rsid w:val="00A61A8D"/>
    <w:rsid w:val="00A65B0E"/>
    <w:rsid w:val="00A7235A"/>
    <w:rsid w:val="00A72F81"/>
    <w:rsid w:val="00A73086"/>
    <w:rsid w:val="00A81E5A"/>
    <w:rsid w:val="00A85BB2"/>
    <w:rsid w:val="00A86052"/>
    <w:rsid w:val="00A90277"/>
    <w:rsid w:val="00A96ED5"/>
    <w:rsid w:val="00A975EB"/>
    <w:rsid w:val="00AA1153"/>
    <w:rsid w:val="00AA3B58"/>
    <w:rsid w:val="00AA7B73"/>
    <w:rsid w:val="00AB533E"/>
    <w:rsid w:val="00AB5981"/>
    <w:rsid w:val="00AB5AE2"/>
    <w:rsid w:val="00AB71C8"/>
    <w:rsid w:val="00AD145D"/>
    <w:rsid w:val="00AD4764"/>
    <w:rsid w:val="00AD52D2"/>
    <w:rsid w:val="00AD64B4"/>
    <w:rsid w:val="00AE1144"/>
    <w:rsid w:val="00AE33E0"/>
    <w:rsid w:val="00AE53EB"/>
    <w:rsid w:val="00AE5B27"/>
    <w:rsid w:val="00AE7BE0"/>
    <w:rsid w:val="00AF08BF"/>
    <w:rsid w:val="00AF3F24"/>
    <w:rsid w:val="00B0314C"/>
    <w:rsid w:val="00B0549B"/>
    <w:rsid w:val="00B06C37"/>
    <w:rsid w:val="00B158CD"/>
    <w:rsid w:val="00B1692C"/>
    <w:rsid w:val="00B17170"/>
    <w:rsid w:val="00B247B8"/>
    <w:rsid w:val="00B25813"/>
    <w:rsid w:val="00B31D32"/>
    <w:rsid w:val="00B34667"/>
    <w:rsid w:val="00B424B3"/>
    <w:rsid w:val="00B44D5B"/>
    <w:rsid w:val="00B45662"/>
    <w:rsid w:val="00B53169"/>
    <w:rsid w:val="00B53AF8"/>
    <w:rsid w:val="00B65F55"/>
    <w:rsid w:val="00B70318"/>
    <w:rsid w:val="00B724F5"/>
    <w:rsid w:val="00B74473"/>
    <w:rsid w:val="00B851E4"/>
    <w:rsid w:val="00B873E1"/>
    <w:rsid w:val="00B90D6E"/>
    <w:rsid w:val="00B91C5F"/>
    <w:rsid w:val="00BA231C"/>
    <w:rsid w:val="00BA2A06"/>
    <w:rsid w:val="00BA76FB"/>
    <w:rsid w:val="00BB5CE3"/>
    <w:rsid w:val="00BB6166"/>
    <w:rsid w:val="00BC1931"/>
    <w:rsid w:val="00BC1E03"/>
    <w:rsid w:val="00BC5287"/>
    <w:rsid w:val="00BC640D"/>
    <w:rsid w:val="00BC744E"/>
    <w:rsid w:val="00BD4EDB"/>
    <w:rsid w:val="00BD64BB"/>
    <w:rsid w:val="00BF2D75"/>
    <w:rsid w:val="00BF4052"/>
    <w:rsid w:val="00C0547A"/>
    <w:rsid w:val="00C115E2"/>
    <w:rsid w:val="00C1480D"/>
    <w:rsid w:val="00C15ECC"/>
    <w:rsid w:val="00C169B1"/>
    <w:rsid w:val="00C20987"/>
    <w:rsid w:val="00C248A7"/>
    <w:rsid w:val="00C25EC7"/>
    <w:rsid w:val="00C30C3E"/>
    <w:rsid w:val="00C3570C"/>
    <w:rsid w:val="00C4180E"/>
    <w:rsid w:val="00C42034"/>
    <w:rsid w:val="00C4321F"/>
    <w:rsid w:val="00C5008D"/>
    <w:rsid w:val="00C5386C"/>
    <w:rsid w:val="00C56A28"/>
    <w:rsid w:val="00C56CB3"/>
    <w:rsid w:val="00C5710F"/>
    <w:rsid w:val="00C653B5"/>
    <w:rsid w:val="00C66404"/>
    <w:rsid w:val="00C66AF9"/>
    <w:rsid w:val="00C80616"/>
    <w:rsid w:val="00C82384"/>
    <w:rsid w:val="00C8240D"/>
    <w:rsid w:val="00CA140C"/>
    <w:rsid w:val="00CA4516"/>
    <w:rsid w:val="00CB270E"/>
    <w:rsid w:val="00CB6C17"/>
    <w:rsid w:val="00CC01F4"/>
    <w:rsid w:val="00CC2782"/>
    <w:rsid w:val="00CC37BD"/>
    <w:rsid w:val="00CC4DEB"/>
    <w:rsid w:val="00CD052B"/>
    <w:rsid w:val="00CD342A"/>
    <w:rsid w:val="00CD6CB2"/>
    <w:rsid w:val="00CD6F23"/>
    <w:rsid w:val="00CD7673"/>
    <w:rsid w:val="00CD7A5E"/>
    <w:rsid w:val="00CD7B99"/>
    <w:rsid w:val="00CE17B1"/>
    <w:rsid w:val="00CE4444"/>
    <w:rsid w:val="00CE6CED"/>
    <w:rsid w:val="00CF1076"/>
    <w:rsid w:val="00CF24E3"/>
    <w:rsid w:val="00CF5670"/>
    <w:rsid w:val="00D0097D"/>
    <w:rsid w:val="00D00A0C"/>
    <w:rsid w:val="00D01D94"/>
    <w:rsid w:val="00D05D80"/>
    <w:rsid w:val="00D05F7A"/>
    <w:rsid w:val="00D06819"/>
    <w:rsid w:val="00D113AC"/>
    <w:rsid w:val="00D15117"/>
    <w:rsid w:val="00D172A8"/>
    <w:rsid w:val="00D21108"/>
    <w:rsid w:val="00D21A6C"/>
    <w:rsid w:val="00D22893"/>
    <w:rsid w:val="00D23576"/>
    <w:rsid w:val="00D260D2"/>
    <w:rsid w:val="00D27DC6"/>
    <w:rsid w:val="00D31511"/>
    <w:rsid w:val="00D40128"/>
    <w:rsid w:val="00D40373"/>
    <w:rsid w:val="00D452F0"/>
    <w:rsid w:val="00D478EB"/>
    <w:rsid w:val="00D528AE"/>
    <w:rsid w:val="00D543B9"/>
    <w:rsid w:val="00D5526C"/>
    <w:rsid w:val="00D56DB5"/>
    <w:rsid w:val="00D57FBA"/>
    <w:rsid w:val="00D63A51"/>
    <w:rsid w:val="00D63F0C"/>
    <w:rsid w:val="00D70798"/>
    <w:rsid w:val="00D80C61"/>
    <w:rsid w:val="00D80DE4"/>
    <w:rsid w:val="00D874F6"/>
    <w:rsid w:val="00D90DC7"/>
    <w:rsid w:val="00D95462"/>
    <w:rsid w:val="00DA1BDB"/>
    <w:rsid w:val="00DA2C94"/>
    <w:rsid w:val="00DA2EA6"/>
    <w:rsid w:val="00DA3035"/>
    <w:rsid w:val="00DA6179"/>
    <w:rsid w:val="00DB135D"/>
    <w:rsid w:val="00DB2CD0"/>
    <w:rsid w:val="00DB6E0B"/>
    <w:rsid w:val="00DC2E5C"/>
    <w:rsid w:val="00DC2ECD"/>
    <w:rsid w:val="00DD0DC2"/>
    <w:rsid w:val="00DD3054"/>
    <w:rsid w:val="00DD4FF1"/>
    <w:rsid w:val="00DD53F8"/>
    <w:rsid w:val="00DD74D4"/>
    <w:rsid w:val="00DE3FE6"/>
    <w:rsid w:val="00DF18E0"/>
    <w:rsid w:val="00E14A75"/>
    <w:rsid w:val="00E14B58"/>
    <w:rsid w:val="00E2411C"/>
    <w:rsid w:val="00E250E1"/>
    <w:rsid w:val="00E26BF2"/>
    <w:rsid w:val="00E343DF"/>
    <w:rsid w:val="00E3666E"/>
    <w:rsid w:val="00E378B2"/>
    <w:rsid w:val="00E406E0"/>
    <w:rsid w:val="00E4212E"/>
    <w:rsid w:val="00E44AC2"/>
    <w:rsid w:val="00E47C15"/>
    <w:rsid w:val="00E5147E"/>
    <w:rsid w:val="00E53282"/>
    <w:rsid w:val="00E60F8F"/>
    <w:rsid w:val="00E617D3"/>
    <w:rsid w:val="00E726EB"/>
    <w:rsid w:val="00E74893"/>
    <w:rsid w:val="00E80736"/>
    <w:rsid w:val="00E853DD"/>
    <w:rsid w:val="00E873CA"/>
    <w:rsid w:val="00E87B22"/>
    <w:rsid w:val="00E91A9A"/>
    <w:rsid w:val="00E935E6"/>
    <w:rsid w:val="00E9487E"/>
    <w:rsid w:val="00E95C6A"/>
    <w:rsid w:val="00EA192B"/>
    <w:rsid w:val="00EA25E8"/>
    <w:rsid w:val="00EA6584"/>
    <w:rsid w:val="00EB4BC5"/>
    <w:rsid w:val="00EB62DB"/>
    <w:rsid w:val="00EC18B4"/>
    <w:rsid w:val="00EC349E"/>
    <w:rsid w:val="00EE2826"/>
    <w:rsid w:val="00EE308E"/>
    <w:rsid w:val="00EE316D"/>
    <w:rsid w:val="00EE4023"/>
    <w:rsid w:val="00EE463B"/>
    <w:rsid w:val="00EE533F"/>
    <w:rsid w:val="00EF1ED1"/>
    <w:rsid w:val="00EF41B8"/>
    <w:rsid w:val="00EF498E"/>
    <w:rsid w:val="00F00794"/>
    <w:rsid w:val="00F0094B"/>
    <w:rsid w:val="00F03750"/>
    <w:rsid w:val="00F10392"/>
    <w:rsid w:val="00F1391E"/>
    <w:rsid w:val="00F210DD"/>
    <w:rsid w:val="00F2280F"/>
    <w:rsid w:val="00F24DEC"/>
    <w:rsid w:val="00F304EA"/>
    <w:rsid w:val="00F305A1"/>
    <w:rsid w:val="00F31234"/>
    <w:rsid w:val="00F318F6"/>
    <w:rsid w:val="00F319E7"/>
    <w:rsid w:val="00F34363"/>
    <w:rsid w:val="00F37D29"/>
    <w:rsid w:val="00F411BF"/>
    <w:rsid w:val="00F440A2"/>
    <w:rsid w:val="00F45139"/>
    <w:rsid w:val="00F50FAE"/>
    <w:rsid w:val="00F52664"/>
    <w:rsid w:val="00F53B33"/>
    <w:rsid w:val="00F56BD5"/>
    <w:rsid w:val="00F62349"/>
    <w:rsid w:val="00F634BE"/>
    <w:rsid w:val="00F65E25"/>
    <w:rsid w:val="00F6617D"/>
    <w:rsid w:val="00F67226"/>
    <w:rsid w:val="00F73784"/>
    <w:rsid w:val="00F73A95"/>
    <w:rsid w:val="00F77752"/>
    <w:rsid w:val="00F916A6"/>
    <w:rsid w:val="00F918CC"/>
    <w:rsid w:val="00F9299E"/>
    <w:rsid w:val="00FA5399"/>
    <w:rsid w:val="00FA5BFE"/>
    <w:rsid w:val="00FA668E"/>
    <w:rsid w:val="00FB099D"/>
    <w:rsid w:val="00FB10B0"/>
    <w:rsid w:val="00FB3BC9"/>
    <w:rsid w:val="00FC06E7"/>
    <w:rsid w:val="00FC0B71"/>
    <w:rsid w:val="00FC58F6"/>
    <w:rsid w:val="00FC6282"/>
    <w:rsid w:val="00FC6A4F"/>
    <w:rsid w:val="00FC6BE1"/>
    <w:rsid w:val="00FD104A"/>
    <w:rsid w:val="00FD5043"/>
    <w:rsid w:val="00FD77BA"/>
    <w:rsid w:val="00FE248A"/>
    <w:rsid w:val="00FE3C46"/>
    <w:rsid w:val="00FE4564"/>
    <w:rsid w:val="00FE496E"/>
    <w:rsid w:val="00FE7B99"/>
    <w:rsid w:val="00FF7DD9"/>
    <w:rsid w:val="74F5178F"/>
  </w:rsids>
  <m:mathPr>
    <m:mathFont m:val="Cambria Math"/>
    <m:brkBin m:val="before"/>
    <m:brkBinSub m:val="--"/>
    <m:smallFrac m:val="0"/>
    <m:dispDef/>
    <m:lMargin m:val="0"/>
    <m:rMargin m:val="0"/>
    <m:defJc m:val="centerGroup"/>
    <m:wrapIndent m:val="1440"/>
    <m:intLim m:val="subSup"/>
    <m:naryLim m:val="undOvr"/>
  </m:mathPr>
  <w:themeFontLang w:val="en-US" w:eastAsia="ja-JP" w:bidi="as-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73220F3"/>
  <w15:docId w15:val="{FB12070C-91E7-411C-8A1D-AD7A5073B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714"/>
    <w:pPr>
      <w:numPr>
        <w:numId w:val="15"/>
      </w:numPr>
      <w:spacing w:after="240" w:line="336" w:lineRule="auto"/>
    </w:pPr>
    <w:rPr>
      <w:rFonts w:ascii="Georgia" w:hAnsi="Georgia"/>
      <w:sz w:val="22"/>
      <w:szCs w:val="22"/>
    </w:rPr>
  </w:style>
  <w:style w:type="paragraph" w:styleId="Heading1">
    <w:name w:val="heading 1"/>
    <w:basedOn w:val="Normal"/>
    <w:next w:val="Normal"/>
    <w:link w:val="Heading1Char"/>
    <w:autoRedefine/>
    <w:uiPriority w:val="9"/>
    <w:qFormat/>
    <w:rsid w:val="000F20AA"/>
    <w:pPr>
      <w:numPr>
        <w:numId w:val="21"/>
      </w:numPr>
      <w:spacing w:before="120" w:after="280" w:line="240" w:lineRule="auto"/>
      <w:outlineLvl w:val="0"/>
    </w:pPr>
    <w:rPr>
      <w:rFonts w:ascii="Arial" w:eastAsiaTheme="majorEastAsia" w:hAnsi="Arial" w:cstheme="majorBidi"/>
      <w:spacing w:val="10"/>
      <w:sz w:val="64"/>
      <w:szCs w:val="64"/>
    </w:rPr>
  </w:style>
  <w:style w:type="paragraph" w:styleId="Heading2">
    <w:name w:val="heading 2"/>
    <w:basedOn w:val="Heading1"/>
    <w:next w:val="Normal"/>
    <w:link w:val="Heading2Char"/>
    <w:autoRedefine/>
    <w:uiPriority w:val="9"/>
    <w:unhideWhenUsed/>
    <w:qFormat/>
    <w:rsid w:val="00D260D2"/>
    <w:pPr>
      <w:keepNext/>
      <w:numPr>
        <w:ilvl w:val="1"/>
      </w:numPr>
      <w:spacing w:before="400" w:after="200"/>
      <w:ind w:left="1080" w:hanging="1080"/>
      <w:outlineLvl w:val="1"/>
    </w:pPr>
    <w:rPr>
      <w:bCs/>
      <w:sz w:val="44"/>
      <w:szCs w:val="26"/>
    </w:rPr>
  </w:style>
  <w:style w:type="paragraph" w:styleId="Heading3">
    <w:name w:val="heading 3"/>
    <w:basedOn w:val="Heading2"/>
    <w:next w:val="Normal"/>
    <w:link w:val="Heading3Char"/>
    <w:autoRedefine/>
    <w:uiPriority w:val="9"/>
    <w:unhideWhenUsed/>
    <w:qFormat/>
    <w:rsid w:val="00F2280F"/>
    <w:pPr>
      <w:numPr>
        <w:ilvl w:val="2"/>
      </w:numPr>
      <w:ind w:left="1080" w:hanging="1080"/>
      <w:outlineLvl w:val="2"/>
    </w:pPr>
    <w:rPr>
      <w:bCs w:val="0"/>
      <w:sz w:val="32"/>
      <w:szCs w:val="32"/>
    </w:rPr>
  </w:style>
  <w:style w:type="paragraph" w:styleId="Heading4">
    <w:name w:val="heading 4"/>
    <w:basedOn w:val="Heading3"/>
    <w:next w:val="Normal"/>
    <w:link w:val="Heading4Char"/>
    <w:autoRedefine/>
    <w:uiPriority w:val="9"/>
    <w:unhideWhenUsed/>
    <w:qFormat/>
    <w:rsid w:val="000F20AA"/>
    <w:pPr>
      <w:numPr>
        <w:ilvl w:val="3"/>
      </w:numPr>
      <w:spacing w:before="360" w:line="320" w:lineRule="exact"/>
      <w:ind w:left="1080" w:hanging="1080"/>
      <w:outlineLvl w:val="3"/>
    </w:pPr>
    <w:rPr>
      <w:spacing w:val="0"/>
      <w:sz w:val="28"/>
      <w:szCs w:val="28"/>
    </w:rPr>
  </w:style>
  <w:style w:type="paragraph" w:styleId="Heading5">
    <w:name w:val="heading 5"/>
    <w:basedOn w:val="Normal"/>
    <w:next w:val="Normal"/>
    <w:link w:val="Heading5Char"/>
    <w:autoRedefine/>
    <w:uiPriority w:val="9"/>
    <w:unhideWhenUsed/>
    <w:qFormat/>
    <w:rsid w:val="00893C67"/>
    <w:pPr>
      <w:keepNext/>
      <w:numPr>
        <w:ilvl w:val="4"/>
        <w:numId w:val="21"/>
      </w:numPr>
      <w:spacing w:before="400" w:after="80" w:line="240" w:lineRule="exact"/>
      <w:outlineLvl w:val="4"/>
    </w:pPr>
    <w:rPr>
      <w:rFonts w:ascii="Arial" w:eastAsiaTheme="majorEastAsia" w:hAnsi="Arial" w:cstheme="majorBidi"/>
      <w:b/>
      <w:bCs/>
      <w:caps/>
      <w:sz w:val="20"/>
      <w:szCs w:val="20"/>
    </w:rPr>
  </w:style>
  <w:style w:type="paragraph" w:styleId="Heading6">
    <w:name w:val="heading 6"/>
    <w:basedOn w:val="Normal"/>
    <w:next w:val="Normal"/>
    <w:link w:val="Heading6Char"/>
    <w:autoRedefine/>
    <w:uiPriority w:val="9"/>
    <w:unhideWhenUsed/>
    <w:qFormat/>
    <w:rsid w:val="00020250"/>
    <w:pPr>
      <w:numPr>
        <w:ilvl w:val="5"/>
        <w:numId w:val="21"/>
      </w:numPr>
      <w:spacing w:after="0" w:line="240" w:lineRule="auto"/>
      <w:outlineLvl w:val="5"/>
    </w:pPr>
    <w:rPr>
      <w:rFonts w:ascii="Arial" w:eastAsiaTheme="majorEastAsia" w:hAnsi="Arial" w:cstheme="majorBidi"/>
      <w:b/>
      <w:bCs/>
      <w:sz w:val="20"/>
      <w:szCs w:val="20"/>
    </w:rPr>
  </w:style>
  <w:style w:type="paragraph" w:styleId="Heading7">
    <w:name w:val="heading 7"/>
    <w:basedOn w:val="Heading6"/>
    <w:next w:val="Normal"/>
    <w:link w:val="Heading7Char"/>
    <w:uiPriority w:val="9"/>
    <w:unhideWhenUsed/>
    <w:rsid w:val="00D05D80"/>
    <w:pPr>
      <w:numPr>
        <w:ilvl w:val="6"/>
      </w:numPr>
      <w:outlineLvl w:val="6"/>
    </w:pPr>
  </w:style>
  <w:style w:type="paragraph" w:styleId="Heading8">
    <w:name w:val="heading 8"/>
    <w:basedOn w:val="Normal"/>
    <w:next w:val="Normal"/>
    <w:link w:val="Heading8Char"/>
    <w:uiPriority w:val="9"/>
    <w:unhideWhenUsed/>
    <w:rsid w:val="00D05D80"/>
    <w:pPr>
      <w:numPr>
        <w:ilvl w:val="7"/>
        <w:numId w:val="21"/>
      </w:numPr>
      <w:outlineLvl w:val="7"/>
    </w:pPr>
  </w:style>
  <w:style w:type="paragraph" w:styleId="Heading9">
    <w:name w:val="heading 9"/>
    <w:basedOn w:val="Normal"/>
    <w:next w:val="Normal"/>
    <w:link w:val="Heading9Char"/>
    <w:uiPriority w:val="9"/>
    <w:unhideWhenUsed/>
    <w:rsid w:val="00D05D80"/>
    <w:pPr>
      <w:numPr>
        <w:ilvl w:val="8"/>
        <w:numId w:val="2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4145"/>
    <w:pPr>
      <w:spacing w:after="0" w:line="240" w:lineRule="auto"/>
    </w:pPr>
    <w:rPr>
      <w:rFonts w:ascii="Lucida Grande" w:hAnsi="Lucida Grande" w:cs="Lucida Grande"/>
      <w:sz w:val="18"/>
      <w:szCs w:val="18"/>
    </w:rPr>
  </w:style>
  <w:style w:type="character" w:styleId="Hyperlink">
    <w:name w:val="Hyperlink"/>
    <w:basedOn w:val="DefaultParagraphFont"/>
    <w:uiPriority w:val="99"/>
    <w:unhideWhenUsed/>
    <w:qFormat/>
    <w:rsid w:val="00F2280F"/>
    <w:rPr>
      <w:rFonts w:ascii="Georgia" w:hAnsi="Georgia"/>
      <w:color w:val="0072CE" w:themeColor="accent5"/>
      <w:sz w:val="22"/>
      <w:szCs w:val="22"/>
      <w:u w:val="dotted"/>
    </w:rPr>
  </w:style>
  <w:style w:type="character" w:customStyle="1" w:styleId="Heading1Char">
    <w:name w:val="Heading 1 Char"/>
    <w:basedOn w:val="DefaultParagraphFont"/>
    <w:link w:val="Heading1"/>
    <w:uiPriority w:val="9"/>
    <w:rsid w:val="000F20AA"/>
    <w:rPr>
      <w:rFonts w:ascii="Arial" w:eastAsiaTheme="majorEastAsia" w:hAnsi="Arial" w:cstheme="majorBidi"/>
      <w:spacing w:val="10"/>
      <w:sz w:val="64"/>
      <w:szCs w:val="64"/>
    </w:rPr>
  </w:style>
  <w:style w:type="character" w:customStyle="1" w:styleId="Heading2Char">
    <w:name w:val="Heading 2 Char"/>
    <w:basedOn w:val="DefaultParagraphFont"/>
    <w:link w:val="Heading2"/>
    <w:uiPriority w:val="9"/>
    <w:rsid w:val="00D260D2"/>
    <w:rPr>
      <w:rFonts w:ascii="Arial" w:eastAsiaTheme="majorEastAsia" w:hAnsi="Arial" w:cstheme="majorBidi"/>
      <w:bCs/>
      <w:spacing w:val="10"/>
      <w:sz w:val="44"/>
      <w:szCs w:val="26"/>
    </w:rPr>
  </w:style>
  <w:style w:type="character" w:customStyle="1" w:styleId="Heading3Char">
    <w:name w:val="Heading 3 Char"/>
    <w:basedOn w:val="DefaultParagraphFont"/>
    <w:link w:val="Heading3"/>
    <w:uiPriority w:val="9"/>
    <w:rsid w:val="00F2280F"/>
    <w:rPr>
      <w:rFonts w:ascii="Arial" w:eastAsiaTheme="majorEastAsia" w:hAnsi="Arial" w:cstheme="majorBidi"/>
      <w:spacing w:val="10"/>
      <w:sz w:val="32"/>
      <w:szCs w:val="32"/>
    </w:rPr>
  </w:style>
  <w:style w:type="character" w:customStyle="1" w:styleId="Heading4Char">
    <w:name w:val="Heading 4 Char"/>
    <w:basedOn w:val="DefaultParagraphFont"/>
    <w:link w:val="Heading4"/>
    <w:uiPriority w:val="9"/>
    <w:rsid w:val="000F20AA"/>
    <w:rPr>
      <w:rFonts w:ascii="Arial" w:eastAsiaTheme="majorEastAsia" w:hAnsi="Arial" w:cstheme="majorBidi"/>
      <w:sz w:val="28"/>
      <w:szCs w:val="28"/>
    </w:rPr>
  </w:style>
  <w:style w:type="character" w:customStyle="1" w:styleId="Heading5Char">
    <w:name w:val="Heading 5 Char"/>
    <w:basedOn w:val="DefaultParagraphFont"/>
    <w:link w:val="Heading5"/>
    <w:uiPriority w:val="9"/>
    <w:rsid w:val="00893C67"/>
    <w:rPr>
      <w:rFonts w:ascii="Arial" w:eastAsiaTheme="majorEastAsia" w:hAnsi="Arial" w:cstheme="majorBidi"/>
      <w:b/>
      <w:bCs/>
      <w:caps/>
      <w:sz w:val="20"/>
      <w:szCs w:val="20"/>
    </w:rPr>
  </w:style>
  <w:style w:type="character" w:customStyle="1" w:styleId="BalloonTextChar">
    <w:name w:val="Balloon Text Char"/>
    <w:basedOn w:val="DefaultParagraphFont"/>
    <w:link w:val="BalloonText"/>
    <w:uiPriority w:val="99"/>
    <w:semiHidden/>
    <w:rsid w:val="004C4145"/>
    <w:rPr>
      <w:rFonts w:ascii="Lucida Grande" w:hAnsi="Lucida Grande" w:cs="Lucida Grande"/>
      <w:sz w:val="18"/>
      <w:szCs w:val="18"/>
    </w:rPr>
  </w:style>
  <w:style w:type="character" w:customStyle="1" w:styleId="Heading6Char">
    <w:name w:val="Heading 6 Char"/>
    <w:basedOn w:val="DefaultParagraphFont"/>
    <w:link w:val="Heading6"/>
    <w:uiPriority w:val="9"/>
    <w:rsid w:val="00020250"/>
    <w:rPr>
      <w:rFonts w:ascii="Arial" w:eastAsiaTheme="majorEastAsia" w:hAnsi="Arial" w:cstheme="majorBidi"/>
      <w:b/>
      <w:bCs/>
      <w:sz w:val="20"/>
      <w:szCs w:val="20"/>
    </w:rPr>
  </w:style>
  <w:style w:type="character" w:customStyle="1" w:styleId="Heading7Char">
    <w:name w:val="Heading 7 Char"/>
    <w:basedOn w:val="DefaultParagraphFont"/>
    <w:link w:val="Heading7"/>
    <w:uiPriority w:val="9"/>
    <w:rsid w:val="00D05D80"/>
    <w:rPr>
      <w:rFonts w:ascii="Arial" w:eastAsiaTheme="majorEastAsia" w:hAnsi="Arial" w:cstheme="majorBidi"/>
      <w:b/>
      <w:bCs/>
      <w:sz w:val="20"/>
      <w:szCs w:val="20"/>
    </w:rPr>
  </w:style>
  <w:style w:type="character" w:customStyle="1" w:styleId="Heading8Char">
    <w:name w:val="Heading 8 Char"/>
    <w:basedOn w:val="DefaultParagraphFont"/>
    <w:link w:val="Heading8"/>
    <w:uiPriority w:val="9"/>
    <w:rsid w:val="00D05D80"/>
    <w:rPr>
      <w:rFonts w:ascii="Georgia" w:hAnsi="Georgia"/>
      <w:sz w:val="22"/>
      <w:szCs w:val="22"/>
    </w:rPr>
  </w:style>
  <w:style w:type="character" w:customStyle="1" w:styleId="Heading9Char">
    <w:name w:val="Heading 9 Char"/>
    <w:basedOn w:val="DefaultParagraphFont"/>
    <w:link w:val="Heading9"/>
    <w:uiPriority w:val="9"/>
    <w:rsid w:val="00D05D80"/>
    <w:rPr>
      <w:rFonts w:ascii="Georgia" w:hAnsi="Georgia"/>
      <w:sz w:val="22"/>
      <w:szCs w:val="22"/>
    </w:rPr>
  </w:style>
  <w:style w:type="paragraph" w:customStyle="1" w:styleId="DateorVersion">
    <w:name w:val="Date or Version"/>
    <w:basedOn w:val="Normal"/>
    <w:autoRedefine/>
    <w:rsid w:val="006B25C2"/>
    <w:pPr>
      <w:spacing w:after="0"/>
      <w:ind w:left="1080"/>
      <w:jc w:val="both"/>
    </w:pPr>
    <w:rPr>
      <w:rFonts w:ascii="Arial Bold" w:hAnsi="Arial Bold"/>
      <w:bCs/>
      <w:color w:val="75787B"/>
      <w:sz w:val="20"/>
      <w:szCs w:val="20"/>
    </w:rPr>
  </w:style>
  <w:style w:type="paragraph" w:styleId="TOC1">
    <w:name w:val="toc 1"/>
    <w:basedOn w:val="Normal"/>
    <w:next w:val="Normal"/>
    <w:autoRedefine/>
    <w:uiPriority w:val="39"/>
    <w:unhideWhenUsed/>
    <w:rsid w:val="00C5386C"/>
    <w:pPr>
      <w:tabs>
        <w:tab w:val="left" w:pos="440"/>
        <w:tab w:val="right" w:leader="dot" w:pos="9187"/>
      </w:tabs>
      <w:spacing w:before="360" w:after="120" w:line="276" w:lineRule="auto"/>
      <w:ind w:left="446" w:right="1440" w:hanging="446"/>
    </w:pPr>
    <w:rPr>
      <w:rFonts w:ascii="Arial" w:hAnsi="Arial"/>
      <w:b/>
      <w:noProof/>
      <w:sz w:val="24"/>
    </w:rPr>
  </w:style>
  <w:style w:type="paragraph" w:styleId="TOC2">
    <w:name w:val="toc 2"/>
    <w:basedOn w:val="Normal"/>
    <w:next w:val="Normal"/>
    <w:autoRedefine/>
    <w:uiPriority w:val="39"/>
    <w:unhideWhenUsed/>
    <w:rsid w:val="0016023E"/>
    <w:pPr>
      <w:tabs>
        <w:tab w:val="right" w:leader="dot" w:pos="8640"/>
      </w:tabs>
      <w:spacing w:before="160" w:after="160" w:line="276" w:lineRule="auto"/>
      <w:ind w:left="1022" w:right="720" w:hanging="576"/>
    </w:pPr>
    <w:rPr>
      <w:noProof/>
      <w:sz w:val="24"/>
    </w:rPr>
  </w:style>
  <w:style w:type="paragraph" w:styleId="Header">
    <w:name w:val="header"/>
    <w:basedOn w:val="Normal"/>
    <w:link w:val="HeaderChar"/>
    <w:uiPriority w:val="99"/>
    <w:unhideWhenUsed/>
    <w:rsid w:val="00146A40"/>
    <w:pPr>
      <w:tabs>
        <w:tab w:val="center" w:pos="4320"/>
        <w:tab w:val="right" w:pos="8640"/>
      </w:tabs>
      <w:spacing w:after="0" w:line="240" w:lineRule="auto"/>
    </w:pPr>
  </w:style>
  <w:style w:type="paragraph" w:styleId="Subtitle">
    <w:name w:val="Subtitle"/>
    <w:basedOn w:val="Normal"/>
    <w:next w:val="Normal"/>
    <w:link w:val="SubtitleChar"/>
    <w:uiPriority w:val="11"/>
    <w:qFormat/>
    <w:rsid w:val="00CF1076"/>
    <w:rPr>
      <w:rFonts w:ascii="Arial" w:hAnsi="Arial"/>
      <w:color w:val="3C3C3B"/>
      <w:spacing w:val="5"/>
      <w:sz w:val="28"/>
      <w:szCs w:val="28"/>
    </w:rPr>
  </w:style>
  <w:style w:type="paragraph" w:styleId="FootnoteText">
    <w:name w:val="footnote text"/>
    <w:basedOn w:val="Normal"/>
    <w:link w:val="FootnoteTextChar"/>
    <w:autoRedefine/>
    <w:uiPriority w:val="99"/>
    <w:qFormat/>
    <w:rsid w:val="008C1717"/>
    <w:pPr>
      <w:spacing w:before="240" w:after="0" w:line="240" w:lineRule="exact"/>
      <w:ind w:left="144" w:hanging="144"/>
    </w:pPr>
    <w:rPr>
      <w:rFonts w:eastAsia="Calibri" w:cs="Times New Roman"/>
      <w:sz w:val="18"/>
      <w:szCs w:val="18"/>
      <w:lang w:eastAsia="ja-JP"/>
    </w:rPr>
  </w:style>
  <w:style w:type="character" w:customStyle="1" w:styleId="FootnoteTextChar">
    <w:name w:val="Footnote Text Char"/>
    <w:basedOn w:val="DefaultParagraphFont"/>
    <w:link w:val="FootnoteText"/>
    <w:uiPriority w:val="99"/>
    <w:rsid w:val="008C1717"/>
    <w:rPr>
      <w:rFonts w:ascii="Georgia" w:eastAsia="Calibri" w:hAnsi="Georgia" w:cs="Times New Roman"/>
      <w:sz w:val="18"/>
      <w:szCs w:val="18"/>
      <w:lang w:eastAsia="ja-JP"/>
    </w:rPr>
  </w:style>
  <w:style w:type="character" w:styleId="FootnoteReference">
    <w:name w:val="footnote reference"/>
    <w:basedOn w:val="DefaultParagraphFont"/>
    <w:uiPriority w:val="99"/>
    <w:qFormat/>
    <w:rsid w:val="00BC5287"/>
    <w:rPr>
      <w:rFonts w:ascii="Georgia" w:hAnsi="Georgia" w:cs="Times New Roman"/>
      <w:sz w:val="22"/>
      <w:szCs w:val="22"/>
      <w:vertAlign w:val="superscript"/>
    </w:rPr>
  </w:style>
  <w:style w:type="character" w:customStyle="1" w:styleId="HeaderChar">
    <w:name w:val="Header Char"/>
    <w:basedOn w:val="DefaultParagraphFont"/>
    <w:link w:val="Header"/>
    <w:uiPriority w:val="99"/>
    <w:rsid w:val="00146A40"/>
    <w:rPr>
      <w:rFonts w:ascii="Georgia" w:hAnsi="Georgia"/>
      <w:sz w:val="22"/>
      <w:szCs w:val="22"/>
    </w:rPr>
  </w:style>
  <w:style w:type="paragraph" w:styleId="Footer">
    <w:name w:val="footer"/>
    <w:basedOn w:val="Normal"/>
    <w:link w:val="FooterChar"/>
    <w:uiPriority w:val="99"/>
    <w:unhideWhenUsed/>
    <w:rsid w:val="00E80736"/>
    <w:pPr>
      <w:tabs>
        <w:tab w:val="center" w:pos="4320"/>
        <w:tab w:val="right" w:pos="8640"/>
      </w:tabs>
      <w:spacing w:before="400" w:after="0" w:line="240" w:lineRule="auto"/>
      <w:ind w:left="4320" w:right="360" w:hanging="4320"/>
    </w:pPr>
    <w:rPr>
      <w:rFonts w:ascii="Arial" w:hAnsi="Arial"/>
      <w:caps/>
      <w:sz w:val="16"/>
    </w:rPr>
  </w:style>
  <w:style w:type="character" w:customStyle="1" w:styleId="FooterChar">
    <w:name w:val="Footer Char"/>
    <w:basedOn w:val="DefaultParagraphFont"/>
    <w:link w:val="Footer"/>
    <w:uiPriority w:val="99"/>
    <w:rsid w:val="00E80736"/>
    <w:rPr>
      <w:rFonts w:ascii="Arial" w:hAnsi="Arial"/>
      <w:caps/>
      <w:sz w:val="16"/>
      <w:szCs w:val="22"/>
    </w:rPr>
  </w:style>
  <w:style w:type="character" w:styleId="PageNumber">
    <w:name w:val="page number"/>
    <w:basedOn w:val="DefaultParagraphFont"/>
    <w:uiPriority w:val="99"/>
    <w:semiHidden/>
    <w:unhideWhenUsed/>
    <w:rsid w:val="00727DFA"/>
  </w:style>
  <w:style w:type="paragraph" w:customStyle="1" w:styleId="Figure">
    <w:name w:val="Figure"/>
    <w:basedOn w:val="Normal"/>
    <w:next w:val="Normal"/>
    <w:autoRedefine/>
    <w:qFormat/>
    <w:rsid w:val="008C1717"/>
    <w:pPr>
      <w:numPr>
        <w:numId w:val="1"/>
      </w:numPr>
      <w:spacing w:before="480" w:after="200" w:line="240" w:lineRule="auto"/>
      <w:ind w:left="1152" w:hanging="1152"/>
      <w:contextualSpacing/>
    </w:pPr>
    <w:rPr>
      <w:rFonts w:ascii="Arial" w:eastAsia="Calibri" w:hAnsi="Arial" w:cs="Arial"/>
      <w:bCs/>
      <w:caps/>
      <w:sz w:val="18"/>
      <w:szCs w:val="20"/>
      <w:lang w:eastAsia="ja-JP"/>
    </w:rPr>
  </w:style>
  <w:style w:type="table" w:styleId="LightShading-Accent5">
    <w:name w:val="Light Shading Accent 5"/>
    <w:basedOn w:val="TableNormal"/>
    <w:uiPriority w:val="60"/>
    <w:rsid w:val="00295920"/>
    <w:rPr>
      <w:color w:val="00559A" w:themeColor="accent5" w:themeShade="BF"/>
    </w:rPr>
    <w:tblPr>
      <w:tblStyleRowBandSize w:val="1"/>
      <w:tblStyleColBandSize w:val="1"/>
      <w:tblBorders>
        <w:top w:val="single" w:sz="8" w:space="0" w:color="0072CE" w:themeColor="accent5"/>
        <w:bottom w:val="single" w:sz="8" w:space="0" w:color="0072CE" w:themeColor="accent5"/>
      </w:tblBorders>
    </w:tblPr>
    <w:tblStylePr w:type="firstRow">
      <w:pPr>
        <w:spacing w:before="0" w:after="0" w:line="240" w:lineRule="auto"/>
      </w:pPr>
      <w:rPr>
        <w:b/>
        <w:bCs/>
      </w:rPr>
      <w:tblPr/>
      <w:tcPr>
        <w:tcBorders>
          <w:top w:val="single" w:sz="8" w:space="0" w:color="0072CE" w:themeColor="accent5"/>
          <w:left w:val="nil"/>
          <w:bottom w:val="single" w:sz="8" w:space="0" w:color="0072CE" w:themeColor="accent5"/>
          <w:right w:val="nil"/>
          <w:insideH w:val="nil"/>
          <w:insideV w:val="nil"/>
        </w:tcBorders>
      </w:tcPr>
    </w:tblStylePr>
    <w:tblStylePr w:type="lastRow">
      <w:pPr>
        <w:spacing w:before="0" w:after="0" w:line="240" w:lineRule="auto"/>
      </w:pPr>
      <w:rPr>
        <w:b/>
        <w:bCs/>
      </w:rPr>
      <w:tblPr/>
      <w:tcPr>
        <w:tcBorders>
          <w:top w:val="single" w:sz="8" w:space="0" w:color="0072CE" w:themeColor="accent5"/>
          <w:left w:val="nil"/>
          <w:bottom w:val="single" w:sz="8" w:space="0" w:color="0072C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DDFF" w:themeFill="accent5" w:themeFillTint="3F"/>
      </w:tcPr>
    </w:tblStylePr>
    <w:tblStylePr w:type="band1Horz">
      <w:tblPr/>
      <w:tcPr>
        <w:tcBorders>
          <w:left w:val="nil"/>
          <w:right w:val="nil"/>
          <w:insideH w:val="nil"/>
          <w:insideV w:val="nil"/>
        </w:tcBorders>
        <w:shd w:val="clear" w:color="auto" w:fill="B3DDFF" w:themeFill="accent5" w:themeFillTint="3F"/>
      </w:tcPr>
    </w:tblStylePr>
  </w:style>
  <w:style w:type="paragraph" w:customStyle="1" w:styleId="TableTitle">
    <w:name w:val="Table Title"/>
    <w:autoRedefine/>
    <w:qFormat/>
    <w:rsid w:val="008C1717"/>
    <w:pPr>
      <w:keepNext/>
      <w:keepLines/>
      <w:numPr>
        <w:numId w:val="2"/>
      </w:numPr>
      <w:spacing w:before="400" w:after="200"/>
      <w:ind w:left="1170" w:hanging="1170"/>
      <w:contextualSpacing/>
    </w:pPr>
    <w:rPr>
      <w:rFonts w:ascii="Arial" w:eastAsia="Calibri" w:hAnsi="Arial" w:cs="Arial"/>
      <w:caps/>
      <w:sz w:val="18"/>
      <w:szCs w:val="20"/>
      <w:lang w:eastAsia="ja-JP"/>
    </w:rPr>
  </w:style>
  <w:style w:type="paragraph" w:styleId="EndnoteText">
    <w:name w:val="endnote text"/>
    <w:basedOn w:val="Normal"/>
    <w:link w:val="EndnoteTextChar"/>
    <w:autoRedefine/>
    <w:uiPriority w:val="99"/>
    <w:unhideWhenUsed/>
    <w:qFormat/>
    <w:rsid w:val="0001578C"/>
    <w:rPr>
      <w:sz w:val="20"/>
      <w:szCs w:val="24"/>
    </w:rPr>
  </w:style>
  <w:style w:type="character" w:customStyle="1" w:styleId="EndnoteTextChar">
    <w:name w:val="Endnote Text Char"/>
    <w:basedOn w:val="DefaultParagraphFont"/>
    <w:link w:val="EndnoteText"/>
    <w:uiPriority w:val="99"/>
    <w:rsid w:val="0001578C"/>
    <w:rPr>
      <w:rFonts w:ascii="Garamond" w:hAnsi="Garamond"/>
      <w:sz w:val="20"/>
    </w:rPr>
  </w:style>
  <w:style w:type="character" w:styleId="EndnoteReference">
    <w:name w:val="endnote reference"/>
    <w:basedOn w:val="DefaultParagraphFont"/>
    <w:uiPriority w:val="99"/>
    <w:unhideWhenUsed/>
    <w:qFormat/>
    <w:rsid w:val="00BC5287"/>
    <w:rPr>
      <w:rFonts w:ascii="Georgia" w:hAnsi="Georgia"/>
      <w:sz w:val="22"/>
      <w:vertAlign w:val="superscript"/>
    </w:rPr>
  </w:style>
  <w:style w:type="paragraph" w:styleId="Quote">
    <w:name w:val="Quote"/>
    <w:basedOn w:val="Normal"/>
    <w:next w:val="Normal"/>
    <w:link w:val="QuoteChar"/>
    <w:autoRedefine/>
    <w:uiPriority w:val="29"/>
    <w:qFormat/>
    <w:rsid w:val="00671714"/>
    <w:pPr>
      <w:keepNext/>
      <w:spacing w:after="0"/>
      <w:ind w:left="360" w:right="360"/>
      <w:contextualSpacing/>
    </w:pPr>
    <w:rPr>
      <w:i/>
      <w:iCs/>
      <w:color w:val="101820" w:themeColor="text1"/>
    </w:rPr>
  </w:style>
  <w:style w:type="character" w:customStyle="1" w:styleId="QuoteChar">
    <w:name w:val="Quote Char"/>
    <w:basedOn w:val="DefaultParagraphFont"/>
    <w:link w:val="Quote"/>
    <w:uiPriority w:val="29"/>
    <w:rsid w:val="00671714"/>
    <w:rPr>
      <w:rFonts w:ascii="Garamond" w:hAnsi="Garamond"/>
      <w:i/>
      <w:iCs/>
      <w:color w:val="101820" w:themeColor="text1"/>
      <w:sz w:val="22"/>
      <w:szCs w:val="22"/>
    </w:rPr>
  </w:style>
  <w:style w:type="character" w:customStyle="1" w:styleId="SubtitleChar">
    <w:name w:val="Subtitle Char"/>
    <w:basedOn w:val="DefaultParagraphFont"/>
    <w:link w:val="Subtitle"/>
    <w:uiPriority w:val="11"/>
    <w:rsid w:val="00CF1076"/>
    <w:rPr>
      <w:rFonts w:ascii="Arial" w:hAnsi="Arial"/>
      <w:color w:val="3C3C3B"/>
      <w:spacing w:val="5"/>
      <w:sz w:val="28"/>
      <w:szCs w:val="28"/>
    </w:rPr>
  </w:style>
  <w:style w:type="paragraph" w:customStyle="1" w:styleId="AppendixHeader">
    <w:name w:val="Appendix Header"/>
    <w:basedOn w:val="Heading1"/>
    <w:autoRedefine/>
    <w:qFormat/>
    <w:rsid w:val="008C1717"/>
    <w:pPr>
      <w:numPr>
        <w:numId w:val="4"/>
      </w:numPr>
      <w:spacing w:before="0"/>
      <w:ind w:right="-965"/>
    </w:pPr>
    <w:rPr>
      <w:rFonts w:eastAsia="Calibri" w:cs="Arial"/>
      <w:caps/>
      <w:noProof/>
      <w:spacing w:val="20"/>
      <w:sz w:val="36"/>
      <w:lang w:eastAsia="ja-JP"/>
    </w:rPr>
  </w:style>
  <w:style w:type="paragraph" w:customStyle="1" w:styleId="AppendixSectionTitle">
    <w:name w:val="Appendix Section Title"/>
    <w:basedOn w:val="Heading1"/>
    <w:autoRedefine/>
    <w:qFormat/>
    <w:rsid w:val="00223EDE"/>
    <w:pPr>
      <w:numPr>
        <w:numId w:val="0"/>
      </w:numPr>
      <w:spacing w:before="1200"/>
      <w:outlineLvl w:val="1"/>
    </w:pPr>
  </w:style>
  <w:style w:type="paragraph" w:styleId="NoSpacing">
    <w:name w:val="No Spacing"/>
    <w:uiPriority w:val="1"/>
    <w:rsid w:val="000562FE"/>
    <w:pPr>
      <w:keepLines/>
      <w:ind w:right="-965"/>
    </w:pPr>
    <w:rPr>
      <w:rFonts w:ascii="Garamond" w:hAnsi="Garamond"/>
      <w:sz w:val="22"/>
      <w:szCs w:val="22"/>
    </w:rPr>
  </w:style>
  <w:style w:type="numbering" w:styleId="ArticleSection">
    <w:name w:val="Outline List 3"/>
    <w:aliases w:val="Appendix A"/>
    <w:basedOn w:val="NoList"/>
    <w:uiPriority w:val="99"/>
    <w:semiHidden/>
    <w:unhideWhenUsed/>
    <w:rsid w:val="00925EAA"/>
    <w:pPr>
      <w:numPr>
        <w:numId w:val="3"/>
      </w:numPr>
    </w:pPr>
  </w:style>
  <w:style w:type="paragraph" w:styleId="Caption">
    <w:name w:val="caption"/>
    <w:basedOn w:val="Normal"/>
    <w:next w:val="Normal"/>
    <w:autoRedefine/>
    <w:uiPriority w:val="35"/>
    <w:unhideWhenUsed/>
    <w:qFormat/>
    <w:rsid w:val="000D7628"/>
    <w:pPr>
      <w:numPr>
        <w:numId w:val="0"/>
      </w:numPr>
      <w:tabs>
        <w:tab w:val="left" w:pos="8640"/>
      </w:tabs>
      <w:spacing w:before="200" w:after="120" w:line="280" w:lineRule="exact"/>
      <w:ind w:left="806" w:right="806" w:hanging="806"/>
      <w:jc w:val="center"/>
    </w:pPr>
    <w:rPr>
      <w:bCs/>
      <w:color w:val="101820" w:themeColor="text1"/>
      <w:sz w:val="18"/>
      <w:szCs w:val="20"/>
    </w:rPr>
  </w:style>
  <w:style w:type="paragraph" w:customStyle="1" w:styleId="TableBodytext">
    <w:name w:val="Table Body text"/>
    <w:basedOn w:val="Normal"/>
    <w:qFormat/>
    <w:rsid w:val="005D45BF"/>
    <w:pPr>
      <w:spacing w:after="0" w:line="280" w:lineRule="exact"/>
      <w:ind w:left="144"/>
    </w:pPr>
    <w:rPr>
      <w:rFonts w:ascii="Arial" w:hAnsi="Arial"/>
      <w:sz w:val="20"/>
    </w:rPr>
  </w:style>
  <w:style w:type="paragraph" w:customStyle="1" w:styleId="Heading1nonmber">
    <w:name w:val="Heading 1 (no nmber)"/>
    <w:basedOn w:val="Heading1"/>
    <w:next w:val="Normal"/>
    <w:link w:val="Heading1nonmberChar"/>
    <w:qFormat/>
    <w:rsid w:val="00D260D2"/>
    <w:pPr>
      <w:numPr>
        <w:numId w:val="0"/>
      </w:numPr>
    </w:pPr>
  </w:style>
  <w:style w:type="character" w:customStyle="1" w:styleId="Heading1nonmberChar">
    <w:name w:val="Heading 1 (no nmber) Char"/>
    <w:basedOn w:val="Heading1Char"/>
    <w:link w:val="Heading1nonmber"/>
    <w:rsid w:val="00D260D2"/>
    <w:rPr>
      <w:rFonts w:ascii="Arial" w:eastAsiaTheme="majorEastAsia" w:hAnsi="Arial" w:cstheme="majorBidi"/>
      <w:spacing w:val="10"/>
      <w:sz w:val="64"/>
      <w:szCs w:val="64"/>
    </w:rPr>
  </w:style>
  <w:style w:type="table" w:styleId="TableGrid">
    <w:name w:val="Table Grid"/>
    <w:basedOn w:val="TableNormal"/>
    <w:uiPriority w:val="59"/>
    <w:rsid w:val="00AB5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next w:val="ListBullet"/>
    <w:uiPriority w:val="99"/>
    <w:unhideWhenUsed/>
    <w:qFormat/>
    <w:rsid w:val="00832714"/>
    <w:pPr>
      <w:numPr>
        <w:ilvl w:val="1"/>
      </w:numPr>
      <w:spacing w:after="200" w:line="320" w:lineRule="exact"/>
    </w:pPr>
  </w:style>
  <w:style w:type="paragraph" w:styleId="Revision">
    <w:name w:val="Revision"/>
    <w:hidden/>
    <w:uiPriority w:val="99"/>
    <w:semiHidden/>
    <w:rsid w:val="00593386"/>
    <w:rPr>
      <w:rFonts w:ascii="Georgia" w:hAnsi="Georgia"/>
      <w:sz w:val="22"/>
      <w:szCs w:val="22"/>
    </w:rPr>
  </w:style>
  <w:style w:type="paragraph" w:styleId="ListBullet">
    <w:name w:val="List Bullet"/>
    <w:basedOn w:val="Normal"/>
    <w:uiPriority w:val="99"/>
    <w:unhideWhenUsed/>
    <w:qFormat/>
    <w:rsid w:val="006E426B"/>
    <w:pPr>
      <w:numPr>
        <w:numId w:val="8"/>
      </w:numPr>
      <w:spacing w:after="200"/>
    </w:pPr>
  </w:style>
  <w:style w:type="paragraph" w:styleId="ListBullet2">
    <w:name w:val="List Bullet 2"/>
    <w:basedOn w:val="Normal"/>
    <w:uiPriority w:val="99"/>
    <w:unhideWhenUsed/>
    <w:qFormat/>
    <w:rsid w:val="006E426B"/>
    <w:pPr>
      <w:numPr>
        <w:numId w:val="9"/>
      </w:numPr>
      <w:spacing w:after="200"/>
    </w:pPr>
  </w:style>
  <w:style w:type="paragraph" w:styleId="ListNumber2">
    <w:name w:val="List Number 2"/>
    <w:basedOn w:val="Normal"/>
    <w:next w:val="ListBullet2"/>
    <w:uiPriority w:val="99"/>
    <w:unhideWhenUsed/>
    <w:qFormat/>
    <w:rsid w:val="00832714"/>
    <w:pPr>
      <w:numPr>
        <w:ilvl w:val="2"/>
      </w:numPr>
      <w:spacing w:after="200"/>
    </w:pPr>
  </w:style>
  <w:style w:type="character" w:customStyle="1" w:styleId="HyperlinkFootnotes">
    <w:name w:val="Hyperlink: Footnotes"/>
    <w:basedOn w:val="Hyperlink"/>
    <w:uiPriority w:val="1"/>
    <w:qFormat/>
    <w:rsid w:val="00E44AC2"/>
    <w:rPr>
      <w:rFonts w:ascii="Georgia" w:hAnsi="Georgia"/>
      <w:color w:val="0072CE" w:themeColor="accent5"/>
      <w:sz w:val="18"/>
      <w:szCs w:val="22"/>
      <w:u w:val="dotted"/>
    </w:rPr>
  </w:style>
  <w:style w:type="table" w:customStyle="1" w:styleId="BCFPDefinedTerms">
    <w:name w:val="BCFP Defined Terms"/>
    <w:basedOn w:val="TableNormal"/>
    <w:uiPriority w:val="99"/>
    <w:rsid w:val="0030631F"/>
    <w:rPr>
      <w:rFonts w:ascii="Arial" w:hAnsi="Arial"/>
      <w:sz w:val="20"/>
    </w:rPr>
    <w:tblPr>
      <w:tblStyleRowBandSize w:val="1"/>
      <w:tblInd w:w="144" w:type="dxa"/>
      <w:tblBorders>
        <w:insideH w:val="single" w:sz="8" w:space="0" w:color="FFFFFF" w:themeColor="background1"/>
      </w:tblBorders>
    </w:tblPr>
    <w:tcPr>
      <w:shd w:val="clear" w:color="auto" w:fill="auto"/>
      <w:vAlign w:val="center"/>
    </w:tcPr>
    <w:tblStylePr w:type="firstRow">
      <w:pPr>
        <w:jc w:val="left"/>
      </w:pPr>
      <w:rPr>
        <w:b/>
        <w:color w:val="auto"/>
      </w:rPr>
      <w:tblPr/>
      <w:tcPr>
        <w:tcBorders>
          <w:bottom w:val="single" w:sz="18" w:space="0" w:color="141313"/>
        </w:tcBorders>
      </w:tcPr>
    </w:tblStylePr>
    <w:tblStylePr w:type="firstCol">
      <w:tblPr/>
      <w:tcPr>
        <w:tcBorders>
          <w:top w:val="nil"/>
          <w:left w:val="nil"/>
          <w:bottom w:val="single" w:sz="6" w:space="0" w:color="BABBBD" w:themeColor="accent3"/>
          <w:right w:val="nil"/>
          <w:insideH w:val="single" w:sz="6" w:space="0" w:color="BABBBD" w:themeColor="accent3"/>
          <w:insideV w:val="nil"/>
          <w:tl2br w:val="nil"/>
          <w:tr2bl w:val="nil"/>
        </w:tcBorders>
        <w:shd w:val="clear" w:color="auto" w:fill="auto"/>
      </w:tcPr>
    </w:tblStylePr>
    <w:tblStylePr w:type="band1Horz">
      <w:tblPr/>
      <w:tcPr>
        <w:tcBorders>
          <w:top w:val="nil"/>
          <w:left w:val="nil"/>
          <w:bottom w:val="single" w:sz="4" w:space="0" w:color="BABBBD" w:themeColor="accent3"/>
          <w:right w:val="nil"/>
          <w:insideH w:val="nil"/>
          <w:insideV w:val="nil"/>
          <w:tl2br w:val="nil"/>
          <w:tr2bl w:val="nil"/>
        </w:tcBorders>
        <w:shd w:val="clear" w:color="auto" w:fill="auto"/>
      </w:tcPr>
    </w:tblStylePr>
    <w:tblStylePr w:type="band2Horz">
      <w:tblPr/>
      <w:tcPr>
        <w:tcBorders>
          <w:top w:val="nil"/>
          <w:left w:val="nil"/>
          <w:bottom w:val="single" w:sz="6" w:space="0" w:color="BABBBD" w:themeColor="accent3"/>
          <w:right w:val="nil"/>
          <w:insideH w:val="nil"/>
          <w:insideV w:val="nil"/>
          <w:tl2br w:val="nil"/>
          <w:tr2bl w:val="nil"/>
        </w:tcBorders>
        <w:shd w:val="clear" w:color="auto" w:fill="auto"/>
      </w:tcPr>
    </w:tblStylePr>
  </w:style>
  <w:style w:type="table" w:styleId="LightShading-Accent2">
    <w:name w:val="Light Shading Accent 2"/>
    <w:basedOn w:val="TableNormal"/>
    <w:uiPriority w:val="60"/>
    <w:rsid w:val="001B5E80"/>
    <w:rPr>
      <w:color w:val="57595C" w:themeColor="accent2" w:themeShade="BF"/>
    </w:rPr>
    <w:tblPr>
      <w:tblStyleRowBandSize w:val="1"/>
      <w:tblStyleColBandSize w:val="1"/>
      <w:tblBorders>
        <w:top w:val="single" w:sz="8" w:space="0" w:color="75787B" w:themeColor="accent2"/>
        <w:bottom w:val="single" w:sz="8" w:space="0" w:color="75787B" w:themeColor="accent2"/>
      </w:tblBorders>
    </w:tblPr>
    <w:tblStylePr w:type="firstRow">
      <w:pPr>
        <w:spacing w:before="0" w:after="0" w:line="240" w:lineRule="auto"/>
      </w:pPr>
      <w:rPr>
        <w:b/>
        <w:bCs/>
      </w:rPr>
      <w:tblPr/>
      <w:tcPr>
        <w:tcBorders>
          <w:top w:val="single" w:sz="8" w:space="0" w:color="75787B" w:themeColor="accent2"/>
          <w:left w:val="nil"/>
          <w:bottom w:val="single" w:sz="8" w:space="0" w:color="75787B" w:themeColor="accent2"/>
          <w:right w:val="nil"/>
          <w:insideH w:val="nil"/>
          <w:insideV w:val="nil"/>
        </w:tcBorders>
      </w:tcPr>
    </w:tblStylePr>
    <w:tblStylePr w:type="lastRow">
      <w:pPr>
        <w:spacing w:before="0" w:after="0" w:line="240" w:lineRule="auto"/>
      </w:pPr>
      <w:rPr>
        <w:b/>
        <w:bCs/>
      </w:rPr>
      <w:tblPr/>
      <w:tcPr>
        <w:tcBorders>
          <w:top w:val="single" w:sz="8" w:space="0" w:color="75787B" w:themeColor="accent2"/>
          <w:left w:val="nil"/>
          <w:bottom w:val="single" w:sz="8" w:space="0" w:color="75787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E" w:themeFill="accent2" w:themeFillTint="3F"/>
      </w:tcPr>
    </w:tblStylePr>
    <w:tblStylePr w:type="band1Horz">
      <w:tblPr/>
      <w:tcPr>
        <w:tcBorders>
          <w:left w:val="nil"/>
          <w:right w:val="nil"/>
          <w:insideH w:val="nil"/>
          <w:insideV w:val="nil"/>
        </w:tcBorders>
        <w:shd w:val="clear" w:color="auto" w:fill="DCDDDE" w:themeFill="accent2" w:themeFillTint="3F"/>
      </w:tcPr>
    </w:tblStylePr>
  </w:style>
  <w:style w:type="character" w:customStyle="1" w:styleId="TableTerm">
    <w:name w:val="Table Term"/>
    <w:basedOn w:val="DefaultParagraphFont"/>
    <w:uiPriority w:val="1"/>
    <w:qFormat/>
    <w:rsid w:val="00512AB7"/>
    <w:rPr>
      <w:rFonts w:ascii="Arial" w:hAnsi="Arial"/>
      <w:b/>
      <w:bCs/>
      <w:i w:val="0"/>
      <w:iCs w:val="0"/>
      <w:caps/>
      <w:smallCaps w:val="0"/>
    </w:rPr>
  </w:style>
  <w:style w:type="paragraph" w:customStyle="1" w:styleId="AsteriskComment">
    <w:name w:val="Asterisk Comment"/>
    <w:basedOn w:val="Normal"/>
    <w:qFormat/>
    <w:rsid w:val="00FB099D"/>
    <w:pPr>
      <w:spacing w:before="120"/>
    </w:pPr>
    <w:rPr>
      <w:sz w:val="18"/>
      <w:szCs w:val="18"/>
    </w:rPr>
  </w:style>
  <w:style w:type="paragraph" w:customStyle="1" w:styleId="PullQuotes">
    <w:name w:val="Pull Quotes"/>
    <w:basedOn w:val="Heading6"/>
    <w:autoRedefine/>
    <w:qFormat/>
    <w:rsid w:val="00AB5AE2"/>
    <w:pPr>
      <w:framePr w:w="4380" w:h="1741" w:hRule="exact" w:hSpace="187" w:vSpace="187" w:wrap="around" w:vAnchor="text" w:hAnchor="page" w:x="6774" w:y="3250"/>
      <w:pBdr>
        <w:left w:val="single" w:sz="24" w:space="8" w:color="BFBFBF" w:themeColor="background1" w:themeShade="BF"/>
      </w:pBdr>
      <w:spacing w:before="40" w:line="360" w:lineRule="exact"/>
      <w:ind w:left="360"/>
    </w:pPr>
    <w:rPr>
      <w:b w:val="0"/>
      <w:bCs w:val="0"/>
      <w:sz w:val="28"/>
      <w:szCs w:val="28"/>
    </w:rPr>
  </w:style>
  <w:style w:type="paragraph" w:customStyle="1" w:styleId="Heading2nonumber">
    <w:name w:val="Heading 2 (no number)"/>
    <w:basedOn w:val="Heading2"/>
    <w:next w:val="Normal"/>
    <w:link w:val="Heading2nonumberChar"/>
    <w:qFormat/>
    <w:rsid w:val="00D260D2"/>
    <w:pPr>
      <w:numPr>
        <w:ilvl w:val="0"/>
        <w:numId w:val="0"/>
      </w:numPr>
      <w:ind w:right="288"/>
    </w:pPr>
  </w:style>
  <w:style w:type="character" w:customStyle="1" w:styleId="Heading2nonumberChar">
    <w:name w:val="Heading 2 (no number) Char"/>
    <w:basedOn w:val="Heading2Char"/>
    <w:link w:val="Heading2nonumber"/>
    <w:rsid w:val="00D260D2"/>
    <w:rPr>
      <w:rFonts w:ascii="Arial" w:eastAsiaTheme="majorEastAsia" w:hAnsi="Arial" w:cstheme="majorBidi"/>
      <w:bCs/>
      <w:spacing w:val="10"/>
      <w:sz w:val="44"/>
      <w:szCs w:val="26"/>
    </w:rPr>
  </w:style>
  <w:style w:type="character" w:styleId="Strong">
    <w:name w:val="Strong"/>
    <w:basedOn w:val="DefaultParagraphFont"/>
    <w:autoRedefine/>
    <w:uiPriority w:val="22"/>
    <w:rsid w:val="00D478EB"/>
    <w:rPr>
      <w:b/>
      <w:bCs/>
    </w:rPr>
  </w:style>
  <w:style w:type="character" w:styleId="FollowedHyperlink">
    <w:name w:val="FollowedHyperlink"/>
    <w:basedOn w:val="DefaultParagraphFont"/>
    <w:uiPriority w:val="99"/>
    <w:semiHidden/>
    <w:unhideWhenUsed/>
    <w:qFormat/>
    <w:rsid w:val="00A52335"/>
    <w:rPr>
      <w:color w:val="0072CE" w:themeColor="followedHyperlink"/>
      <w:u w:val="single"/>
    </w:rPr>
  </w:style>
  <w:style w:type="paragraph" w:styleId="Title">
    <w:name w:val="Title"/>
    <w:basedOn w:val="Normal"/>
    <w:next w:val="Normal"/>
    <w:link w:val="TitleChar"/>
    <w:uiPriority w:val="10"/>
    <w:rsid w:val="00CF1076"/>
    <w:pPr>
      <w:spacing w:after="560" w:line="900" w:lineRule="exact"/>
      <w:ind w:left="1080"/>
    </w:pPr>
    <w:rPr>
      <w:rFonts w:ascii="Arial" w:hAnsi="Arial"/>
      <w:color w:val="3C3C3B"/>
      <w:spacing w:val="5"/>
      <w:sz w:val="76"/>
      <w:szCs w:val="76"/>
    </w:rPr>
  </w:style>
  <w:style w:type="character" w:customStyle="1" w:styleId="TitleChar">
    <w:name w:val="Title Char"/>
    <w:basedOn w:val="DefaultParagraphFont"/>
    <w:link w:val="Title"/>
    <w:uiPriority w:val="10"/>
    <w:rsid w:val="00CF1076"/>
    <w:rPr>
      <w:rFonts w:ascii="Arial" w:hAnsi="Arial"/>
      <w:color w:val="3C3C3B"/>
      <w:spacing w:val="5"/>
      <w:sz w:val="76"/>
      <w:szCs w:val="76"/>
    </w:rPr>
  </w:style>
  <w:style w:type="character" w:styleId="Emphasis">
    <w:name w:val="Emphasis"/>
    <w:basedOn w:val="DefaultParagraphFont"/>
    <w:uiPriority w:val="20"/>
    <w:qFormat/>
    <w:rsid w:val="00BC5287"/>
    <w:rPr>
      <w:i/>
      <w:iCs/>
    </w:rPr>
  </w:style>
  <w:style w:type="paragraph" w:customStyle="1" w:styleId="Heading3nonumber">
    <w:name w:val="Heading 3 (no number)"/>
    <w:basedOn w:val="Heading3"/>
    <w:next w:val="Normal"/>
    <w:qFormat/>
    <w:rsid w:val="00BC5287"/>
    <w:pPr>
      <w:numPr>
        <w:ilvl w:val="0"/>
        <w:numId w:val="0"/>
      </w:numPr>
    </w:pPr>
  </w:style>
  <w:style w:type="paragraph" w:customStyle="1" w:styleId="ImplementationTip">
    <w:name w:val="Implementation Tip"/>
    <w:basedOn w:val="PullQuotes"/>
    <w:qFormat/>
    <w:rsid w:val="00800EC5"/>
    <w:pPr>
      <w:framePr w:h="1302" w:hRule="exact" w:wrap="around" w:x="6864" w:y="1"/>
      <w:numPr>
        <w:numId w:val="12"/>
      </w:numPr>
      <w:pBdr>
        <w:left w:val="single" w:sz="8" w:space="8" w:color="auto"/>
      </w:pBdr>
      <w:spacing w:before="0" w:line="320" w:lineRule="exact"/>
    </w:pPr>
    <w:rPr>
      <w:rFonts w:ascii="Georgia" w:hAnsi="Georgia"/>
      <w:sz w:val="20"/>
    </w:rPr>
  </w:style>
  <w:style w:type="character" w:customStyle="1" w:styleId="apple-converted-space">
    <w:name w:val="apple-converted-space"/>
    <w:basedOn w:val="DefaultParagraphFont"/>
    <w:rsid w:val="00F2280F"/>
  </w:style>
  <w:style w:type="table" w:customStyle="1" w:styleId="BCFPComplexTableStyle">
    <w:name w:val="BCFP Complex Table Style"/>
    <w:basedOn w:val="BCFPAppendixtablestyle"/>
    <w:uiPriority w:val="99"/>
    <w:rsid w:val="008A74AC"/>
    <w:tblPr/>
    <w:tcPr>
      <w:shd w:val="clear" w:color="auto" w:fill="auto"/>
    </w:tcPr>
    <w:tblStylePr w:type="firstRow">
      <w:rPr>
        <w:b/>
        <w:sz w:val="20"/>
      </w:rPr>
      <w:tblPr/>
      <w:trPr>
        <w:tblHeader/>
      </w:trPr>
      <w:tcPr>
        <w:tcBorders>
          <w:top w:val="nil"/>
          <w:left w:val="nil"/>
          <w:bottom w:val="nil"/>
          <w:right w:val="nil"/>
          <w:insideH w:val="nil"/>
          <w:insideV w:val="nil"/>
          <w:tl2br w:val="nil"/>
          <w:tr2bl w:val="nil"/>
        </w:tcBorders>
        <w:shd w:val="clear" w:color="auto" w:fill="ADDC91"/>
      </w:tcPr>
    </w:tblStylePr>
  </w:style>
  <w:style w:type="table" w:customStyle="1" w:styleId="BCFPAppendixtablestyle">
    <w:name w:val="BCFP Appendix table style"/>
    <w:basedOn w:val="TableNormal"/>
    <w:uiPriority w:val="99"/>
    <w:rsid w:val="00944444"/>
    <w:rPr>
      <w:rFonts w:ascii="Arial" w:hAnsi="Arial"/>
      <w:sz w:val="20"/>
    </w:rPr>
    <w:tblPr>
      <w:tblBorders>
        <w:bottom w:val="single" w:sz="2" w:space="0" w:color="636463"/>
        <w:insideH w:val="single" w:sz="2" w:space="0" w:color="636463"/>
      </w:tblBorders>
    </w:tblPr>
    <w:tcPr>
      <w:vAlign w:val="center"/>
    </w:tcPr>
    <w:tblStylePr w:type="firstRow">
      <w:rPr>
        <w:b/>
        <w:sz w:val="20"/>
      </w:rPr>
      <w:tblPr/>
      <w:trPr>
        <w:tblHeader/>
      </w:trPr>
      <w:tcPr>
        <w:tcBorders>
          <w:bottom w:val="nil"/>
        </w:tcBorders>
        <w:shd w:val="clear" w:color="auto" w:fill="EFEEED"/>
      </w:tcPr>
    </w:tblStylePr>
  </w:style>
  <w:style w:type="table" w:customStyle="1" w:styleId="BCFPTableStyle">
    <w:name w:val="BCFP Table Style"/>
    <w:basedOn w:val="TableNormal"/>
    <w:uiPriority w:val="99"/>
    <w:rsid w:val="009815D4"/>
    <w:pPr>
      <w:ind w:left="144"/>
    </w:pPr>
    <w:rPr>
      <w:rFonts w:ascii="Arial" w:hAnsi="Arial"/>
      <w:sz w:val="20"/>
    </w:rPr>
    <w:tblPr>
      <w:tblStyleRowBandSize w:val="1"/>
      <w:tblBorders>
        <w:bottom w:val="single" w:sz="2" w:space="0" w:color="636463"/>
        <w:insideH w:val="single" w:sz="2" w:space="0" w:color="636463"/>
      </w:tblBorders>
    </w:tblPr>
    <w:tcPr>
      <w:vAlign w:val="center"/>
    </w:tcPr>
    <w:tblStylePr w:type="firstRow">
      <w:rPr>
        <w:b/>
      </w:rPr>
      <w:tblPr/>
      <w:trPr>
        <w:tblHeader/>
      </w:trPr>
      <w:tcPr>
        <w:tcBorders>
          <w:top w:val="nil"/>
          <w:left w:val="nil"/>
          <w:bottom w:val="single" w:sz="4" w:space="0" w:color="auto"/>
          <w:right w:val="nil"/>
          <w:insideH w:val="nil"/>
          <w:insideV w:val="nil"/>
          <w:tl2br w:val="nil"/>
          <w:tr2bl w:val="nil"/>
        </w:tcBorders>
        <w:shd w:val="clear" w:color="auto" w:fill="ADDC91"/>
      </w:tcPr>
    </w:tblStylePr>
    <w:tblStylePr w:type="band1Horz">
      <w:tblPr/>
      <w:tcPr>
        <w:shd w:val="clear" w:color="auto" w:fill="DBEDD4"/>
      </w:tcPr>
    </w:tblStylePr>
  </w:style>
  <w:style w:type="numbering" w:customStyle="1" w:styleId="NumberedLists">
    <w:name w:val="Numbered Lists"/>
    <w:uiPriority w:val="99"/>
    <w:rsid w:val="00832714"/>
    <w:pPr>
      <w:numPr>
        <w:numId w:val="13"/>
      </w:numPr>
    </w:pPr>
  </w:style>
  <w:style w:type="paragraph" w:styleId="ListParagraph">
    <w:name w:val="List Paragraph"/>
    <w:basedOn w:val="Normal"/>
    <w:uiPriority w:val="34"/>
    <w:qFormat/>
    <w:rsid w:val="001A4633"/>
    <w:pPr>
      <w:ind w:left="720"/>
      <w:contextualSpacing/>
    </w:pPr>
  </w:style>
  <w:style w:type="character" w:styleId="CommentReference">
    <w:name w:val="annotation reference"/>
    <w:basedOn w:val="DefaultParagraphFont"/>
    <w:uiPriority w:val="99"/>
    <w:semiHidden/>
    <w:unhideWhenUsed/>
    <w:rsid w:val="00652A91"/>
    <w:rPr>
      <w:sz w:val="16"/>
      <w:szCs w:val="16"/>
    </w:rPr>
  </w:style>
  <w:style w:type="paragraph" w:styleId="CommentText">
    <w:name w:val="annotation text"/>
    <w:basedOn w:val="Normal"/>
    <w:link w:val="CommentTextChar"/>
    <w:uiPriority w:val="99"/>
    <w:unhideWhenUsed/>
    <w:rsid w:val="00652A91"/>
    <w:pPr>
      <w:spacing w:line="240" w:lineRule="auto"/>
    </w:pPr>
    <w:rPr>
      <w:sz w:val="20"/>
      <w:szCs w:val="20"/>
    </w:rPr>
  </w:style>
  <w:style w:type="character" w:customStyle="1" w:styleId="CommentTextChar">
    <w:name w:val="Comment Text Char"/>
    <w:basedOn w:val="DefaultParagraphFont"/>
    <w:link w:val="CommentText"/>
    <w:uiPriority w:val="99"/>
    <w:rsid w:val="00652A91"/>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652A91"/>
    <w:rPr>
      <w:b/>
      <w:bCs/>
    </w:rPr>
  </w:style>
  <w:style w:type="character" w:customStyle="1" w:styleId="CommentSubjectChar">
    <w:name w:val="Comment Subject Char"/>
    <w:basedOn w:val="CommentTextChar"/>
    <w:link w:val="CommentSubject"/>
    <w:uiPriority w:val="99"/>
    <w:semiHidden/>
    <w:rsid w:val="00652A91"/>
    <w:rPr>
      <w:rFonts w:ascii="Georgia" w:hAnsi="Georgia"/>
      <w:b/>
      <w:bCs/>
      <w:sz w:val="20"/>
      <w:szCs w:val="20"/>
    </w:rPr>
  </w:style>
  <w:style w:type="paragraph" w:styleId="TOCHeading">
    <w:name w:val="TOC Heading"/>
    <w:basedOn w:val="Heading1nonmber"/>
    <w:next w:val="Normal"/>
    <w:uiPriority w:val="39"/>
    <w:unhideWhenUsed/>
    <w:qFormat/>
    <w:rsid w:val="00CE4444"/>
  </w:style>
  <w:style w:type="paragraph" w:styleId="TOC3">
    <w:name w:val="toc 3"/>
    <w:basedOn w:val="Normal"/>
    <w:next w:val="Normal"/>
    <w:autoRedefine/>
    <w:uiPriority w:val="39"/>
    <w:unhideWhenUsed/>
    <w:qFormat/>
    <w:rsid w:val="00CE4444"/>
    <w:pPr>
      <w:spacing w:after="100"/>
      <w:ind w:left="440"/>
    </w:pPr>
  </w:style>
  <w:style w:type="character" w:styleId="SubtleReference">
    <w:name w:val="Subtle Reference"/>
    <w:basedOn w:val="DefaultParagraphFont"/>
    <w:uiPriority w:val="31"/>
    <w:qFormat/>
    <w:rsid w:val="00BC1E03"/>
    <w:rPr>
      <w:rFonts w:ascii="Georgia" w:hAnsi="Georgia"/>
      <w:smallCaps/>
      <w:color w:val="46698C" w:themeColor="text1" w:themeTint="A5"/>
      <w:sz w:val="24"/>
    </w:rPr>
  </w:style>
  <w:style w:type="paragraph" w:customStyle="1" w:styleId="DocNumber">
    <w:name w:val="DocNumber"/>
    <w:basedOn w:val="Subtitle"/>
    <w:qFormat/>
    <w:rsid w:val="00E378B2"/>
  </w:style>
  <w:style w:type="paragraph" w:customStyle="1" w:styleId="VersionDate">
    <w:name w:val="VersionDate"/>
    <w:basedOn w:val="Normal"/>
    <w:qFormat/>
    <w:rsid w:val="00E378B2"/>
    <w:rPr>
      <w:rFonts w:ascii="Arial" w:hAnsi="Arial"/>
      <w:sz w:val="20"/>
      <w:szCs w:val="20"/>
    </w:rPr>
  </w:style>
  <w:style w:type="table" w:styleId="LightShading">
    <w:name w:val="Light Shading"/>
    <w:basedOn w:val="TableNormal"/>
    <w:uiPriority w:val="60"/>
    <w:rsid w:val="002425AB"/>
    <w:rPr>
      <w:color w:val="0C1117" w:themeColor="text1" w:themeShade="BF"/>
    </w:rPr>
    <w:tblPr>
      <w:tblStyleRowBandSize w:val="1"/>
      <w:tblStyleColBandSize w:val="1"/>
      <w:tblBorders>
        <w:top w:val="single" w:sz="8" w:space="0" w:color="101820" w:themeColor="text1"/>
        <w:bottom w:val="single" w:sz="8" w:space="0" w:color="101820" w:themeColor="text1"/>
      </w:tblBorders>
    </w:tblPr>
    <w:tblStylePr w:type="firstRow">
      <w:pPr>
        <w:spacing w:before="0" w:after="0" w:line="240" w:lineRule="auto"/>
      </w:pPr>
      <w:rPr>
        <w:b/>
        <w:bCs/>
      </w:rPr>
      <w:tblPr/>
      <w:tcPr>
        <w:tcBorders>
          <w:top w:val="single" w:sz="8" w:space="0" w:color="101820" w:themeColor="text1"/>
          <w:left w:val="nil"/>
          <w:bottom w:val="single" w:sz="8" w:space="0" w:color="101820" w:themeColor="text1"/>
          <w:right w:val="nil"/>
          <w:insideH w:val="nil"/>
          <w:insideV w:val="nil"/>
        </w:tcBorders>
      </w:tcPr>
    </w:tblStylePr>
    <w:tblStylePr w:type="lastRow">
      <w:pPr>
        <w:spacing w:before="0" w:after="0" w:line="240" w:lineRule="auto"/>
      </w:pPr>
      <w:rPr>
        <w:b/>
        <w:bCs/>
      </w:rPr>
      <w:tblPr/>
      <w:tcPr>
        <w:tcBorders>
          <w:top w:val="single" w:sz="8" w:space="0" w:color="101820" w:themeColor="text1"/>
          <w:left w:val="nil"/>
          <w:bottom w:val="single" w:sz="8" w:space="0" w:color="10182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C5D9" w:themeFill="text1" w:themeFillTint="3F"/>
      </w:tcPr>
    </w:tblStylePr>
    <w:tblStylePr w:type="band1Horz">
      <w:tblPr/>
      <w:tcPr>
        <w:tcBorders>
          <w:left w:val="nil"/>
          <w:right w:val="nil"/>
          <w:insideH w:val="nil"/>
          <w:insideV w:val="nil"/>
        </w:tcBorders>
        <w:shd w:val="clear" w:color="auto" w:fill="B2C5D9" w:themeFill="text1" w:themeFillTint="3F"/>
      </w:tcPr>
    </w:tblStylePr>
  </w:style>
  <w:style w:type="table" w:styleId="LightList-Accent3">
    <w:name w:val="Light List Accent 3"/>
    <w:basedOn w:val="TableNormal"/>
    <w:uiPriority w:val="61"/>
    <w:rsid w:val="002425AB"/>
    <w:tblPr>
      <w:tblStyleRowBandSize w:val="1"/>
      <w:tblStyleColBandSize w:val="1"/>
      <w:tblBorders>
        <w:top w:val="single" w:sz="8" w:space="0" w:color="BABBBD" w:themeColor="accent3"/>
        <w:left w:val="single" w:sz="8" w:space="0" w:color="BABBBD" w:themeColor="accent3"/>
        <w:bottom w:val="single" w:sz="8" w:space="0" w:color="BABBBD" w:themeColor="accent3"/>
        <w:right w:val="single" w:sz="8" w:space="0" w:color="BABBBD" w:themeColor="accent3"/>
      </w:tblBorders>
    </w:tblPr>
    <w:tblStylePr w:type="firstRow">
      <w:pPr>
        <w:spacing w:before="0" w:after="0" w:line="240" w:lineRule="auto"/>
      </w:pPr>
      <w:rPr>
        <w:b/>
        <w:bCs/>
        <w:color w:val="FFFFFF" w:themeColor="background1"/>
      </w:rPr>
      <w:tblPr/>
      <w:tcPr>
        <w:shd w:val="clear" w:color="auto" w:fill="BABBBD" w:themeFill="accent3"/>
      </w:tcPr>
    </w:tblStylePr>
    <w:tblStylePr w:type="lastRow">
      <w:pPr>
        <w:spacing w:before="0" w:after="0" w:line="240" w:lineRule="auto"/>
      </w:pPr>
      <w:rPr>
        <w:b/>
        <w:bCs/>
      </w:rPr>
      <w:tblPr/>
      <w:tcPr>
        <w:tcBorders>
          <w:top w:val="double" w:sz="6" w:space="0" w:color="BABBBD" w:themeColor="accent3"/>
          <w:left w:val="single" w:sz="8" w:space="0" w:color="BABBBD" w:themeColor="accent3"/>
          <w:bottom w:val="single" w:sz="8" w:space="0" w:color="BABBBD" w:themeColor="accent3"/>
          <w:right w:val="single" w:sz="8" w:space="0" w:color="BABBBD" w:themeColor="accent3"/>
        </w:tcBorders>
      </w:tcPr>
    </w:tblStylePr>
    <w:tblStylePr w:type="firstCol">
      <w:rPr>
        <w:b/>
        <w:bCs/>
      </w:rPr>
    </w:tblStylePr>
    <w:tblStylePr w:type="lastCol">
      <w:rPr>
        <w:b/>
        <w:bCs/>
      </w:rPr>
    </w:tblStylePr>
    <w:tblStylePr w:type="band1Vert">
      <w:tblPr/>
      <w:tcPr>
        <w:tcBorders>
          <w:top w:val="single" w:sz="8" w:space="0" w:color="BABBBD" w:themeColor="accent3"/>
          <w:left w:val="single" w:sz="8" w:space="0" w:color="BABBBD" w:themeColor="accent3"/>
          <w:bottom w:val="single" w:sz="8" w:space="0" w:color="BABBBD" w:themeColor="accent3"/>
          <w:right w:val="single" w:sz="8" w:space="0" w:color="BABBBD" w:themeColor="accent3"/>
        </w:tcBorders>
      </w:tcPr>
    </w:tblStylePr>
    <w:tblStylePr w:type="band1Horz">
      <w:tblPr/>
      <w:tcPr>
        <w:tcBorders>
          <w:top w:val="single" w:sz="8" w:space="0" w:color="BABBBD" w:themeColor="accent3"/>
          <w:left w:val="single" w:sz="8" w:space="0" w:color="BABBBD" w:themeColor="accent3"/>
          <w:bottom w:val="single" w:sz="8" w:space="0" w:color="BABBBD" w:themeColor="accent3"/>
          <w:right w:val="single" w:sz="8" w:space="0" w:color="BABBBD" w:themeColor="accent3"/>
        </w:tcBorders>
      </w:tcPr>
    </w:tblStylePr>
  </w:style>
  <w:style w:type="table" w:styleId="MediumShading1-Accent3">
    <w:name w:val="Medium Shading 1 Accent 3"/>
    <w:basedOn w:val="TableNormal"/>
    <w:uiPriority w:val="63"/>
    <w:rsid w:val="002425AB"/>
    <w:tblPr>
      <w:tblStyleRowBandSize w:val="1"/>
      <w:tblStyleColBandSize w:val="1"/>
      <w:tblBorders>
        <w:top w:val="single" w:sz="8" w:space="0" w:color="CBCBCD" w:themeColor="accent3" w:themeTint="BF"/>
        <w:left w:val="single" w:sz="8" w:space="0" w:color="CBCBCD" w:themeColor="accent3" w:themeTint="BF"/>
        <w:bottom w:val="single" w:sz="8" w:space="0" w:color="CBCBCD" w:themeColor="accent3" w:themeTint="BF"/>
        <w:right w:val="single" w:sz="8" w:space="0" w:color="CBCBCD" w:themeColor="accent3" w:themeTint="BF"/>
        <w:insideH w:val="single" w:sz="8" w:space="0" w:color="CBCBCD" w:themeColor="accent3" w:themeTint="BF"/>
      </w:tblBorders>
    </w:tblPr>
    <w:tblStylePr w:type="firstRow">
      <w:pPr>
        <w:spacing w:before="0" w:after="0" w:line="240" w:lineRule="auto"/>
      </w:pPr>
      <w:rPr>
        <w:b/>
        <w:bCs/>
        <w:color w:val="FFFFFF" w:themeColor="background1"/>
      </w:rPr>
      <w:tblPr/>
      <w:tcPr>
        <w:tcBorders>
          <w:top w:val="single" w:sz="8" w:space="0" w:color="CBCBCD" w:themeColor="accent3" w:themeTint="BF"/>
          <w:left w:val="single" w:sz="8" w:space="0" w:color="CBCBCD" w:themeColor="accent3" w:themeTint="BF"/>
          <w:bottom w:val="single" w:sz="8" w:space="0" w:color="CBCBCD" w:themeColor="accent3" w:themeTint="BF"/>
          <w:right w:val="single" w:sz="8" w:space="0" w:color="CBCBCD" w:themeColor="accent3" w:themeTint="BF"/>
          <w:insideH w:val="nil"/>
          <w:insideV w:val="nil"/>
        </w:tcBorders>
        <w:shd w:val="clear" w:color="auto" w:fill="BABBBD" w:themeFill="accent3"/>
      </w:tcPr>
    </w:tblStylePr>
    <w:tblStylePr w:type="lastRow">
      <w:pPr>
        <w:spacing w:before="0" w:after="0" w:line="240" w:lineRule="auto"/>
      </w:pPr>
      <w:rPr>
        <w:b/>
        <w:bCs/>
      </w:rPr>
      <w:tblPr/>
      <w:tcPr>
        <w:tcBorders>
          <w:top w:val="double" w:sz="6" w:space="0" w:color="CBCBCD" w:themeColor="accent3" w:themeTint="BF"/>
          <w:left w:val="single" w:sz="8" w:space="0" w:color="CBCBCD" w:themeColor="accent3" w:themeTint="BF"/>
          <w:bottom w:val="single" w:sz="8" w:space="0" w:color="CBCBCD" w:themeColor="accent3" w:themeTint="BF"/>
          <w:right w:val="single" w:sz="8" w:space="0" w:color="CBCBCD"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E" w:themeFill="accent3" w:themeFillTint="3F"/>
      </w:tcPr>
    </w:tblStylePr>
    <w:tblStylePr w:type="band1Horz">
      <w:tblPr/>
      <w:tcPr>
        <w:tcBorders>
          <w:insideH w:val="nil"/>
          <w:insideV w:val="nil"/>
        </w:tcBorders>
        <w:shd w:val="clear" w:color="auto" w:fill="EDEEEE" w:themeFill="accent3" w:themeFillTint="3F"/>
      </w:tcPr>
    </w:tblStylePr>
    <w:tblStylePr w:type="band2Horz">
      <w:tblPr/>
      <w:tcPr>
        <w:tcBorders>
          <w:insideH w:val="nil"/>
          <w:insideV w:val="nil"/>
        </w:tcBorders>
      </w:tcPr>
    </w:tblStylePr>
  </w:style>
  <w:style w:type="paragraph" w:styleId="TableofFigures">
    <w:name w:val="table of figures"/>
    <w:basedOn w:val="Normal"/>
    <w:next w:val="Normal"/>
    <w:uiPriority w:val="99"/>
    <w:unhideWhenUsed/>
    <w:qFormat/>
    <w:rsid w:val="00362D82"/>
    <w:pPr>
      <w:spacing w:after="0"/>
    </w:pPr>
  </w:style>
  <w:style w:type="paragraph" w:styleId="BodyText">
    <w:name w:val="Body Text"/>
    <w:basedOn w:val="Normal"/>
    <w:link w:val="BodyTextChar"/>
    <w:uiPriority w:val="1"/>
    <w:qFormat/>
    <w:rsid w:val="00766D55"/>
    <w:pPr>
      <w:widowControl w:val="0"/>
      <w:numPr>
        <w:numId w:val="0"/>
      </w:numPr>
      <w:autoSpaceDE w:val="0"/>
      <w:autoSpaceDN w:val="0"/>
      <w:spacing w:after="0" w:line="240" w:lineRule="auto"/>
    </w:pPr>
    <w:rPr>
      <w:rFonts w:eastAsia="Georgia" w:cs="Georgia"/>
    </w:rPr>
  </w:style>
  <w:style w:type="character" w:customStyle="1" w:styleId="BodyTextChar">
    <w:name w:val="Body Text Char"/>
    <w:basedOn w:val="DefaultParagraphFont"/>
    <w:link w:val="BodyText"/>
    <w:uiPriority w:val="1"/>
    <w:rsid w:val="00766D55"/>
    <w:rPr>
      <w:rFonts w:ascii="Georgia" w:eastAsia="Georgia" w:hAnsi="Georgia" w:cs="Georgia"/>
      <w:sz w:val="22"/>
      <w:szCs w:val="22"/>
    </w:rPr>
  </w:style>
  <w:style w:type="character" w:customStyle="1" w:styleId="ui-provider">
    <w:name w:val="ui-provider"/>
    <w:basedOn w:val="DefaultParagraphFont"/>
    <w:rsid w:val="00952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89677">
      <w:bodyDiv w:val="1"/>
      <w:marLeft w:val="0"/>
      <w:marRight w:val="0"/>
      <w:marTop w:val="0"/>
      <w:marBottom w:val="0"/>
      <w:divBdr>
        <w:top w:val="none" w:sz="0" w:space="0" w:color="auto"/>
        <w:left w:val="none" w:sz="0" w:space="0" w:color="auto"/>
        <w:bottom w:val="none" w:sz="0" w:space="0" w:color="auto"/>
        <w:right w:val="none" w:sz="0" w:space="0" w:color="auto"/>
      </w:divBdr>
    </w:div>
    <w:div w:id="158468204">
      <w:bodyDiv w:val="1"/>
      <w:marLeft w:val="0"/>
      <w:marRight w:val="0"/>
      <w:marTop w:val="0"/>
      <w:marBottom w:val="0"/>
      <w:divBdr>
        <w:top w:val="none" w:sz="0" w:space="0" w:color="auto"/>
        <w:left w:val="none" w:sz="0" w:space="0" w:color="auto"/>
        <w:bottom w:val="none" w:sz="0" w:space="0" w:color="auto"/>
        <w:right w:val="none" w:sz="0" w:space="0" w:color="auto"/>
      </w:divBdr>
    </w:div>
    <w:div w:id="195192380">
      <w:bodyDiv w:val="1"/>
      <w:marLeft w:val="0"/>
      <w:marRight w:val="0"/>
      <w:marTop w:val="0"/>
      <w:marBottom w:val="0"/>
      <w:divBdr>
        <w:top w:val="none" w:sz="0" w:space="0" w:color="auto"/>
        <w:left w:val="none" w:sz="0" w:space="0" w:color="auto"/>
        <w:bottom w:val="none" w:sz="0" w:space="0" w:color="auto"/>
        <w:right w:val="none" w:sz="0" w:space="0" w:color="auto"/>
      </w:divBdr>
    </w:div>
    <w:div w:id="232744224">
      <w:bodyDiv w:val="1"/>
      <w:marLeft w:val="0"/>
      <w:marRight w:val="0"/>
      <w:marTop w:val="0"/>
      <w:marBottom w:val="0"/>
      <w:divBdr>
        <w:top w:val="none" w:sz="0" w:space="0" w:color="auto"/>
        <w:left w:val="none" w:sz="0" w:space="0" w:color="auto"/>
        <w:bottom w:val="none" w:sz="0" w:space="0" w:color="auto"/>
        <w:right w:val="none" w:sz="0" w:space="0" w:color="auto"/>
      </w:divBdr>
    </w:div>
    <w:div w:id="290675191">
      <w:bodyDiv w:val="1"/>
      <w:marLeft w:val="0"/>
      <w:marRight w:val="0"/>
      <w:marTop w:val="0"/>
      <w:marBottom w:val="0"/>
      <w:divBdr>
        <w:top w:val="none" w:sz="0" w:space="0" w:color="auto"/>
        <w:left w:val="none" w:sz="0" w:space="0" w:color="auto"/>
        <w:bottom w:val="none" w:sz="0" w:space="0" w:color="auto"/>
        <w:right w:val="none" w:sz="0" w:space="0" w:color="auto"/>
      </w:divBdr>
    </w:div>
    <w:div w:id="353115874">
      <w:bodyDiv w:val="1"/>
      <w:marLeft w:val="0"/>
      <w:marRight w:val="0"/>
      <w:marTop w:val="0"/>
      <w:marBottom w:val="0"/>
      <w:divBdr>
        <w:top w:val="none" w:sz="0" w:space="0" w:color="auto"/>
        <w:left w:val="none" w:sz="0" w:space="0" w:color="auto"/>
        <w:bottom w:val="none" w:sz="0" w:space="0" w:color="auto"/>
        <w:right w:val="none" w:sz="0" w:space="0" w:color="auto"/>
      </w:divBdr>
    </w:div>
    <w:div w:id="413867676">
      <w:bodyDiv w:val="1"/>
      <w:marLeft w:val="0"/>
      <w:marRight w:val="0"/>
      <w:marTop w:val="0"/>
      <w:marBottom w:val="0"/>
      <w:divBdr>
        <w:top w:val="none" w:sz="0" w:space="0" w:color="auto"/>
        <w:left w:val="none" w:sz="0" w:space="0" w:color="auto"/>
        <w:bottom w:val="none" w:sz="0" w:space="0" w:color="auto"/>
        <w:right w:val="none" w:sz="0" w:space="0" w:color="auto"/>
      </w:divBdr>
    </w:div>
    <w:div w:id="421535395">
      <w:bodyDiv w:val="1"/>
      <w:marLeft w:val="0"/>
      <w:marRight w:val="0"/>
      <w:marTop w:val="0"/>
      <w:marBottom w:val="0"/>
      <w:divBdr>
        <w:top w:val="none" w:sz="0" w:space="0" w:color="auto"/>
        <w:left w:val="none" w:sz="0" w:space="0" w:color="auto"/>
        <w:bottom w:val="none" w:sz="0" w:space="0" w:color="auto"/>
        <w:right w:val="none" w:sz="0" w:space="0" w:color="auto"/>
      </w:divBdr>
    </w:div>
    <w:div w:id="422577555">
      <w:bodyDiv w:val="1"/>
      <w:marLeft w:val="0"/>
      <w:marRight w:val="0"/>
      <w:marTop w:val="0"/>
      <w:marBottom w:val="0"/>
      <w:divBdr>
        <w:top w:val="none" w:sz="0" w:space="0" w:color="auto"/>
        <w:left w:val="none" w:sz="0" w:space="0" w:color="auto"/>
        <w:bottom w:val="none" w:sz="0" w:space="0" w:color="auto"/>
        <w:right w:val="none" w:sz="0" w:space="0" w:color="auto"/>
      </w:divBdr>
    </w:div>
    <w:div w:id="521167587">
      <w:bodyDiv w:val="1"/>
      <w:marLeft w:val="0"/>
      <w:marRight w:val="0"/>
      <w:marTop w:val="0"/>
      <w:marBottom w:val="0"/>
      <w:divBdr>
        <w:top w:val="none" w:sz="0" w:space="0" w:color="auto"/>
        <w:left w:val="none" w:sz="0" w:space="0" w:color="auto"/>
        <w:bottom w:val="none" w:sz="0" w:space="0" w:color="auto"/>
        <w:right w:val="none" w:sz="0" w:space="0" w:color="auto"/>
      </w:divBdr>
    </w:div>
    <w:div w:id="554463032">
      <w:bodyDiv w:val="1"/>
      <w:marLeft w:val="0"/>
      <w:marRight w:val="0"/>
      <w:marTop w:val="0"/>
      <w:marBottom w:val="0"/>
      <w:divBdr>
        <w:top w:val="none" w:sz="0" w:space="0" w:color="auto"/>
        <w:left w:val="none" w:sz="0" w:space="0" w:color="auto"/>
        <w:bottom w:val="none" w:sz="0" w:space="0" w:color="auto"/>
        <w:right w:val="none" w:sz="0" w:space="0" w:color="auto"/>
      </w:divBdr>
    </w:div>
    <w:div w:id="672103526">
      <w:bodyDiv w:val="1"/>
      <w:marLeft w:val="0"/>
      <w:marRight w:val="0"/>
      <w:marTop w:val="0"/>
      <w:marBottom w:val="0"/>
      <w:divBdr>
        <w:top w:val="none" w:sz="0" w:space="0" w:color="auto"/>
        <w:left w:val="none" w:sz="0" w:space="0" w:color="auto"/>
        <w:bottom w:val="none" w:sz="0" w:space="0" w:color="auto"/>
        <w:right w:val="none" w:sz="0" w:space="0" w:color="auto"/>
      </w:divBdr>
    </w:div>
    <w:div w:id="770589350">
      <w:bodyDiv w:val="1"/>
      <w:marLeft w:val="0"/>
      <w:marRight w:val="0"/>
      <w:marTop w:val="0"/>
      <w:marBottom w:val="0"/>
      <w:divBdr>
        <w:top w:val="none" w:sz="0" w:space="0" w:color="auto"/>
        <w:left w:val="none" w:sz="0" w:space="0" w:color="auto"/>
        <w:bottom w:val="none" w:sz="0" w:space="0" w:color="auto"/>
        <w:right w:val="none" w:sz="0" w:space="0" w:color="auto"/>
      </w:divBdr>
    </w:div>
    <w:div w:id="805440000">
      <w:bodyDiv w:val="1"/>
      <w:marLeft w:val="0"/>
      <w:marRight w:val="0"/>
      <w:marTop w:val="0"/>
      <w:marBottom w:val="0"/>
      <w:divBdr>
        <w:top w:val="none" w:sz="0" w:space="0" w:color="auto"/>
        <w:left w:val="none" w:sz="0" w:space="0" w:color="auto"/>
        <w:bottom w:val="none" w:sz="0" w:space="0" w:color="auto"/>
        <w:right w:val="none" w:sz="0" w:space="0" w:color="auto"/>
      </w:divBdr>
    </w:div>
    <w:div w:id="838041053">
      <w:bodyDiv w:val="1"/>
      <w:marLeft w:val="0"/>
      <w:marRight w:val="0"/>
      <w:marTop w:val="0"/>
      <w:marBottom w:val="0"/>
      <w:divBdr>
        <w:top w:val="none" w:sz="0" w:space="0" w:color="auto"/>
        <w:left w:val="none" w:sz="0" w:space="0" w:color="auto"/>
        <w:bottom w:val="none" w:sz="0" w:space="0" w:color="auto"/>
        <w:right w:val="none" w:sz="0" w:space="0" w:color="auto"/>
      </w:divBdr>
    </w:div>
    <w:div w:id="891497832">
      <w:bodyDiv w:val="1"/>
      <w:marLeft w:val="0"/>
      <w:marRight w:val="0"/>
      <w:marTop w:val="0"/>
      <w:marBottom w:val="0"/>
      <w:divBdr>
        <w:top w:val="none" w:sz="0" w:space="0" w:color="auto"/>
        <w:left w:val="none" w:sz="0" w:space="0" w:color="auto"/>
        <w:bottom w:val="none" w:sz="0" w:space="0" w:color="auto"/>
        <w:right w:val="none" w:sz="0" w:space="0" w:color="auto"/>
      </w:divBdr>
    </w:div>
    <w:div w:id="1018199925">
      <w:bodyDiv w:val="1"/>
      <w:marLeft w:val="0"/>
      <w:marRight w:val="0"/>
      <w:marTop w:val="0"/>
      <w:marBottom w:val="0"/>
      <w:divBdr>
        <w:top w:val="none" w:sz="0" w:space="0" w:color="auto"/>
        <w:left w:val="none" w:sz="0" w:space="0" w:color="auto"/>
        <w:bottom w:val="none" w:sz="0" w:space="0" w:color="auto"/>
        <w:right w:val="none" w:sz="0" w:space="0" w:color="auto"/>
      </w:divBdr>
    </w:div>
    <w:div w:id="1044134926">
      <w:bodyDiv w:val="1"/>
      <w:marLeft w:val="0"/>
      <w:marRight w:val="0"/>
      <w:marTop w:val="0"/>
      <w:marBottom w:val="0"/>
      <w:divBdr>
        <w:top w:val="none" w:sz="0" w:space="0" w:color="auto"/>
        <w:left w:val="none" w:sz="0" w:space="0" w:color="auto"/>
        <w:bottom w:val="none" w:sz="0" w:space="0" w:color="auto"/>
        <w:right w:val="none" w:sz="0" w:space="0" w:color="auto"/>
      </w:divBdr>
    </w:div>
    <w:div w:id="1216159236">
      <w:bodyDiv w:val="1"/>
      <w:marLeft w:val="0"/>
      <w:marRight w:val="0"/>
      <w:marTop w:val="0"/>
      <w:marBottom w:val="0"/>
      <w:divBdr>
        <w:top w:val="none" w:sz="0" w:space="0" w:color="auto"/>
        <w:left w:val="none" w:sz="0" w:space="0" w:color="auto"/>
        <w:bottom w:val="none" w:sz="0" w:space="0" w:color="auto"/>
        <w:right w:val="none" w:sz="0" w:space="0" w:color="auto"/>
      </w:divBdr>
    </w:div>
    <w:div w:id="1262295043">
      <w:bodyDiv w:val="1"/>
      <w:marLeft w:val="0"/>
      <w:marRight w:val="0"/>
      <w:marTop w:val="0"/>
      <w:marBottom w:val="0"/>
      <w:divBdr>
        <w:top w:val="none" w:sz="0" w:space="0" w:color="auto"/>
        <w:left w:val="none" w:sz="0" w:space="0" w:color="auto"/>
        <w:bottom w:val="none" w:sz="0" w:space="0" w:color="auto"/>
        <w:right w:val="none" w:sz="0" w:space="0" w:color="auto"/>
      </w:divBdr>
    </w:div>
    <w:div w:id="1527519288">
      <w:bodyDiv w:val="1"/>
      <w:marLeft w:val="0"/>
      <w:marRight w:val="0"/>
      <w:marTop w:val="0"/>
      <w:marBottom w:val="0"/>
      <w:divBdr>
        <w:top w:val="none" w:sz="0" w:space="0" w:color="auto"/>
        <w:left w:val="none" w:sz="0" w:space="0" w:color="auto"/>
        <w:bottom w:val="none" w:sz="0" w:space="0" w:color="auto"/>
        <w:right w:val="none" w:sz="0" w:space="0" w:color="auto"/>
      </w:divBdr>
    </w:div>
    <w:div w:id="1616600698">
      <w:bodyDiv w:val="1"/>
      <w:marLeft w:val="0"/>
      <w:marRight w:val="0"/>
      <w:marTop w:val="0"/>
      <w:marBottom w:val="0"/>
      <w:divBdr>
        <w:top w:val="none" w:sz="0" w:space="0" w:color="auto"/>
        <w:left w:val="none" w:sz="0" w:space="0" w:color="auto"/>
        <w:bottom w:val="none" w:sz="0" w:space="0" w:color="auto"/>
        <w:right w:val="none" w:sz="0" w:space="0" w:color="auto"/>
      </w:divBdr>
    </w:div>
    <w:div w:id="1628467013">
      <w:bodyDiv w:val="1"/>
      <w:marLeft w:val="0"/>
      <w:marRight w:val="0"/>
      <w:marTop w:val="0"/>
      <w:marBottom w:val="0"/>
      <w:divBdr>
        <w:top w:val="none" w:sz="0" w:space="0" w:color="auto"/>
        <w:left w:val="none" w:sz="0" w:space="0" w:color="auto"/>
        <w:bottom w:val="none" w:sz="0" w:space="0" w:color="auto"/>
        <w:right w:val="none" w:sz="0" w:space="0" w:color="auto"/>
      </w:divBdr>
    </w:div>
    <w:div w:id="1672485253">
      <w:bodyDiv w:val="1"/>
      <w:marLeft w:val="0"/>
      <w:marRight w:val="0"/>
      <w:marTop w:val="0"/>
      <w:marBottom w:val="0"/>
      <w:divBdr>
        <w:top w:val="none" w:sz="0" w:space="0" w:color="auto"/>
        <w:left w:val="none" w:sz="0" w:space="0" w:color="auto"/>
        <w:bottom w:val="none" w:sz="0" w:space="0" w:color="auto"/>
        <w:right w:val="none" w:sz="0" w:space="0" w:color="auto"/>
      </w:divBdr>
    </w:div>
    <w:div w:id="1703900221">
      <w:bodyDiv w:val="1"/>
      <w:marLeft w:val="0"/>
      <w:marRight w:val="0"/>
      <w:marTop w:val="0"/>
      <w:marBottom w:val="0"/>
      <w:divBdr>
        <w:top w:val="none" w:sz="0" w:space="0" w:color="auto"/>
        <w:left w:val="none" w:sz="0" w:space="0" w:color="auto"/>
        <w:bottom w:val="none" w:sz="0" w:space="0" w:color="auto"/>
        <w:right w:val="none" w:sz="0" w:space="0" w:color="auto"/>
      </w:divBdr>
    </w:div>
    <w:div w:id="1708026177">
      <w:bodyDiv w:val="1"/>
      <w:marLeft w:val="0"/>
      <w:marRight w:val="0"/>
      <w:marTop w:val="0"/>
      <w:marBottom w:val="0"/>
      <w:divBdr>
        <w:top w:val="none" w:sz="0" w:space="0" w:color="auto"/>
        <w:left w:val="none" w:sz="0" w:space="0" w:color="auto"/>
        <w:bottom w:val="none" w:sz="0" w:space="0" w:color="auto"/>
        <w:right w:val="none" w:sz="0" w:space="0" w:color="auto"/>
      </w:divBdr>
    </w:div>
    <w:div w:id="1746562509">
      <w:bodyDiv w:val="1"/>
      <w:marLeft w:val="0"/>
      <w:marRight w:val="0"/>
      <w:marTop w:val="0"/>
      <w:marBottom w:val="0"/>
      <w:divBdr>
        <w:top w:val="none" w:sz="0" w:space="0" w:color="auto"/>
        <w:left w:val="none" w:sz="0" w:space="0" w:color="auto"/>
        <w:bottom w:val="none" w:sz="0" w:space="0" w:color="auto"/>
        <w:right w:val="none" w:sz="0" w:space="0" w:color="auto"/>
      </w:divBdr>
    </w:div>
    <w:div w:id="1756049667">
      <w:bodyDiv w:val="1"/>
      <w:marLeft w:val="0"/>
      <w:marRight w:val="0"/>
      <w:marTop w:val="0"/>
      <w:marBottom w:val="0"/>
      <w:divBdr>
        <w:top w:val="none" w:sz="0" w:space="0" w:color="auto"/>
        <w:left w:val="none" w:sz="0" w:space="0" w:color="auto"/>
        <w:bottom w:val="none" w:sz="0" w:space="0" w:color="auto"/>
        <w:right w:val="none" w:sz="0" w:space="0" w:color="auto"/>
      </w:divBdr>
    </w:div>
    <w:div w:id="1768384672">
      <w:bodyDiv w:val="1"/>
      <w:marLeft w:val="0"/>
      <w:marRight w:val="0"/>
      <w:marTop w:val="0"/>
      <w:marBottom w:val="0"/>
      <w:divBdr>
        <w:top w:val="none" w:sz="0" w:space="0" w:color="auto"/>
        <w:left w:val="none" w:sz="0" w:space="0" w:color="auto"/>
        <w:bottom w:val="none" w:sz="0" w:space="0" w:color="auto"/>
        <w:right w:val="none" w:sz="0" w:space="0" w:color="auto"/>
      </w:divBdr>
    </w:div>
    <w:div w:id="1869297232">
      <w:bodyDiv w:val="1"/>
      <w:marLeft w:val="0"/>
      <w:marRight w:val="0"/>
      <w:marTop w:val="0"/>
      <w:marBottom w:val="0"/>
      <w:divBdr>
        <w:top w:val="none" w:sz="0" w:space="0" w:color="auto"/>
        <w:left w:val="none" w:sz="0" w:space="0" w:color="auto"/>
        <w:bottom w:val="none" w:sz="0" w:space="0" w:color="auto"/>
        <w:right w:val="none" w:sz="0" w:space="0" w:color="auto"/>
      </w:divBdr>
    </w:div>
    <w:div w:id="1940790566">
      <w:bodyDiv w:val="1"/>
      <w:marLeft w:val="0"/>
      <w:marRight w:val="0"/>
      <w:marTop w:val="0"/>
      <w:marBottom w:val="0"/>
      <w:divBdr>
        <w:top w:val="none" w:sz="0" w:space="0" w:color="auto"/>
        <w:left w:val="none" w:sz="0" w:space="0" w:color="auto"/>
        <w:bottom w:val="none" w:sz="0" w:space="0" w:color="auto"/>
        <w:right w:val="none" w:sz="0" w:space="0" w:color="auto"/>
      </w:divBdr>
    </w:div>
    <w:div w:id="1947158022">
      <w:bodyDiv w:val="1"/>
      <w:marLeft w:val="0"/>
      <w:marRight w:val="0"/>
      <w:marTop w:val="0"/>
      <w:marBottom w:val="0"/>
      <w:divBdr>
        <w:top w:val="none" w:sz="0" w:space="0" w:color="auto"/>
        <w:left w:val="none" w:sz="0" w:space="0" w:color="auto"/>
        <w:bottom w:val="none" w:sz="0" w:space="0" w:color="auto"/>
        <w:right w:val="none" w:sz="0" w:space="0" w:color="auto"/>
      </w:divBdr>
    </w:div>
    <w:div w:id="2024673413">
      <w:bodyDiv w:val="1"/>
      <w:marLeft w:val="0"/>
      <w:marRight w:val="0"/>
      <w:marTop w:val="0"/>
      <w:marBottom w:val="0"/>
      <w:divBdr>
        <w:top w:val="none" w:sz="0" w:space="0" w:color="auto"/>
        <w:left w:val="none" w:sz="0" w:space="0" w:color="auto"/>
        <w:bottom w:val="none" w:sz="0" w:space="0" w:color="auto"/>
        <w:right w:val="none" w:sz="0" w:space="0" w:color="auto"/>
      </w:divBdr>
    </w:div>
    <w:div w:id="2073848364">
      <w:bodyDiv w:val="1"/>
      <w:marLeft w:val="0"/>
      <w:marRight w:val="0"/>
      <w:marTop w:val="0"/>
      <w:marBottom w:val="0"/>
      <w:divBdr>
        <w:top w:val="none" w:sz="0" w:space="0" w:color="auto"/>
        <w:left w:val="none" w:sz="0" w:space="0" w:color="auto"/>
        <w:bottom w:val="none" w:sz="0" w:space="0" w:color="auto"/>
        <w:right w:val="none" w:sz="0" w:space="0" w:color="auto"/>
      </w:divBdr>
    </w:div>
    <w:div w:id="20997841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1.xml"/><Relationship Id="rId26" Type="http://schemas.openxmlformats.org/officeDocument/2006/relationships/image" Target="media/image4.png"/><Relationship Id="rId39" Type="http://schemas.openxmlformats.org/officeDocument/2006/relationships/footer" Target="footer5.xml"/><Relationship Id="rId21" Type="http://schemas.openxmlformats.org/officeDocument/2006/relationships/footer" Target="footer2.xml"/><Relationship Id="rId34" Type="http://schemas.openxmlformats.org/officeDocument/2006/relationships/hyperlink" Target="mailto:DOJ.SharedServicesEngineering@usdoj.gov" TargetMode="External"/><Relationship Id="rId42"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oter" Target="footer1.xml"/><Relationship Id="rId29" Type="http://schemas.openxmlformats.org/officeDocument/2006/relationships/image" Target="media/image6.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4.xml"/><Relationship Id="rId32" Type="http://schemas.openxmlformats.org/officeDocument/2006/relationships/hyperlink" Target="https://cfpbprod.servicenowservices.com/servicecenter?id=sc_cat_item&amp;sys_id=c1be7d621b897510db1da82fe54bcb63" TargetMode="External"/><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footer" Target="footer3.xml"/><Relationship Id="rId28" Type="http://schemas.openxmlformats.org/officeDocument/2006/relationships/hyperlink" Target="https://cfpbprod.servicenowservices.com/cmdb_ci_service.do?sys_id=0cecd4cd1b75691044f587fbe54bcbca&amp;sysparm_record_target=cmdb_ci_service&amp;sysparm_record_row=1&amp;sysparm_record_rows=1&amp;sysparm_record_list=nameCONTAINSzscaler%5EORDERBYname" TargetMode="External"/><Relationship Id="rId36" Type="http://schemas.openxmlformats.org/officeDocument/2006/relationships/image" Target="media/image10.png"/><Relationship Id="rId10" Type="http://schemas.openxmlformats.org/officeDocument/2006/relationships/webSettings" Target="webSettings.xml"/><Relationship Id="rId19" Type="http://schemas.openxmlformats.org/officeDocument/2006/relationships/header" Target="header2.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settings" Target="settings.xml"/><Relationship Id="rId14" Type="http://schemas.microsoft.com/office/2011/relationships/commentsExtended" Target="commentsExtended.xml"/><Relationship Id="rId22" Type="http://schemas.openxmlformats.org/officeDocument/2006/relationships/header" Target="header3.xml"/><Relationship Id="rId27" Type="http://schemas.openxmlformats.org/officeDocument/2006/relationships/image" Target="media/image5.png"/><Relationship Id="rId30" Type="http://schemas.openxmlformats.org/officeDocument/2006/relationships/image" Target="media/image7.emf"/><Relationship Id="rId35" Type="http://schemas.openxmlformats.org/officeDocument/2006/relationships/image" Target="media/image9.emf"/><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jpg"/><Relationship Id="rId25" Type="http://schemas.openxmlformats.org/officeDocument/2006/relationships/header" Target="header4.xml"/><Relationship Id="rId33" Type="http://schemas.openxmlformats.org/officeDocument/2006/relationships/hyperlink" Target="mailto:DOJ.Service.Desk@usdoj.gov" TargetMode="External"/><Relationship Id="rId38" Type="http://schemas.openxmlformats.org/officeDocument/2006/relationships/image" Target="media/image12.png"/></Relationships>
</file>

<file path=word/_rels/footer3.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khrels\AppData\Local\Microsoft\Windows\INetCache\Content.Outlook\H79L8HYZ\TI_SOP_Template_ZSCALER.dotx" TargetMode="External"/></Relationships>
</file>

<file path=word/theme/theme1.xml><?xml version="1.0" encoding="utf-8"?>
<a:theme xmlns:a="http://schemas.openxmlformats.org/drawingml/2006/main" name="CFPB_2014">
  <a:themeElements>
    <a:clrScheme name="CFPB 2014 1">
      <a:dk1>
        <a:srgbClr val="101820"/>
      </a:dk1>
      <a:lt1>
        <a:srgbClr val="FFFFFF"/>
      </a:lt1>
      <a:dk2>
        <a:srgbClr val="2CB34A"/>
      </a:dk2>
      <a:lt2>
        <a:srgbClr val="ADDC91"/>
      </a:lt2>
      <a:accent1>
        <a:srgbClr val="DBEDD4"/>
      </a:accent1>
      <a:accent2>
        <a:srgbClr val="75787B"/>
      </a:accent2>
      <a:accent3>
        <a:srgbClr val="BABBBD"/>
      </a:accent3>
      <a:accent4>
        <a:srgbClr val="005E5D"/>
      </a:accent4>
      <a:accent5>
        <a:srgbClr val="0072CE"/>
      </a:accent5>
      <a:accent6>
        <a:srgbClr val="796E65"/>
      </a:accent6>
      <a:hlink>
        <a:srgbClr val="0072CE"/>
      </a:hlink>
      <a:folHlink>
        <a:srgbClr val="0072CE"/>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customXsn xmlns="http://schemas.microsoft.com/office/2006/metadata/customXsn">
  <xsnLocation/>
  <cached>True</cached>
  <openByDefault>False</openByDefault>
  <xsnScope/>
</customXsn>
</file>

<file path=customXml/item4.xml><?xml version="1.0" encoding="utf-8"?>
<ct:contentTypeSchema xmlns:ct="http://schemas.microsoft.com/office/2006/metadata/contentType" xmlns:ma="http://schemas.microsoft.com/office/2006/metadata/properties/metaAttributes" ct:_="" ma:_="" ma:contentTypeName="CFPB Official Document" ma:contentTypeID="0x0101006CDCBA56A97C814AA57424791433E0FB0200FB4E01BD8156DE47B82B8BDE6CA4A048" ma:contentTypeVersion="40" ma:contentTypeDescription="" ma:contentTypeScope="" ma:versionID="e43b75163d675fb6aac74c39111bfbc4">
  <xsd:schema xmlns:xsd="http://www.w3.org/2001/XMLSchema" xmlns:xs="http://www.w3.org/2001/XMLSchema" xmlns:p="http://schemas.microsoft.com/office/2006/metadata/properties" xmlns:ns1="http://schemas.microsoft.com/sharepoint/v3" xmlns:ns2="71ebfc31-63ff-4b71-a7f8-33df998c308e" xmlns:ns3="8097749c-35e3-4292-9c41-d352b303d2cf" xmlns:ns4="16120261-6d38-44cd-8755-ee29ef4add8b" targetNamespace="http://schemas.microsoft.com/office/2006/metadata/properties" ma:root="true" ma:fieldsID="f78d4c6c68ecc520201a0248f2f02878" ns1:_="" ns2:_="" ns3:_="" ns4:_="">
    <xsd:import namespace="http://schemas.microsoft.com/sharepoint/v3"/>
    <xsd:import namespace="71ebfc31-63ff-4b71-a7f8-33df998c308e"/>
    <xsd:import namespace="8097749c-35e3-4292-9c41-d352b303d2cf"/>
    <xsd:import namespace="16120261-6d38-44cd-8755-ee29ef4add8b"/>
    <xsd:element name="properties">
      <xsd:complexType>
        <xsd:sequence>
          <xsd:element name="documentManagement">
            <xsd:complexType>
              <xsd:all>
                <xsd:element ref="ns2:CFPB_Document_Number" minOccurs="0"/>
                <xsd:element ref="ns2:CFPB_Document_Type" minOccurs="0"/>
                <xsd:element ref="ns2:TI_Teams" minOccurs="0"/>
                <xsd:element ref="ns2:CFPB_Document_Audience" minOccurs="0"/>
                <xsd:element ref="ns2:CFPB_Documents_TI_Approval_Required" minOccurs="0"/>
                <xsd:element ref="ns2:Document_Signed_By" minOccurs="0"/>
                <xsd:element ref="ns2:CFPB_Document_Publish_Date" minOccurs="0"/>
                <xsd:element ref="ns2:Policy_Effective_Date" minOccurs="0"/>
                <xsd:element ref="ns2:Policy_Expiration_Date" minOccurs="0"/>
                <xsd:element ref="ns2:CFPB_Document_Owner" minOccurs="0"/>
                <xsd:element ref="ns2:CFPB_Document_Status" minOccurs="0"/>
                <xsd:element ref="ns3:_dlc_DocIdUrl" minOccurs="0"/>
                <xsd:element ref="ns3:TaxCatchAll" minOccurs="0"/>
                <xsd:element ref="ns3:TaxCatchAllLabel" minOccurs="0"/>
                <xsd:element ref="ns3:_dlc_DocId" minOccurs="0"/>
                <xsd:element ref="ns2:Intranet_x0020_Webpage" minOccurs="0"/>
                <xsd:element ref="ns3:_dlc_DocIdPersistId" minOccurs="0"/>
                <xsd:element ref="ns4:MediaServiceMetadata" minOccurs="0"/>
                <xsd:element ref="ns4:MediaServiceFastMetadata" minOccurs="0"/>
                <xsd:element ref="ns1:_ip_UnifiedCompliancePolicyProperties" minOccurs="0"/>
                <xsd:element ref="ns1:_ip_UnifiedCompliancePolicyUIAction" minOccurs="0"/>
                <xsd:element ref="ns4:MediaServiceGenerationTime" minOccurs="0"/>
                <xsd:element ref="ns4:MediaServiceEventHashCode" minOccurs="0"/>
                <xsd:element ref="ns4:lcf76f155ced4ddcb4097134ff3c332f"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8" nillable="true" ma:displayName="Unified Compliance Policy Properties" ma:hidden="true" ma:internalName="_ip_UnifiedCompliancePolicyProperties" ma:readOnly="false">
      <xsd:simpleType>
        <xsd:restriction base="dms:Note"/>
      </xsd:simpleType>
    </xsd:element>
    <xsd:element name="_ip_UnifiedCompliancePolicyUIAction" ma:index="29"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ebfc31-63ff-4b71-a7f8-33df998c308e" elementFormDefault="qualified">
    <xsd:import namespace="http://schemas.microsoft.com/office/2006/documentManagement/types"/>
    <xsd:import namespace="http://schemas.microsoft.com/office/infopath/2007/PartnerControls"/>
    <xsd:element name="CFPB_Document_Number" ma:index="1" nillable="true" ma:displayName="Document Number" ma:internalName="CFPB_Document_Number" ma:readOnly="false">
      <xsd:simpleType>
        <xsd:restriction base="dms:Text">
          <xsd:maxLength value="255"/>
        </xsd:restriction>
      </xsd:simpleType>
    </xsd:element>
    <xsd:element name="CFPB_Document_Type" ma:index="2" nillable="true" ma:displayName="CFPB Document Type" ma:format="Dropdown" ma:indexed="true" ma:internalName="CFPB_Document_Type" ma:readOnly="false">
      <xsd:simpleType>
        <xsd:restriction base="dms:Choice">
          <xsd:enumeration value="Policy"/>
          <xsd:enumeration value="Directive"/>
          <xsd:enumeration value="Charter"/>
          <xsd:enumeration value="ATO"/>
          <xsd:enumeration value="Standard Operating Procedure"/>
          <xsd:enumeration value="Guideline"/>
          <xsd:enumeration value="Reference"/>
          <xsd:enumeration value="System Design Document"/>
          <xsd:enumeration value="Forms"/>
          <xsd:enumeration value="Template"/>
          <xsd:enumeration value="Directives/Standards"/>
        </xsd:restriction>
      </xsd:simpleType>
    </xsd:element>
    <xsd:element name="TI_Teams" ma:index="3" nillable="true" ma:displayName="T&amp;I Team" ma:format="Dropdown" ma:indexed="true" ma:internalName="TI_Teams" ma:readOnly="false">
      <xsd:simpleType>
        <xsd:restriction base="dms:Choice">
          <xsd:enumeration value="Cybersecurity"/>
          <xsd:enumeration value="Data"/>
          <xsd:enumeration value="Design and Development"/>
          <xsd:enumeration value="Enterprise Architecture"/>
          <xsd:enumeration value="Enterprise Platforms"/>
          <xsd:enumeration value="HMDA Operations"/>
          <xsd:enumeration value="Infrastructure"/>
          <xsd:enumeration value="Paperwork Reduction Act"/>
          <xsd:enumeration value="PMO"/>
          <xsd:enumeration value="Privacy"/>
          <xsd:enumeration value="T&amp;I Front Office"/>
        </xsd:restriction>
      </xsd:simpleType>
    </xsd:element>
    <xsd:element name="CFPB_Document_Audience" ma:index="4" nillable="true" ma:displayName="Audience" ma:format="Dropdown" ma:internalName="CFPB_Document_Audience" ma:readOnly="false">
      <xsd:simpleType>
        <xsd:restriction base="dms:Choice">
          <xsd:enumeration value="All CFPB"/>
          <xsd:enumeration value="COO (Front Office)"/>
          <xsd:enumeration value="All T&amp;I"/>
          <xsd:enumeration value="T&amp;I Team (chosen in the T&amp;I Team field)"/>
          <xsd:enumeration value="Public"/>
        </xsd:restriction>
      </xsd:simpleType>
    </xsd:element>
    <xsd:element name="CFPB_Documents_TI_Approval_Required" ma:index="5" nillable="true" ma:displayName="T&amp;I Approvals Required" ma:internalName="CFPB_Documents_TI_Approval_Required" ma:readOnly="false">
      <xsd:complexType>
        <xsd:complexContent>
          <xsd:extension base="dms:MultiChoice">
            <xsd:sequence>
              <xsd:element name="Value" maxOccurs="unbounded" minOccurs="0" nillable="true">
                <xsd:simpleType>
                  <xsd:restriction base="dms:Choice">
                    <xsd:enumeration value="CFPB Director"/>
                    <xsd:enumeration value="Chief Operation Officer (COO)"/>
                    <xsd:enumeration value="Chief Information Officer (CIO)"/>
                    <xsd:enumeration value="Chief Information Security Officer (CISO)"/>
                    <xsd:enumeration value="Chief Information Privacy Officer (CIPO)"/>
                    <xsd:enumeration value="Chief Data Officer (CDO)"/>
                    <xsd:enumeration value="T&amp;I Team Lead"/>
                    <xsd:enumeration value="Other Associate Assistant Director"/>
                    <xsd:enumeration value="Other Assistant Director"/>
                    <xsd:enumeration value="Other"/>
                    <xsd:enumeration value="N/A"/>
                    <xsd:enumeration value="Infrastructure Lead"/>
                    <xsd:enumeration value="Infrastructure Operations Lead"/>
                    <xsd:enumeration value="Cybersecurity SAE Lead"/>
                  </xsd:restriction>
                </xsd:simpleType>
              </xsd:element>
            </xsd:sequence>
          </xsd:extension>
        </xsd:complexContent>
      </xsd:complexType>
    </xsd:element>
    <xsd:element name="Document_Signed_By" ma:index="6" nillable="true" ma:displayName="Document Signed By" ma:indexed="true" ma:list="UserInfo" ma:SharePointGroup="0" ma:internalName="Document_Signed_By" ma:readOnly="false" ma:showField="Titl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FPB_Document_Publish_Date" ma:index="7" nillable="true" ma:displayName="Signature Date" ma:description="If there is more than one signature date, then the latest date." ma:format="DateOnly" ma:internalName="CFPB_Document_Publish_Date" ma:readOnly="false">
      <xsd:simpleType>
        <xsd:restriction base="dms:DateTime"/>
      </xsd:simpleType>
    </xsd:element>
    <xsd:element name="Policy_Effective_Date" ma:index="8" nillable="true" ma:displayName="Policy Effective Date" ma:format="DateOnly" ma:internalName="Policy_Effective_Date" ma:readOnly="false">
      <xsd:simpleType>
        <xsd:restriction base="dms:DateTime"/>
      </xsd:simpleType>
    </xsd:element>
    <xsd:element name="Policy_Expiration_Date" ma:index="9" nillable="true" ma:displayName="Policy Expiration Date" ma:format="DateOnly" ma:internalName="Policy_Expiration_Date" ma:readOnly="false">
      <xsd:simpleType>
        <xsd:restriction base="dms:DateTime"/>
      </xsd:simpleType>
    </xsd:element>
    <xsd:element name="CFPB_Document_Owner" ma:index="10" nillable="true" ma:displayName="Document POC" ma:description="The point of content for this document." ma:indexed="true" ma:list="UserInfo" ma:SharePointGroup="0" ma:internalName="CFPB_Document_Owner" ma:readOnly="false" ma:showField="Titl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FPB_Document_Status" ma:index="11" nillable="true" ma:displayName="Document Status" ma:format="Dropdown" ma:indexed="true" ma:internalName="CFPB_Document_Status" ma:readOnly="false">
      <xsd:simpleType>
        <xsd:restriction base="dms:Choice">
          <xsd:enumeration value="Required"/>
          <xsd:enumeration value="In Review"/>
          <xsd:enumeration value="Published/Signed"/>
          <xsd:enumeration value="Archived"/>
        </xsd:restriction>
      </xsd:simpleType>
    </xsd:element>
    <xsd:element name="Intranet_x0020_Webpage" ma:index="24" nillable="true" ma:displayName="Intranet Webpage" ma:description="URL of the CFPB Intranet web page (usually a wiki page) that links to the this PDF document." ma:format="Hyperlink" ma:hidden="true" ma:internalName="Intranet_x0020_Webpage" ma:readOnly="false">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097749c-35e3-4292-9c41-d352b303d2cf" elementFormDefault="qualified">
    <xsd:import namespace="http://schemas.microsoft.com/office/2006/documentManagement/types"/>
    <xsd:import namespace="http://schemas.microsoft.com/office/infopath/2007/PartnerControls"/>
    <xsd:element name="_dlc_DocIdUrl" ma:index="13"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TaxCatchAll" ma:index="15" nillable="true" ma:displayName="Taxonomy Catch All Column" ma:hidden="true" ma:list="{38BC9B52-628A-46CC-8CA2-BE0F2086F5ED}" ma:internalName="TaxCatchAll" ma:readOnly="false" ma:showField="CatchAllData" ma:web="{71ebfc31-63ff-4b71-a7f8-33df998c308e}">
      <xsd:complexType>
        <xsd:complexContent>
          <xsd:extension base="dms:MultiChoiceLookup">
            <xsd:sequence>
              <xsd:element name="Value" type="dms:Lookup" maxOccurs="unbounded" minOccurs="0" nillable="true"/>
            </xsd:sequence>
          </xsd:extension>
        </xsd:complexContent>
      </xsd:complexType>
    </xsd:element>
    <xsd:element name="TaxCatchAllLabel" ma:index="22" nillable="true" ma:displayName="Taxonomy Catch All Column1" ma:hidden="true" ma:list="{38BC9B52-628A-46CC-8CA2-BE0F2086F5ED}" ma:internalName="TaxCatchAllLabel" ma:readOnly="true" ma:showField="CatchAllDataLabel" ma:web="{71ebfc31-63ff-4b71-a7f8-33df998c308e}">
      <xsd:complexType>
        <xsd:complexContent>
          <xsd:extension base="dms:MultiChoiceLookup">
            <xsd:sequence>
              <xsd:element name="Value" type="dms:Lookup" maxOccurs="unbounded" minOccurs="0" nillable="true"/>
            </xsd:sequence>
          </xsd:extension>
        </xsd:complexContent>
      </xsd:complexType>
    </xsd:element>
    <xsd:element name="_dlc_DocId" ma:index="23" nillable="true" ma:displayName="Document ID Value" ma:description="The value of the document ID assigned to this item." ma:hidden="true" ma:indexed="true" ma:internalName="_dlc_DocId" ma:readOnly="false">
      <xsd:simpleType>
        <xsd:restriction base="dms:Text"/>
      </xsd:simpleType>
    </xsd:element>
    <xsd:element name="_dlc_DocIdPersistId" ma:index="25" nillable="true" ma:displayName="Persist ID" ma:description="Keep ID on add." ma:hidden="true" ma:internalName="_dlc_DocIdPersistId" ma:readOnly="fals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120261-6d38-44cd-8755-ee29ef4add8b" elementFormDefault="qualified">
    <xsd:import namespace="http://schemas.microsoft.com/office/2006/documentManagement/types"/>
    <xsd:import namespace="http://schemas.microsoft.com/office/infopath/2007/PartnerControls"/>
    <xsd:element name="MediaServiceMetadata" ma:index="26" nillable="true" ma:displayName="MediaServiceMetadata" ma:hidden="true" ma:internalName="MediaServiceMetadata" ma:readOnly="true">
      <xsd:simpleType>
        <xsd:restriction base="dms:Note"/>
      </xsd:simpleType>
    </xsd:element>
    <xsd:element name="MediaServiceFastMetadata" ma:index="27" nillable="true" ma:displayName="MediaServiceFastMetadata" ma:hidden="true" ma:internalName="MediaServiceFastMetadata" ma:readOnly="true">
      <xsd:simpleType>
        <xsd:restriction base="dms:Note"/>
      </xsd:simpleType>
    </xsd:element>
    <xsd:element name="MediaServiceGenerationTime" ma:index="30" nillable="true" ma:displayName="MediaServiceGenerationTime" ma:hidden="true" ma:internalName="MediaServiceGenerationTime" ma:readOnly="true">
      <xsd:simpleType>
        <xsd:restriction base="dms:Text"/>
      </xsd:simpleType>
    </xsd:element>
    <xsd:element name="MediaServiceEventHashCode" ma:index="31" nillable="true" ma:displayName="MediaServiceEventHashCode" ma:hidden="true" ma:internalName="MediaServiceEventHashCode" ma:readOnly="true">
      <xsd:simpleType>
        <xsd:restriction base="dms:Text"/>
      </xsd:simpleType>
    </xsd:element>
    <xsd:element name="lcf76f155ced4ddcb4097134ff3c332f" ma:index="33" nillable="true" ma:taxonomy="true" ma:internalName="lcf76f155ced4ddcb4097134ff3c332f" ma:taxonomyFieldName="MediaServiceImageTags" ma:displayName="Image Tags" ma:readOnly="false" ma:fieldId="{5cf76f15-5ced-4ddc-b409-7134ff3c332f}" ma:taxonomyMulti="true" ma:sspId="05f0ae79-fa7d-42cd-a738-9aebccb3fb8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3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displayName="Title"/>
        <xsd:element ref="dc:subject" minOccurs="0" maxOccurs="1"/>
        <xsd:element ref="dc:description" minOccurs="0" maxOccurs="1" ma:index="1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CFPB_Documents_TI_Approval_Required xmlns="71ebfc31-63ff-4b71-a7f8-33df998c308e" xsi:nil="true"/>
    <CFPB_Document_Owner xmlns="71ebfc31-63ff-4b71-a7f8-33df998c308e">
      <UserInfo>
        <DisplayName/>
        <AccountId xsi:nil="true"/>
        <AccountType/>
      </UserInfo>
    </CFPB_Document_Owner>
    <CFPB_Document_Status xmlns="71ebfc31-63ff-4b71-a7f8-33df998c308e">Published/Signed</CFPB_Document_Status>
    <CFPB_Document_Number xmlns="71ebfc31-63ff-4b71-a7f8-33df998c308e" xsi:nil="true"/>
    <TaxCatchAll xmlns="8097749c-35e3-4292-9c41-d352b303d2cf" xsi:nil="true"/>
    <CFPB_Document_Publish_Date xmlns="71ebfc31-63ff-4b71-a7f8-33df998c308e" xsi:nil="true"/>
    <Intranet_x0020_Webpage xmlns="71ebfc31-63ff-4b71-a7f8-33df998c308e">
      <Url xsi:nil="true"/>
      <Description xsi:nil="true"/>
    </Intranet_x0020_Webpage>
    <Policy_Effective_Date xmlns="71ebfc31-63ff-4b71-a7f8-33df998c308e" xsi:nil="true"/>
    <Document_Signed_By xmlns="71ebfc31-63ff-4b71-a7f8-33df998c308e">
      <UserInfo>
        <DisplayName/>
        <AccountId xsi:nil="true"/>
        <AccountType/>
      </UserInfo>
    </Document_Signed_By>
    <TI_Teams xmlns="71ebfc31-63ff-4b71-a7f8-33df998c308e">T&amp;I Front Office</TI_Teams>
    <CFPB_Document_Audience xmlns="71ebfc31-63ff-4b71-a7f8-33df998c308e">All T&amp;I</CFPB_Document_Audience>
    <CFPB_Document_Type xmlns="71ebfc31-63ff-4b71-a7f8-33df998c308e">Standard Operating Procedure</CFPB_Document_Type>
    <Policy_Expiration_Date xmlns="71ebfc31-63ff-4b71-a7f8-33df998c308e" xsi:nil="true"/>
    <_dlc_DocId xmlns="8097749c-35e3-4292-9c41-d352b303d2cf">CFPB-1021967571-370</_dlc_DocId>
    <_dlc_DocIdUrl xmlns="8097749c-35e3-4292-9c41-d352b303d2cf">
      <Url>https://bcfp365.sharepoint.com/sites/ti-sago-ppl/_layouts/15/DocIdRedir.aspx?ID=CFPB-1021967571-370</Url>
      <Description>CFPB-1021967571-370</Description>
    </_dlc_DocIdUrl>
    <_ip_UnifiedCompliancePolicyUIAction xmlns="http://schemas.microsoft.com/sharepoint/v3" xsi:nil="true"/>
    <lcf76f155ced4ddcb4097134ff3c332f xmlns="16120261-6d38-44cd-8755-ee29ef4add8b">
      <Terms xmlns="http://schemas.microsoft.com/office/infopath/2007/PartnerControls"/>
    </lcf76f155ced4ddcb4097134ff3c332f>
    <_ip_UnifiedCompliancePolicyProperties xmlns="http://schemas.microsoft.com/sharepoint/v3" xsi:nil="true"/>
    <_dlc_DocIdPersistId xmlns="8097749c-35e3-4292-9c41-d352b303d2cf" xsi:nil="true"/>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0558B6F-C9F3-42D0-B509-A392E6A3DF63}">
  <ds:schemaRefs>
    <ds:schemaRef ds:uri="http://schemas.openxmlformats.org/officeDocument/2006/bibliography"/>
  </ds:schemaRefs>
</ds:datastoreItem>
</file>

<file path=customXml/itemProps2.xml><?xml version="1.0" encoding="utf-8"?>
<ds:datastoreItem xmlns:ds="http://schemas.openxmlformats.org/officeDocument/2006/customXml" ds:itemID="{F8D873EE-0FA1-4572-9EF5-300957B06970}">
  <ds:schemaRefs>
    <ds:schemaRef ds:uri="http://schemas.microsoft.com/sharepoint/events"/>
  </ds:schemaRefs>
</ds:datastoreItem>
</file>

<file path=customXml/itemProps3.xml><?xml version="1.0" encoding="utf-8"?>
<ds:datastoreItem xmlns:ds="http://schemas.openxmlformats.org/officeDocument/2006/customXml" ds:itemID="{B92134BF-459B-4AB2-B3F4-6972E8889D98}">
  <ds:schemaRefs>
    <ds:schemaRef ds:uri="http://schemas.microsoft.com/office/2006/metadata/customXsn"/>
  </ds:schemaRefs>
</ds:datastoreItem>
</file>

<file path=customXml/itemProps4.xml><?xml version="1.0" encoding="utf-8"?>
<ds:datastoreItem xmlns:ds="http://schemas.openxmlformats.org/officeDocument/2006/customXml" ds:itemID="{363F6C4C-094D-4A13-80CD-04E17CA6B5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ebfc31-63ff-4b71-a7f8-33df998c308e"/>
    <ds:schemaRef ds:uri="8097749c-35e3-4292-9c41-d352b303d2cf"/>
    <ds:schemaRef ds:uri="16120261-6d38-44cd-8755-ee29ef4add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526E031-056B-4F97-9968-CD7FFD509612}">
  <ds:schemaRefs>
    <ds:schemaRef ds:uri="http://schemas.microsoft.com/office/2006/metadata/properties"/>
    <ds:schemaRef ds:uri="http://schemas.microsoft.com/office/infopath/2007/PartnerControls"/>
    <ds:schemaRef ds:uri="71ebfc31-63ff-4b71-a7f8-33df998c308e"/>
    <ds:schemaRef ds:uri="8097749c-35e3-4292-9c41-d352b303d2cf"/>
    <ds:schemaRef ds:uri="http://schemas.microsoft.com/sharepoint/v3"/>
    <ds:schemaRef ds:uri="16120261-6d38-44cd-8755-ee29ef4add8b"/>
  </ds:schemaRefs>
</ds:datastoreItem>
</file>

<file path=customXml/itemProps6.xml><?xml version="1.0" encoding="utf-8"?>
<ds:datastoreItem xmlns:ds="http://schemas.openxmlformats.org/officeDocument/2006/customXml" ds:itemID="{65FAE42C-41E8-48F8-A2B0-069B4046AC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TI_SOP_Template_ZSCALER</Template>
  <TotalTime>50</TotalTime>
  <Pages>26</Pages>
  <Words>3241</Words>
  <Characters>18479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TI SOP Template</vt:lpstr>
    </vt:vector>
  </TitlesOfParts>
  <Company>Bureau of Consumer Financial Protection</Company>
  <LinksUpToDate>false</LinksUpToDate>
  <CharactersWithSpaces>21677</CharactersWithSpaces>
  <SharedDoc>false</SharedDoc>
  <HyperlinkBase/>
  <HLinks>
    <vt:vector size="210" baseType="variant">
      <vt:variant>
        <vt:i4>8060949</vt:i4>
      </vt:variant>
      <vt:variant>
        <vt:i4>225</vt:i4>
      </vt:variant>
      <vt:variant>
        <vt:i4>0</vt:i4>
      </vt:variant>
      <vt:variant>
        <vt:i4>5</vt:i4>
      </vt:variant>
      <vt:variant>
        <vt:lpwstr>mailto:DOJ.SharedServicesEngineering@usdoj.gov</vt:lpwstr>
      </vt:variant>
      <vt:variant>
        <vt:lpwstr/>
      </vt:variant>
      <vt:variant>
        <vt:i4>7012423</vt:i4>
      </vt:variant>
      <vt:variant>
        <vt:i4>222</vt:i4>
      </vt:variant>
      <vt:variant>
        <vt:i4>0</vt:i4>
      </vt:variant>
      <vt:variant>
        <vt:i4>5</vt:i4>
      </vt:variant>
      <vt:variant>
        <vt:lpwstr>mailto:DOJ.Service.Desk@usdoj.gov</vt:lpwstr>
      </vt:variant>
      <vt:variant>
        <vt:lpwstr/>
      </vt:variant>
      <vt:variant>
        <vt:i4>1835053</vt:i4>
      </vt:variant>
      <vt:variant>
        <vt:i4>219</vt:i4>
      </vt:variant>
      <vt:variant>
        <vt:i4>0</vt:i4>
      </vt:variant>
      <vt:variant>
        <vt:i4>5</vt:i4>
      </vt:variant>
      <vt:variant>
        <vt:lpwstr>https://cfpbprod.servicenowservices.com/servicecenter?id=sc_cat_item&amp;sys_id=c1be7d621b897510db1da82fe54bcb63</vt:lpwstr>
      </vt:variant>
      <vt:variant>
        <vt:lpwstr/>
      </vt:variant>
      <vt:variant>
        <vt:i4>1572966</vt:i4>
      </vt:variant>
      <vt:variant>
        <vt:i4>216</vt:i4>
      </vt:variant>
      <vt:variant>
        <vt:i4>0</vt:i4>
      </vt:variant>
      <vt:variant>
        <vt:i4>5</vt:i4>
      </vt:variant>
      <vt:variant>
        <vt:lpwstr>https://cfpbprod.servicenowservices.com/cmdb_ci_service.do?sys_id=0cecd4cd1b75691044f587fbe54bcbca&amp;sysparm_record_target=cmdb_ci_service&amp;sysparm_record_row=1&amp;sysparm_record_rows=1&amp;sysparm_record_list=nameCONTAINSzscaler%5EORDERBYname</vt:lpwstr>
      </vt:variant>
      <vt:variant>
        <vt:lpwstr/>
      </vt:variant>
      <vt:variant>
        <vt:i4>1441842</vt:i4>
      </vt:variant>
      <vt:variant>
        <vt:i4>188</vt:i4>
      </vt:variant>
      <vt:variant>
        <vt:i4>0</vt:i4>
      </vt:variant>
      <vt:variant>
        <vt:i4>5</vt:i4>
      </vt:variant>
      <vt:variant>
        <vt:lpwstr/>
      </vt:variant>
      <vt:variant>
        <vt:lpwstr>_Toc514076465</vt:lpwstr>
      </vt:variant>
      <vt:variant>
        <vt:i4>1441842</vt:i4>
      </vt:variant>
      <vt:variant>
        <vt:i4>182</vt:i4>
      </vt:variant>
      <vt:variant>
        <vt:i4>0</vt:i4>
      </vt:variant>
      <vt:variant>
        <vt:i4>5</vt:i4>
      </vt:variant>
      <vt:variant>
        <vt:lpwstr/>
      </vt:variant>
      <vt:variant>
        <vt:lpwstr>_Toc514076464</vt:lpwstr>
      </vt:variant>
      <vt:variant>
        <vt:i4>1441842</vt:i4>
      </vt:variant>
      <vt:variant>
        <vt:i4>176</vt:i4>
      </vt:variant>
      <vt:variant>
        <vt:i4>0</vt:i4>
      </vt:variant>
      <vt:variant>
        <vt:i4>5</vt:i4>
      </vt:variant>
      <vt:variant>
        <vt:lpwstr/>
      </vt:variant>
      <vt:variant>
        <vt:lpwstr>_Toc514076463</vt:lpwstr>
      </vt:variant>
      <vt:variant>
        <vt:i4>1441842</vt:i4>
      </vt:variant>
      <vt:variant>
        <vt:i4>170</vt:i4>
      </vt:variant>
      <vt:variant>
        <vt:i4>0</vt:i4>
      </vt:variant>
      <vt:variant>
        <vt:i4>5</vt:i4>
      </vt:variant>
      <vt:variant>
        <vt:lpwstr/>
      </vt:variant>
      <vt:variant>
        <vt:lpwstr>_Toc514076462</vt:lpwstr>
      </vt:variant>
      <vt:variant>
        <vt:i4>1441842</vt:i4>
      </vt:variant>
      <vt:variant>
        <vt:i4>164</vt:i4>
      </vt:variant>
      <vt:variant>
        <vt:i4>0</vt:i4>
      </vt:variant>
      <vt:variant>
        <vt:i4>5</vt:i4>
      </vt:variant>
      <vt:variant>
        <vt:lpwstr/>
      </vt:variant>
      <vt:variant>
        <vt:lpwstr>_Toc514076461</vt:lpwstr>
      </vt:variant>
      <vt:variant>
        <vt:i4>1769527</vt:i4>
      </vt:variant>
      <vt:variant>
        <vt:i4>155</vt:i4>
      </vt:variant>
      <vt:variant>
        <vt:i4>0</vt:i4>
      </vt:variant>
      <vt:variant>
        <vt:i4>5</vt:i4>
      </vt:variant>
      <vt:variant>
        <vt:lpwstr/>
      </vt:variant>
      <vt:variant>
        <vt:lpwstr>_Toc514074195</vt:lpwstr>
      </vt:variant>
      <vt:variant>
        <vt:i4>1572916</vt:i4>
      </vt:variant>
      <vt:variant>
        <vt:i4>146</vt:i4>
      </vt:variant>
      <vt:variant>
        <vt:i4>0</vt:i4>
      </vt:variant>
      <vt:variant>
        <vt:i4>5</vt:i4>
      </vt:variant>
      <vt:variant>
        <vt:lpwstr/>
      </vt:variant>
      <vt:variant>
        <vt:lpwstr>_Toc171946077</vt:lpwstr>
      </vt:variant>
      <vt:variant>
        <vt:i4>1572916</vt:i4>
      </vt:variant>
      <vt:variant>
        <vt:i4>140</vt:i4>
      </vt:variant>
      <vt:variant>
        <vt:i4>0</vt:i4>
      </vt:variant>
      <vt:variant>
        <vt:i4>5</vt:i4>
      </vt:variant>
      <vt:variant>
        <vt:lpwstr/>
      </vt:variant>
      <vt:variant>
        <vt:lpwstr>_Toc171946076</vt:lpwstr>
      </vt:variant>
      <vt:variant>
        <vt:i4>1572916</vt:i4>
      </vt:variant>
      <vt:variant>
        <vt:i4>134</vt:i4>
      </vt:variant>
      <vt:variant>
        <vt:i4>0</vt:i4>
      </vt:variant>
      <vt:variant>
        <vt:i4>5</vt:i4>
      </vt:variant>
      <vt:variant>
        <vt:lpwstr/>
      </vt:variant>
      <vt:variant>
        <vt:lpwstr>_Toc171946075</vt:lpwstr>
      </vt:variant>
      <vt:variant>
        <vt:i4>1572916</vt:i4>
      </vt:variant>
      <vt:variant>
        <vt:i4>128</vt:i4>
      </vt:variant>
      <vt:variant>
        <vt:i4>0</vt:i4>
      </vt:variant>
      <vt:variant>
        <vt:i4>5</vt:i4>
      </vt:variant>
      <vt:variant>
        <vt:lpwstr/>
      </vt:variant>
      <vt:variant>
        <vt:lpwstr>_Toc171946074</vt:lpwstr>
      </vt:variant>
      <vt:variant>
        <vt:i4>1572916</vt:i4>
      </vt:variant>
      <vt:variant>
        <vt:i4>122</vt:i4>
      </vt:variant>
      <vt:variant>
        <vt:i4>0</vt:i4>
      </vt:variant>
      <vt:variant>
        <vt:i4>5</vt:i4>
      </vt:variant>
      <vt:variant>
        <vt:lpwstr/>
      </vt:variant>
      <vt:variant>
        <vt:lpwstr>_Toc171946073</vt:lpwstr>
      </vt:variant>
      <vt:variant>
        <vt:i4>1572916</vt:i4>
      </vt:variant>
      <vt:variant>
        <vt:i4>116</vt:i4>
      </vt:variant>
      <vt:variant>
        <vt:i4>0</vt:i4>
      </vt:variant>
      <vt:variant>
        <vt:i4>5</vt:i4>
      </vt:variant>
      <vt:variant>
        <vt:lpwstr/>
      </vt:variant>
      <vt:variant>
        <vt:lpwstr>_Toc171946072</vt:lpwstr>
      </vt:variant>
      <vt:variant>
        <vt:i4>1572916</vt:i4>
      </vt:variant>
      <vt:variant>
        <vt:i4>110</vt:i4>
      </vt:variant>
      <vt:variant>
        <vt:i4>0</vt:i4>
      </vt:variant>
      <vt:variant>
        <vt:i4>5</vt:i4>
      </vt:variant>
      <vt:variant>
        <vt:lpwstr/>
      </vt:variant>
      <vt:variant>
        <vt:lpwstr>_Toc171946071</vt:lpwstr>
      </vt:variant>
      <vt:variant>
        <vt:i4>1572916</vt:i4>
      </vt:variant>
      <vt:variant>
        <vt:i4>104</vt:i4>
      </vt:variant>
      <vt:variant>
        <vt:i4>0</vt:i4>
      </vt:variant>
      <vt:variant>
        <vt:i4>5</vt:i4>
      </vt:variant>
      <vt:variant>
        <vt:lpwstr/>
      </vt:variant>
      <vt:variant>
        <vt:lpwstr>_Toc171946070</vt:lpwstr>
      </vt:variant>
      <vt:variant>
        <vt:i4>1638452</vt:i4>
      </vt:variant>
      <vt:variant>
        <vt:i4>98</vt:i4>
      </vt:variant>
      <vt:variant>
        <vt:i4>0</vt:i4>
      </vt:variant>
      <vt:variant>
        <vt:i4>5</vt:i4>
      </vt:variant>
      <vt:variant>
        <vt:lpwstr/>
      </vt:variant>
      <vt:variant>
        <vt:lpwstr>_Toc171946069</vt:lpwstr>
      </vt:variant>
      <vt:variant>
        <vt:i4>1638452</vt:i4>
      </vt:variant>
      <vt:variant>
        <vt:i4>92</vt:i4>
      </vt:variant>
      <vt:variant>
        <vt:i4>0</vt:i4>
      </vt:variant>
      <vt:variant>
        <vt:i4>5</vt:i4>
      </vt:variant>
      <vt:variant>
        <vt:lpwstr/>
      </vt:variant>
      <vt:variant>
        <vt:lpwstr>_Toc171946068</vt:lpwstr>
      </vt:variant>
      <vt:variant>
        <vt:i4>1638452</vt:i4>
      </vt:variant>
      <vt:variant>
        <vt:i4>86</vt:i4>
      </vt:variant>
      <vt:variant>
        <vt:i4>0</vt:i4>
      </vt:variant>
      <vt:variant>
        <vt:i4>5</vt:i4>
      </vt:variant>
      <vt:variant>
        <vt:lpwstr/>
      </vt:variant>
      <vt:variant>
        <vt:lpwstr>_Toc171946067</vt:lpwstr>
      </vt:variant>
      <vt:variant>
        <vt:i4>1638452</vt:i4>
      </vt:variant>
      <vt:variant>
        <vt:i4>80</vt:i4>
      </vt:variant>
      <vt:variant>
        <vt:i4>0</vt:i4>
      </vt:variant>
      <vt:variant>
        <vt:i4>5</vt:i4>
      </vt:variant>
      <vt:variant>
        <vt:lpwstr/>
      </vt:variant>
      <vt:variant>
        <vt:lpwstr>_Toc171946066</vt:lpwstr>
      </vt:variant>
      <vt:variant>
        <vt:i4>1638452</vt:i4>
      </vt:variant>
      <vt:variant>
        <vt:i4>74</vt:i4>
      </vt:variant>
      <vt:variant>
        <vt:i4>0</vt:i4>
      </vt:variant>
      <vt:variant>
        <vt:i4>5</vt:i4>
      </vt:variant>
      <vt:variant>
        <vt:lpwstr/>
      </vt:variant>
      <vt:variant>
        <vt:lpwstr>_Toc171946065</vt:lpwstr>
      </vt:variant>
      <vt:variant>
        <vt:i4>1638452</vt:i4>
      </vt:variant>
      <vt:variant>
        <vt:i4>68</vt:i4>
      </vt:variant>
      <vt:variant>
        <vt:i4>0</vt:i4>
      </vt:variant>
      <vt:variant>
        <vt:i4>5</vt:i4>
      </vt:variant>
      <vt:variant>
        <vt:lpwstr/>
      </vt:variant>
      <vt:variant>
        <vt:lpwstr>_Toc171946064</vt:lpwstr>
      </vt:variant>
      <vt:variant>
        <vt:i4>1638452</vt:i4>
      </vt:variant>
      <vt:variant>
        <vt:i4>62</vt:i4>
      </vt:variant>
      <vt:variant>
        <vt:i4>0</vt:i4>
      </vt:variant>
      <vt:variant>
        <vt:i4>5</vt:i4>
      </vt:variant>
      <vt:variant>
        <vt:lpwstr/>
      </vt:variant>
      <vt:variant>
        <vt:lpwstr>_Toc171946063</vt:lpwstr>
      </vt:variant>
      <vt:variant>
        <vt:i4>1638452</vt:i4>
      </vt:variant>
      <vt:variant>
        <vt:i4>56</vt:i4>
      </vt:variant>
      <vt:variant>
        <vt:i4>0</vt:i4>
      </vt:variant>
      <vt:variant>
        <vt:i4>5</vt:i4>
      </vt:variant>
      <vt:variant>
        <vt:lpwstr/>
      </vt:variant>
      <vt:variant>
        <vt:lpwstr>_Toc171946062</vt:lpwstr>
      </vt:variant>
      <vt:variant>
        <vt:i4>1638452</vt:i4>
      </vt:variant>
      <vt:variant>
        <vt:i4>50</vt:i4>
      </vt:variant>
      <vt:variant>
        <vt:i4>0</vt:i4>
      </vt:variant>
      <vt:variant>
        <vt:i4>5</vt:i4>
      </vt:variant>
      <vt:variant>
        <vt:lpwstr/>
      </vt:variant>
      <vt:variant>
        <vt:lpwstr>_Toc171946061</vt:lpwstr>
      </vt:variant>
      <vt:variant>
        <vt:i4>1638452</vt:i4>
      </vt:variant>
      <vt:variant>
        <vt:i4>44</vt:i4>
      </vt:variant>
      <vt:variant>
        <vt:i4>0</vt:i4>
      </vt:variant>
      <vt:variant>
        <vt:i4>5</vt:i4>
      </vt:variant>
      <vt:variant>
        <vt:lpwstr/>
      </vt:variant>
      <vt:variant>
        <vt:lpwstr>_Toc171946060</vt:lpwstr>
      </vt:variant>
      <vt:variant>
        <vt:i4>1703988</vt:i4>
      </vt:variant>
      <vt:variant>
        <vt:i4>38</vt:i4>
      </vt:variant>
      <vt:variant>
        <vt:i4>0</vt:i4>
      </vt:variant>
      <vt:variant>
        <vt:i4>5</vt:i4>
      </vt:variant>
      <vt:variant>
        <vt:lpwstr/>
      </vt:variant>
      <vt:variant>
        <vt:lpwstr>_Toc171946059</vt:lpwstr>
      </vt:variant>
      <vt:variant>
        <vt:i4>1703988</vt:i4>
      </vt:variant>
      <vt:variant>
        <vt:i4>32</vt:i4>
      </vt:variant>
      <vt:variant>
        <vt:i4>0</vt:i4>
      </vt:variant>
      <vt:variant>
        <vt:i4>5</vt:i4>
      </vt:variant>
      <vt:variant>
        <vt:lpwstr/>
      </vt:variant>
      <vt:variant>
        <vt:lpwstr>_Toc171946058</vt:lpwstr>
      </vt:variant>
      <vt:variant>
        <vt:i4>1703988</vt:i4>
      </vt:variant>
      <vt:variant>
        <vt:i4>26</vt:i4>
      </vt:variant>
      <vt:variant>
        <vt:i4>0</vt:i4>
      </vt:variant>
      <vt:variant>
        <vt:i4>5</vt:i4>
      </vt:variant>
      <vt:variant>
        <vt:lpwstr/>
      </vt:variant>
      <vt:variant>
        <vt:lpwstr>_Toc171946057</vt:lpwstr>
      </vt:variant>
      <vt:variant>
        <vt:i4>1703988</vt:i4>
      </vt:variant>
      <vt:variant>
        <vt:i4>20</vt:i4>
      </vt:variant>
      <vt:variant>
        <vt:i4>0</vt:i4>
      </vt:variant>
      <vt:variant>
        <vt:i4>5</vt:i4>
      </vt:variant>
      <vt:variant>
        <vt:lpwstr/>
      </vt:variant>
      <vt:variant>
        <vt:lpwstr>_Toc171946056</vt:lpwstr>
      </vt:variant>
      <vt:variant>
        <vt:i4>1703988</vt:i4>
      </vt:variant>
      <vt:variant>
        <vt:i4>14</vt:i4>
      </vt:variant>
      <vt:variant>
        <vt:i4>0</vt:i4>
      </vt:variant>
      <vt:variant>
        <vt:i4>5</vt:i4>
      </vt:variant>
      <vt:variant>
        <vt:lpwstr/>
      </vt:variant>
      <vt:variant>
        <vt:lpwstr>_Toc171946055</vt:lpwstr>
      </vt:variant>
      <vt:variant>
        <vt:i4>1703988</vt:i4>
      </vt:variant>
      <vt:variant>
        <vt:i4>8</vt:i4>
      </vt:variant>
      <vt:variant>
        <vt:i4>0</vt:i4>
      </vt:variant>
      <vt:variant>
        <vt:i4>5</vt:i4>
      </vt:variant>
      <vt:variant>
        <vt:lpwstr/>
      </vt:variant>
      <vt:variant>
        <vt:lpwstr>_Toc171946054</vt:lpwstr>
      </vt:variant>
      <vt:variant>
        <vt:i4>1703988</vt:i4>
      </vt:variant>
      <vt:variant>
        <vt:i4>2</vt:i4>
      </vt:variant>
      <vt:variant>
        <vt:i4>0</vt:i4>
      </vt:variant>
      <vt:variant>
        <vt:i4>5</vt:i4>
      </vt:variant>
      <vt:variant>
        <vt:lpwstr/>
      </vt:variant>
      <vt:variant>
        <vt:lpwstr>_Toc171946053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 SOP Template</dc:title>
  <dc:subject/>
  <dc:creator>Pokhrel, Sudip (Contractor)(CFPB)</dc:creator>
  <cp:keywords/>
  <dc:description/>
  <cp:lastModifiedBy>Garcia, Dany (Contractor)(CFPB)</cp:lastModifiedBy>
  <cp:revision>5</cp:revision>
  <cp:lastPrinted>2015-05-29T00:48:00Z</cp:lastPrinted>
  <dcterms:created xsi:type="dcterms:W3CDTF">2024-07-18T14:06:00Z</dcterms:created>
  <dcterms:modified xsi:type="dcterms:W3CDTF">2024-07-18T14:56:00Z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0x0101006CDCBA56A97C814AA57424791433E0FB0200FB4E01BD8156DE47B82B8BDE6CA4A048</vt:lpwstr>
  </property>
  <property fmtid="{D5CDD505-2E9C-101B-9397-08002B2CF9AE}" pid="3" name="_dlc_DocIdItemGuid">
    <vt:lpwstr>005cb30d-b8cf-4acc-b222-df6f61dcc4e6</vt:lpwstr>
  </property>
  <property fmtid="{D5CDD505-2E9C-101B-9397-08002B2CF9AE}" pid="4" name="WorkflowChangePath">
    <vt:lpwstr>5c25bfe3-be09-4156-9086-6062fcdfa981,4;</vt:lpwstr>
  </property>
  <property fmtid="{D5CDD505-2E9C-101B-9397-08002B2CF9AE}" pid="5" name="MediaServiceImageTags">
    <vt:lpwstr/>
  </property>
  <property fmtid="{D5CDD505-2E9C-101B-9397-08002B2CF9AE}" pid="6" name="Due_for_Review">
    <vt:bool>false</vt:bool>
  </property>
</Properties>
</file>