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EF" w:rsidRPr="00D605EF" w:rsidRDefault="00D605EF" w:rsidP="00D605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proofErr w:type="spellStart"/>
      <w:r w:rsidRPr="00D605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Robocopy</w:t>
      </w:r>
      <w:proofErr w:type="spellEnd"/>
    </w:p>
    <w:p w:rsidR="00D605EF" w:rsidRDefault="00D605EF" w:rsidP="00D60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:rsidR="00CB478C" w:rsidRPr="00D605EF" w:rsidRDefault="00CB478C" w:rsidP="00D60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DZ, 5/28/2016 – Added to computer for review and development.</w:t>
      </w:r>
      <w:bookmarkStart w:id="0" w:name="_GoBack"/>
      <w:bookmarkEnd w:id="0"/>
    </w:p>
    <w:p w:rsidR="00D605EF" w:rsidRPr="00D605EF" w:rsidRDefault="00D605EF" w:rsidP="00D6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>Updated: April 17, 2012</w:t>
      </w:r>
    </w:p>
    <w:p w:rsidR="00D605EF" w:rsidRPr="00D605EF" w:rsidRDefault="00D605EF" w:rsidP="00D6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Applies </w:t>
      </w:r>
      <w:proofErr w:type="gramStart"/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>To</w:t>
      </w:r>
      <w:proofErr w:type="gramEnd"/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>: Windows Server 2008, Windows 7, Windows Server 2008 R2, Windows Server 2012, Windows 8</w:t>
      </w:r>
    </w:p>
    <w:p w:rsidR="00D605EF" w:rsidRPr="00D605EF" w:rsidRDefault="00D605EF" w:rsidP="00D6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>Copies file data.</w:t>
      </w:r>
    </w:p>
    <w:p w:rsidR="00D605EF" w:rsidRPr="00D605EF" w:rsidRDefault="00D605EF" w:rsidP="00D60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hyperlink r:id="rId5" w:tooltip="Click to collapse. Double-click to collapse all." w:history="1">
        <w:r w:rsidRPr="00D605E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"/>
          </w:rPr>
          <w:t>Syntax</w:t>
        </w:r>
      </w:hyperlink>
    </w:p>
    <w:p w:rsidR="00D605EF" w:rsidRPr="00D605EF" w:rsidRDefault="00D605EF" w:rsidP="00D60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D605E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pict>
          <v:rect id="_x0000_i1025" style="width:0;height:1.5pt" o:hralign="center" o:hrstd="t" o:hr="t" fillcolor="#a0a0a0" stroked="f"/>
        </w:pict>
      </w:r>
    </w:p>
    <w:bookmarkStart w:id="1" w:name="CodeSnippetCopyLink"/>
    <w:p w:rsidR="00D605EF" w:rsidRPr="00D605EF" w:rsidRDefault="00D605EF" w:rsidP="00D60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begin"/>
      </w: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instrText xml:space="preserve"> HYPERLINK "javascript:if%20(window.epx.codeSnippet)window.epx.codeSnippet.copyCode('CodeSnippetContainerCode_5480940a-6c7f-475a-a574-d8b3a0d94f08');" \o "Copy to clipboard." </w:instrText>
      </w: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separate"/>
      </w:r>
      <w:r w:rsidRPr="00D605E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"/>
        </w:rPr>
        <w:t>Copy</w:t>
      </w: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bookmarkEnd w:id="1"/>
    </w:p>
    <w:p w:rsidR="00D605EF" w:rsidRPr="00D605EF" w:rsidRDefault="00D605EF" w:rsidP="00D6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D605E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robocopy</w:t>
      </w:r>
      <w:proofErr w:type="spellEnd"/>
      <w:r w:rsidRPr="00D605E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&lt;Source&gt; &lt;Destination&gt; [&lt;File</w:t>
      </w:r>
      <w:proofErr w:type="gramStart"/>
      <w:r w:rsidRPr="00D605E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&gt;[</w:t>
      </w:r>
      <w:proofErr w:type="gramEnd"/>
      <w:r w:rsidRPr="00D605E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...]] [&lt;Options&gt;]</w:t>
      </w:r>
    </w:p>
    <w:p w:rsidR="00D605EF" w:rsidRPr="00D605EF" w:rsidRDefault="00D605EF" w:rsidP="00D60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hyperlink r:id="rId6" w:tooltip="Click to collapse. Double-click to collapse all." w:history="1">
        <w:r w:rsidRPr="00D605E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"/>
          </w:rPr>
          <w:t>Parameters</w:t>
        </w:r>
      </w:hyperlink>
    </w:p>
    <w:p w:rsidR="00D605EF" w:rsidRPr="00D605EF" w:rsidRDefault="00D605EF" w:rsidP="00D60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D605EF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pict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7907"/>
      </w:tblGrid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path to the source directory.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&lt;Destination&gt;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path to the destination directory. 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&lt;File&gt;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file or files to be copied. You can use wildcard characters (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  <w:proofErr w:type="gram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if you want. If the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is not specified,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*.*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as the default value.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&lt;Options&gt;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options to be used with the 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robocopy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command.</w:t>
            </w:r>
          </w:p>
        </w:tc>
      </w:tr>
    </w:tbl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hyperlink r:id="rId7" w:tooltip="Click to collapse. Double-click to collapse all." w:history="1">
        <w:r w:rsidRPr="00D605E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"/>
          </w:rPr>
          <w:t>Copy options</w:t>
        </w:r>
      </w:hyperlink>
    </w:p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05EF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pict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374"/>
      </w:tblGrid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Copies subdirectories. Note that this option excludes empty directories.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/e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subdirectories. Note that this option includes empty directories. For additional information, see </w:t>
            </w:r>
            <w:hyperlink r:id="rId8" w:anchor="BKMK_remarks" w:history="1">
              <w:r w:rsidRPr="00D605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Remarks</w:t>
              </w:r>
            </w:hyperlink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/lev:&lt;N&gt;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only the top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levels of the source directory tree.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/z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Copies files in Restart mode.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/b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Copies files in Backup mode.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zb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Uses Restart mode. If access is denied, this option uses Backup mode.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efsraw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Copies all encrypted files in EFS RAW mode.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/copy:&lt;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CopyFlags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file properties to be copied. The following are the valid values for this option:</w:t>
            </w:r>
          </w:p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</w:p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gram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Attributes </w:t>
            </w:r>
          </w:p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stamps</w:t>
            </w:r>
          </w:p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NTFS access control list (ACL)</w:t>
            </w:r>
          </w:p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Owner information</w:t>
            </w:r>
          </w:p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Auditing information</w:t>
            </w:r>
          </w:p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default value for 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CopyFlags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 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(data, attributes, and time stamps).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dcopy:T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Copies directory time stamps.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/sec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files with security (equivalent to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copy:DAT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copyall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all file information (equivalent to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copy:DATSOU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nocopy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no file information (useful with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/purge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secfix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Fixes file security on all files, even skipped ones.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timfix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Fixes file times on all files, even skipped ones.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/purge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Deletes destination files and directories that no longer exist in the source. For additional information, see </w:t>
            </w:r>
            <w:hyperlink r:id="rId9" w:anchor="BKMK_remarks" w:history="1">
              <w:r w:rsidRPr="00D605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Remarks</w:t>
              </w:r>
            </w:hyperlink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mir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Mirrors a directory tree (equivalent to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/e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plus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/purge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For additional information, see </w:t>
            </w:r>
            <w:hyperlink r:id="rId10" w:anchor="BKMK_remarks" w:history="1">
              <w:r w:rsidRPr="00D605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Remarks</w:t>
              </w:r>
            </w:hyperlink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mov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Moves files, and deletes them from the source after they are copied.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/move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Moves files and directories, and deletes them from the source after they are copied.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/a+:[RASHCNET]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Adds the specified attributes to copied files.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/a-:[RASHCNET]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specified attributes from copied files.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/create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directory tree and zero-length files only.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/fat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Creates destination files by using 8.3 character-length FAT file names only.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/256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Turns off support for very long paths (longer than 256 characters).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/mon:&lt;N&gt;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Monitors the source, and runs again when more than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changes are detected.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/mot:&lt;M&gt;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Monitors source, and runs again in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minutes if changes are detected.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/MT[:N]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multi-threaded copies with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threads.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be an integer between 1 and 128. The default value for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8.</w:t>
            </w:r>
          </w:p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/MT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cannot be used with the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/IPG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/EFSRAW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parameters.</w:t>
            </w:r>
          </w:p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Redirect output using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/LOG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for better performance.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9"/>
            </w:tblGrid>
            <w:tr w:rsidR="00D605EF" w:rsidRPr="00D605EF" w:rsidTr="00D60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05EF" w:rsidRPr="00D605EF" w:rsidRDefault="00D605EF" w:rsidP="00D605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605EF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35DE29CD" wp14:editId="45D7DB24">
                        <wp:extent cx="99060" cy="99060"/>
                        <wp:effectExtent l="0" t="0" r="0" b="0"/>
                        <wp:docPr id="1" name="s-e6f6a65cf14f462597b64ac058dbe1d0-system-media-system-caps-note" descr="System_CAPS_no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-e6f6a65cf14f462597b64ac058dbe1d0-system-media-system-caps-note" descr="System_CAPS_no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" cy="99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05E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Note </w:t>
                  </w:r>
                </w:p>
              </w:tc>
            </w:tr>
            <w:tr w:rsidR="00D605EF" w:rsidRPr="00D605EF" w:rsidTr="00D60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605EF" w:rsidRPr="00D605EF" w:rsidRDefault="00D605EF" w:rsidP="00D605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605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/MT parameter applies to Windows Server 2008 R2 and Windows 7.</w:t>
                  </w:r>
                </w:p>
              </w:tc>
            </w:tr>
          </w:tbl>
          <w:p w:rsidR="00D605EF" w:rsidRPr="00D605EF" w:rsidRDefault="00D605EF" w:rsidP="00D60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rh:hhmm-hhmm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run times when new copies may be started.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/pf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Checks run times on a per-file (not per-pass) basis.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ipg:n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inter-packet gap to free bandwidth on slow lines.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Copies the symbolic link instead of the target.</w:t>
            </w:r>
          </w:p>
        </w:tc>
      </w:tr>
    </w:tbl>
    <w:p w:rsidR="00D605EF" w:rsidRPr="00D605EF" w:rsidRDefault="00D605EF" w:rsidP="00D605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6F666C2" wp14:editId="47771A9C">
                  <wp:extent cx="99060" cy="99060"/>
                  <wp:effectExtent l="0" t="0" r="0" b="0"/>
                  <wp:docPr id="2" name="s-e6f6a65cf14f462597b64ac058dbe1d0-system-media-system-caps-important" descr="System_CAPS_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important" descr="System_CAPS_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Important 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using the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/SECFIX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copy option, specify the type of security information you want to copy by also using one of these additional copy options:</w:t>
            </w:r>
          </w:p>
          <w:p w:rsidR="00D605EF" w:rsidRPr="00D605EF" w:rsidRDefault="00D605EF" w:rsidP="00D605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/COPYALL</w:t>
            </w:r>
          </w:p>
          <w:p w:rsidR="00D605EF" w:rsidRPr="00D605EF" w:rsidRDefault="00D605EF" w:rsidP="00D605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gramStart"/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COPY:O</w:t>
            </w:r>
            <w:proofErr w:type="gramEnd"/>
          </w:p>
          <w:p w:rsidR="00D605EF" w:rsidRPr="00D605EF" w:rsidRDefault="00D605EF" w:rsidP="00D605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gramStart"/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COPY:S</w:t>
            </w:r>
            <w:proofErr w:type="gramEnd"/>
          </w:p>
          <w:p w:rsidR="00D605EF" w:rsidRPr="00D605EF" w:rsidRDefault="00D605EF" w:rsidP="00D605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gramStart"/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COPY:U</w:t>
            </w:r>
            <w:proofErr w:type="gramEnd"/>
          </w:p>
          <w:p w:rsidR="00D605EF" w:rsidRPr="00D605EF" w:rsidRDefault="00D605EF" w:rsidP="00D605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/SEC</w:t>
            </w:r>
          </w:p>
        </w:tc>
      </w:tr>
    </w:tbl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hyperlink r:id="rId13" w:tooltip="Click to collapse. Double-click to collapse all." w:history="1">
        <w:r w:rsidRPr="00D605E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"/>
          </w:rPr>
          <w:t>File selection options</w:t>
        </w:r>
      </w:hyperlink>
    </w:p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05EF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pict>
          <v:rect id="_x0000_i102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325"/>
      </w:tblGrid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only files for which the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Archive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set.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/m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Copies only files for which the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Archive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is set, and resets the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Archive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:[RASHCNETO]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only files for which any of the specified attributes are set.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:[RASHCNETO]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Excludes files for which any of the specified attributes are set.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xf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FileName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&gt;[ ...]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Excludes files that match the specified names or paths. Note that 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FileName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include wildcard characters (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xd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&lt;Directory&gt;[ ...]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Excludes directories that match the specified names and paths.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xct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Excludes changed files.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xn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Excludes newer files.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/xo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Excludes older files.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/xx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Excludes extra files and directories.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/xl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Excludes "lonely" files and directories.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/is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the same files.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/it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"tweaked" files.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/max:&lt;N&gt;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maximum file size (to exclude files bigger than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bytes).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/min:&lt;N&gt;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minimum file size (to exclude files smaller than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bytes).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maxage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:&lt;N&gt;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maximum file age (to exclude files older than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 or date).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minage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:&lt;N&gt;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minimum file age (exclude files newer than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 or date).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maxlad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:&lt;N&gt;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maximum last access date (excludes files unused since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minlad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:&lt;N&gt;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minimum last access date (excludes files used since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If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less than 1900,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specifies the number of days. Otherwise,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specifies a date in the format YYYYMMDD.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xj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Excludes junction points, which are normally included by default.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fft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Assumes FAT file times (two-second precision).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Compensates for one-hour DST time differences.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xjd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Excludes junction points for directories.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xjf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Excludes junction points for files.</w:t>
            </w:r>
          </w:p>
        </w:tc>
      </w:tr>
    </w:tbl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hyperlink r:id="rId14" w:tooltip="Click to collapse. Double-click to collapse all." w:history="1">
        <w:r w:rsidRPr="00D605E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"/>
          </w:rPr>
          <w:t>Retry options</w:t>
        </w:r>
      </w:hyperlink>
    </w:p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05EF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pict>
          <v:rect id="_x0000_i102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8534"/>
      </w:tblGrid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/r:&lt;N&gt;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number of retries on failed copies. The default value of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1,000,000 (one million retries).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/w:&lt;N&gt;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wait time between retries, in seconds. The default value of </w:t>
            </w:r>
            <w:r w:rsidRPr="00D605E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30 (wait time 30 seconds).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Saves the values specified in the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/r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/w</w:t>
            </w: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options as default settings in the registry.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system will wait for share names to be defined (retry error 67).</w:t>
            </w:r>
          </w:p>
        </w:tc>
      </w:tr>
    </w:tbl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hyperlink r:id="rId15" w:tooltip="Click to collapse. Double-click to collapse all." w:history="1">
        <w:r w:rsidRPr="00D605E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"/>
          </w:rPr>
          <w:t>Logging options</w:t>
        </w:r>
      </w:hyperlink>
    </w:p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05EF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pict>
          <v:rect id="_x0000_i103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7372"/>
      </w:tblGrid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files are to be listed only (and not copied, deleted, or time stamped).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/x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Reports all extra files, not just those that are selected.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/v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Produces verbose output, and shows all skipped files.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source file time stamps in the output.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fp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the full path names of the files in the output.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/bytes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Prints sizes, as bytes.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/ns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file sizes are not to be logged.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file classes are not to be logged.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nfl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file names are not to be logged.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ndl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directory names are not to be logged.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/np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 progress of the copying operation (the number of files or directories copied so far) will not be displayed.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/eta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estimated time of arrival (ETA) of the copied files.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/log:&lt;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Writes the status output to the log file (overwrites the existing log file).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/log+:&lt;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Writes the status output to the log file (appends the output to the existing log file).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unicode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status output as Unicode text.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unilog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:&lt;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Writes the status output to the log file as Unicode text (overwrites the existing log file).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unilog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+:&lt;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Writes the status output to the log file as Unicode text (appends the output to the existing log file).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/tee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Writes the status output to the console window, as well as to the log file.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njh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there is no job header.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njs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there is no job summary.</w:t>
            </w:r>
          </w:p>
        </w:tc>
      </w:tr>
    </w:tbl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hyperlink r:id="rId16" w:tooltip="Click to collapse. Double-click to collapse all." w:history="1">
        <w:r w:rsidRPr="00D605E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"/>
          </w:rPr>
          <w:t>Job options</w:t>
        </w:r>
      </w:hyperlink>
    </w:p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05EF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pict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6540"/>
      </w:tblGrid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/job:&lt;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JobName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parameters are to be derived from the named job file.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/save:&lt;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JobName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parameters are to be saved to the named job file.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/quit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Quits after processing command line (to view parameters). 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nosd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no source directory is specified.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nodd</w:t>
            </w:r>
            <w:proofErr w:type="spellEnd"/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no destination directory is specified.</w:t>
            </w:r>
          </w:p>
        </w:tc>
      </w:tr>
      <w:tr w:rsidR="00D605EF" w:rsidRPr="00D605EF" w:rsidTr="00D60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/if</w:t>
            </w:r>
          </w:p>
        </w:tc>
        <w:tc>
          <w:tcPr>
            <w:tcW w:w="0" w:type="auto"/>
            <w:vAlign w:val="center"/>
            <w:hideMark/>
          </w:tcPr>
          <w:p w:rsidR="00D605EF" w:rsidRPr="00D605EF" w:rsidRDefault="00D605EF" w:rsidP="00D605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5EF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the specified files.</w:t>
            </w:r>
          </w:p>
        </w:tc>
      </w:tr>
    </w:tbl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hyperlink r:id="rId17" w:tooltip="Click to collapse. Double-click to collapse all." w:history="1">
        <w:r w:rsidRPr="00D605E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"/>
          </w:rPr>
          <w:t>Remarks</w:t>
        </w:r>
      </w:hyperlink>
    </w:p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05EF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pict>
          <v:rect id="_x0000_i1032" style="width:0;height:1.5pt" o:hralign="center" o:hrstd="t" o:hr="t" fillcolor="#a0a0a0" stroked="f"/>
        </w:pict>
      </w:r>
    </w:p>
    <w:p w:rsidR="00D605EF" w:rsidRPr="00D605EF" w:rsidRDefault="00D605EF" w:rsidP="00D605EF">
      <w:pPr>
        <w:numPr>
          <w:ilvl w:val="0"/>
          <w:numId w:val="2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The </w:t>
      </w:r>
      <w:r w:rsidRPr="00D605E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/</w:t>
      </w:r>
      <w:proofErr w:type="spellStart"/>
      <w:r w:rsidRPr="00D605E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mir</w:t>
      </w:r>
      <w:proofErr w:type="spellEnd"/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option is equivalent to the </w:t>
      </w:r>
      <w:r w:rsidRPr="00D605E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/e</w:t>
      </w: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plus </w:t>
      </w:r>
      <w:r w:rsidRPr="00D605E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/purge</w:t>
      </w: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options with one small difference in behavior:</w:t>
      </w:r>
    </w:p>
    <w:p w:rsidR="00D605EF" w:rsidRPr="00D605EF" w:rsidRDefault="00D605EF" w:rsidP="00D605EF">
      <w:pPr>
        <w:numPr>
          <w:ilvl w:val="1"/>
          <w:numId w:val="2"/>
        </w:numPr>
        <w:spacing w:before="100" w:beforeAutospacing="1" w:after="100" w:afterAutospacing="1" w:line="240" w:lineRule="auto"/>
        <w:ind w:left="564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With the </w:t>
      </w:r>
      <w:r w:rsidRPr="00D605E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/e</w:t>
      </w: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plus </w:t>
      </w:r>
      <w:r w:rsidRPr="00D605E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/purge</w:t>
      </w: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options, if the destination directory exists, the destination directory security settings are not overwritten.</w:t>
      </w:r>
    </w:p>
    <w:p w:rsidR="00D605EF" w:rsidRPr="00D605EF" w:rsidRDefault="00D605EF" w:rsidP="00D605EF">
      <w:pPr>
        <w:numPr>
          <w:ilvl w:val="1"/>
          <w:numId w:val="2"/>
        </w:numPr>
        <w:spacing w:before="100" w:beforeAutospacing="1" w:after="100" w:afterAutospacing="1" w:line="240" w:lineRule="auto"/>
        <w:ind w:left="564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With the </w:t>
      </w:r>
      <w:r w:rsidRPr="00D605E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/</w:t>
      </w:r>
      <w:proofErr w:type="spellStart"/>
      <w:r w:rsidRPr="00D605E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mir</w:t>
      </w:r>
      <w:proofErr w:type="spellEnd"/>
      <w:r w:rsidRPr="00D605E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option, if the destination directory exists, the destination directory security settings are overwritten.</w:t>
      </w:r>
    </w:p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hyperlink r:id="rId18" w:tooltip="Click to collapse. Double-click to collapse all." w:history="1">
        <w:r w:rsidRPr="00D605E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"/>
          </w:rPr>
          <w:t>Additional references</w:t>
        </w:r>
      </w:hyperlink>
    </w:p>
    <w:p w:rsidR="00D605EF" w:rsidRPr="00D605EF" w:rsidRDefault="00D605EF" w:rsidP="00D605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05EF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pict>
          <v:rect id="_x0000_i1033" style="width:0;height:1.5pt" o:hralign="center" o:hrstd="t" o:hr="t" fillcolor="#a0a0a0" stroked="f"/>
        </w:pict>
      </w:r>
    </w:p>
    <w:p w:rsidR="00D605EF" w:rsidRPr="00D605EF" w:rsidRDefault="00D605EF" w:rsidP="00D60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19" w:history="1">
        <w:r w:rsidRPr="00D605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Command-Line Syntax Key</w:t>
        </w:r>
      </w:hyperlink>
    </w:p>
    <w:p w:rsidR="003D5C71" w:rsidRDefault="003D5C71"/>
    <w:sectPr w:rsidR="003D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72F9D"/>
    <w:multiLevelType w:val="multilevel"/>
    <w:tmpl w:val="CA38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20271"/>
    <w:multiLevelType w:val="multilevel"/>
    <w:tmpl w:val="93AA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EF"/>
    <w:rsid w:val="003D5C71"/>
    <w:rsid w:val="00CB478C"/>
    <w:rsid w:val="00D6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E929"/>
  <w15:chartTrackingRefBased/>
  <w15:docId w15:val="{A432175C-CA2B-4DC5-B9C7-D31995C7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086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1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16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01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7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6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7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57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67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1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8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7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62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70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8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8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2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8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0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056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76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35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29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63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33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981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60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104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66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842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80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85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0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21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1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4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44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9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047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107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24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51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593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5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136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0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4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724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650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en-us/library/cc733145(v=ws.11).aspx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2.gif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1.gif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s://technet.microsoft.com/en-us/library/cc733145(v=ws.11).aspx" TargetMode="External"/><Relationship Id="rId19" Type="http://schemas.openxmlformats.org/officeDocument/2006/relationships/hyperlink" Target="https://technet.microsoft.com/en-us/library/cc771080(v=ws.11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net.microsoft.com/en-us/library/cc733145(v=ws.11).aspx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Zabinski</dc:creator>
  <cp:keywords/>
  <dc:description/>
  <cp:lastModifiedBy>Dan Zabinski</cp:lastModifiedBy>
  <cp:revision>2</cp:revision>
  <dcterms:created xsi:type="dcterms:W3CDTF">2016-05-28T17:58:00Z</dcterms:created>
  <dcterms:modified xsi:type="dcterms:W3CDTF">2016-05-28T17:59:00Z</dcterms:modified>
</cp:coreProperties>
</file>