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3CDE4" w14:textId="171B98E2" w:rsidR="00B1510B" w:rsidRDefault="006D59B5" w:rsidP="00B1510B">
      <w:pPr>
        <w:pStyle w:val="Title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EMPOYEE </w:t>
      </w:r>
      <w:r w:rsidR="00DD6AD6" w:rsidRPr="002E7173">
        <w:rPr>
          <w:sz w:val="52"/>
          <w:szCs w:val="52"/>
        </w:rPr>
        <w:t xml:space="preserve">SCORECARD </w:t>
      </w:r>
    </w:p>
    <w:p w14:paraId="69AB2A86" w14:textId="668B39F5" w:rsidR="006D59B5" w:rsidRDefault="006D59B5" w:rsidP="006D59B5"/>
    <w:p w14:paraId="4C3324DA" w14:textId="46E75A5A" w:rsidR="00DD6AD6" w:rsidRDefault="006D59B5" w:rsidP="006D59B5">
      <w:pPr>
        <w:pStyle w:val="NormalWeb"/>
        <w:spacing w:before="0" w:beforeAutospacing="0"/>
      </w:pPr>
      <w:r>
        <w:t>This is a complex</w:t>
      </w:r>
      <w:r w:rsidR="00730EBB">
        <w:t xml:space="preserve"> project which aim was to create a</w:t>
      </w:r>
      <w:r>
        <w:t xml:space="preserve"> dashboard</w:t>
      </w:r>
      <w:r>
        <w:t xml:space="preserve"> in Power BI</w:t>
      </w:r>
      <w:r>
        <w:t xml:space="preserve"> </w:t>
      </w:r>
      <w:r w:rsidR="00730EBB">
        <w:t xml:space="preserve">that will </w:t>
      </w:r>
      <w:r>
        <w:t>provid</w:t>
      </w:r>
      <w:r w:rsidR="00730EBB">
        <w:t>e</w:t>
      </w:r>
      <w:r>
        <w:t xml:space="preserve"> an overview on employee performance based on specific </w:t>
      </w:r>
      <w:r>
        <w:t>metrics</w:t>
      </w:r>
      <w:r>
        <w:t>.</w:t>
      </w:r>
      <w:r>
        <w:t xml:space="preserve"> The dashboard is taking data from a SQL query</w:t>
      </w:r>
      <w:r w:rsidR="00146C30">
        <w:t>,</w:t>
      </w:r>
      <w:r>
        <w:t xml:space="preserve"> csv files</w:t>
      </w:r>
      <w:r w:rsidR="00146C30">
        <w:t xml:space="preserve"> and virtual tables created in Power Query and D</w:t>
      </w:r>
      <w:r w:rsidR="00171B79">
        <w:t>AX</w:t>
      </w:r>
      <w:r>
        <w:t xml:space="preserve">. </w:t>
      </w:r>
    </w:p>
    <w:p w14:paraId="07C0DEFF" w14:textId="7B9EA9B9" w:rsidR="00934363" w:rsidRDefault="00934363" w:rsidP="006D59B5">
      <w:pPr>
        <w:pStyle w:val="NormalWeb"/>
        <w:spacing w:before="0" w:beforeAutospacing="0"/>
      </w:pPr>
      <w:r>
        <w:t xml:space="preserve">In the dashboard there are hidden filter menus to save space and also </w:t>
      </w:r>
      <w:r w:rsidR="00171B79">
        <w:t>DAX measures for calculating the difference between associate performance and average team’s performance.</w:t>
      </w:r>
    </w:p>
    <w:p w14:paraId="31103D6A" w14:textId="69C9754D" w:rsidR="00DD6AD6" w:rsidRDefault="00DD6AD6" w:rsidP="00DD6AD6">
      <w:pPr>
        <w:pStyle w:val="Heading1"/>
      </w:pPr>
      <w:r>
        <w:t>DATA SOURCES</w:t>
      </w:r>
    </w:p>
    <w:p w14:paraId="6C8AAC0A" w14:textId="77777777" w:rsidR="006D59B5" w:rsidRDefault="006D59B5" w:rsidP="006D59B5">
      <w:pPr>
        <w:pStyle w:val="Heading2"/>
        <w:rPr>
          <w:rFonts w:ascii="Times New Roman" w:hAnsi="Times New Roman" w:cs="Times New Roman"/>
          <w:u w:val="single"/>
        </w:rPr>
      </w:pPr>
    </w:p>
    <w:p w14:paraId="0D1924D1" w14:textId="02114B84" w:rsidR="00DD6AD6" w:rsidRPr="00934363" w:rsidRDefault="006D59B5" w:rsidP="006D59B5">
      <w:pPr>
        <w:pStyle w:val="Heading2"/>
        <w:rPr>
          <w:rFonts w:ascii="Times New Roman" w:hAnsi="Times New Roman" w:cs="Times New Roman"/>
          <w:sz w:val="24"/>
          <w:szCs w:val="24"/>
          <w:u w:val="single"/>
        </w:rPr>
      </w:pPr>
      <w:r w:rsidRPr="00934363">
        <w:rPr>
          <w:rFonts w:ascii="Times New Roman" w:hAnsi="Times New Roman" w:cs="Times New Roman"/>
          <w:sz w:val="24"/>
          <w:szCs w:val="24"/>
          <w:u w:val="single"/>
        </w:rPr>
        <w:t xml:space="preserve">SQL QUERY </w:t>
      </w:r>
    </w:p>
    <w:p w14:paraId="3709B783" w14:textId="3581A1FF" w:rsidR="00DD6AD6" w:rsidRPr="00171B79" w:rsidRDefault="006D59B5" w:rsidP="00DD6AD6">
      <w:pPr>
        <w:rPr>
          <w:rFonts w:ascii="Times New Roman" w:hAnsi="Times New Roman" w:cs="Times New Roman"/>
          <w:sz w:val="24"/>
          <w:szCs w:val="24"/>
        </w:rPr>
      </w:pPr>
      <w:r w:rsidRPr="00171B79">
        <w:rPr>
          <w:rFonts w:ascii="Times New Roman" w:hAnsi="Times New Roman" w:cs="Times New Roman"/>
          <w:sz w:val="24"/>
          <w:szCs w:val="24"/>
        </w:rPr>
        <w:t>The query is providing assigned cases, resolved cases and sent messages</w:t>
      </w:r>
      <w:r w:rsidR="00146C30" w:rsidRPr="00171B79">
        <w:rPr>
          <w:rFonts w:ascii="Times New Roman" w:hAnsi="Times New Roman" w:cs="Times New Roman"/>
          <w:sz w:val="24"/>
          <w:szCs w:val="24"/>
        </w:rPr>
        <w:t xml:space="preserve"> for each associate in the team using data</w:t>
      </w:r>
      <w:r w:rsidRPr="00171B79">
        <w:rPr>
          <w:rFonts w:ascii="Times New Roman" w:hAnsi="Times New Roman" w:cs="Times New Roman"/>
          <w:sz w:val="24"/>
          <w:szCs w:val="24"/>
        </w:rPr>
        <w:t xml:space="preserve"> from multiple </w:t>
      </w:r>
      <w:r w:rsidR="00146C30" w:rsidRPr="00171B79">
        <w:rPr>
          <w:rFonts w:ascii="Times New Roman" w:hAnsi="Times New Roman" w:cs="Times New Roman"/>
          <w:sz w:val="24"/>
          <w:szCs w:val="24"/>
        </w:rPr>
        <w:t xml:space="preserve">source </w:t>
      </w:r>
      <w:r w:rsidRPr="00171B79">
        <w:rPr>
          <w:rFonts w:ascii="Times New Roman" w:hAnsi="Times New Roman" w:cs="Times New Roman"/>
          <w:sz w:val="24"/>
          <w:szCs w:val="24"/>
        </w:rPr>
        <w:t>tables</w:t>
      </w:r>
      <w:r w:rsidR="00146C30" w:rsidRPr="00171B79">
        <w:rPr>
          <w:rFonts w:ascii="Times New Roman" w:hAnsi="Times New Roman" w:cs="Times New Roman"/>
          <w:sz w:val="24"/>
          <w:szCs w:val="24"/>
        </w:rPr>
        <w:t xml:space="preserve">. In the query are used advanced SQL functions such as </w:t>
      </w:r>
      <w:r w:rsidRPr="00171B79">
        <w:rPr>
          <w:rFonts w:ascii="Times New Roman" w:hAnsi="Times New Roman" w:cs="Times New Roman"/>
          <w:sz w:val="24"/>
          <w:szCs w:val="24"/>
        </w:rPr>
        <w:t xml:space="preserve">temporary table and CTE. </w:t>
      </w:r>
      <w:r w:rsidR="00146C30" w:rsidRPr="00171B79">
        <w:rPr>
          <w:rFonts w:ascii="Times New Roman" w:hAnsi="Times New Roman" w:cs="Times New Roman"/>
          <w:sz w:val="24"/>
          <w:szCs w:val="24"/>
        </w:rPr>
        <w:t>Q</w:t>
      </w:r>
      <w:r w:rsidRPr="00171B79">
        <w:rPr>
          <w:rFonts w:ascii="Times New Roman" w:hAnsi="Times New Roman" w:cs="Times New Roman"/>
          <w:sz w:val="24"/>
          <w:szCs w:val="24"/>
        </w:rPr>
        <w:t xml:space="preserve">uery </w:t>
      </w:r>
      <w:r w:rsidR="00146C30" w:rsidRPr="00171B79">
        <w:rPr>
          <w:rFonts w:ascii="Times New Roman" w:hAnsi="Times New Roman" w:cs="Times New Roman"/>
          <w:sz w:val="24"/>
          <w:szCs w:val="24"/>
        </w:rPr>
        <w:t xml:space="preserve">also joins and append the data in order </w:t>
      </w:r>
      <w:r w:rsidRPr="00171B79">
        <w:rPr>
          <w:rFonts w:ascii="Times New Roman" w:hAnsi="Times New Roman" w:cs="Times New Roman"/>
          <w:sz w:val="24"/>
          <w:szCs w:val="24"/>
        </w:rPr>
        <w:t xml:space="preserve">to obtain requested format for the </w:t>
      </w:r>
      <w:r w:rsidR="00146C30" w:rsidRPr="00171B79">
        <w:rPr>
          <w:rFonts w:ascii="Times New Roman" w:hAnsi="Times New Roman" w:cs="Times New Roman"/>
          <w:sz w:val="24"/>
          <w:szCs w:val="24"/>
        </w:rPr>
        <w:t>Power BI D</w:t>
      </w:r>
      <w:r w:rsidRPr="00171B79">
        <w:rPr>
          <w:rFonts w:ascii="Times New Roman" w:hAnsi="Times New Roman" w:cs="Times New Roman"/>
          <w:sz w:val="24"/>
          <w:szCs w:val="24"/>
        </w:rPr>
        <w:t>ashboard.</w:t>
      </w:r>
    </w:p>
    <w:p w14:paraId="45DB9B77" w14:textId="5FBED38F" w:rsidR="006D59B5" w:rsidRPr="006D59B5" w:rsidRDefault="00146C30" w:rsidP="00DD6A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533" w:dyaOrig="990" w14:anchorId="36C6FD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49.45pt" o:ole="">
            <v:imagedata r:id="rId5" o:title=""/>
          </v:shape>
          <o:OLEObject Type="Embed" ProgID="Package" ShapeID="_x0000_i1025" DrawAspect="Icon" ObjectID="_1758713519" r:id="rId6"/>
        </w:object>
      </w:r>
    </w:p>
    <w:p w14:paraId="5F04B136" w14:textId="6CA4B8C7" w:rsidR="00146C30" w:rsidRPr="00934363" w:rsidRDefault="00146C30" w:rsidP="00146C30">
      <w:pPr>
        <w:pStyle w:val="Heading2"/>
        <w:rPr>
          <w:rFonts w:ascii="Times New Roman" w:hAnsi="Times New Roman" w:cs="Times New Roman"/>
          <w:sz w:val="24"/>
          <w:szCs w:val="24"/>
          <w:u w:val="single"/>
        </w:rPr>
      </w:pPr>
      <w:r w:rsidRPr="00934363">
        <w:rPr>
          <w:rFonts w:ascii="Times New Roman" w:hAnsi="Times New Roman" w:cs="Times New Roman"/>
          <w:sz w:val="24"/>
          <w:szCs w:val="24"/>
          <w:u w:val="single"/>
        </w:rPr>
        <w:t xml:space="preserve">VIRTUAL </w:t>
      </w:r>
      <w:r w:rsidR="00730EBB" w:rsidRPr="00934363">
        <w:rPr>
          <w:rFonts w:ascii="Times New Roman" w:hAnsi="Times New Roman" w:cs="Times New Roman"/>
          <w:sz w:val="24"/>
          <w:szCs w:val="24"/>
          <w:u w:val="single"/>
        </w:rPr>
        <w:t xml:space="preserve">CALENDAR </w:t>
      </w:r>
      <w:r w:rsidRPr="00934363">
        <w:rPr>
          <w:rFonts w:ascii="Times New Roman" w:hAnsi="Times New Roman" w:cs="Times New Roman"/>
          <w:sz w:val="24"/>
          <w:szCs w:val="24"/>
          <w:u w:val="single"/>
        </w:rPr>
        <w:t>TABLE</w:t>
      </w:r>
      <w:r w:rsidR="001E113E" w:rsidRPr="00934363">
        <w:rPr>
          <w:rFonts w:ascii="Times New Roman" w:hAnsi="Times New Roman" w:cs="Times New Roman"/>
          <w:sz w:val="24"/>
          <w:szCs w:val="24"/>
          <w:u w:val="single"/>
        </w:rPr>
        <w:t xml:space="preserve"> IN POWER QUERY</w:t>
      </w:r>
    </w:p>
    <w:p w14:paraId="3A9CC531" w14:textId="0B78F112" w:rsidR="00146C30" w:rsidRPr="00171B79" w:rsidRDefault="00730EBB" w:rsidP="00146C30">
      <w:pPr>
        <w:pStyle w:val="Heading2"/>
        <w:rPr>
          <w:rFonts w:ascii="Times New Roman" w:eastAsiaTheme="minorHAnsi" w:hAnsi="Times New Roman" w:cs="Times New Roman"/>
          <w:b w:val="0"/>
          <w:sz w:val="24"/>
          <w:szCs w:val="24"/>
        </w:rPr>
      </w:pPr>
      <w:r w:rsidRPr="00171B79">
        <w:rPr>
          <w:rFonts w:ascii="Times New Roman" w:eastAsiaTheme="minorHAnsi" w:hAnsi="Times New Roman" w:cs="Times New Roman"/>
          <w:b w:val="0"/>
          <w:sz w:val="24"/>
          <w:szCs w:val="24"/>
        </w:rPr>
        <w:t>In order to join the data, filter them and use functions correctly there was a virtual calendar table created in Power Query editor</w:t>
      </w:r>
    </w:p>
    <w:p w14:paraId="1DE637AD" w14:textId="23F2B76C" w:rsidR="00730EBB" w:rsidRDefault="00730EBB" w:rsidP="00146C30">
      <w:pPr>
        <w:pStyle w:val="Heading2"/>
        <w:rPr>
          <w:rFonts w:ascii="Times New Roman" w:hAnsi="Times New Roman" w:cs="Times New Roman"/>
          <w:u w:val="single"/>
        </w:rPr>
      </w:pPr>
      <w:r w:rsidRPr="00730EBB">
        <w:rPr>
          <w:rFonts w:ascii="Times New Roman" w:hAnsi="Times New Roman" w:cs="Times New Roman"/>
        </w:rPr>
        <w:object w:dxaOrig="1533" w:dyaOrig="990" w14:anchorId="7E4CC756">
          <v:shape id="_x0000_i1030" type="#_x0000_t75" style="width:76.85pt;height:49.45pt" o:ole="">
            <v:imagedata r:id="rId7" o:title=""/>
          </v:shape>
          <o:OLEObject Type="Embed" ProgID="Package" ShapeID="_x0000_i1030" DrawAspect="Icon" ObjectID="_1758713520" r:id="rId8"/>
        </w:object>
      </w:r>
    </w:p>
    <w:p w14:paraId="33048845" w14:textId="77777777" w:rsidR="001E113E" w:rsidRDefault="001E113E" w:rsidP="00146C30">
      <w:pPr>
        <w:pStyle w:val="Heading2"/>
        <w:rPr>
          <w:rFonts w:ascii="Times New Roman" w:hAnsi="Times New Roman" w:cs="Times New Roman"/>
          <w:u w:val="single"/>
        </w:rPr>
      </w:pPr>
    </w:p>
    <w:p w14:paraId="4339E7E0" w14:textId="550EC22F" w:rsidR="001E113E" w:rsidRPr="00934363" w:rsidRDefault="001E113E" w:rsidP="00146C30">
      <w:pPr>
        <w:pStyle w:val="Heading2"/>
        <w:rPr>
          <w:rFonts w:ascii="Times New Roman" w:hAnsi="Times New Roman" w:cs="Times New Roman"/>
          <w:sz w:val="24"/>
          <w:szCs w:val="24"/>
          <w:u w:val="single"/>
        </w:rPr>
      </w:pPr>
      <w:r w:rsidRPr="00934363">
        <w:rPr>
          <w:rFonts w:ascii="Times New Roman" w:hAnsi="Times New Roman" w:cs="Times New Roman"/>
          <w:sz w:val="24"/>
          <w:szCs w:val="24"/>
          <w:u w:val="single"/>
        </w:rPr>
        <w:t>VIRTUAL ASSOCIATE TABLE IN DAX</w:t>
      </w:r>
    </w:p>
    <w:p w14:paraId="53047B2F" w14:textId="521AFCA0" w:rsidR="001E113E" w:rsidRDefault="001E113E" w:rsidP="001E113E">
      <w:pPr>
        <w:rPr>
          <w:rFonts w:ascii="Times New Roman" w:hAnsi="Times New Roman" w:cs="Times New Roman"/>
          <w:sz w:val="24"/>
          <w:szCs w:val="24"/>
        </w:rPr>
      </w:pPr>
      <w:r w:rsidRPr="00171B79">
        <w:rPr>
          <w:rFonts w:ascii="Times New Roman" w:hAnsi="Times New Roman" w:cs="Times New Roman"/>
          <w:sz w:val="24"/>
          <w:szCs w:val="24"/>
        </w:rPr>
        <w:t>In order to create one global filter for the associate there was a virtual table created using DAX “Summarize” function based on the data from the SQL query.</w:t>
      </w:r>
    </w:p>
    <w:p w14:paraId="705A674E" w14:textId="77777777" w:rsidR="00171B79" w:rsidRPr="00171B79" w:rsidRDefault="00171B79" w:rsidP="001E113E">
      <w:pPr>
        <w:rPr>
          <w:rFonts w:ascii="Times New Roman" w:hAnsi="Times New Roman" w:cs="Times New Roman"/>
          <w:sz w:val="24"/>
          <w:szCs w:val="24"/>
        </w:rPr>
      </w:pPr>
    </w:p>
    <w:p w14:paraId="66F37DE4" w14:textId="4FEC9C6D" w:rsidR="00146C30" w:rsidRPr="00934363" w:rsidRDefault="00146C30" w:rsidP="00146C30">
      <w:pPr>
        <w:pStyle w:val="Heading2"/>
        <w:rPr>
          <w:rFonts w:ascii="Times New Roman" w:hAnsi="Times New Roman" w:cs="Times New Roman"/>
          <w:sz w:val="24"/>
          <w:szCs w:val="24"/>
          <w:u w:val="single"/>
        </w:rPr>
      </w:pPr>
      <w:r w:rsidRPr="00934363">
        <w:rPr>
          <w:rFonts w:ascii="Times New Roman" w:hAnsi="Times New Roman" w:cs="Times New Roman"/>
          <w:sz w:val="24"/>
          <w:szCs w:val="24"/>
          <w:u w:val="single"/>
        </w:rPr>
        <w:t>OTHER SOURCES</w:t>
      </w:r>
    </w:p>
    <w:p w14:paraId="1601738A" w14:textId="573A0BBA" w:rsidR="006D59B5" w:rsidRPr="00171B79" w:rsidRDefault="00146C30" w:rsidP="00171B79">
      <w:pPr>
        <w:pStyle w:val="Heading2"/>
        <w:rPr>
          <w:rFonts w:ascii="Times New Roman" w:eastAsiaTheme="minorHAnsi" w:hAnsi="Times New Roman" w:cs="Times New Roman"/>
          <w:b w:val="0"/>
          <w:sz w:val="24"/>
          <w:szCs w:val="24"/>
        </w:rPr>
      </w:pPr>
      <w:r w:rsidRPr="00171B79">
        <w:rPr>
          <w:rFonts w:ascii="Times New Roman" w:eastAsiaTheme="minorHAnsi" w:hAnsi="Times New Roman" w:cs="Times New Roman"/>
          <w:b w:val="0"/>
          <w:sz w:val="24"/>
          <w:szCs w:val="24"/>
        </w:rPr>
        <w:t xml:space="preserve">Other sources are generated text or excel files. These data are cleaned and modified in Power Query editor. </w:t>
      </w:r>
    </w:p>
    <w:p w14:paraId="23257D6E" w14:textId="519D4C0B" w:rsidR="00641322" w:rsidRDefault="00641322" w:rsidP="00B1510B">
      <w:pPr>
        <w:pStyle w:val="Heading1"/>
      </w:pPr>
      <w:r>
        <w:t>DATA MODEL</w:t>
      </w:r>
    </w:p>
    <w:p w14:paraId="0FD3B157" w14:textId="5FECBFC5" w:rsidR="00BE0B38" w:rsidRPr="00171B79" w:rsidRDefault="00641322" w:rsidP="00641322">
      <w:pPr>
        <w:rPr>
          <w:rFonts w:ascii="Times New Roman" w:hAnsi="Times New Roman" w:cs="Times New Roman"/>
          <w:sz w:val="24"/>
          <w:szCs w:val="24"/>
        </w:rPr>
      </w:pPr>
      <w:r w:rsidRPr="00171B79">
        <w:rPr>
          <w:rFonts w:ascii="Times New Roman" w:hAnsi="Times New Roman" w:cs="Times New Roman"/>
          <w:sz w:val="24"/>
          <w:szCs w:val="24"/>
        </w:rPr>
        <w:t xml:space="preserve">The data were modeled into a snowflake scheme containing fact tables and virtual dimension tables. </w:t>
      </w:r>
      <w:r w:rsidR="00B1510B" w:rsidRPr="00171B79">
        <w:rPr>
          <w:rFonts w:ascii="Times New Roman" w:hAnsi="Times New Roman" w:cs="Times New Roman"/>
          <w:sz w:val="24"/>
          <w:szCs w:val="24"/>
        </w:rPr>
        <w:t>The dimension tables are Calendar table, Years and Associate.</w:t>
      </w:r>
      <w:r w:rsidR="001E113E" w:rsidRPr="00171B79">
        <w:rPr>
          <w:rFonts w:ascii="Times New Roman" w:hAnsi="Times New Roman" w:cs="Times New Roman"/>
          <w:sz w:val="24"/>
          <w:szCs w:val="24"/>
        </w:rPr>
        <w:br/>
      </w:r>
      <w:r w:rsidR="00BE0B38" w:rsidRPr="00171B79">
        <w:rPr>
          <w:rFonts w:ascii="Times New Roman" w:hAnsi="Times New Roman" w:cs="Times New Roman"/>
          <w:sz w:val="24"/>
          <w:szCs w:val="24"/>
        </w:rPr>
        <w:t>The relationships between the tables are shown on the picture below.</w:t>
      </w:r>
    </w:p>
    <w:p w14:paraId="52C5579F" w14:textId="60B0976B" w:rsidR="00641322" w:rsidRDefault="00934363" w:rsidP="00641322">
      <w:r>
        <w:rPr>
          <w:noProof/>
        </w:rPr>
        <w:lastRenderedPageBreak/>
        <w:drawing>
          <wp:inline distT="0" distB="0" distL="0" distR="0" wp14:anchorId="71ADC187" wp14:editId="3891BBFE">
            <wp:extent cx="5943600" cy="5165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7F97" w14:textId="69175BFA" w:rsidR="00641322" w:rsidRPr="00641322" w:rsidRDefault="00641322" w:rsidP="00641322"/>
    <w:p w14:paraId="5AB3E82E" w14:textId="77777777" w:rsidR="00D577C6" w:rsidRPr="00D577C6" w:rsidRDefault="00D577C6" w:rsidP="00D577C6"/>
    <w:p w14:paraId="6EFFC7B6" w14:textId="6FB34ED8" w:rsidR="00D577C6" w:rsidRDefault="00BE0B38" w:rsidP="00BE0B38">
      <w:pPr>
        <w:pStyle w:val="Heading1"/>
      </w:pPr>
      <w:r>
        <w:t>REPORT – PAGE 1</w:t>
      </w:r>
    </w:p>
    <w:p w14:paraId="69153080" w14:textId="12D04496" w:rsidR="00BE0B38" w:rsidRPr="00171B79" w:rsidRDefault="00BE0B38" w:rsidP="00BE0B38">
      <w:pPr>
        <w:rPr>
          <w:rFonts w:ascii="Times New Roman" w:hAnsi="Times New Roman" w:cs="Times New Roman"/>
          <w:sz w:val="24"/>
          <w:szCs w:val="24"/>
        </w:rPr>
      </w:pPr>
      <w:r w:rsidRPr="00171B79">
        <w:rPr>
          <w:rFonts w:ascii="Times New Roman" w:hAnsi="Times New Roman" w:cs="Times New Roman"/>
          <w:sz w:val="24"/>
          <w:szCs w:val="24"/>
        </w:rPr>
        <w:t xml:space="preserve">The page 1 is meant to provide an overview on </w:t>
      </w:r>
      <w:r w:rsidR="00171B79" w:rsidRPr="00171B79">
        <w:rPr>
          <w:rFonts w:ascii="Times New Roman" w:hAnsi="Times New Roman" w:cs="Times New Roman"/>
          <w:sz w:val="24"/>
          <w:szCs w:val="24"/>
        </w:rPr>
        <w:t>associate</w:t>
      </w:r>
      <w:r w:rsidRPr="00171B79">
        <w:rPr>
          <w:rFonts w:ascii="Times New Roman" w:hAnsi="Times New Roman" w:cs="Times New Roman"/>
          <w:sz w:val="24"/>
          <w:szCs w:val="24"/>
        </w:rPr>
        <w:t xml:space="preserve"> performance. The table visuals contain DAX measures that are comparing the average performance of the team with the performance of each </w:t>
      </w:r>
      <w:r w:rsidR="00171B79" w:rsidRPr="00171B79">
        <w:rPr>
          <w:rFonts w:ascii="Times New Roman" w:hAnsi="Times New Roman" w:cs="Times New Roman"/>
          <w:sz w:val="24"/>
          <w:szCs w:val="24"/>
        </w:rPr>
        <w:t>associate</w:t>
      </w:r>
      <w:r w:rsidRPr="00171B79">
        <w:rPr>
          <w:rFonts w:ascii="Times New Roman" w:hAnsi="Times New Roman" w:cs="Times New Roman"/>
          <w:sz w:val="24"/>
          <w:szCs w:val="24"/>
        </w:rPr>
        <w:t>.</w:t>
      </w:r>
    </w:p>
    <w:p w14:paraId="6FB9BDF2" w14:textId="5272BF55" w:rsidR="00934363" w:rsidRDefault="00934363" w:rsidP="00BE0B3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26E372" wp14:editId="665B8A23">
            <wp:extent cx="5943600" cy="3593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9F5D" w14:textId="77777777" w:rsidR="00934363" w:rsidRDefault="00934363" w:rsidP="00BE0B38">
      <w:pPr>
        <w:rPr>
          <w:rFonts w:ascii="Times New Roman" w:hAnsi="Times New Roman" w:cs="Times New Roman"/>
        </w:rPr>
      </w:pPr>
    </w:p>
    <w:p w14:paraId="2C97523B" w14:textId="60CF4172" w:rsidR="00BE0B38" w:rsidRPr="00171B79" w:rsidRDefault="00BE0B38" w:rsidP="00BE0B38">
      <w:pPr>
        <w:rPr>
          <w:rFonts w:ascii="Times New Roman" w:hAnsi="Times New Roman" w:cs="Times New Roman"/>
          <w:sz w:val="24"/>
          <w:szCs w:val="24"/>
        </w:rPr>
      </w:pPr>
      <w:r w:rsidRPr="00171B79">
        <w:rPr>
          <w:rFonts w:ascii="Times New Roman" w:hAnsi="Times New Roman" w:cs="Times New Roman"/>
          <w:sz w:val="24"/>
          <w:szCs w:val="24"/>
        </w:rPr>
        <w:t xml:space="preserve">DAX measures are using </w:t>
      </w:r>
      <w:r w:rsidR="002F1C00" w:rsidRPr="00171B79">
        <w:rPr>
          <w:rFonts w:ascii="Times New Roman" w:hAnsi="Times New Roman" w:cs="Times New Roman"/>
          <w:sz w:val="24"/>
          <w:szCs w:val="24"/>
        </w:rPr>
        <w:t xml:space="preserve">the </w:t>
      </w:r>
      <w:r w:rsidRPr="00171B79">
        <w:rPr>
          <w:rFonts w:ascii="Times New Roman" w:hAnsi="Times New Roman" w:cs="Times New Roman"/>
          <w:sz w:val="24"/>
          <w:szCs w:val="24"/>
        </w:rPr>
        <w:t xml:space="preserve">CALCULATE function which is allowing to modify the filter context, </w:t>
      </w:r>
      <w:r w:rsidR="000512D9" w:rsidRPr="00171B79">
        <w:rPr>
          <w:rFonts w:ascii="Times New Roman" w:hAnsi="Times New Roman" w:cs="Times New Roman"/>
          <w:sz w:val="24"/>
          <w:szCs w:val="24"/>
        </w:rPr>
        <w:t>along with other functions</w:t>
      </w:r>
      <w:r w:rsidR="002F1C00" w:rsidRPr="00171B79">
        <w:rPr>
          <w:rFonts w:ascii="Times New Roman" w:hAnsi="Times New Roman" w:cs="Times New Roman"/>
          <w:sz w:val="24"/>
          <w:szCs w:val="24"/>
        </w:rPr>
        <w:t xml:space="preserve"> that</w:t>
      </w:r>
      <w:r w:rsidR="000512D9" w:rsidRPr="00171B79">
        <w:rPr>
          <w:rFonts w:ascii="Times New Roman" w:hAnsi="Times New Roman" w:cs="Times New Roman"/>
          <w:sz w:val="24"/>
          <w:szCs w:val="24"/>
        </w:rPr>
        <w:t xml:space="preserve"> are keeping the </w:t>
      </w:r>
      <w:r w:rsidR="002F1C00" w:rsidRPr="00171B79">
        <w:rPr>
          <w:rFonts w:ascii="Times New Roman" w:hAnsi="Times New Roman" w:cs="Times New Roman"/>
          <w:sz w:val="24"/>
          <w:szCs w:val="24"/>
        </w:rPr>
        <w:t xml:space="preserve">outer </w:t>
      </w:r>
      <w:r w:rsidR="000512D9" w:rsidRPr="00171B79">
        <w:rPr>
          <w:rFonts w:ascii="Times New Roman" w:hAnsi="Times New Roman" w:cs="Times New Roman"/>
          <w:sz w:val="24"/>
          <w:szCs w:val="24"/>
        </w:rPr>
        <w:t>context of the</w:t>
      </w:r>
      <w:r w:rsidR="002F1C00" w:rsidRPr="00171B79">
        <w:rPr>
          <w:rFonts w:ascii="Times New Roman" w:hAnsi="Times New Roman" w:cs="Times New Roman"/>
          <w:sz w:val="24"/>
          <w:szCs w:val="24"/>
        </w:rPr>
        <w:t xml:space="preserve"> applied </w:t>
      </w:r>
      <w:r w:rsidR="000512D9" w:rsidRPr="00171B79">
        <w:rPr>
          <w:rFonts w:ascii="Times New Roman" w:hAnsi="Times New Roman" w:cs="Times New Roman"/>
          <w:sz w:val="24"/>
          <w:szCs w:val="24"/>
        </w:rPr>
        <w:t>slicers.</w:t>
      </w:r>
    </w:p>
    <w:p w14:paraId="4B5220E7" w14:textId="49E5E2EE" w:rsidR="000512D9" w:rsidRPr="00171B79" w:rsidRDefault="000512D9" w:rsidP="00BE0B38">
      <w:pPr>
        <w:rPr>
          <w:rFonts w:ascii="Times New Roman" w:hAnsi="Times New Roman" w:cs="Times New Roman"/>
          <w:sz w:val="24"/>
          <w:szCs w:val="24"/>
        </w:rPr>
      </w:pPr>
      <w:r w:rsidRPr="00171B79">
        <w:rPr>
          <w:rFonts w:ascii="Times New Roman" w:hAnsi="Times New Roman" w:cs="Times New Roman"/>
          <w:sz w:val="24"/>
          <w:szCs w:val="24"/>
        </w:rPr>
        <w:t>Below is an example of a DAX measure for calculating “Average of the team (cases)”</w:t>
      </w:r>
    </w:p>
    <w:p w14:paraId="133F8E45" w14:textId="0C842A48" w:rsidR="00934363" w:rsidRPr="00934363" w:rsidRDefault="00934363" w:rsidP="00BE0B3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56BBE3" wp14:editId="4D16DFA8">
            <wp:extent cx="5943600" cy="2468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B4BF" w14:textId="018F0468" w:rsidR="00BE0B38" w:rsidRDefault="00BE0B38" w:rsidP="00BE0B38">
      <w:r>
        <w:t xml:space="preserve">  </w:t>
      </w:r>
    </w:p>
    <w:p w14:paraId="4804EE47" w14:textId="0035E540" w:rsidR="000512D9" w:rsidRDefault="000512D9" w:rsidP="00BE0B38"/>
    <w:p w14:paraId="2EA8785B" w14:textId="326FF621" w:rsidR="000512D9" w:rsidRDefault="000512D9" w:rsidP="000512D9">
      <w:pPr>
        <w:pStyle w:val="Heading1"/>
      </w:pPr>
      <w:r>
        <w:lastRenderedPageBreak/>
        <w:t>REPORT – PAGE 2</w:t>
      </w:r>
    </w:p>
    <w:p w14:paraId="6252B772" w14:textId="5AE3F12D" w:rsidR="000512D9" w:rsidRPr="00171B79" w:rsidRDefault="000512D9" w:rsidP="000512D9">
      <w:pPr>
        <w:rPr>
          <w:rFonts w:ascii="Times New Roman" w:hAnsi="Times New Roman" w:cs="Times New Roman"/>
          <w:sz w:val="24"/>
          <w:szCs w:val="24"/>
        </w:rPr>
      </w:pPr>
      <w:r w:rsidRPr="00171B79">
        <w:rPr>
          <w:rFonts w:ascii="Times New Roman" w:hAnsi="Times New Roman" w:cs="Times New Roman"/>
          <w:sz w:val="24"/>
          <w:szCs w:val="24"/>
        </w:rPr>
        <w:t>The page 2 is meant for extracting raw data and performing audits. There are two main tables</w:t>
      </w:r>
      <w:proofErr w:type="gramStart"/>
      <w:r w:rsidRPr="00171B79">
        <w:rPr>
          <w:rFonts w:ascii="Times New Roman" w:hAnsi="Times New Roman" w:cs="Times New Roman"/>
          <w:sz w:val="24"/>
          <w:szCs w:val="24"/>
        </w:rPr>
        <w:t>:  “</w:t>
      </w:r>
      <w:proofErr w:type="gramEnd"/>
      <w:r w:rsidRPr="00171B79">
        <w:rPr>
          <w:rFonts w:ascii="Times New Roman" w:hAnsi="Times New Roman" w:cs="Times New Roman"/>
          <w:sz w:val="24"/>
          <w:szCs w:val="24"/>
        </w:rPr>
        <w:t xml:space="preserve">Cases -raw data” and “Claims – raw data” that are allowing the extraction of the data based on the applied slicers. </w:t>
      </w:r>
    </w:p>
    <w:p w14:paraId="530A1A44" w14:textId="6EACC033" w:rsidR="002F1C00" w:rsidRPr="00171B79" w:rsidRDefault="000512D9" w:rsidP="000512D9">
      <w:pPr>
        <w:rPr>
          <w:rFonts w:ascii="Times New Roman" w:hAnsi="Times New Roman" w:cs="Times New Roman"/>
        </w:rPr>
      </w:pPr>
      <w:r w:rsidRPr="00171B79">
        <w:rPr>
          <w:rFonts w:ascii="Times New Roman" w:hAnsi="Times New Roman" w:cs="Times New Roman"/>
          <w:sz w:val="24"/>
          <w:szCs w:val="24"/>
        </w:rPr>
        <w:t xml:space="preserve">The table visual “Cases - raw data” can be also filtered by the </w:t>
      </w:r>
      <w:r w:rsidR="002E7173" w:rsidRPr="00171B79">
        <w:rPr>
          <w:rFonts w:ascii="Times New Roman" w:hAnsi="Times New Roman" w:cs="Times New Roman"/>
          <w:sz w:val="24"/>
          <w:szCs w:val="24"/>
        </w:rPr>
        <w:t>matrix</w:t>
      </w:r>
      <w:r w:rsidRPr="00171B79">
        <w:rPr>
          <w:rFonts w:ascii="Times New Roman" w:hAnsi="Times New Roman" w:cs="Times New Roman"/>
          <w:sz w:val="24"/>
          <w:szCs w:val="24"/>
        </w:rPr>
        <w:t xml:space="preserve"> visual “Case Overview Matrix” </w:t>
      </w:r>
      <w:r w:rsidR="002F1C00" w:rsidRPr="00171B79">
        <w:rPr>
          <w:rFonts w:ascii="Times New Roman" w:hAnsi="Times New Roman" w:cs="Times New Roman"/>
          <w:sz w:val="24"/>
          <w:szCs w:val="24"/>
        </w:rPr>
        <w:t>when clicking on a specific or multiple values (using Ctrl button</w:t>
      </w:r>
      <w:r w:rsidR="002F1C00" w:rsidRPr="00171B79">
        <w:rPr>
          <w:rFonts w:ascii="Times New Roman" w:hAnsi="Times New Roman" w:cs="Times New Roman"/>
        </w:rPr>
        <w:t>).</w:t>
      </w:r>
    </w:p>
    <w:p w14:paraId="0C422C9A" w14:textId="157FECE2" w:rsidR="000512D9" w:rsidRPr="000512D9" w:rsidRDefault="00934363" w:rsidP="000512D9">
      <w:r>
        <w:rPr>
          <w:noProof/>
        </w:rPr>
        <w:drawing>
          <wp:inline distT="0" distB="0" distL="0" distR="0" wp14:anchorId="67AF4F4C" wp14:editId="439C8A03">
            <wp:extent cx="5943600" cy="3599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2D9" w:rsidRPr="00051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204FFC"/>
    <w:multiLevelType w:val="hybridMultilevel"/>
    <w:tmpl w:val="55D0A218"/>
    <w:lvl w:ilvl="0" w:tplc="B77474F2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AD6"/>
    <w:rsid w:val="000512D9"/>
    <w:rsid w:val="00146C30"/>
    <w:rsid w:val="00171B79"/>
    <w:rsid w:val="001E113E"/>
    <w:rsid w:val="00201C19"/>
    <w:rsid w:val="002E7173"/>
    <w:rsid w:val="002F1C00"/>
    <w:rsid w:val="005D6685"/>
    <w:rsid w:val="00641322"/>
    <w:rsid w:val="006D59B5"/>
    <w:rsid w:val="00730EBB"/>
    <w:rsid w:val="00767DB4"/>
    <w:rsid w:val="00934363"/>
    <w:rsid w:val="009C5BC6"/>
    <w:rsid w:val="00AF3231"/>
    <w:rsid w:val="00B1510B"/>
    <w:rsid w:val="00BE0B38"/>
    <w:rsid w:val="00D577C6"/>
    <w:rsid w:val="00DD6AD6"/>
    <w:rsid w:val="00E1353D"/>
    <w:rsid w:val="00E34F3C"/>
    <w:rsid w:val="00FF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5D276"/>
  <w15:chartTrackingRefBased/>
  <w15:docId w15:val="{5FFAD74E-9D80-4FF0-95FD-0661E8C4F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10B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1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510B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10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1510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510B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D6A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AD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D59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3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Nezadal, Daniel</dc:creator>
  <cp:keywords/>
  <dc:description/>
  <cp:lastModifiedBy>Nezadal, Daniel</cp:lastModifiedBy>
  <cp:revision>6</cp:revision>
  <dcterms:created xsi:type="dcterms:W3CDTF">2023-07-04T11:14:00Z</dcterms:created>
  <dcterms:modified xsi:type="dcterms:W3CDTF">2023-10-13T12:46:00Z</dcterms:modified>
</cp:coreProperties>
</file>