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92ED78" w14:textId="5C573E7C" w:rsidR="007975E6" w:rsidRPr="007975E6" w:rsidRDefault="00D25D8B" w:rsidP="0074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This program is </w:t>
      </w:r>
      <w:r w:rsidR="007975E6" w:rsidRPr="007975E6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="007975E6"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complete supervised learning workflow</w:t>
      </w:r>
      <w:r w:rsidR="007975E6" w:rsidRPr="007975E6">
        <w:rPr>
          <w:rFonts w:ascii="Times New Roman" w:eastAsia="Times New Roman" w:hAnsi="Times New Roman" w:cs="Times New Roman"/>
          <w:sz w:val="28"/>
          <w:szCs w:val="28"/>
        </w:rPr>
        <w:t xml:space="preserve"> using the Iris dataset</w:t>
      </w:r>
      <w:r w:rsidR="00E50D25">
        <w:rPr>
          <w:rFonts w:ascii="Times New Roman" w:eastAsia="Times New Roman" w:hAnsi="Times New Roman" w:cs="Times New Roman"/>
          <w:sz w:val="28"/>
          <w:szCs w:val="28"/>
        </w:rPr>
        <w:t xml:space="preserve"> Multi class.</w:t>
      </w:r>
      <w:r w:rsidR="001A11E5">
        <w:rPr>
          <w:rFonts w:ascii="Times New Roman" w:eastAsia="Times New Roman" w:hAnsi="Times New Roman" w:cs="Times New Roman"/>
          <w:sz w:val="28"/>
          <w:szCs w:val="28"/>
        </w:rPr>
        <w:pict w14:anchorId="68A6FCEC">
          <v:rect id="_x0000_i1025" style="width:0;height:1.5pt" o:hralign="center" o:hrstd="t" o:hr="t" fillcolor="#a0a0a0" stroked="f"/>
        </w:pict>
      </w:r>
      <w:bookmarkStart w:id="0" w:name="_GoBack"/>
      <w:bookmarkEnd w:id="0"/>
    </w:p>
    <w:p w14:paraId="1EACCDFE" w14:textId="77777777" w:rsidR="007975E6" w:rsidRPr="007975E6" w:rsidRDefault="007975E6" w:rsidP="0079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1. Dataset Preparation</w:t>
      </w:r>
    </w:p>
    <w:p w14:paraId="666741FE" w14:textId="77777777" w:rsidR="007975E6" w:rsidRPr="007975E6" w:rsidRDefault="007975E6" w:rsidP="007975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Loads the </w:t>
      </w: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Iris dataset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 (classic dataset with 150 samples of iris flowers, each described by 4 features: sepal length, sepal width, petal length, petal width).</w:t>
      </w:r>
    </w:p>
    <w:p w14:paraId="225B9A5F" w14:textId="77777777" w:rsidR="007975E6" w:rsidRPr="007975E6" w:rsidRDefault="007975E6" w:rsidP="007975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Adds a target column called </w:t>
      </w:r>
      <w:r w:rsidRPr="007975E6">
        <w:rPr>
          <w:rFonts w:ascii="Courier New" w:eastAsia="Times New Roman" w:hAnsi="Courier New" w:cs="Courier New"/>
          <w:sz w:val="28"/>
          <w:szCs w:val="28"/>
        </w:rPr>
        <w:t>species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 (numeric labels: 0 = setosa, 1 = versicolor, 2 = virginica).</w:t>
      </w:r>
    </w:p>
    <w:p w14:paraId="2F3DF3F9" w14:textId="77777777" w:rsidR="007975E6" w:rsidRPr="007975E6" w:rsidRDefault="007975E6" w:rsidP="007975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Splits the data into </w:t>
      </w: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features (X)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labels (y)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C5598A" w14:textId="77777777" w:rsidR="007975E6" w:rsidRPr="007975E6" w:rsidRDefault="001A11E5" w:rsidP="007975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941C67E">
          <v:rect id="_x0000_i1026" style="width:0;height:1.5pt" o:hralign="center" o:hrstd="t" o:hr="t" fillcolor="#a0a0a0" stroked="f"/>
        </w:pict>
      </w:r>
    </w:p>
    <w:p w14:paraId="0C090B48" w14:textId="77777777" w:rsidR="007975E6" w:rsidRPr="007975E6" w:rsidRDefault="007975E6" w:rsidP="0079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2. Train/Test Split</w:t>
      </w:r>
    </w:p>
    <w:p w14:paraId="52027E48" w14:textId="77777777" w:rsidR="007975E6" w:rsidRPr="007975E6" w:rsidRDefault="007975E6" w:rsidP="00797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Divides the dataset into: </w:t>
      </w:r>
    </w:p>
    <w:p w14:paraId="44B361AE" w14:textId="77777777" w:rsidR="007975E6" w:rsidRPr="007975E6" w:rsidRDefault="007975E6" w:rsidP="007975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Training set (80%)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 → used to teach the model.</w:t>
      </w:r>
    </w:p>
    <w:p w14:paraId="30B71BAA" w14:textId="77777777" w:rsidR="007975E6" w:rsidRPr="007975E6" w:rsidRDefault="007975E6" w:rsidP="007975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Test set (20%)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 → used to evaluate how well the model generalizes to unseen data.</w:t>
      </w:r>
    </w:p>
    <w:p w14:paraId="7BAD1F39" w14:textId="77777777" w:rsidR="007975E6" w:rsidRPr="007975E6" w:rsidRDefault="001A11E5" w:rsidP="007975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B68CB08">
          <v:rect id="_x0000_i1027" style="width:0;height:1.5pt" o:hralign="center" o:hrstd="t" o:hr="t" fillcolor="#a0a0a0" stroked="f"/>
        </w:pict>
      </w:r>
    </w:p>
    <w:p w14:paraId="3B93BF13" w14:textId="77777777" w:rsidR="007975E6" w:rsidRPr="007975E6" w:rsidRDefault="007975E6" w:rsidP="0079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3. Model Training</w:t>
      </w:r>
    </w:p>
    <w:p w14:paraId="2E160F00" w14:textId="77777777" w:rsidR="007975E6" w:rsidRPr="007975E6" w:rsidRDefault="007975E6" w:rsidP="007975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Creates a </w:t>
      </w: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Logistic Regression classifier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4A3756" w14:textId="77777777" w:rsidR="007975E6" w:rsidRPr="007975E6" w:rsidRDefault="007975E6" w:rsidP="007975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sz w:val="28"/>
          <w:szCs w:val="28"/>
        </w:rPr>
        <w:t>Fits it on the training data (</w:t>
      </w:r>
      <w:r w:rsidRPr="007975E6">
        <w:rPr>
          <w:rFonts w:ascii="Courier New" w:eastAsia="Times New Roman" w:hAnsi="Courier New" w:cs="Courier New"/>
          <w:sz w:val="28"/>
          <w:szCs w:val="28"/>
        </w:rPr>
        <w:t>x_train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975E6">
        <w:rPr>
          <w:rFonts w:ascii="Courier New" w:eastAsia="Times New Roman" w:hAnsi="Courier New" w:cs="Courier New"/>
          <w:sz w:val="28"/>
          <w:szCs w:val="28"/>
        </w:rPr>
        <w:t>y_train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D39AAE4" w14:textId="77777777" w:rsidR="007975E6" w:rsidRPr="007975E6" w:rsidRDefault="007975E6" w:rsidP="007975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sz w:val="28"/>
          <w:szCs w:val="28"/>
        </w:rPr>
        <w:t>The model learns mathematical relationships between flower measurements and species labels.</w:t>
      </w:r>
    </w:p>
    <w:p w14:paraId="285DE610" w14:textId="77777777" w:rsidR="007975E6" w:rsidRPr="007975E6" w:rsidRDefault="001A11E5" w:rsidP="007975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E41C408">
          <v:rect id="_x0000_i1028" style="width:0;height:1.5pt" o:hralign="center" o:hrstd="t" o:hr="t" fillcolor="#a0a0a0" stroked="f"/>
        </w:pict>
      </w:r>
    </w:p>
    <w:p w14:paraId="354FC9C2" w14:textId="77777777" w:rsidR="007975E6" w:rsidRPr="007975E6" w:rsidRDefault="007975E6" w:rsidP="0079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4. Prediction</w:t>
      </w:r>
    </w:p>
    <w:p w14:paraId="50FBD810" w14:textId="77777777" w:rsidR="007975E6" w:rsidRPr="007975E6" w:rsidRDefault="007975E6" w:rsidP="007975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sz w:val="28"/>
          <w:szCs w:val="28"/>
        </w:rPr>
        <w:t>Uses the trained model to predict species for the test set (</w:t>
      </w:r>
      <w:r w:rsidRPr="007975E6">
        <w:rPr>
          <w:rFonts w:ascii="Courier New" w:eastAsia="Times New Roman" w:hAnsi="Courier New" w:cs="Courier New"/>
          <w:sz w:val="28"/>
          <w:szCs w:val="28"/>
        </w:rPr>
        <w:t>y_pred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89CCDAE" w14:textId="77777777" w:rsidR="007975E6" w:rsidRPr="007975E6" w:rsidRDefault="007975E6" w:rsidP="007975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sz w:val="28"/>
          <w:szCs w:val="28"/>
        </w:rPr>
        <w:t>Each prediction is one of the three classes (setosa, versicolor, virginica).</w:t>
      </w:r>
    </w:p>
    <w:p w14:paraId="628B6D51" w14:textId="4E115F1D" w:rsidR="007975E6" w:rsidRDefault="001A11E5" w:rsidP="007975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C0A1D61">
          <v:rect id="_x0000_i1038" style="width:0;height:1.5pt" o:hralign="center" o:bullet="t" o:hrstd="t" o:hr="t" fillcolor="#a0a0a0" stroked="f"/>
        </w:pict>
      </w:r>
    </w:p>
    <w:p w14:paraId="0B7AC7CF" w14:textId="51BED9CD" w:rsidR="00B1520F" w:rsidRDefault="00B1520F" w:rsidP="007975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B678C6" w14:textId="77777777" w:rsidR="00B1520F" w:rsidRPr="007975E6" w:rsidRDefault="00B1520F" w:rsidP="007975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EDA5DA" w14:textId="77777777" w:rsidR="007975E6" w:rsidRPr="007975E6" w:rsidRDefault="007975E6" w:rsidP="0079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 Evaluation</w:t>
      </w:r>
    </w:p>
    <w:p w14:paraId="4D00657A" w14:textId="77777777" w:rsidR="007975E6" w:rsidRPr="007975E6" w:rsidRDefault="007975E6" w:rsidP="007975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sz w:val="28"/>
          <w:szCs w:val="28"/>
        </w:rPr>
        <w:t>Compares predictions (</w:t>
      </w:r>
      <w:r w:rsidRPr="007975E6">
        <w:rPr>
          <w:rFonts w:ascii="Courier New" w:eastAsia="Times New Roman" w:hAnsi="Courier New" w:cs="Courier New"/>
          <w:sz w:val="28"/>
          <w:szCs w:val="28"/>
        </w:rPr>
        <w:t>y_pred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>) against the true labels (</w:t>
      </w:r>
      <w:r w:rsidRPr="007975E6">
        <w:rPr>
          <w:rFonts w:ascii="Courier New" w:eastAsia="Times New Roman" w:hAnsi="Courier New" w:cs="Courier New"/>
          <w:sz w:val="28"/>
          <w:szCs w:val="28"/>
        </w:rPr>
        <w:t>y_test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341C586" w14:textId="77777777" w:rsidR="007975E6" w:rsidRPr="007975E6" w:rsidRDefault="007975E6" w:rsidP="007975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Prints: </w:t>
      </w:r>
    </w:p>
    <w:p w14:paraId="2D43751B" w14:textId="77777777" w:rsidR="007975E6" w:rsidRPr="007975E6" w:rsidRDefault="007975E6" w:rsidP="007975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Accuracy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 → proportion of correct predictions.</w:t>
      </w:r>
    </w:p>
    <w:p w14:paraId="0FF054F8" w14:textId="77777777" w:rsidR="007975E6" w:rsidRPr="007975E6" w:rsidRDefault="007975E6" w:rsidP="007975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Classification report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 → precision, recall, f1-score for each species.</w:t>
      </w:r>
    </w:p>
    <w:p w14:paraId="11F85E80" w14:textId="77777777" w:rsidR="007975E6" w:rsidRPr="007975E6" w:rsidRDefault="001A11E5" w:rsidP="007975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B15EE1B">
          <v:rect id="_x0000_i1030" style="width:0;height:1.5pt" o:hralign="center" o:hrstd="t" o:hr="t" fillcolor="#a0a0a0" stroked="f"/>
        </w:pict>
      </w:r>
    </w:p>
    <w:p w14:paraId="4E88FCFD" w14:textId="3276FF7A" w:rsidR="007975E6" w:rsidRPr="007975E6" w:rsidRDefault="00C51600" w:rsidP="00797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So the </w:t>
      </w:r>
      <w:r w:rsidR="007975E6" w:rsidRPr="007975E6">
        <w:rPr>
          <w:rFonts w:ascii="Times New Roman" w:eastAsia="Times New Roman" w:hAnsi="Times New Roman" w:cs="Times New Roman"/>
          <w:sz w:val="28"/>
          <w:szCs w:val="28"/>
        </w:rPr>
        <w:t>program:</w:t>
      </w:r>
    </w:p>
    <w:p w14:paraId="785E5B23" w14:textId="77777777" w:rsidR="007975E6" w:rsidRPr="007975E6" w:rsidRDefault="007975E6" w:rsidP="00797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patterns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 in flower measurements.</w:t>
      </w:r>
    </w:p>
    <w:p w14:paraId="56DB4526" w14:textId="77777777" w:rsidR="007975E6" w:rsidRPr="007975E6" w:rsidRDefault="007975E6" w:rsidP="00797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Predicting species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 of iris flowers it hasn’t seen before.</w:t>
      </w:r>
    </w:p>
    <w:p w14:paraId="34F8B153" w14:textId="77777777" w:rsidR="007975E6" w:rsidRPr="007975E6" w:rsidRDefault="007975E6" w:rsidP="00797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Evaluating performance</w:t>
      </w:r>
      <w:r w:rsidRPr="007975E6">
        <w:rPr>
          <w:rFonts w:ascii="Times New Roman" w:eastAsia="Times New Roman" w:hAnsi="Times New Roman" w:cs="Times New Roman"/>
          <w:sz w:val="28"/>
          <w:szCs w:val="28"/>
        </w:rPr>
        <w:t xml:space="preserve"> with metrics to show how accurate the predictions are.</w:t>
      </w:r>
    </w:p>
    <w:p w14:paraId="7FAEAAC8" w14:textId="422D8A3D" w:rsidR="007975E6" w:rsidRPr="007975E6" w:rsidRDefault="001A11E5" w:rsidP="00DB5A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35C2972">
          <v:rect id="_x0000_i1034" style="width:0;height:1.5pt" o:hralign="center" o:bullet="t" o:hrstd="t" o:hr="t" fillcolor="#a0a0a0" stroked="f"/>
        </w:pict>
      </w:r>
      <w:r w:rsidR="007975E6" w:rsidRPr="007975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61E40">
        <w:rPr>
          <w:rFonts w:ascii="Times New Roman" w:eastAsia="Times New Roman" w:hAnsi="Times New Roman" w:cs="Times New Roman"/>
          <w:sz w:val="28"/>
          <w:szCs w:val="28"/>
        </w:rPr>
        <w:t>I</w:t>
      </w:r>
      <w:r w:rsidR="007975E6" w:rsidRPr="007975E6">
        <w:rPr>
          <w:rFonts w:ascii="Times New Roman" w:eastAsia="Times New Roman" w:hAnsi="Times New Roman" w:cs="Times New Roman"/>
          <w:sz w:val="28"/>
          <w:szCs w:val="28"/>
        </w:rPr>
        <w:t xml:space="preserve">t’s a </w:t>
      </w:r>
      <w:r w:rsidR="007975E6" w:rsidRPr="007975E6">
        <w:rPr>
          <w:rFonts w:ascii="Times New Roman" w:eastAsia="Times New Roman" w:hAnsi="Times New Roman" w:cs="Times New Roman"/>
          <w:b/>
          <w:bCs/>
          <w:sz w:val="28"/>
          <w:szCs w:val="28"/>
        </w:rPr>
        <w:t>machine learning classifier</w:t>
      </w:r>
      <w:r w:rsidR="007975E6" w:rsidRPr="007975E6">
        <w:rPr>
          <w:rFonts w:ascii="Times New Roman" w:eastAsia="Times New Roman" w:hAnsi="Times New Roman" w:cs="Times New Roman"/>
          <w:sz w:val="28"/>
          <w:szCs w:val="28"/>
        </w:rPr>
        <w:t xml:space="preserve"> that takes flower measurements as input and outputs the predicted species, then tells you how well it performed.</w:t>
      </w:r>
    </w:p>
    <w:sectPr w:rsidR="007975E6" w:rsidRPr="00797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6" style="width:0;height:1.5pt" o:hralign="center" o:bullet="t" o:hrstd="t" o:hr="t" fillcolor="#a0a0a0" stroked="f"/>
    </w:pict>
  </w:numPicBullet>
  <w:numPicBullet w:numPicBulletId="1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3450FAA"/>
    <w:multiLevelType w:val="multilevel"/>
    <w:tmpl w:val="60BC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957B4"/>
    <w:multiLevelType w:val="multilevel"/>
    <w:tmpl w:val="D4DC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0399E"/>
    <w:multiLevelType w:val="multilevel"/>
    <w:tmpl w:val="3F7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978BA"/>
    <w:multiLevelType w:val="multilevel"/>
    <w:tmpl w:val="8A3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743B5"/>
    <w:multiLevelType w:val="multilevel"/>
    <w:tmpl w:val="78F6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70E98"/>
    <w:multiLevelType w:val="multilevel"/>
    <w:tmpl w:val="43F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8D"/>
    <w:rsid w:val="000C1040"/>
    <w:rsid w:val="001A11E5"/>
    <w:rsid w:val="00261E40"/>
    <w:rsid w:val="003B698D"/>
    <w:rsid w:val="00741D57"/>
    <w:rsid w:val="007975E6"/>
    <w:rsid w:val="00A71683"/>
    <w:rsid w:val="00B1520F"/>
    <w:rsid w:val="00C51600"/>
    <w:rsid w:val="00D25D8B"/>
    <w:rsid w:val="00DB5AB4"/>
    <w:rsid w:val="00E5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4E48"/>
  <w15:chartTrackingRefBased/>
  <w15:docId w15:val="{01B1D03D-7A1E-4598-9DFB-787AD05D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75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75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7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75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75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3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2026-02-02T06:27:00Z</dcterms:created>
  <dcterms:modified xsi:type="dcterms:W3CDTF">2026-02-06T10:44:00Z</dcterms:modified>
</cp:coreProperties>
</file>