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E3" w:rsidRPr="00082318" w:rsidRDefault="00082318">
      <w:pPr>
        <w:rPr>
          <w:rFonts w:ascii="Tahoma" w:hAnsi="Tahoma" w:cs="Tahoma"/>
          <w:sz w:val="26"/>
          <w:szCs w:val="26"/>
        </w:rPr>
      </w:pPr>
      <w:r w:rsidRPr="00082318">
        <w:rPr>
          <w:rFonts w:ascii="Tahoma" w:hAnsi="Tahoma" w:cs="Tahoma"/>
          <w:sz w:val="26"/>
          <w:szCs w:val="26"/>
        </w:rPr>
        <w:t>NMATH2 DEV LOG</w:t>
      </w:r>
    </w:p>
    <w:p w:rsidR="00AB2F39" w:rsidRDefault="00AB2F39" w:rsidP="001E4AC9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16 July 2014</w:t>
      </w:r>
    </w:p>
    <w:p w:rsidR="00AB2F39" w:rsidRDefault="00AB2F39" w:rsidP="00AB2F39">
      <w:pPr>
        <w:pStyle w:val="ListParagraph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TODO: if we want to rotate the object along touching, we have to anchor coordinator, so we must to implement another coordinator and rotate it</w:t>
      </w:r>
      <w:r w:rsidR="005850C1">
        <w:rPr>
          <w:rFonts w:ascii="Tahoma" w:hAnsi="Tahoma" w:cs="Tahoma"/>
          <w:sz w:val="26"/>
          <w:szCs w:val="26"/>
        </w:rPr>
        <w:t>, other objects will be drawn on the second coordinate.</w:t>
      </w:r>
    </w:p>
    <w:p w:rsidR="007F1CB9" w:rsidRPr="007F1CB9" w:rsidRDefault="007F1CB9" w:rsidP="007F1CB9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1CB9">
        <w:rPr>
          <w:rFonts w:ascii="Arial" w:eastAsia="Times New Roman" w:hAnsi="Arial" w:cs="Arial"/>
          <w:color w:val="000000"/>
          <w:sz w:val="21"/>
          <w:szCs w:val="21"/>
        </w:rPr>
        <w:t>This</w:t>
      </w:r>
    </w:p>
    <w:p w:rsidR="007F1CB9" w:rsidRPr="007F1CB9" w:rsidRDefault="007F1CB9" w:rsidP="007F1C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spellStart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gl_Position</w:t>
      </w:r>
      <w:proofErr w:type="spellEnd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=  projection</w:t>
      </w:r>
      <w:proofErr w:type="gramEnd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* model * view * vec4(</w:t>
      </w:r>
      <w:proofErr w:type="spellStart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vertexData</w:t>
      </w:r>
      <w:proofErr w:type="spellEnd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, 1);</w:t>
      </w:r>
    </w:p>
    <w:p w:rsidR="007F1CB9" w:rsidRPr="007F1CB9" w:rsidRDefault="007F1CB9" w:rsidP="007F1CB9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7F1CB9">
        <w:rPr>
          <w:rFonts w:ascii="Arial" w:eastAsia="Times New Roman" w:hAnsi="Arial" w:cs="Arial"/>
          <w:color w:val="000000"/>
          <w:sz w:val="21"/>
          <w:szCs w:val="21"/>
        </w:rPr>
        <w:t>is</w:t>
      </w:r>
      <w:proofErr w:type="gramEnd"/>
      <w:r w:rsidRPr="007F1CB9">
        <w:rPr>
          <w:rFonts w:ascii="Arial" w:eastAsia="Times New Roman" w:hAnsi="Arial" w:cs="Arial"/>
          <w:color w:val="000000"/>
          <w:sz w:val="21"/>
          <w:szCs w:val="21"/>
        </w:rPr>
        <w:t xml:space="preserve"> wrong. Matrix multiplication is not commutative, i.e. the order of operations matters. The transformations on a vertex' </w:t>
      </w:r>
      <w:proofErr w:type="gramStart"/>
      <w:r w:rsidRPr="007F1CB9">
        <w:rPr>
          <w:rFonts w:ascii="Arial" w:eastAsia="Times New Roman" w:hAnsi="Arial" w:cs="Arial"/>
          <w:color w:val="000000"/>
          <w:sz w:val="21"/>
          <w:szCs w:val="21"/>
        </w:rPr>
        <w:t>position, in order are</w:t>
      </w:r>
      <w:proofErr w:type="gramEnd"/>
      <w:r w:rsidRPr="007F1CB9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F1CB9" w:rsidRPr="007F1CB9" w:rsidRDefault="007F1CB9" w:rsidP="007F1CB9">
      <w:pPr>
        <w:numPr>
          <w:ilvl w:val="0"/>
          <w:numId w:val="8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1CB9">
        <w:rPr>
          <w:rFonts w:ascii="Arial" w:eastAsia="Times New Roman" w:hAnsi="Arial" w:cs="Arial"/>
          <w:color w:val="000000"/>
          <w:sz w:val="21"/>
          <w:szCs w:val="21"/>
        </w:rPr>
        <w:t>model</w:t>
      </w:r>
    </w:p>
    <w:p w:rsidR="007F1CB9" w:rsidRPr="007F1CB9" w:rsidRDefault="007F1CB9" w:rsidP="007F1CB9">
      <w:pPr>
        <w:numPr>
          <w:ilvl w:val="0"/>
          <w:numId w:val="8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1CB9">
        <w:rPr>
          <w:rFonts w:ascii="Arial" w:eastAsia="Times New Roman" w:hAnsi="Arial" w:cs="Arial"/>
          <w:color w:val="000000"/>
          <w:sz w:val="21"/>
          <w:szCs w:val="21"/>
        </w:rPr>
        <w:t>view</w:t>
      </w:r>
    </w:p>
    <w:p w:rsidR="007F1CB9" w:rsidRPr="007F1CB9" w:rsidRDefault="007F1CB9" w:rsidP="007F1CB9">
      <w:pPr>
        <w:numPr>
          <w:ilvl w:val="0"/>
          <w:numId w:val="8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1CB9">
        <w:rPr>
          <w:rFonts w:ascii="Arial" w:eastAsia="Times New Roman" w:hAnsi="Arial" w:cs="Arial"/>
          <w:color w:val="000000"/>
          <w:sz w:val="21"/>
          <w:szCs w:val="21"/>
        </w:rPr>
        <w:t>projection</w:t>
      </w:r>
    </w:p>
    <w:p w:rsidR="007F1CB9" w:rsidRPr="007F1CB9" w:rsidRDefault="007F1CB9" w:rsidP="007F1CB9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1CB9">
        <w:rPr>
          <w:rFonts w:ascii="Arial" w:eastAsia="Times New Roman" w:hAnsi="Arial" w:cs="Arial"/>
          <w:color w:val="000000"/>
          <w:sz w:val="21"/>
          <w:szCs w:val="21"/>
        </w:rPr>
        <w:t>Matrix multiplication for column vectors as used by OpenGL is left associative, i.e. goes from right to left. Hence the expression in the R side of the statement should be</w:t>
      </w:r>
    </w:p>
    <w:p w:rsidR="007F1CB9" w:rsidRPr="007F1CB9" w:rsidRDefault="007F1CB9" w:rsidP="007F1C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spellStart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gl_Position</w:t>
      </w:r>
      <w:proofErr w:type="spellEnd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=  projection</w:t>
      </w:r>
      <w:proofErr w:type="gramEnd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* view * model * vec4(</w:t>
      </w:r>
      <w:proofErr w:type="spellStart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vertexPosition</w:t>
      </w:r>
      <w:proofErr w:type="spellEnd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, 1);</w:t>
      </w:r>
    </w:p>
    <w:p w:rsidR="007F1CB9" w:rsidRPr="007F1CB9" w:rsidRDefault="007F1CB9" w:rsidP="007F1CB9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1CB9">
        <w:rPr>
          <w:rFonts w:ascii="Arial" w:eastAsia="Times New Roman" w:hAnsi="Arial" w:cs="Arial"/>
          <w:color w:val="000000"/>
          <w:sz w:val="21"/>
          <w:szCs w:val="21"/>
        </w:rPr>
        <w:t xml:space="preserve">However you can contract view and model transform into a compound </w:t>
      </w:r>
      <w:proofErr w:type="spellStart"/>
      <w:r w:rsidRPr="007F1CB9">
        <w:rPr>
          <w:rFonts w:ascii="Arial" w:eastAsia="Times New Roman" w:hAnsi="Arial" w:cs="Arial"/>
          <w:color w:val="000000"/>
          <w:sz w:val="21"/>
          <w:szCs w:val="21"/>
        </w:rPr>
        <w:t>modelview</w:t>
      </w:r>
      <w:proofErr w:type="spellEnd"/>
      <w:r w:rsidRPr="007F1CB9">
        <w:rPr>
          <w:rFonts w:ascii="Arial" w:eastAsia="Times New Roman" w:hAnsi="Arial" w:cs="Arial"/>
          <w:color w:val="000000"/>
          <w:sz w:val="21"/>
          <w:szCs w:val="21"/>
        </w:rPr>
        <w:t xml:space="preserve"> (first model, then view) transform. This saves a full matrix multiplication</w:t>
      </w:r>
    </w:p>
    <w:p w:rsidR="007F1CB9" w:rsidRPr="007F1CB9" w:rsidRDefault="007F1CB9" w:rsidP="007F1C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spellStart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gl_Position</w:t>
      </w:r>
      <w:proofErr w:type="spellEnd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=  projection</w:t>
      </w:r>
      <w:proofErr w:type="gramEnd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* </w:t>
      </w:r>
      <w:proofErr w:type="spellStart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modelview</w:t>
      </w:r>
      <w:proofErr w:type="spellEnd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* vec4(</w:t>
      </w:r>
      <w:proofErr w:type="spellStart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vertexPosition</w:t>
      </w:r>
      <w:proofErr w:type="spellEnd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, 1);</w:t>
      </w:r>
    </w:p>
    <w:p w:rsidR="007F1CB9" w:rsidRPr="007F1CB9" w:rsidRDefault="007F1CB9" w:rsidP="007F1CB9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1CB9">
        <w:rPr>
          <w:rFonts w:ascii="Arial" w:eastAsia="Times New Roman" w:hAnsi="Arial" w:cs="Arial"/>
          <w:color w:val="000000"/>
          <w:sz w:val="21"/>
          <w:szCs w:val="21"/>
        </w:rPr>
        <w:t>The projection should be kept separate as other shading steps may require the eye space position of the vertex which is the result of </w:t>
      </w:r>
      <w:proofErr w:type="spellStart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modelview</w:t>
      </w:r>
      <w:proofErr w:type="spellEnd"/>
      <w:r w:rsidRPr="007F1CB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* position</w:t>
      </w:r>
      <w:r w:rsidRPr="007F1CB9">
        <w:rPr>
          <w:rFonts w:ascii="Arial" w:eastAsia="Times New Roman" w:hAnsi="Arial" w:cs="Arial"/>
          <w:color w:val="000000"/>
          <w:sz w:val="21"/>
          <w:szCs w:val="21"/>
        </w:rPr>
        <w:t> without projection applied.</w:t>
      </w:r>
    </w:p>
    <w:p w:rsidR="007F1CB9" w:rsidRPr="007F1CB9" w:rsidRDefault="007F1CB9" w:rsidP="007F1CB9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1CB9">
        <w:rPr>
          <w:rFonts w:ascii="Arial" w:eastAsia="Times New Roman" w:hAnsi="Arial" w:cs="Arial"/>
          <w:color w:val="000000"/>
          <w:sz w:val="21"/>
          <w:szCs w:val="21"/>
        </w:rPr>
        <w:t>BTW: You're transforming the vertex position, not the data. A vertex consists a larger number of attributes (not just the position) hence calling it "Data" is semantically wrong.</w:t>
      </w:r>
    </w:p>
    <w:p w:rsidR="007F1CB9" w:rsidRPr="007F1CB9" w:rsidRDefault="007F1CB9" w:rsidP="007F1CB9">
      <w:pPr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1CB9">
        <w:rPr>
          <w:rFonts w:ascii="Arial" w:eastAsia="Times New Roman" w:hAnsi="Arial" w:cs="Arial"/>
          <w:color w:val="000000"/>
          <w:sz w:val="21"/>
          <w:szCs w:val="21"/>
        </w:rPr>
        <w:t>What is the best way to translate and rotate objects?</w:t>
      </w:r>
    </w:p>
    <w:p w:rsidR="007F1CB9" w:rsidRDefault="007F1CB9" w:rsidP="007F1CB9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F1CB9">
        <w:rPr>
          <w:rFonts w:ascii="Arial" w:eastAsia="Times New Roman" w:hAnsi="Arial" w:cs="Arial"/>
          <w:color w:val="000000"/>
          <w:sz w:val="21"/>
          <w:szCs w:val="21"/>
        </w:rPr>
        <w:t xml:space="preserve">Those are part of the </w:t>
      </w:r>
      <w:proofErr w:type="spellStart"/>
      <w:r w:rsidRPr="007F1CB9">
        <w:rPr>
          <w:rFonts w:ascii="Arial" w:eastAsia="Times New Roman" w:hAnsi="Arial" w:cs="Arial"/>
          <w:color w:val="000000"/>
          <w:sz w:val="21"/>
          <w:szCs w:val="21"/>
        </w:rPr>
        <w:t>modelview</w:t>
      </w:r>
      <w:proofErr w:type="spellEnd"/>
      <w:r w:rsidRPr="007F1CB9">
        <w:rPr>
          <w:rFonts w:ascii="Arial" w:eastAsia="Times New Roman" w:hAnsi="Arial" w:cs="Arial"/>
          <w:color w:val="000000"/>
          <w:sz w:val="21"/>
          <w:szCs w:val="21"/>
        </w:rPr>
        <w:t xml:space="preserve"> transform. You should create a transformation matrix exactly </w:t>
      </w:r>
      <w:r w:rsidRPr="007F1CB9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</w:rPr>
        <w:t>one</w:t>
      </w:r>
      <w:r w:rsidRPr="007F1CB9">
        <w:rPr>
          <w:rFonts w:ascii="Arial" w:eastAsia="Times New Roman" w:hAnsi="Arial" w:cs="Arial"/>
          <w:color w:val="000000"/>
          <w:sz w:val="21"/>
          <w:szCs w:val="21"/>
        </w:rPr>
        <w:t xml:space="preserve"> time on the CPU and pass it to the GPU. Doing this in the </w:t>
      </w:r>
      <w:proofErr w:type="spellStart"/>
      <w:r w:rsidRPr="007F1CB9">
        <w:rPr>
          <w:rFonts w:ascii="Arial" w:eastAsia="Times New Roman" w:hAnsi="Arial" w:cs="Arial"/>
          <w:color w:val="000000"/>
          <w:sz w:val="21"/>
          <w:szCs w:val="21"/>
        </w:rPr>
        <w:t>shader</w:t>
      </w:r>
      <w:proofErr w:type="spellEnd"/>
      <w:r w:rsidRPr="007F1CB9">
        <w:rPr>
          <w:rFonts w:ascii="Arial" w:eastAsia="Times New Roman" w:hAnsi="Arial" w:cs="Arial"/>
          <w:color w:val="000000"/>
          <w:sz w:val="21"/>
          <w:szCs w:val="21"/>
        </w:rPr>
        <w:t xml:space="preserve"> would force the GPU to redo the whole calculation for each and every vertex. You don't want to do this.</w:t>
      </w:r>
    </w:p>
    <w:p w:rsidR="007F1CB9" w:rsidRPr="007F1CB9" w:rsidRDefault="007F1CB9" w:rsidP="007F1CB9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bookmarkStart w:id="0" w:name="_GoBack"/>
    <w:bookmarkEnd w:id="0"/>
    <w:p w:rsidR="007F1CB9" w:rsidRDefault="007F1CB9" w:rsidP="007F1CB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fldChar w:fldCharType="begin"/>
      </w:r>
      <w:r>
        <w:rPr>
          <w:rFonts w:ascii="Tahoma" w:hAnsi="Tahoma" w:cs="Tahoma"/>
          <w:sz w:val="26"/>
          <w:szCs w:val="26"/>
        </w:rPr>
        <w:instrText xml:space="preserve"> HYPERLINK "</w:instrText>
      </w:r>
      <w:r w:rsidRPr="007F1CB9">
        <w:rPr>
          <w:rFonts w:ascii="Tahoma" w:hAnsi="Tahoma" w:cs="Tahoma"/>
          <w:sz w:val="26"/>
          <w:szCs w:val="26"/>
        </w:rPr>
        <w:instrText>http://stackoverflow.com/questions/14084071/opengl-rotation-and-translation-done-correctly</w:instrText>
      </w:r>
      <w:r>
        <w:rPr>
          <w:rFonts w:ascii="Tahoma" w:hAnsi="Tahoma" w:cs="Tahoma"/>
          <w:sz w:val="26"/>
          <w:szCs w:val="26"/>
        </w:rPr>
        <w:instrText xml:space="preserve">" </w:instrText>
      </w:r>
      <w:r>
        <w:rPr>
          <w:rFonts w:ascii="Tahoma" w:hAnsi="Tahoma" w:cs="Tahoma"/>
          <w:sz w:val="26"/>
          <w:szCs w:val="26"/>
        </w:rPr>
        <w:fldChar w:fldCharType="separate"/>
      </w:r>
      <w:r w:rsidRPr="00315509">
        <w:rPr>
          <w:rStyle w:val="Hyperlink"/>
          <w:rFonts w:ascii="Tahoma" w:hAnsi="Tahoma" w:cs="Tahoma"/>
          <w:sz w:val="26"/>
          <w:szCs w:val="26"/>
        </w:rPr>
        <w:t>http://stackoverflow.com/questions/14084071/opengl-rotation-and-translation-done-correctly</w:t>
      </w:r>
      <w:r>
        <w:rPr>
          <w:rFonts w:ascii="Tahoma" w:hAnsi="Tahoma" w:cs="Tahoma"/>
          <w:sz w:val="26"/>
          <w:szCs w:val="26"/>
        </w:rPr>
        <w:fldChar w:fldCharType="end"/>
      </w:r>
    </w:p>
    <w:p w:rsidR="007F1CB9" w:rsidRPr="007F1CB9" w:rsidRDefault="007F1CB9" w:rsidP="007F1CB9">
      <w:pPr>
        <w:rPr>
          <w:rFonts w:ascii="Tahoma" w:hAnsi="Tahoma" w:cs="Tahoma"/>
          <w:sz w:val="26"/>
          <w:szCs w:val="26"/>
        </w:rPr>
      </w:pPr>
    </w:p>
    <w:p w:rsidR="001E4AC9" w:rsidRDefault="001E4AC9" w:rsidP="001E4AC9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15 July 2014</w:t>
      </w:r>
    </w:p>
    <w:p w:rsidR="001E4AC9" w:rsidRDefault="001E4AC9" w:rsidP="001E4AC9">
      <w:pPr>
        <w:ind w:firstLine="720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lastRenderedPageBreak/>
        <w:t>FunctionPlotter</w:t>
      </w:r>
      <w:proofErr w:type="spellEnd"/>
      <w:r>
        <w:rPr>
          <w:rFonts w:ascii="Tahoma" w:hAnsi="Tahoma" w:cs="Tahoma"/>
          <w:sz w:val="26"/>
          <w:szCs w:val="26"/>
        </w:rPr>
        <w:t xml:space="preserve">: I found that I had expressed matrices in row-major but I used them with Android Matrix </w:t>
      </w:r>
      <w:proofErr w:type="gramStart"/>
      <w:r>
        <w:rPr>
          <w:rFonts w:ascii="Tahoma" w:hAnsi="Tahoma" w:cs="Tahoma"/>
          <w:sz w:val="26"/>
          <w:szCs w:val="26"/>
        </w:rPr>
        <w:t>class which consider</w:t>
      </w:r>
      <w:proofErr w:type="gramEnd"/>
      <w:r>
        <w:rPr>
          <w:rFonts w:ascii="Tahoma" w:hAnsi="Tahoma" w:cs="Tahoma"/>
          <w:sz w:val="26"/>
          <w:szCs w:val="26"/>
        </w:rPr>
        <w:t xml:space="preserve"> that matrices are in column-major.</w:t>
      </w:r>
    </w:p>
    <w:p w:rsidR="005329BA" w:rsidRDefault="005329BA" w:rsidP="005329BA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14 July 2014</w:t>
      </w:r>
    </w:p>
    <w:p w:rsidR="005329BA" w:rsidRPr="005329BA" w:rsidRDefault="005329BA" w:rsidP="00DA04B0">
      <w:pPr>
        <w:pStyle w:val="ListParagrap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Draw OK with </w:t>
      </w:r>
      <w:proofErr w:type="spellStart"/>
      <w:r>
        <w:rPr>
          <w:rFonts w:ascii="Tahoma" w:hAnsi="Tahoma" w:cs="Tahoma"/>
          <w:sz w:val="26"/>
          <w:szCs w:val="26"/>
        </w:rPr>
        <w:t>opengl</w:t>
      </w:r>
      <w:proofErr w:type="spellEnd"/>
      <w:r>
        <w:rPr>
          <w:rFonts w:ascii="Tahoma" w:hAnsi="Tahoma" w:cs="Tahoma"/>
          <w:sz w:val="26"/>
          <w:szCs w:val="26"/>
        </w:rPr>
        <w:t xml:space="preserve"> using GL_LINES</w:t>
      </w:r>
    </w:p>
    <w:p w:rsidR="005329BA" w:rsidRDefault="005329BA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13 July 2014</w:t>
      </w:r>
    </w:p>
    <w:p w:rsidR="005329BA" w:rsidRPr="005329BA" w:rsidRDefault="00A83D1D" w:rsidP="005329BA">
      <w:pPr>
        <w:pStyle w:val="ListParagrap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Draw the graph with </w:t>
      </w:r>
      <w:proofErr w:type="spellStart"/>
      <w:r>
        <w:rPr>
          <w:rFonts w:ascii="Tahoma" w:hAnsi="Tahoma" w:cs="Tahoma"/>
          <w:sz w:val="26"/>
          <w:szCs w:val="26"/>
        </w:rPr>
        <w:t>opengl</w:t>
      </w:r>
      <w:proofErr w:type="spellEnd"/>
      <w:r>
        <w:rPr>
          <w:rFonts w:ascii="Tahoma" w:hAnsi="Tahoma" w:cs="Tahoma"/>
          <w:sz w:val="26"/>
          <w:szCs w:val="26"/>
        </w:rPr>
        <w:t>, but it was not good.</w:t>
      </w:r>
    </w:p>
    <w:p w:rsidR="009D2FF6" w:rsidRDefault="009D2FF6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04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9D2FF6" w:rsidRPr="009D2FF6" w:rsidRDefault="009D2FF6" w:rsidP="009D2FF6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Criteria</w:t>
      </w:r>
    </w:p>
    <w:p w:rsidR="00A8799B" w:rsidRDefault="00A8799B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03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9D2FF6" w:rsidRDefault="009D2FF6" w:rsidP="009D2FF6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Criteria </w:t>
      </w:r>
    </w:p>
    <w:p w:rsidR="00A8799B" w:rsidRPr="009D2FF6" w:rsidRDefault="009D2FF6" w:rsidP="009D2FF6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9D2FF6">
        <w:rPr>
          <w:rFonts w:ascii="Tahoma" w:hAnsi="Tahoma" w:cs="Tahoma"/>
          <w:sz w:val="26"/>
          <w:szCs w:val="26"/>
        </w:rPr>
        <w:t xml:space="preserve">Change interval tree in two case </w:t>
      </w:r>
      <w:r w:rsidR="003242CC">
        <w:rPr>
          <w:rFonts w:ascii="Tahoma" w:hAnsi="Tahoma" w:cs="Tahoma"/>
          <w:sz w:val="26"/>
          <w:szCs w:val="26"/>
        </w:rPr>
        <w:t>“</w:t>
      </w:r>
      <w:proofErr w:type="spellStart"/>
      <w:r w:rsidRPr="009D2FF6">
        <w:rPr>
          <w:rFonts w:ascii="Tahoma" w:hAnsi="Tahoma" w:cs="Tahoma"/>
          <w:sz w:val="26"/>
          <w:szCs w:val="26"/>
        </w:rPr>
        <w:t>var</w:t>
      </w:r>
      <w:proofErr w:type="spellEnd"/>
      <w:r w:rsidRPr="009D2FF6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9D2FF6">
        <w:rPr>
          <w:rFonts w:ascii="Tahoma" w:hAnsi="Tahoma" w:cs="Tahoma"/>
          <w:sz w:val="26"/>
          <w:szCs w:val="26"/>
        </w:rPr>
        <w:t>elemen_of</w:t>
      </w:r>
      <w:proofErr w:type="spellEnd"/>
      <w:r w:rsidR="003242CC">
        <w:rPr>
          <w:rFonts w:ascii="Tahoma" w:hAnsi="Tahoma" w:cs="Tahoma"/>
          <w:sz w:val="26"/>
          <w:szCs w:val="26"/>
        </w:rPr>
        <w:t>”</w:t>
      </w:r>
      <w:r w:rsidRPr="009D2FF6">
        <w:rPr>
          <w:rFonts w:ascii="Tahoma" w:hAnsi="Tahoma" w:cs="Tahoma"/>
          <w:sz w:val="26"/>
          <w:szCs w:val="26"/>
        </w:rPr>
        <w:t xml:space="preserve"> and number &lt; </w:t>
      </w:r>
      <w:proofErr w:type="spellStart"/>
      <w:r w:rsidRPr="009D2FF6">
        <w:rPr>
          <w:rFonts w:ascii="Tahoma" w:hAnsi="Tahoma" w:cs="Tahoma"/>
          <w:sz w:val="26"/>
          <w:szCs w:val="26"/>
        </w:rPr>
        <w:t>var</w:t>
      </w:r>
      <w:proofErr w:type="spellEnd"/>
      <w:r w:rsidRPr="009D2FF6">
        <w:rPr>
          <w:rFonts w:ascii="Tahoma" w:hAnsi="Tahoma" w:cs="Tahoma"/>
          <w:sz w:val="26"/>
          <w:szCs w:val="26"/>
        </w:rPr>
        <w:t xml:space="preserve"> &lt; number</w:t>
      </w:r>
      <w:r w:rsidR="00A8799B" w:rsidRPr="009D2FF6">
        <w:rPr>
          <w:rFonts w:ascii="Tahoma" w:hAnsi="Tahoma" w:cs="Tahoma"/>
          <w:sz w:val="26"/>
          <w:szCs w:val="26"/>
        </w:rPr>
        <w:tab/>
      </w:r>
    </w:p>
    <w:p w:rsidR="005019CD" w:rsidRDefault="005019CD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02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5019CD" w:rsidRDefault="005019CD" w:rsidP="005019CD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Fix bug in </w:t>
      </w:r>
      <w:proofErr w:type="spellStart"/>
      <w:r>
        <w:rPr>
          <w:rFonts w:ascii="Tahoma" w:hAnsi="Tahoma" w:cs="Tahoma"/>
          <w:sz w:val="26"/>
          <w:szCs w:val="26"/>
        </w:rPr>
        <w:t>parseFunct</w:t>
      </w:r>
      <w:proofErr w:type="spellEnd"/>
    </w:p>
    <w:p w:rsidR="005019CD" w:rsidRPr="005019CD" w:rsidRDefault="005019CD" w:rsidP="005019CD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with f(x)=sin(x     OK</w:t>
      </w:r>
    </w:p>
    <w:p w:rsidR="00DB1BF2" w:rsidRDefault="00DB1BF2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01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DB1BF2" w:rsidRPr="000F5A10" w:rsidRDefault="00DB1BF2" w:rsidP="00DB1BF2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Re-implement domain method in the way just like </w:t>
      </w:r>
      <w:proofErr w:type="spellStart"/>
      <w:r>
        <w:rPr>
          <w:rFonts w:ascii="Tahoma" w:hAnsi="Tahoma" w:cs="Tahoma"/>
          <w:sz w:val="26"/>
          <w:szCs w:val="26"/>
        </w:rPr>
        <w:t>paseFunct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0F5A10" w:rsidRPr="000F5A10" w:rsidRDefault="000F5A10" w:rsidP="000F5A10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f(</w:t>
      </w:r>
      <w:proofErr w:type="spellStart"/>
      <w:r>
        <w:rPr>
          <w:rFonts w:ascii="Tahoma" w:hAnsi="Tahoma" w:cs="Tahoma"/>
          <w:sz w:val="26"/>
          <w:szCs w:val="26"/>
        </w:rPr>
        <w:t>x,y</w:t>
      </w:r>
      <w:proofErr w:type="spellEnd"/>
      <w:r>
        <w:rPr>
          <w:rFonts w:ascii="Tahoma" w:hAnsi="Tahoma" w:cs="Tahoma"/>
          <w:sz w:val="26"/>
          <w:szCs w:val="26"/>
        </w:rPr>
        <w:t>)=sin(x)+cos(y) OK with derivative</w:t>
      </w:r>
    </w:p>
    <w:p w:rsidR="00DA04B0" w:rsidRPr="00082318" w:rsidRDefault="00DA04B0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30</w:t>
      </w:r>
      <w:r w:rsidRPr="00082318">
        <w:rPr>
          <w:rFonts w:ascii="Tahoma" w:hAnsi="Tahoma" w:cs="Tahoma"/>
          <w:b/>
          <w:sz w:val="26"/>
          <w:szCs w:val="26"/>
        </w:rPr>
        <w:t xml:space="preserve"> June 2014</w:t>
      </w:r>
    </w:p>
    <w:p w:rsidR="00DA04B0" w:rsidRDefault="0015326D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Install </w:t>
      </w:r>
      <w:proofErr w:type="spellStart"/>
      <w:r>
        <w:rPr>
          <w:rFonts w:ascii="Tahoma" w:hAnsi="Tahoma" w:cs="Tahoma"/>
          <w:sz w:val="26"/>
          <w:szCs w:val="26"/>
        </w:rPr>
        <w:t>libglut</w:t>
      </w:r>
      <w:proofErr w:type="spellEnd"/>
      <w:r>
        <w:rPr>
          <w:rFonts w:ascii="Tahoma" w:hAnsi="Tahoma" w:cs="Tahoma"/>
          <w:sz w:val="26"/>
          <w:szCs w:val="26"/>
        </w:rPr>
        <w:t xml:space="preserve"> into Cygwin in order to build freeglut-2.8.1</w:t>
      </w:r>
    </w:p>
    <w:p w:rsidR="000851C0" w:rsidRDefault="000851C0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Fix bug count </w:t>
      </w:r>
      <w:proofErr w:type="spellStart"/>
      <w:r>
        <w:rPr>
          <w:rFonts w:ascii="Tahoma" w:hAnsi="Tahoma" w:cs="Tahoma"/>
          <w:sz w:val="26"/>
          <w:szCs w:val="26"/>
        </w:rPr>
        <w:t>gParenTop</w:t>
      </w:r>
      <w:proofErr w:type="spellEnd"/>
      <w:r>
        <w:rPr>
          <w:rFonts w:ascii="Tahoma" w:hAnsi="Tahoma" w:cs="Tahoma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sz w:val="26"/>
          <w:szCs w:val="26"/>
        </w:rPr>
        <w:t>functionCall</w:t>
      </w:r>
      <w:proofErr w:type="spellEnd"/>
      <w:r>
        <w:rPr>
          <w:rFonts w:ascii="Tahoma" w:hAnsi="Tahoma" w:cs="Tahoma"/>
          <w:sz w:val="26"/>
          <w:szCs w:val="26"/>
        </w:rPr>
        <w:t xml:space="preserve"> (Linux version)</w:t>
      </w:r>
    </w:p>
    <w:p w:rsidR="00DB656F" w:rsidRDefault="00DB656F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Get back to </w:t>
      </w:r>
      <w:proofErr w:type="spellStart"/>
      <w:r>
        <w:rPr>
          <w:rFonts w:ascii="Tahoma" w:hAnsi="Tahoma" w:cs="Tahoma"/>
          <w:sz w:val="26"/>
          <w:szCs w:val="26"/>
        </w:rPr>
        <w:t>nlabparser.c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F418F3" w:rsidRDefault="00F418F3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f(</w:t>
      </w:r>
      <w:proofErr w:type="spellStart"/>
      <w:r>
        <w:rPr>
          <w:rFonts w:ascii="Tahoma" w:hAnsi="Tahoma" w:cs="Tahoma"/>
          <w:sz w:val="26"/>
          <w:szCs w:val="26"/>
        </w:rPr>
        <w:t>x,y</w:t>
      </w:r>
      <w:proofErr w:type="spellEnd"/>
      <w:r>
        <w:rPr>
          <w:rFonts w:ascii="Tahoma" w:hAnsi="Tahoma" w:cs="Tahoma"/>
          <w:sz w:val="26"/>
          <w:szCs w:val="26"/>
        </w:rPr>
        <w:t>)=sin(x)+cos(y) failed with Linux version</w:t>
      </w:r>
    </w:p>
    <w:p w:rsidR="00BD420F" w:rsidRDefault="00BD420F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Updated </w:t>
      </w:r>
      <w:proofErr w:type="spellStart"/>
      <w:r>
        <w:rPr>
          <w:rFonts w:ascii="Tahoma" w:hAnsi="Tahoma" w:cs="Tahoma"/>
          <w:sz w:val="26"/>
          <w:szCs w:val="26"/>
        </w:rPr>
        <w:t>nlabparser.c</w:t>
      </w:r>
      <w:proofErr w:type="spellEnd"/>
      <w:r>
        <w:rPr>
          <w:rFonts w:ascii="Tahoma" w:hAnsi="Tahoma" w:cs="Tahoma"/>
          <w:sz w:val="26"/>
          <w:szCs w:val="26"/>
        </w:rPr>
        <w:t>, now it parse ok above function</w:t>
      </w:r>
    </w:p>
    <w:p w:rsidR="00082318" w:rsidRPr="00082318" w:rsidRDefault="00082318">
      <w:pPr>
        <w:rPr>
          <w:rFonts w:ascii="Tahoma" w:hAnsi="Tahoma" w:cs="Tahoma"/>
          <w:b/>
          <w:sz w:val="26"/>
          <w:szCs w:val="26"/>
        </w:rPr>
      </w:pPr>
      <w:r w:rsidRPr="00082318">
        <w:rPr>
          <w:rFonts w:ascii="Tahoma" w:hAnsi="Tahoma" w:cs="Tahoma"/>
          <w:b/>
          <w:sz w:val="26"/>
          <w:szCs w:val="26"/>
        </w:rPr>
        <w:t>29 June 2014</w:t>
      </w:r>
    </w:p>
    <w:p w:rsidR="00082318" w:rsidRDefault="001D0547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some bugs from nlabparser2</w:t>
      </w:r>
      <w:r w:rsidR="004904D5">
        <w:rPr>
          <w:rFonts w:ascii="Tahoma" w:hAnsi="Tahoma" w:cs="Tahoma"/>
          <w:sz w:val="26"/>
          <w:szCs w:val="26"/>
        </w:rPr>
        <w:t xml:space="preserve">of </w:t>
      </w:r>
      <w:proofErr w:type="spellStart"/>
      <w:r w:rsidR="004904D5">
        <w:rPr>
          <w:rFonts w:ascii="Tahoma" w:hAnsi="Tahoma" w:cs="Tahoma"/>
          <w:sz w:val="26"/>
          <w:szCs w:val="26"/>
        </w:rPr>
        <w:t>linux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2E1E58" w:rsidRPr="001D0547" w:rsidRDefault="002E1E58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Updated </w:t>
      </w:r>
      <w:proofErr w:type="spellStart"/>
      <w:r>
        <w:rPr>
          <w:rFonts w:ascii="Tahoma" w:hAnsi="Tahoma" w:cs="Tahoma"/>
          <w:sz w:val="26"/>
          <w:szCs w:val="26"/>
        </w:rPr>
        <w:t>makefile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 w:rsidR="004904D5">
        <w:rPr>
          <w:rFonts w:ascii="Tahoma" w:hAnsi="Tahoma" w:cs="Tahoma"/>
          <w:sz w:val="26"/>
          <w:szCs w:val="26"/>
        </w:rPr>
        <w:t xml:space="preserve">of </w:t>
      </w:r>
      <w:proofErr w:type="spellStart"/>
      <w:r w:rsidR="004904D5">
        <w:rPr>
          <w:rFonts w:ascii="Tahoma" w:hAnsi="Tahoma" w:cs="Tahoma"/>
          <w:sz w:val="26"/>
          <w:szCs w:val="26"/>
        </w:rPr>
        <w:t>linux</w:t>
      </w:r>
      <w:proofErr w:type="spellEnd"/>
      <w:r w:rsidR="004904D5">
        <w:rPr>
          <w:rFonts w:ascii="Tahoma" w:hAnsi="Tahoma" w:cs="Tahoma"/>
          <w:sz w:val="26"/>
          <w:szCs w:val="26"/>
        </w:rPr>
        <w:t>.</w:t>
      </w:r>
    </w:p>
    <w:p w:rsidR="00CC2487" w:rsidRPr="00082318" w:rsidRDefault="00CC2487">
      <w:pPr>
        <w:rPr>
          <w:rFonts w:ascii="Tahoma" w:hAnsi="Tahoma" w:cs="Tahoma"/>
          <w:sz w:val="26"/>
          <w:szCs w:val="26"/>
        </w:rPr>
      </w:pPr>
    </w:p>
    <w:sectPr w:rsidR="00CC2487" w:rsidRPr="00082318" w:rsidSect="00A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736F0"/>
    <w:multiLevelType w:val="hybridMultilevel"/>
    <w:tmpl w:val="D736BB58"/>
    <w:lvl w:ilvl="0" w:tplc="24AE75A6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95642"/>
    <w:multiLevelType w:val="hybridMultilevel"/>
    <w:tmpl w:val="51886820"/>
    <w:lvl w:ilvl="0" w:tplc="810C33D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65629"/>
    <w:multiLevelType w:val="hybridMultilevel"/>
    <w:tmpl w:val="9A66E330"/>
    <w:lvl w:ilvl="0" w:tplc="526439E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F6385"/>
    <w:multiLevelType w:val="hybridMultilevel"/>
    <w:tmpl w:val="A2A065FC"/>
    <w:lvl w:ilvl="0" w:tplc="254E89EC">
      <w:start w:val="2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C05A1"/>
    <w:multiLevelType w:val="multilevel"/>
    <w:tmpl w:val="481E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051BBE"/>
    <w:multiLevelType w:val="hybridMultilevel"/>
    <w:tmpl w:val="AE3A63AC"/>
    <w:lvl w:ilvl="0" w:tplc="8B8C0D6E">
      <w:start w:val="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256F02"/>
    <w:multiLevelType w:val="hybridMultilevel"/>
    <w:tmpl w:val="A5F8C82A"/>
    <w:lvl w:ilvl="0" w:tplc="7A4E5FAC">
      <w:start w:val="1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FE64C8"/>
    <w:multiLevelType w:val="hybridMultilevel"/>
    <w:tmpl w:val="37FE64AA"/>
    <w:lvl w:ilvl="0" w:tplc="E7D4300A">
      <w:start w:val="1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2487"/>
    <w:rsid w:val="00082318"/>
    <w:rsid w:val="000851C0"/>
    <w:rsid w:val="000C17F3"/>
    <w:rsid w:val="000F5A10"/>
    <w:rsid w:val="0015326D"/>
    <w:rsid w:val="001D0547"/>
    <w:rsid w:val="001E4AC9"/>
    <w:rsid w:val="002E1E58"/>
    <w:rsid w:val="003242CC"/>
    <w:rsid w:val="003D5500"/>
    <w:rsid w:val="004904D5"/>
    <w:rsid w:val="005019CD"/>
    <w:rsid w:val="005329BA"/>
    <w:rsid w:val="005850C1"/>
    <w:rsid w:val="006C3927"/>
    <w:rsid w:val="006F6730"/>
    <w:rsid w:val="007F1CB9"/>
    <w:rsid w:val="009D2FF6"/>
    <w:rsid w:val="00A31201"/>
    <w:rsid w:val="00A314E3"/>
    <w:rsid w:val="00A83D1D"/>
    <w:rsid w:val="00A8799B"/>
    <w:rsid w:val="00AB2F39"/>
    <w:rsid w:val="00AC1BD5"/>
    <w:rsid w:val="00BD420F"/>
    <w:rsid w:val="00C17A9C"/>
    <w:rsid w:val="00CC2487"/>
    <w:rsid w:val="00DA04B0"/>
    <w:rsid w:val="00DB1BF2"/>
    <w:rsid w:val="00DB656F"/>
    <w:rsid w:val="00F4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C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1CB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F1CB9"/>
  </w:style>
  <w:style w:type="character" w:styleId="Emphasis">
    <w:name w:val="Emphasis"/>
    <w:basedOn w:val="DefaultParagraphFont"/>
    <w:uiPriority w:val="20"/>
    <w:qFormat/>
    <w:rsid w:val="007F1CB9"/>
    <w:rPr>
      <w:i/>
      <w:iCs/>
    </w:rPr>
  </w:style>
  <w:style w:type="character" w:styleId="Hyperlink">
    <w:name w:val="Hyperlink"/>
    <w:basedOn w:val="DefaultParagraphFont"/>
    <w:uiPriority w:val="99"/>
    <w:unhideWhenUsed/>
    <w:rsid w:val="007F1C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28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560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18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04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</dc:creator>
  <cp:lastModifiedBy>Dao, Vu Anh</cp:lastModifiedBy>
  <cp:revision>22</cp:revision>
  <dcterms:created xsi:type="dcterms:W3CDTF">2014-06-29T04:21:00Z</dcterms:created>
  <dcterms:modified xsi:type="dcterms:W3CDTF">2014-07-16T01:50:00Z</dcterms:modified>
</cp:coreProperties>
</file>