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</w:t>
      </w:r>
      <w:proofErr w:type="gramStart"/>
      <w:r>
        <w:rPr>
          <w:rFonts w:hint="eastAsia"/>
        </w:rPr>
        <w:t>外合同</w:t>
      </w:r>
      <w:proofErr w:type="gramEnd"/>
      <w:r>
        <w:rPr>
          <w:rFonts w:hint="eastAsia"/>
        </w:rPr>
        <w:t>添加結案功能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按“</w:t>
      </w:r>
      <w:r>
        <w:rPr>
          <w:rFonts w:hint="eastAsia"/>
        </w:rPr>
        <w:t>Enter</w:t>
      </w:r>
      <w:r>
        <w:rPr>
          <w:rFonts w:hint="eastAsia"/>
        </w:rPr>
        <w:t>”可增加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筆資料（以前該功能</w:t>
      </w:r>
      <w:proofErr w:type="gramStart"/>
      <w:r>
        <w:rPr>
          <w:rFonts w:hint="eastAsia"/>
        </w:rPr>
        <w:t>暫</w:t>
      </w:r>
      <w:proofErr w:type="gramEnd"/>
      <w:r>
        <w:rPr>
          <w:rFonts w:hint="eastAsia"/>
        </w:rPr>
        <w:t>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</w:t>
      </w:r>
      <w:proofErr w:type="gramStart"/>
      <w:r>
        <w:rPr>
          <w:rFonts w:hint="eastAsia"/>
        </w:rPr>
        <w:t>啟</w:t>
      </w:r>
      <w:proofErr w:type="gramEnd"/>
      <w:r>
        <w:rPr>
          <w:rFonts w:hint="eastAsia"/>
        </w:rPr>
        <w:t>程式自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，進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，出貨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，出倉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。這</w:t>
      </w:r>
      <w:r>
        <w:rPr>
          <w:rFonts w:hint="eastAsia"/>
        </w:rPr>
        <w:t>13</w:t>
      </w:r>
      <w:r>
        <w:rPr>
          <w:rFonts w:hint="eastAsia"/>
        </w:rPr>
        <w:t>種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保存時判定“合計入</w:t>
      </w:r>
      <w:proofErr w:type="gramStart"/>
      <w:r>
        <w:rPr>
          <w:rFonts w:hint="eastAsia"/>
        </w:rPr>
        <w:t>庫數</w:t>
      </w:r>
      <w:proofErr w:type="gramEnd"/>
      <w:r>
        <w:rPr>
          <w:rFonts w:hint="eastAsia"/>
        </w:rPr>
        <w:t>量”是否大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“訂</w:t>
      </w:r>
      <w:proofErr w:type="gramStart"/>
      <w:r>
        <w:rPr>
          <w:rFonts w:hint="eastAsia"/>
        </w:rPr>
        <w:t>單數</w:t>
      </w:r>
      <w:proofErr w:type="gramEnd"/>
      <w:r>
        <w:rPr>
          <w:rFonts w:hint="eastAsia"/>
        </w:rPr>
        <w:t>量”。（只針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類型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“成品”的商品）。如果大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則提示，並且不可保存。如果該商品在以前未結案的訂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中也出現過則顯示訂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購，銷售，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存，生產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到相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自</w:t>
      </w:r>
      <w:proofErr w:type="gramStart"/>
      <w:r>
        <w:rPr>
          <w:rFonts w:hint="eastAsia"/>
        </w:rPr>
        <w:t>動帶</w:t>
      </w:r>
      <w:proofErr w:type="gramEnd"/>
      <w:r>
        <w:rPr>
          <w:rFonts w:hint="eastAsia"/>
        </w:rPr>
        <w:t>出。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列印格式改中文，英文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版。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條件列印</w:t>
      </w:r>
      <w:proofErr w:type="gramEnd"/>
      <w:r>
        <w:rPr>
          <w:rFonts w:hint="eastAsia"/>
        </w:rPr>
        <w:t>更改。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價</w:t>
      </w:r>
      <w:r>
        <w:rPr>
          <w:rFonts w:hint="eastAsia"/>
        </w:rPr>
        <w:t>BUG</w:t>
      </w:r>
      <w:r>
        <w:rPr>
          <w:rFonts w:hint="eastAsia"/>
        </w:rPr>
        <w:t>修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7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列印格式添加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7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proofErr w:type="gramStart"/>
      <w:r>
        <w:rPr>
          <w:rFonts w:hint="eastAsia"/>
        </w:rPr>
        <w:t>單樹狀</w:t>
      </w:r>
      <w:proofErr w:type="gramEnd"/>
      <w:r>
        <w:rPr>
          <w:rFonts w:hint="eastAsia"/>
        </w:rPr>
        <w:t>列表顯示優化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增加“主件”，點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“主件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覽”后只顯示“主件”打勾</w:t>
      </w:r>
      <w:proofErr w:type="gramStart"/>
      <w:r>
        <w:rPr>
          <w:rFonts w:hint="eastAsia"/>
        </w:rPr>
        <w:t>狀</w:t>
      </w:r>
      <w:proofErr w:type="gramEnd"/>
      <w:r>
        <w:rPr>
          <w:rFonts w:hint="eastAsia"/>
        </w:rPr>
        <w:t>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開始領料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已分配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量保存后不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改變，</w:t>
      </w:r>
      <w:proofErr w:type="gramStart"/>
      <w:r>
        <w:rPr>
          <w:rFonts w:hint="eastAsia"/>
        </w:rPr>
        <w:t>後來</w:t>
      </w:r>
      <w:proofErr w:type="gramEnd"/>
      <w:r>
        <w:rPr>
          <w:rFonts w:hint="eastAsia"/>
        </w:rPr>
        <w:t>改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隨著出倉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變化，此次修改沒有考慮到同一張領料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同一個商品出現一次以上，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致“已分配量”錯誤，現修正這個</w:t>
      </w:r>
      <w:proofErr w:type="spellStart"/>
      <w:r>
        <w:rPr>
          <w:rFonts w:hint="eastAsia"/>
        </w:rPr>
        <w:t>BUG</w:t>
      </w:r>
      <w:proofErr w:type="spellEnd"/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和廠商的基本資料打印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”流程更改：原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的進料檢驗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是選取“採購單”，“委外入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”，現在改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更改之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，新增“進庫單”時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查詢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是否開具“進料檢驗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”，否則無法新增。且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筆“進料檢驗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”</w:t>
      </w:r>
      <w:proofErr w:type="gramStart"/>
      <w:r>
        <w:rPr>
          <w:rFonts w:hint="eastAsia"/>
        </w:rPr>
        <w:t>對應一</w:t>
      </w:r>
      <w:proofErr w:type="gramEnd"/>
      <w:r>
        <w:rPr>
          <w:rFonts w:hint="eastAsia"/>
        </w:rPr>
        <w:t>筆“進庫單”。新增“委外入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”與之同理。</w:t>
      </w:r>
      <w:r w:rsidR="00C54A52">
        <w:rPr>
          <w:rFonts w:hint="eastAsia"/>
        </w:rPr>
        <w:t>同時，退貨的時候退貨</w:t>
      </w:r>
      <w:proofErr w:type="gramStart"/>
      <w:r w:rsidR="00C54A52">
        <w:rPr>
          <w:rFonts w:hint="eastAsia"/>
        </w:rPr>
        <w:t>數</w:t>
      </w:r>
      <w:proofErr w:type="gramEnd"/>
      <w:r w:rsidR="00C54A52">
        <w:rPr>
          <w:rFonts w:hint="eastAsia"/>
        </w:rPr>
        <w:t>量默認</w:t>
      </w:r>
      <w:proofErr w:type="gramStart"/>
      <w:r w:rsidR="00C54A52">
        <w:rPr>
          <w:rFonts w:hint="eastAsia"/>
        </w:rPr>
        <w:t>為對應</w:t>
      </w:r>
      <w:proofErr w:type="gramEnd"/>
      <w:r w:rsidR="00C54A52">
        <w:rPr>
          <w:rFonts w:hint="eastAsia"/>
        </w:rPr>
        <w:t>“進料檢驗</w:t>
      </w:r>
      <w:proofErr w:type="gramStart"/>
      <w:r w:rsidR="00C54A52">
        <w:rPr>
          <w:rFonts w:hint="eastAsia"/>
        </w:rPr>
        <w:t>單</w:t>
      </w:r>
      <w:proofErr w:type="gramEnd"/>
      <w:r w:rsidR="00C54A52">
        <w:rPr>
          <w:rFonts w:hint="eastAsia"/>
        </w:rPr>
        <w:t>”的“進廠</w:t>
      </w:r>
      <w:proofErr w:type="gramStart"/>
      <w:r w:rsidR="00C54A52">
        <w:rPr>
          <w:rFonts w:hint="eastAsia"/>
        </w:rPr>
        <w:t>數</w:t>
      </w:r>
      <w:proofErr w:type="gramEnd"/>
      <w:r w:rsidR="00C54A52">
        <w:rPr>
          <w:rFonts w:hint="eastAsia"/>
        </w:rPr>
        <w:t>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7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</w:t>
      </w:r>
      <w:proofErr w:type="gramStart"/>
      <w:r w:rsidR="006800D1">
        <w:rPr>
          <w:rFonts w:hint="eastAsia"/>
        </w:rPr>
        <w:t>採</w:t>
      </w:r>
      <w:proofErr w:type="gramEnd"/>
      <w:r w:rsidR="006800D1">
        <w:rPr>
          <w:rFonts w:hint="eastAsia"/>
        </w:rPr>
        <w:t>購</w:t>
      </w:r>
      <w:proofErr w:type="gramStart"/>
      <w:r w:rsidR="006800D1">
        <w:rPr>
          <w:rFonts w:hint="eastAsia"/>
        </w:rPr>
        <w:t>單</w:t>
      </w:r>
      <w:proofErr w:type="gramEnd"/>
      <w:r w:rsidR="006800D1">
        <w:rPr>
          <w:rFonts w:hint="eastAsia"/>
        </w:rPr>
        <w:t>的</w:t>
      </w:r>
      <w:proofErr w:type="gramStart"/>
      <w:r w:rsidR="006800D1">
        <w:rPr>
          <w:rFonts w:hint="eastAsia"/>
        </w:rPr>
        <w:t>備</w:t>
      </w:r>
      <w:proofErr w:type="gramEnd"/>
      <w:r w:rsidR="006800D1">
        <w:rPr>
          <w:rFonts w:hint="eastAsia"/>
        </w:rPr>
        <w:t>註</w:t>
      </w:r>
      <w:proofErr w:type="gramStart"/>
      <w:r w:rsidR="006800D1">
        <w:rPr>
          <w:rFonts w:hint="eastAsia"/>
        </w:rPr>
        <w:t>欄</w:t>
      </w:r>
      <w:proofErr w:type="gramEnd"/>
      <w:r w:rsidR="006800D1">
        <w:rPr>
          <w:rFonts w:hint="eastAsia"/>
        </w:rPr>
        <w:t>中輸入的</w:t>
      </w:r>
      <w:proofErr w:type="gramStart"/>
      <w:r w:rsidR="006800D1">
        <w:rPr>
          <w:rFonts w:hint="eastAsia"/>
        </w:rPr>
        <w:t>內</w:t>
      </w:r>
      <w:proofErr w:type="gramEnd"/>
      <w:r w:rsidR="006800D1">
        <w:rPr>
          <w:rFonts w:hint="eastAsia"/>
        </w:rPr>
        <w:t>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</w:t>
      </w:r>
      <w:proofErr w:type="gramStart"/>
      <w:r w:rsidR="006800D1">
        <w:rPr>
          <w:rFonts w:hint="eastAsia"/>
        </w:rPr>
        <w:t>動帶</w:t>
      </w:r>
      <w:proofErr w:type="gramEnd"/>
      <w:r w:rsidR="006800D1">
        <w:rPr>
          <w:rFonts w:hint="eastAsia"/>
        </w:rPr>
        <w:t>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</w:t>
      </w:r>
      <w:proofErr w:type="gramStart"/>
      <w:r w:rsidR="006800D1">
        <w:rPr>
          <w:rFonts w:hint="eastAsia"/>
        </w:rPr>
        <w:t>庫單</w:t>
      </w:r>
      <w:proofErr w:type="gramEnd"/>
      <w:r w:rsidR="006800D1">
        <w:rPr>
          <w:rFonts w:hint="eastAsia"/>
        </w:rPr>
        <w:t>的</w:t>
      </w:r>
      <w:proofErr w:type="gramStart"/>
      <w:r w:rsidR="006800D1">
        <w:rPr>
          <w:rFonts w:hint="eastAsia"/>
        </w:rPr>
        <w:t>備</w:t>
      </w:r>
      <w:proofErr w:type="gramEnd"/>
      <w:r w:rsidR="006800D1">
        <w:rPr>
          <w:rFonts w:hint="eastAsia"/>
        </w:rPr>
        <w:t>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</w:t>
      </w:r>
      <w:proofErr w:type="gramStart"/>
      <w:r w:rsidR="006800D1">
        <w:rPr>
          <w:rFonts w:hint="eastAsia"/>
        </w:rPr>
        <w:t>外合同的備註欄</w:t>
      </w:r>
      <w:proofErr w:type="gramEnd"/>
      <w:r w:rsidR="006800D1">
        <w:rPr>
          <w:rFonts w:hint="eastAsia"/>
        </w:rPr>
        <w:t>中輸入的</w:t>
      </w:r>
      <w:proofErr w:type="gramStart"/>
      <w:r w:rsidR="006800D1">
        <w:rPr>
          <w:rFonts w:hint="eastAsia"/>
        </w:rPr>
        <w:t>內</w:t>
      </w:r>
      <w:proofErr w:type="gramEnd"/>
      <w:r w:rsidR="006800D1">
        <w:rPr>
          <w:rFonts w:hint="eastAsia"/>
        </w:rPr>
        <w:t>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</w:t>
      </w:r>
      <w:proofErr w:type="gramStart"/>
      <w:r w:rsidR="006800D1">
        <w:rPr>
          <w:rFonts w:hint="eastAsia"/>
        </w:rPr>
        <w:t>動帶</w:t>
      </w:r>
      <w:proofErr w:type="gramEnd"/>
      <w:r w:rsidR="006800D1">
        <w:rPr>
          <w:rFonts w:hint="eastAsia"/>
        </w:rPr>
        <w:t>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</w:t>
      </w:r>
      <w:proofErr w:type="gramStart"/>
      <w:r w:rsidR="006800D1">
        <w:rPr>
          <w:rFonts w:hint="eastAsia"/>
        </w:rPr>
        <w:t>庫</w:t>
      </w:r>
      <w:proofErr w:type="gramEnd"/>
      <w:r w:rsidR="006800D1">
        <w:rPr>
          <w:rFonts w:hint="eastAsia"/>
        </w:rPr>
        <w:t>的</w:t>
      </w:r>
      <w:proofErr w:type="gramStart"/>
      <w:r w:rsidR="006800D1">
        <w:rPr>
          <w:rFonts w:hint="eastAsia"/>
        </w:rPr>
        <w:t>備</w:t>
      </w:r>
      <w:proofErr w:type="gramEnd"/>
      <w:r w:rsidR="006800D1">
        <w:rPr>
          <w:rFonts w:hint="eastAsia"/>
        </w:rPr>
        <w:t>註</w:t>
      </w:r>
      <w:proofErr w:type="gramStart"/>
      <w:r w:rsidR="006800D1">
        <w:rPr>
          <w:rFonts w:hint="eastAsia"/>
        </w:rPr>
        <w:t>欄</w:t>
      </w:r>
      <w:proofErr w:type="gramEnd"/>
      <w:r w:rsidR="006800D1">
        <w:rPr>
          <w:rFonts w:hint="eastAsia"/>
        </w:rPr>
        <w:t>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中</w:t>
      </w:r>
      <w:r>
        <w:rPr>
          <w:rFonts w:hint="eastAsia"/>
        </w:rPr>
        <w:t xml:space="preserve"> "</w:t>
      </w:r>
      <w:r>
        <w:rPr>
          <w:rFonts w:hint="eastAsia"/>
        </w:rPr>
        <w:t>入</w:t>
      </w:r>
      <w:proofErr w:type="gramStart"/>
      <w:r>
        <w:rPr>
          <w:rFonts w:hint="eastAsia"/>
        </w:rPr>
        <w:t>庫數</w:t>
      </w:r>
      <w:proofErr w:type="gramEnd"/>
      <w:r>
        <w:rPr>
          <w:rFonts w:hint="eastAsia"/>
        </w:rPr>
        <w:t>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</w:t>
      </w:r>
      <w:r>
        <w:rPr>
          <w:rFonts w:hint="eastAsia"/>
        </w:rPr>
        <w:t>-</w:t>
      </w:r>
      <w:r>
        <w:rPr>
          <w:rFonts w:hint="eastAsia"/>
        </w:rPr>
        <w:t>轉生產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明細表的打印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的下一排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它放在同一排的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</w:t>
      </w:r>
      <w:proofErr w:type="spellStart"/>
      <w:r>
        <w:rPr>
          <w:rFonts w:ascii="Calibri" w:hAnsi="Calibri" w:cs="Calibri" w:hint="eastAsia"/>
          <w:color w:val="000000"/>
          <w:szCs w:val="21"/>
        </w:rPr>
        <w:t>P</w:t>
      </w:r>
      <w:r>
        <w:rPr>
          <w:rFonts w:ascii="Calibri" w:hAnsi="Calibri" w:cs="Calibri"/>
          <w:color w:val="000000"/>
          <w:szCs w:val="21"/>
        </w:rPr>
        <w:t>ackingList</w:t>
      </w:r>
      <w:proofErr w:type="spellEnd"/>
      <w:r>
        <w:rPr>
          <w:rFonts w:ascii="Calibri" w:hAnsi="Calibri" w:cs="Calibri" w:hint="eastAsia"/>
          <w:color w:val="000000"/>
          <w:szCs w:val="21"/>
        </w:rPr>
        <w:t>”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2EFED133" wp14:editId="00AC6813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447EF10" wp14:editId="06AB2CE1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proofErr w:type="spellStart"/>
      <w:r w:rsidRPr="008D1844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</w:p>
    <w:p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proofErr w:type="spellStart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67733">
        <w:rPr>
          <w:rFonts w:ascii="Calibri" w:hAnsi="Calibri" w:cs="Calibri" w:hint="eastAsia"/>
          <w:color w:val="000000"/>
          <w:szCs w:val="21"/>
        </w:rPr>
        <w:t>PakcingList</w:t>
      </w:r>
      <w:proofErr w:type="spellEnd"/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353730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:rsidR="009D1FAF" w:rsidRP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 w:hint="eastAsia"/>
          <w:color w:val="000000"/>
          <w:szCs w:val="21"/>
        </w:rPr>
      </w:pPr>
      <w:proofErr w:type="spellStart"/>
      <w:r w:rsidRPr="009D1FAF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  <w:bookmarkStart w:id="14" w:name="_GoBack"/>
      <w:bookmarkEnd w:id="14"/>
    </w:p>
    <w:sectPr w:rsidR="009D1FAF" w:rsidRPr="009D1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614" w:rsidRDefault="003A0614" w:rsidP="00266527">
      <w:r>
        <w:separator/>
      </w:r>
    </w:p>
  </w:endnote>
  <w:endnote w:type="continuationSeparator" w:id="0">
    <w:p w:rsidR="003A0614" w:rsidRDefault="003A0614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614" w:rsidRDefault="003A0614" w:rsidP="00266527">
      <w:r>
        <w:separator/>
      </w:r>
    </w:p>
  </w:footnote>
  <w:footnote w:type="continuationSeparator" w:id="0">
    <w:p w:rsidR="003A0614" w:rsidRDefault="003A0614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30"/>
  </w:num>
  <w:num w:numId="3">
    <w:abstractNumId w:val="35"/>
  </w:num>
  <w:num w:numId="4">
    <w:abstractNumId w:val="26"/>
  </w:num>
  <w:num w:numId="5">
    <w:abstractNumId w:val="21"/>
  </w:num>
  <w:num w:numId="6">
    <w:abstractNumId w:val="50"/>
  </w:num>
  <w:num w:numId="7">
    <w:abstractNumId w:val="23"/>
  </w:num>
  <w:num w:numId="8">
    <w:abstractNumId w:val="13"/>
  </w:num>
  <w:num w:numId="9">
    <w:abstractNumId w:val="48"/>
  </w:num>
  <w:num w:numId="10">
    <w:abstractNumId w:val="11"/>
  </w:num>
  <w:num w:numId="11">
    <w:abstractNumId w:val="5"/>
  </w:num>
  <w:num w:numId="12">
    <w:abstractNumId w:val="49"/>
  </w:num>
  <w:num w:numId="13">
    <w:abstractNumId w:val="36"/>
  </w:num>
  <w:num w:numId="14">
    <w:abstractNumId w:val="18"/>
  </w:num>
  <w:num w:numId="15">
    <w:abstractNumId w:val="40"/>
  </w:num>
  <w:num w:numId="16">
    <w:abstractNumId w:val="1"/>
  </w:num>
  <w:num w:numId="17">
    <w:abstractNumId w:val="28"/>
  </w:num>
  <w:num w:numId="18">
    <w:abstractNumId w:val="39"/>
  </w:num>
  <w:num w:numId="19">
    <w:abstractNumId w:val="24"/>
  </w:num>
  <w:num w:numId="20">
    <w:abstractNumId w:val="41"/>
  </w:num>
  <w:num w:numId="21">
    <w:abstractNumId w:val="22"/>
  </w:num>
  <w:num w:numId="22">
    <w:abstractNumId w:val="4"/>
  </w:num>
  <w:num w:numId="23">
    <w:abstractNumId w:val="38"/>
  </w:num>
  <w:num w:numId="24">
    <w:abstractNumId w:val="12"/>
  </w:num>
  <w:num w:numId="25">
    <w:abstractNumId w:val="42"/>
  </w:num>
  <w:num w:numId="26">
    <w:abstractNumId w:val="19"/>
  </w:num>
  <w:num w:numId="27">
    <w:abstractNumId w:val="32"/>
  </w:num>
  <w:num w:numId="28">
    <w:abstractNumId w:val="37"/>
  </w:num>
  <w:num w:numId="29">
    <w:abstractNumId w:val="7"/>
  </w:num>
  <w:num w:numId="30">
    <w:abstractNumId w:val="16"/>
  </w:num>
  <w:num w:numId="31">
    <w:abstractNumId w:val="10"/>
  </w:num>
  <w:num w:numId="32">
    <w:abstractNumId w:val="44"/>
  </w:num>
  <w:num w:numId="33">
    <w:abstractNumId w:val="3"/>
  </w:num>
  <w:num w:numId="34">
    <w:abstractNumId w:val="27"/>
  </w:num>
  <w:num w:numId="35">
    <w:abstractNumId w:val="46"/>
  </w:num>
  <w:num w:numId="36">
    <w:abstractNumId w:val="31"/>
  </w:num>
  <w:num w:numId="37">
    <w:abstractNumId w:val="8"/>
  </w:num>
  <w:num w:numId="38">
    <w:abstractNumId w:val="15"/>
  </w:num>
  <w:num w:numId="39">
    <w:abstractNumId w:val="17"/>
  </w:num>
  <w:num w:numId="40">
    <w:abstractNumId w:val="47"/>
  </w:num>
  <w:num w:numId="41">
    <w:abstractNumId w:val="14"/>
  </w:num>
  <w:num w:numId="42">
    <w:abstractNumId w:val="0"/>
  </w:num>
  <w:num w:numId="43">
    <w:abstractNumId w:val="33"/>
  </w:num>
  <w:num w:numId="44">
    <w:abstractNumId w:val="2"/>
  </w:num>
  <w:num w:numId="45">
    <w:abstractNumId w:val="29"/>
  </w:num>
  <w:num w:numId="46">
    <w:abstractNumId w:val="6"/>
  </w:num>
  <w:num w:numId="47">
    <w:abstractNumId w:val="43"/>
  </w:num>
  <w:num w:numId="48">
    <w:abstractNumId w:val="9"/>
  </w:num>
  <w:num w:numId="49">
    <w:abstractNumId w:val="34"/>
  </w:num>
  <w:num w:numId="50">
    <w:abstractNumId w:val="20"/>
  </w:num>
  <w:num w:numId="51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63281"/>
    <w:rsid w:val="00066E2A"/>
    <w:rsid w:val="00073B96"/>
    <w:rsid w:val="00086185"/>
    <w:rsid w:val="000D4C63"/>
    <w:rsid w:val="00100115"/>
    <w:rsid w:val="00137BBF"/>
    <w:rsid w:val="00190B8C"/>
    <w:rsid w:val="001E4970"/>
    <w:rsid w:val="001E6ADC"/>
    <w:rsid w:val="002124F6"/>
    <w:rsid w:val="00226A30"/>
    <w:rsid w:val="002443A7"/>
    <w:rsid w:val="002552B9"/>
    <w:rsid w:val="002554AD"/>
    <w:rsid w:val="00266527"/>
    <w:rsid w:val="002749AA"/>
    <w:rsid w:val="00291EFF"/>
    <w:rsid w:val="002A456C"/>
    <w:rsid w:val="002C35EC"/>
    <w:rsid w:val="002D3092"/>
    <w:rsid w:val="002E7D71"/>
    <w:rsid w:val="00316767"/>
    <w:rsid w:val="00341C3A"/>
    <w:rsid w:val="003527E1"/>
    <w:rsid w:val="00353730"/>
    <w:rsid w:val="00366F68"/>
    <w:rsid w:val="0039698A"/>
    <w:rsid w:val="003A0614"/>
    <w:rsid w:val="003D7685"/>
    <w:rsid w:val="004201EA"/>
    <w:rsid w:val="004301F9"/>
    <w:rsid w:val="00430C52"/>
    <w:rsid w:val="0043559D"/>
    <w:rsid w:val="00442601"/>
    <w:rsid w:val="00481437"/>
    <w:rsid w:val="004904BE"/>
    <w:rsid w:val="004C5EF8"/>
    <w:rsid w:val="004D13C2"/>
    <w:rsid w:val="004E6606"/>
    <w:rsid w:val="005019E5"/>
    <w:rsid w:val="0050786C"/>
    <w:rsid w:val="00513456"/>
    <w:rsid w:val="005161CA"/>
    <w:rsid w:val="00557C78"/>
    <w:rsid w:val="00574A11"/>
    <w:rsid w:val="0059103B"/>
    <w:rsid w:val="00597629"/>
    <w:rsid w:val="005D2AE2"/>
    <w:rsid w:val="005D3F23"/>
    <w:rsid w:val="005F049C"/>
    <w:rsid w:val="005F4DAF"/>
    <w:rsid w:val="00602537"/>
    <w:rsid w:val="006062DD"/>
    <w:rsid w:val="00630C73"/>
    <w:rsid w:val="006316E1"/>
    <w:rsid w:val="006800D1"/>
    <w:rsid w:val="006A44DF"/>
    <w:rsid w:val="006B5583"/>
    <w:rsid w:val="006B6DF4"/>
    <w:rsid w:val="006E335B"/>
    <w:rsid w:val="006F7CF1"/>
    <w:rsid w:val="00707C98"/>
    <w:rsid w:val="0073250E"/>
    <w:rsid w:val="00734997"/>
    <w:rsid w:val="00742197"/>
    <w:rsid w:val="007539F3"/>
    <w:rsid w:val="00754A8F"/>
    <w:rsid w:val="00757184"/>
    <w:rsid w:val="007755C8"/>
    <w:rsid w:val="00776C4D"/>
    <w:rsid w:val="007A3618"/>
    <w:rsid w:val="007B68E4"/>
    <w:rsid w:val="007D6B6B"/>
    <w:rsid w:val="007F0402"/>
    <w:rsid w:val="007F2A3C"/>
    <w:rsid w:val="007F3C76"/>
    <w:rsid w:val="00801055"/>
    <w:rsid w:val="008100A6"/>
    <w:rsid w:val="00822D60"/>
    <w:rsid w:val="00845169"/>
    <w:rsid w:val="0084671D"/>
    <w:rsid w:val="00875FE3"/>
    <w:rsid w:val="00877459"/>
    <w:rsid w:val="00897941"/>
    <w:rsid w:val="008B762E"/>
    <w:rsid w:val="008B7EC5"/>
    <w:rsid w:val="008D065A"/>
    <w:rsid w:val="008D1844"/>
    <w:rsid w:val="008D72BA"/>
    <w:rsid w:val="008E4DD7"/>
    <w:rsid w:val="00914445"/>
    <w:rsid w:val="00967733"/>
    <w:rsid w:val="00980030"/>
    <w:rsid w:val="00984186"/>
    <w:rsid w:val="00984FDC"/>
    <w:rsid w:val="009852A6"/>
    <w:rsid w:val="009D1FAF"/>
    <w:rsid w:val="009E093B"/>
    <w:rsid w:val="009F6FDF"/>
    <w:rsid w:val="00A11493"/>
    <w:rsid w:val="00A23816"/>
    <w:rsid w:val="00A23B00"/>
    <w:rsid w:val="00A2615C"/>
    <w:rsid w:val="00A337D6"/>
    <w:rsid w:val="00A5413F"/>
    <w:rsid w:val="00A56EB3"/>
    <w:rsid w:val="00A63E99"/>
    <w:rsid w:val="00A72A83"/>
    <w:rsid w:val="00A934DC"/>
    <w:rsid w:val="00AA4B81"/>
    <w:rsid w:val="00AA7A00"/>
    <w:rsid w:val="00AB0900"/>
    <w:rsid w:val="00AB2332"/>
    <w:rsid w:val="00AC2547"/>
    <w:rsid w:val="00AE18F9"/>
    <w:rsid w:val="00AF31CB"/>
    <w:rsid w:val="00AF5804"/>
    <w:rsid w:val="00AF6E7F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7616A"/>
    <w:rsid w:val="00B846A6"/>
    <w:rsid w:val="00B935E0"/>
    <w:rsid w:val="00BD1BEF"/>
    <w:rsid w:val="00BE038E"/>
    <w:rsid w:val="00BE57A4"/>
    <w:rsid w:val="00BE76B0"/>
    <w:rsid w:val="00C05172"/>
    <w:rsid w:val="00C13AEF"/>
    <w:rsid w:val="00C150D2"/>
    <w:rsid w:val="00C157A9"/>
    <w:rsid w:val="00C17E2F"/>
    <w:rsid w:val="00C17E60"/>
    <w:rsid w:val="00C33224"/>
    <w:rsid w:val="00C417A5"/>
    <w:rsid w:val="00C54A52"/>
    <w:rsid w:val="00C701B3"/>
    <w:rsid w:val="00C80851"/>
    <w:rsid w:val="00C93962"/>
    <w:rsid w:val="00C953A4"/>
    <w:rsid w:val="00CA1D21"/>
    <w:rsid w:val="00CB2F70"/>
    <w:rsid w:val="00CC2DEB"/>
    <w:rsid w:val="00CC4B63"/>
    <w:rsid w:val="00CE2BD6"/>
    <w:rsid w:val="00D06A54"/>
    <w:rsid w:val="00D31CD5"/>
    <w:rsid w:val="00D47110"/>
    <w:rsid w:val="00D53312"/>
    <w:rsid w:val="00D75575"/>
    <w:rsid w:val="00D82769"/>
    <w:rsid w:val="00D867BF"/>
    <w:rsid w:val="00D92CC9"/>
    <w:rsid w:val="00DB706F"/>
    <w:rsid w:val="00DD11D6"/>
    <w:rsid w:val="00DD4450"/>
    <w:rsid w:val="00DD4D3A"/>
    <w:rsid w:val="00DD7A17"/>
    <w:rsid w:val="00DE468C"/>
    <w:rsid w:val="00DF6CBF"/>
    <w:rsid w:val="00DF7AFC"/>
    <w:rsid w:val="00E05461"/>
    <w:rsid w:val="00E07DCE"/>
    <w:rsid w:val="00E35C14"/>
    <w:rsid w:val="00E546EC"/>
    <w:rsid w:val="00E6119B"/>
    <w:rsid w:val="00E6562F"/>
    <w:rsid w:val="00E90BD7"/>
    <w:rsid w:val="00EB28BA"/>
    <w:rsid w:val="00EC37D3"/>
    <w:rsid w:val="00EC7E50"/>
    <w:rsid w:val="00ED5537"/>
    <w:rsid w:val="00EE320E"/>
    <w:rsid w:val="00F07B44"/>
    <w:rsid w:val="00F23E5B"/>
    <w:rsid w:val="00F37036"/>
    <w:rsid w:val="00F3754D"/>
    <w:rsid w:val="00F71961"/>
    <w:rsid w:val="00F7691A"/>
    <w:rsid w:val="00F82DC9"/>
    <w:rsid w:val="00F92BC4"/>
    <w:rsid w:val="00FB7A59"/>
    <w:rsid w:val="00FC316E"/>
    <w:rsid w:val="00FC4963"/>
    <w:rsid w:val="00FC6336"/>
    <w:rsid w:val="00FD3B93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FAA56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10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132</cp:revision>
  <dcterms:created xsi:type="dcterms:W3CDTF">2015-08-01T05:54:00Z</dcterms:created>
  <dcterms:modified xsi:type="dcterms:W3CDTF">2018-12-24T14:09:00Z</dcterms:modified>
</cp:coreProperties>
</file>