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AC9" w:rsidRDefault="00124AC9" w:rsidP="00A82C4A">
      <w:pPr>
        <w:rPr>
          <w:rFonts w:hint="eastAsia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060"/>
        <w:gridCol w:w="1060"/>
        <w:gridCol w:w="1881"/>
        <w:gridCol w:w="1697"/>
        <w:gridCol w:w="222"/>
      </w:tblGrid>
      <w:tr w:rsidR="00A82C4A" w:rsidTr="007322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A82C4A" w:rsidRDefault="00A82C4A" w:rsidP="00732282">
            <w:pPr>
              <w:jc w:val="center"/>
            </w:pPr>
            <w:r>
              <w:rPr>
                <w:rFonts w:hint="eastAsia"/>
              </w:rPr>
              <w:t>训练数据</w:t>
            </w:r>
          </w:p>
        </w:tc>
        <w:tc>
          <w:tcPr>
            <w:tcW w:w="0" w:type="auto"/>
            <w:vAlign w:val="center"/>
          </w:tcPr>
          <w:p w:rsidR="00A82C4A" w:rsidRDefault="00A82C4A" w:rsidP="007322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0" w:type="auto"/>
            <w:vAlign w:val="center"/>
          </w:tcPr>
          <w:p w:rsidR="00A82C4A" w:rsidRDefault="00A82C4A" w:rsidP="007322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SVM</w:t>
            </w:r>
            <w:r>
              <w:rPr>
                <w:rFonts w:hint="eastAsia"/>
              </w:rPr>
              <w:t>识别率（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  <w:vAlign w:val="center"/>
          </w:tcPr>
          <w:p w:rsidR="00A82C4A" w:rsidRDefault="00A82C4A" w:rsidP="007322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RT</w:t>
            </w:r>
            <w:r>
              <w:rPr>
                <w:rFonts w:hint="eastAsia"/>
              </w:rPr>
              <w:t>识别率（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  <w:vAlign w:val="center"/>
          </w:tcPr>
          <w:p w:rsidR="00A82C4A" w:rsidRDefault="00A82C4A" w:rsidP="007322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2C4A" w:rsidTr="00732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A82C4A" w:rsidRDefault="00A82C4A" w:rsidP="00732282">
            <w:pPr>
              <w:jc w:val="center"/>
            </w:pPr>
            <w:r>
              <w:rPr>
                <w:rFonts w:hint="eastAsia"/>
              </w:rPr>
              <w:t>60000</w:t>
            </w:r>
          </w:p>
        </w:tc>
        <w:tc>
          <w:tcPr>
            <w:tcW w:w="0" w:type="auto"/>
            <w:vAlign w:val="center"/>
          </w:tcPr>
          <w:p w:rsidR="00A82C4A" w:rsidRDefault="00A82C4A" w:rsidP="007322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10000</w:t>
            </w:r>
          </w:p>
        </w:tc>
        <w:tc>
          <w:tcPr>
            <w:tcW w:w="0" w:type="auto"/>
            <w:vAlign w:val="center"/>
          </w:tcPr>
          <w:p w:rsidR="00A82C4A" w:rsidRDefault="00A82C4A" w:rsidP="007322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97.67</w:t>
            </w:r>
          </w:p>
        </w:tc>
        <w:tc>
          <w:tcPr>
            <w:tcW w:w="0" w:type="auto"/>
            <w:vAlign w:val="center"/>
          </w:tcPr>
          <w:p w:rsidR="00A82C4A" w:rsidRDefault="00A82C4A" w:rsidP="007322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92.96</w:t>
            </w:r>
          </w:p>
        </w:tc>
        <w:tc>
          <w:tcPr>
            <w:tcW w:w="0" w:type="auto"/>
            <w:vAlign w:val="center"/>
          </w:tcPr>
          <w:p w:rsidR="00A82C4A" w:rsidRDefault="00A82C4A" w:rsidP="007322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2C4A" w:rsidTr="007322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A82C4A" w:rsidRDefault="00A82C4A" w:rsidP="00732282">
            <w:pPr>
              <w:jc w:val="center"/>
            </w:pPr>
            <w:r>
              <w:rPr>
                <w:rFonts w:hint="eastAsia"/>
              </w:rPr>
              <w:t>10000</w:t>
            </w:r>
          </w:p>
        </w:tc>
        <w:tc>
          <w:tcPr>
            <w:tcW w:w="0" w:type="auto"/>
            <w:vAlign w:val="center"/>
          </w:tcPr>
          <w:p w:rsidR="00A82C4A" w:rsidRDefault="00A82C4A" w:rsidP="00732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10000</w:t>
            </w:r>
          </w:p>
        </w:tc>
        <w:tc>
          <w:tcPr>
            <w:tcW w:w="0" w:type="auto"/>
            <w:vAlign w:val="center"/>
          </w:tcPr>
          <w:p w:rsidR="00A82C4A" w:rsidRDefault="00A82C4A" w:rsidP="00732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95.64</w:t>
            </w:r>
          </w:p>
        </w:tc>
        <w:tc>
          <w:tcPr>
            <w:tcW w:w="0" w:type="auto"/>
            <w:vAlign w:val="center"/>
          </w:tcPr>
          <w:p w:rsidR="00A82C4A" w:rsidRDefault="00A82C4A" w:rsidP="00732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92.03</w:t>
            </w:r>
          </w:p>
        </w:tc>
        <w:tc>
          <w:tcPr>
            <w:tcW w:w="0" w:type="auto"/>
            <w:vAlign w:val="center"/>
          </w:tcPr>
          <w:p w:rsidR="00A82C4A" w:rsidRDefault="00A82C4A" w:rsidP="00732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2C4A" w:rsidTr="00732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A82C4A" w:rsidRDefault="00A82C4A" w:rsidP="00732282">
            <w:pPr>
              <w:jc w:val="center"/>
            </w:pPr>
            <w:r>
              <w:rPr>
                <w:rFonts w:hint="eastAsia"/>
              </w:rPr>
              <w:t>6000</w:t>
            </w:r>
          </w:p>
        </w:tc>
        <w:tc>
          <w:tcPr>
            <w:tcW w:w="0" w:type="auto"/>
            <w:vAlign w:val="center"/>
          </w:tcPr>
          <w:p w:rsidR="00A82C4A" w:rsidRDefault="00A82C4A" w:rsidP="007322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10000</w:t>
            </w:r>
          </w:p>
        </w:tc>
        <w:tc>
          <w:tcPr>
            <w:tcW w:w="0" w:type="auto"/>
            <w:vAlign w:val="center"/>
          </w:tcPr>
          <w:p w:rsidR="00A82C4A" w:rsidRDefault="00A82C4A" w:rsidP="007322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93.70</w:t>
            </w:r>
          </w:p>
        </w:tc>
        <w:tc>
          <w:tcPr>
            <w:tcW w:w="0" w:type="auto"/>
            <w:vAlign w:val="center"/>
          </w:tcPr>
          <w:p w:rsidR="00A82C4A" w:rsidRDefault="00A82C4A" w:rsidP="007322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91.31</w:t>
            </w:r>
          </w:p>
        </w:tc>
        <w:tc>
          <w:tcPr>
            <w:tcW w:w="0" w:type="auto"/>
            <w:vAlign w:val="center"/>
          </w:tcPr>
          <w:p w:rsidR="00A82C4A" w:rsidRDefault="00A82C4A" w:rsidP="007322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2C4A" w:rsidTr="007322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A82C4A" w:rsidRDefault="00A82C4A" w:rsidP="00732282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0" w:type="auto"/>
            <w:vAlign w:val="center"/>
          </w:tcPr>
          <w:p w:rsidR="00A82C4A" w:rsidRDefault="00A82C4A" w:rsidP="00732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10000</w:t>
            </w:r>
          </w:p>
        </w:tc>
        <w:tc>
          <w:tcPr>
            <w:tcW w:w="0" w:type="auto"/>
            <w:vAlign w:val="center"/>
          </w:tcPr>
          <w:p w:rsidR="00A82C4A" w:rsidRDefault="00A82C4A" w:rsidP="00732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80.20</w:t>
            </w:r>
          </w:p>
        </w:tc>
        <w:tc>
          <w:tcPr>
            <w:tcW w:w="0" w:type="auto"/>
            <w:vAlign w:val="center"/>
          </w:tcPr>
          <w:p w:rsidR="00A82C4A" w:rsidRDefault="00A82C4A" w:rsidP="00732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85.37</w:t>
            </w:r>
          </w:p>
        </w:tc>
        <w:tc>
          <w:tcPr>
            <w:tcW w:w="0" w:type="auto"/>
            <w:vAlign w:val="center"/>
          </w:tcPr>
          <w:p w:rsidR="00A82C4A" w:rsidRDefault="00A82C4A" w:rsidP="00732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2C4A" w:rsidTr="00732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A82C4A" w:rsidRDefault="00A82C4A" w:rsidP="00732282">
            <w:pPr>
              <w:jc w:val="center"/>
            </w:pPr>
            <w:r>
              <w:rPr>
                <w:rFonts w:hint="eastAsia"/>
              </w:rPr>
              <w:t>600</w:t>
            </w:r>
          </w:p>
        </w:tc>
        <w:tc>
          <w:tcPr>
            <w:tcW w:w="0" w:type="auto"/>
            <w:vAlign w:val="center"/>
          </w:tcPr>
          <w:p w:rsidR="00A82C4A" w:rsidRDefault="00A82C4A" w:rsidP="007322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10000</w:t>
            </w:r>
          </w:p>
        </w:tc>
        <w:tc>
          <w:tcPr>
            <w:tcW w:w="0" w:type="auto"/>
            <w:vAlign w:val="center"/>
          </w:tcPr>
          <w:p w:rsidR="00A82C4A" w:rsidRDefault="00A82C4A" w:rsidP="007322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72.86</w:t>
            </w:r>
          </w:p>
        </w:tc>
        <w:tc>
          <w:tcPr>
            <w:tcW w:w="0" w:type="auto"/>
            <w:vAlign w:val="center"/>
          </w:tcPr>
          <w:p w:rsidR="00A82C4A" w:rsidRDefault="00A82C4A" w:rsidP="007322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79.82</w:t>
            </w:r>
          </w:p>
        </w:tc>
        <w:tc>
          <w:tcPr>
            <w:tcW w:w="0" w:type="auto"/>
            <w:vAlign w:val="center"/>
          </w:tcPr>
          <w:p w:rsidR="00A82C4A" w:rsidRDefault="00A82C4A" w:rsidP="007322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2C4A" w:rsidTr="007322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A82C4A" w:rsidRDefault="00A82C4A" w:rsidP="00732282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0" w:type="auto"/>
            <w:vAlign w:val="center"/>
          </w:tcPr>
          <w:p w:rsidR="00A82C4A" w:rsidRDefault="00A82C4A" w:rsidP="00732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10000</w:t>
            </w:r>
          </w:p>
        </w:tc>
        <w:tc>
          <w:tcPr>
            <w:tcW w:w="0" w:type="auto"/>
            <w:vAlign w:val="center"/>
          </w:tcPr>
          <w:p w:rsidR="00A82C4A" w:rsidRDefault="00A82C4A" w:rsidP="00732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41.53</w:t>
            </w:r>
          </w:p>
        </w:tc>
        <w:tc>
          <w:tcPr>
            <w:tcW w:w="0" w:type="auto"/>
            <w:vAlign w:val="center"/>
          </w:tcPr>
          <w:p w:rsidR="00A82C4A" w:rsidRDefault="00A82C4A" w:rsidP="00732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60.70</w:t>
            </w:r>
          </w:p>
        </w:tc>
        <w:tc>
          <w:tcPr>
            <w:tcW w:w="0" w:type="auto"/>
            <w:vAlign w:val="center"/>
          </w:tcPr>
          <w:p w:rsidR="00A82C4A" w:rsidRDefault="00A82C4A" w:rsidP="00732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2C4A" w:rsidTr="00732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A82C4A" w:rsidRDefault="00A82C4A" w:rsidP="00732282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0" w:type="auto"/>
            <w:vAlign w:val="center"/>
          </w:tcPr>
          <w:p w:rsidR="00A82C4A" w:rsidRDefault="00A82C4A" w:rsidP="007322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10000</w:t>
            </w:r>
          </w:p>
        </w:tc>
        <w:tc>
          <w:tcPr>
            <w:tcW w:w="0" w:type="auto"/>
            <w:vAlign w:val="center"/>
          </w:tcPr>
          <w:p w:rsidR="00A82C4A" w:rsidRDefault="00A82C4A" w:rsidP="007322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27.04</w:t>
            </w:r>
          </w:p>
        </w:tc>
        <w:tc>
          <w:tcPr>
            <w:tcW w:w="0" w:type="auto"/>
            <w:vAlign w:val="center"/>
          </w:tcPr>
          <w:p w:rsidR="00A82C4A" w:rsidRDefault="00A82C4A" w:rsidP="007322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51.13</w:t>
            </w:r>
          </w:p>
        </w:tc>
        <w:tc>
          <w:tcPr>
            <w:tcW w:w="0" w:type="auto"/>
            <w:vAlign w:val="center"/>
          </w:tcPr>
          <w:p w:rsidR="00A82C4A" w:rsidRDefault="00A82C4A" w:rsidP="007322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82C4A" w:rsidRDefault="00A82C4A" w:rsidP="00A82C4A"/>
    <w:p w:rsidR="00A82C4A" w:rsidRPr="00A82C4A" w:rsidRDefault="00A82C4A" w:rsidP="00A82C4A">
      <w:bookmarkStart w:id="0" w:name="_GoBack"/>
      <w:bookmarkEnd w:id="0"/>
    </w:p>
    <w:sectPr w:rsidR="00A82C4A" w:rsidRPr="00A82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389F" w:rsidRDefault="00E8389F" w:rsidP="001A5FA9">
      <w:r>
        <w:separator/>
      </w:r>
    </w:p>
  </w:endnote>
  <w:endnote w:type="continuationSeparator" w:id="0">
    <w:p w:rsidR="00E8389F" w:rsidRDefault="00E8389F" w:rsidP="001A5F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389F" w:rsidRDefault="00E8389F" w:rsidP="001A5FA9">
      <w:r>
        <w:separator/>
      </w:r>
    </w:p>
  </w:footnote>
  <w:footnote w:type="continuationSeparator" w:id="0">
    <w:p w:rsidR="00E8389F" w:rsidRDefault="00E8389F" w:rsidP="001A5F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6C2"/>
    <w:rsid w:val="000C208B"/>
    <w:rsid w:val="00124AC9"/>
    <w:rsid w:val="001A5FA9"/>
    <w:rsid w:val="001E3E79"/>
    <w:rsid w:val="006347C0"/>
    <w:rsid w:val="008C36C2"/>
    <w:rsid w:val="009A7A8B"/>
    <w:rsid w:val="00A82C4A"/>
    <w:rsid w:val="00C74E5F"/>
    <w:rsid w:val="00E574BD"/>
    <w:rsid w:val="00E8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C20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0C208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5">
    <w:name w:val="header"/>
    <w:basedOn w:val="a"/>
    <w:link w:val="Char"/>
    <w:uiPriority w:val="99"/>
    <w:unhideWhenUsed/>
    <w:rsid w:val="001A5F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A5FA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A5F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A5FA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C20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0C208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5">
    <w:name w:val="header"/>
    <w:basedOn w:val="a"/>
    <w:link w:val="Char"/>
    <w:uiPriority w:val="99"/>
    <w:unhideWhenUsed/>
    <w:rsid w:val="001A5F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A5FA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A5F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A5F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王龙</dc:creator>
  <cp:keywords/>
  <dc:description/>
  <cp:lastModifiedBy>王龙</cp:lastModifiedBy>
  <cp:revision>5</cp:revision>
  <dcterms:created xsi:type="dcterms:W3CDTF">2012-12-10T12:38:00Z</dcterms:created>
  <dcterms:modified xsi:type="dcterms:W3CDTF">2012-12-13T10:40:00Z</dcterms:modified>
</cp:coreProperties>
</file>