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49A62" w14:textId="3D280FDC" w:rsidR="00D626E8" w:rsidRDefault="00D626E8" w:rsidP="00B51181">
      <w:pPr>
        <w:jc w:val="center"/>
      </w:pPr>
      <w:r>
        <w:rPr>
          <w:rFonts w:hint="eastAsia"/>
        </w:rPr>
        <w:t>7c</w:t>
      </w:r>
      <w:r>
        <w:t xml:space="preserve"> summary report</w:t>
      </w:r>
    </w:p>
    <w:p w14:paraId="66DCB586" w14:textId="219B8C31" w:rsidR="00B51181" w:rsidRDefault="008256A2" w:rsidP="00B51181">
      <w:r>
        <w:t>The architecture of the Hummingbird is as below:</w:t>
      </w:r>
    </w:p>
    <w:p w14:paraId="18FCDAC7" w14:textId="4EAF2991" w:rsidR="008256A2" w:rsidRDefault="008256A2" w:rsidP="008256A2">
      <w:pPr>
        <w:pStyle w:val="ListParagraph"/>
        <w:numPr>
          <w:ilvl w:val="0"/>
          <w:numId w:val="1"/>
        </w:numPr>
      </w:pPr>
      <w:r>
        <w:t>Users access through the internet, and requests is routed though AWS ALB to the backend services.</w:t>
      </w:r>
    </w:p>
    <w:p w14:paraId="442B07C4" w14:textId="77777777" w:rsidR="008256A2" w:rsidRDefault="008256A2" w:rsidP="008256A2">
      <w:pPr>
        <w:pStyle w:val="ListParagraph"/>
        <w:numPr>
          <w:ilvl w:val="0"/>
          <w:numId w:val="1"/>
        </w:numPr>
      </w:pPr>
      <w:r>
        <w:t xml:space="preserve">In the backend, everything lives in a VPC and splits into two zones (A and B). </w:t>
      </w:r>
    </w:p>
    <w:p w14:paraId="5C5CD31B" w14:textId="77777777" w:rsidR="008256A2" w:rsidRDefault="008256A2" w:rsidP="008256A2">
      <w:pPr>
        <w:pStyle w:val="ListParagraph"/>
        <w:numPr>
          <w:ilvl w:val="1"/>
          <w:numId w:val="1"/>
        </w:numPr>
      </w:pPr>
      <w:r>
        <w:t xml:space="preserve">The core app logic including handling </w:t>
      </w:r>
      <w:proofErr w:type="spellStart"/>
      <w:r>
        <w:t>APIrequests</w:t>
      </w:r>
      <w:proofErr w:type="spellEnd"/>
      <w:r>
        <w:t xml:space="preserve"> and orchestrating different components like DynamoDB, S3, SNS, and SQS, is deployed in the ECS cluster, node.js containers.</w:t>
      </w:r>
    </w:p>
    <w:p w14:paraId="62D7DCC3" w14:textId="32009B91" w:rsidR="008256A2" w:rsidRDefault="008256A2" w:rsidP="008256A2">
      <w:pPr>
        <w:pStyle w:val="ListParagraph"/>
        <w:numPr>
          <w:ilvl w:val="1"/>
          <w:numId w:val="1"/>
        </w:numPr>
      </w:pPr>
      <w:r>
        <w:t xml:space="preserve">AWS </w:t>
      </w:r>
      <w:proofErr w:type="spellStart"/>
      <w:r>
        <w:t>Lamda</w:t>
      </w:r>
      <w:proofErr w:type="spellEnd"/>
      <w:r>
        <w:t xml:space="preserve"> help with running tasks only when needed, such as processing uploaded media, and interacting with DynamoDB/S3/SQS.</w:t>
      </w:r>
    </w:p>
    <w:p w14:paraId="732BCE8B" w14:textId="30FFDF39" w:rsidR="008256A2" w:rsidRDefault="008256A2" w:rsidP="008256A2">
      <w:pPr>
        <w:pStyle w:val="ListParagraph"/>
        <w:numPr>
          <w:ilvl w:val="0"/>
          <w:numId w:val="1"/>
        </w:numPr>
      </w:pPr>
      <w:r>
        <w:t>Data flows into Amazon DynamoDB and uploaded files are stored in Amazon S3 bucket. Events will be published to Amazon SNS and then sending message to Amazon SQS that queue tasks for further processing.</w:t>
      </w:r>
    </w:p>
    <w:p w14:paraId="5C8DE277" w14:textId="266A11F1" w:rsidR="008256A2" w:rsidRDefault="008256A2" w:rsidP="008256A2">
      <w:pPr>
        <w:pStyle w:val="ListParagraph"/>
        <w:numPr>
          <w:ilvl w:val="0"/>
          <w:numId w:val="1"/>
        </w:numPr>
      </w:pPr>
      <w:r>
        <w:t xml:space="preserve">Outbound requests such as fetching external data go through </w:t>
      </w:r>
      <w:proofErr w:type="spellStart"/>
      <w:r>
        <w:t>hthe</w:t>
      </w:r>
      <w:proofErr w:type="spellEnd"/>
      <w:r>
        <w:t xml:space="preserve"> NAT, and there is a route table that makes sure everything gets sent where it should.</w:t>
      </w:r>
    </w:p>
    <w:p w14:paraId="0F534A6A" w14:textId="77777777" w:rsidR="00D626E8" w:rsidRDefault="00D626E8"/>
    <w:sectPr w:rsidR="00D62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B3834"/>
    <w:multiLevelType w:val="hybridMultilevel"/>
    <w:tmpl w:val="93FE0D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56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E8"/>
    <w:rsid w:val="008256A2"/>
    <w:rsid w:val="009F0EB1"/>
    <w:rsid w:val="00B51181"/>
    <w:rsid w:val="00D626E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4BC03D"/>
  <w15:chartTrackingRefBased/>
  <w15:docId w15:val="{227BC6D5-B727-2646-B43D-C234ECF8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E8"/>
    <w:rPr>
      <w:rFonts w:eastAsiaTheme="majorEastAsia" w:cstheme="majorBidi"/>
      <w:color w:val="272727" w:themeColor="text1" w:themeTint="D8"/>
    </w:rPr>
  </w:style>
  <w:style w:type="paragraph" w:styleId="Title">
    <w:name w:val="Title"/>
    <w:basedOn w:val="Normal"/>
    <w:next w:val="Normal"/>
    <w:link w:val="TitleChar"/>
    <w:uiPriority w:val="10"/>
    <w:qFormat/>
    <w:rsid w:val="00D6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E8"/>
    <w:pPr>
      <w:spacing w:before="160"/>
      <w:jc w:val="center"/>
    </w:pPr>
    <w:rPr>
      <w:i/>
      <w:iCs/>
      <w:color w:val="404040" w:themeColor="text1" w:themeTint="BF"/>
    </w:rPr>
  </w:style>
  <w:style w:type="character" w:customStyle="1" w:styleId="QuoteChar">
    <w:name w:val="Quote Char"/>
    <w:basedOn w:val="DefaultParagraphFont"/>
    <w:link w:val="Quote"/>
    <w:uiPriority w:val="29"/>
    <w:rsid w:val="00D626E8"/>
    <w:rPr>
      <w:i/>
      <w:iCs/>
      <w:color w:val="404040" w:themeColor="text1" w:themeTint="BF"/>
    </w:rPr>
  </w:style>
  <w:style w:type="paragraph" w:styleId="ListParagraph">
    <w:name w:val="List Paragraph"/>
    <w:basedOn w:val="Normal"/>
    <w:uiPriority w:val="34"/>
    <w:qFormat/>
    <w:rsid w:val="00D626E8"/>
    <w:pPr>
      <w:ind w:left="720"/>
      <w:contextualSpacing/>
    </w:pPr>
  </w:style>
  <w:style w:type="character" w:styleId="IntenseEmphasis">
    <w:name w:val="Intense Emphasis"/>
    <w:basedOn w:val="DefaultParagraphFont"/>
    <w:uiPriority w:val="21"/>
    <w:qFormat/>
    <w:rsid w:val="00D626E8"/>
    <w:rPr>
      <w:i/>
      <w:iCs/>
      <w:color w:val="0F4761" w:themeColor="accent1" w:themeShade="BF"/>
    </w:rPr>
  </w:style>
  <w:style w:type="paragraph" w:styleId="IntenseQuote">
    <w:name w:val="Intense Quote"/>
    <w:basedOn w:val="Normal"/>
    <w:next w:val="Normal"/>
    <w:link w:val="IntenseQuoteChar"/>
    <w:uiPriority w:val="30"/>
    <w:qFormat/>
    <w:rsid w:val="00D62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E8"/>
    <w:rPr>
      <w:i/>
      <w:iCs/>
      <w:color w:val="0F4761" w:themeColor="accent1" w:themeShade="BF"/>
    </w:rPr>
  </w:style>
  <w:style w:type="character" w:styleId="IntenseReference">
    <w:name w:val="Intense Reference"/>
    <w:basedOn w:val="DefaultParagraphFont"/>
    <w:uiPriority w:val="32"/>
    <w:qFormat/>
    <w:rsid w:val="00D62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Jiang</dc:creator>
  <cp:keywords/>
  <dc:description/>
  <cp:lastModifiedBy>Chenyu Jiang</cp:lastModifiedBy>
  <cp:revision>3</cp:revision>
  <dcterms:created xsi:type="dcterms:W3CDTF">2025-03-17T19:39:00Z</dcterms:created>
  <dcterms:modified xsi:type="dcterms:W3CDTF">2025-03-17T19:48:00Z</dcterms:modified>
</cp:coreProperties>
</file>