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5B7E4" w14:textId="77777777" w:rsidR="0086220D" w:rsidRDefault="0086220D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64"/>
      </w:tblGrid>
      <w:tr w:rsidR="0086220D" w14:paraId="4A64FA69" w14:textId="77777777">
        <w:trPr>
          <w:trHeight w:val="2880"/>
          <w:jc w:val="center"/>
        </w:trPr>
        <w:tc>
          <w:tcPr>
            <w:tcW w:w="8664" w:type="dxa"/>
          </w:tcPr>
          <w:p w14:paraId="0ADC8EF5" w14:textId="77777777" w:rsidR="0086220D" w:rsidRDefault="00000000">
            <w:pPr>
              <w:pStyle w:val="af7"/>
              <w:jc w:val="center"/>
              <w:rPr>
                <w:rFonts w:ascii="华文隶书" w:eastAsia="华文隶书" w:hAnsi="Cambria"/>
                <w:caps/>
                <w:sz w:val="30"/>
                <w:szCs w:val="30"/>
              </w:rPr>
            </w:pPr>
            <w:r>
              <w:rPr>
                <w:rFonts w:ascii="华文隶书" w:eastAsia="华文隶书" w:hAnsi="Cambria" w:hint="eastAsia"/>
                <w:caps/>
                <w:sz w:val="30"/>
                <w:szCs w:val="30"/>
              </w:rPr>
              <w:t xml:space="preserve">山东理工大学 </w:t>
            </w:r>
            <w:r>
              <w:rPr>
                <w:rFonts w:ascii="MS Mincho" w:eastAsia="MS Mincho" w:hAnsi="MS Mincho" w:cs="MS Mincho" w:hint="eastAsia"/>
                <w:color w:val="000000"/>
                <w:sz w:val="30"/>
                <w:szCs w:val="30"/>
              </w:rPr>
              <w:t>∙</w:t>
            </w:r>
            <w:r>
              <w:rPr>
                <w:rFonts w:ascii="华文隶书" w:eastAsia="华文隶书" w:cs="Arial" w:hint="eastAsia"/>
                <w:color w:val="000000"/>
                <w:sz w:val="30"/>
                <w:szCs w:val="30"/>
              </w:rPr>
              <w:t xml:space="preserve"> </w:t>
            </w:r>
            <w:r>
              <w:rPr>
                <w:rFonts w:ascii="华文隶书" w:eastAsia="华文隶书" w:hAnsi="Cambria" w:hint="eastAsia"/>
                <w:caps/>
                <w:sz w:val="30"/>
                <w:szCs w:val="30"/>
              </w:rPr>
              <w:t>计算机科学与技术学院</w:t>
            </w:r>
          </w:p>
        </w:tc>
      </w:tr>
      <w:tr w:rsidR="0086220D" w14:paraId="2EFA3B4E" w14:textId="77777777">
        <w:trPr>
          <w:trHeight w:val="1440"/>
          <w:jc w:val="center"/>
        </w:trPr>
        <w:tc>
          <w:tcPr>
            <w:tcW w:w="8664" w:type="dxa"/>
            <w:tcBorders>
              <w:top w:val="nil"/>
              <w:left w:val="nil"/>
              <w:bottom w:val="single" w:sz="4" w:space="0" w:color="4F81BD"/>
              <w:right w:val="nil"/>
            </w:tcBorders>
            <w:vAlign w:val="center"/>
          </w:tcPr>
          <w:p w14:paraId="1EE76AD5" w14:textId="77777777" w:rsidR="0086220D" w:rsidRDefault="00000000">
            <w:pPr>
              <w:pStyle w:val="af7"/>
              <w:jc w:val="center"/>
              <w:rPr>
                <w:rFonts w:ascii="Cambria" w:hAnsi="Cambria"/>
                <w:sz w:val="70"/>
                <w:szCs w:val="70"/>
              </w:rPr>
            </w:pPr>
            <w:r>
              <w:rPr>
                <w:rFonts w:ascii="Cambria" w:hAnsi="Cambria"/>
                <w:sz w:val="70"/>
                <w:szCs w:val="70"/>
                <w:lang w:val="zh-CN"/>
              </w:rPr>
              <w:t>[</w:t>
            </w:r>
            <w:r>
              <w:rPr>
                <w:rFonts w:ascii="Cambria" w:hAnsi="Cambria" w:hint="eastAsia"/>
                <w:sz w:val="70"/>
                <w:szCs w:val="70"/>
              </w:rPr>
              <w:t>系统</w:t>
            </w:r>
            <w:r>
              <w:rPr>
                <w:rFonts w:ascii="Cambria" w:hAnsi="Cambria" w:hint="eastAsia"/>
                <w:sz w:val="70"/>
                <w:szCs w:val="70"/>
                <w:lang w:val="zh-CN"/>
              </w:rPr>
              <w:t>设计规格说明书</w:t>
            </w:r>
            <w:r>
              <w:rPr>
                <w:rFonts w:ascii="Cambria" w:hAnsi="Cambria"/>
                <w:sz w:val="70"/>
                <w:szCs w:val="70"/>
                <w:lang w:val="zh-CN"/>
              </w:rPr>
              <w:t>]</w:t>
            </w:r>
          </w:p>
        </w:tc>
      </w:tr>
      <w:tr w:rsidR="0086220D" w14:paraId="3BF70B3A" w14:textId="77777777">
        <w:trPr>
          <w:trHeight w:val="720"/>
          <w:jc w:val="center"/>
        </w:trPr>
        <w:tc>
          <w:tcPr>
            <w:tcW w:w="8664" w:type="dxa"/>
            <w:tcBorders>
              <w:top w:val="single" w:sz="4" w:space="0" w:color="4F81BD"/>
              <w:left w:val="nil"/>
              <w:bottom w:val="nil"/>
              <w:right w:val="nil"/>
            </w:tcBorders>
            <w:vAlign w:val="center"/>
          </w:tcPr>
          <w:p w14:paraId="50C1F594" w14:textId="77777777" w:rsidR="0086220D" w:rsidRDefault="00000000">
            <w:pPr>
              <w:pStyle w:val="af7"/>
              <w:jc w:val="center"/>
              <w:rPr>
                <w:rFonts w:ascii="Cambria" w:hAnsi="Cambria"/>
                <w:sz w:val="44"/>
                <w:szCs w:val="44"/>
              </w:rPr>
            </w:pPr>
            <w:r>
              <w:rPr>
                <w:rFonts w:ascii="Cambria" w:hAnsi="Cambria"/>
                <w:sz w:val="44"/>
                <w:szCs w:val="44"/>
                <w:lang w:val="zh-CN"/>
              </w:rPr>
              <w:t>[</w:t>
            </w:r>
            <w:r>
              <w:rPr>
                <w:rFonts w:ascii="宋体" w:hAnsi="宋体" w:cs="宋体" w:hint="eastAsia"/>
                <w:kern w:val="2"/>
                <w:sz w:val="44"/>
                <w:szCs w:val="44"/>
              </w:rPr>
              <w:t>学校宿舍管理收费系统</w:t>
            </w:r>
            <w:r>
              <w:rPr>
                <w:rFonts w:ascii="Cambria" w:hAnsi="Cambria"/>
                <w:sz w:val="44"/>
                <w:szCs w:val="44"/>
                <w:lang w:val="zh-CN"/>
              </w:rPr>
              <w:t>]</w:t>
            </w:r>
          </w:p>
        </w:tc>
      </w:tr>
      <w:tr w:rsidR="0086220D" w14:paraId="4D320794" w14:textId="77777777">
        <w:trPr>
          <w:trHeight w:val="360"/>
          <w:jc w:val="center"/>
        </w:trPr>
        <w:tc>
          <w:tcPr>
            <w:tcW w:w="8664" w:type="dxa"/>
            <w:vAlign w:val="center"/>
          </w:tcPr>
          <w:p w14:paraId="0F768F75" w14:textId="77777777" w:rsidR="0086220D" w:rsidRDefault="0086220D">
            <w:pPr>
              <w:pStyle w:val="af7"/>
              <w:jc w:val="center"/>
            </w:pPr>
          </w:p>
          <w:p w14:paraId="526A37BF" w14:textId="77777777" w:rsidR="0086220D" w:rsidRDefault="0086220D">
            <w:pPr>
              <w:pStyle w:val="af7"/>
              <w:jc w:val="center"/>
            </w:pPr>
          </w:p>
          <w:p w14:paraId="4FE975B9" w14:textId="77777777" w:rsidR="0086220D" w:rsidRDefault="0086220D">
            <w:pPr>
              <w:pStyle w:val="af7"/>
              <w:jc w:val="center"/>
            </w:pPr>
          </w:p>
          <w:p w14:paraId="4A562428" w14:textId="77777777" w:rsidR="0086220D" w:rsidRDefault="0086220D">
            <w:pPr>
              <w:pStyle w:val="af7"/>
              <w:jc w:val="center"/>
            </w:pPr>
          </w:p>
          <w:p w14:paraId="65B5E639" w14:textId="77777777" w:rsidR="0086220D" w:rsidRDefault="0086220D">
            <w:pPr>
              <w:pStyle w:val="af7"/>
              <w:jc w:val="center"/>
            </w:pPr>
          </w:p>
          <w:p w14:paraId="0E4E14CB" w14:textId="77777777" w:rsidR="0086220D" w:rsidRDefault="0086220D">
            <w:pPr>
              <w:pStyle w:val="af7"/>
              <w:jc w:val="center"/>
            </w:pPr>
          </w:p>
          <w:p w14:paraId="64805B6D" w14:textId="77777777" w:rsidR="0086220D" w:rsidRDefault="0086220D">
            <w:pPr>
              <w:pStyle w:val="af7"/>
              <w:jc w:val="center"/>
            </w:pPr>
          </w:p>
          <w:p w14:paraId="2B4060D5" w14:textId="77777777" w:rsidR="0086220D" w:rsidRDefault="0086220D">
            <w:pPr>
              <w:pStyle w:val="af7"/>
              <w:jc w:val="both"/>
            </w:pPr>
          </w:p>
          <w:p w14:paraId="5FCF84FF" w14:textId="77777777" w:rsidR="0086220D" w:rsidRDefault="0086220D">
            <w:pPr>
              <w:pStyle w:val="af7"/>
              <w:jc w:val="center"/>
            </w:pPr>
          </w:p>
          <w:p w14:paraId="372E1EA0" w14:textId="77777777" w:rsidR="0086220D" w:rsidRDefault="0086220D">
            <w:pPr>
              <w:pStyle w:val="af7"/>
              <w:jc w:val="center"/>
            </w:pPr>
          </w:p>
          <w:p w14:paraId="7F59C0DB" w14:textId="77777777" w:rsidR="0086220D" w:rsidRDefault="0086220D">
            <w:pPr>
              <w:pStyle w:val="af7"/>
            </w:pPr>
          </w:p>
          <w:p w14:paraId="31487E81" w14:textId="77777777" w:rsidR="0086220D" w:rsidRDefault="0086220D">
            <w:pPr>
              <w:pStyle w:val="af7"/>
              <w:jc w:val="center"/>
            </w:pPr>
          </w:p>
          <w:p w14:paraId="4529F8E6" w14:textId="77777777" w:rsidR="0086220D" w:rsidRDefault="0086220D">
            <w:pPr>
              <w:pStyle w:val="af7"/>
              <w:jc w:val="center"/>
            </w:pPr>
          </w:p>
          <w:p w14:paraId="763E67D1" w14:textId="77777777" w:rsidR="0086220D" w:rsidRDefault="0086220D">
            <w:pPr>
              <w:pStyle w:val="af7"/>
              <w:jc w:val="center"/>
            </w:pPr>
          </w:p>
          <w:tbl>
            <w:tblPr>
              <w:tblW w:w="0" w:type="auto"/>
              <w:jc w:val="center"/>
              <w:tblBorders>
                <w:bottom w:val="single" w:sz="4" w:space="0" w:color="auto"/>
                <w:insideH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15"/>
              <w:gridCol w:w="5585"/>
            </w:tblGrid>
            <w:tr w:rsidR="0086220D" w14:paraId="3CBB7E30" w14:textId="77777777">
              <w:trPr>
                <w:jc w:val="center"/>
              </w:trPr>
              <w:tc>
                <w:tcPr>
                  <w:tcW w:w="191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5321BC14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黑体" w:eastAsia="黑体" w:hAnsi="黑体" w:hint="eastAsia"/>
                      <w:sz w:val="24"/>
                      <w:szCs w:val="24"/>
                    </w:rPr>
                  </w:pPr>
                  <w:r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  <w:t>组    号：</w:t>
                  </w:r>
                </w:p>
              </w:tc>
              <w:tc>
                <w:tcPr>
                  <w:tcW w:w="558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0392E8C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微软雅黑" w:eastAsia="微软雅黑" w:hAnsi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ascii="微软雅黑" w:eastAsia="微软雅黑" w:hAnsi="微软雅黑" w:hint="eastAsia"/>
                      <w:sz w:val="24"/>
                      <w:szCs w:val="24"/>
                      <w:lang w:eastAsia="zh"/>
                    </w:rPr>
                    <w:t>11</w:t>
                  </w:r>
                </w:p>
              </w:tc>
            </w:tr>
            <w:tr w:rsidR="0086220D" w14:paraId="18F37763" w14:textId="77777777">
              <w:trPr>
                <w:jc w:val="center"/>
              </w:trPr>
              <w:tc>
                <w:tcPr>
                  <w:tcW w:w="19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7FE4BC4B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黑体" w:eastAsia="黑体" w:hAnsi="黑体" w:hint="eastAsia"/>
                      <w:sz w:val="24"/>
                      <w:szCs w:val="24"/>
                    </w:rPr>
                  </w:pPr>
                  <w:r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  <w:t>班    级：</w:t>
                  </w:r>
                </w:p>
              </w:tc>
              <w:tc>
                <w:tcPr>
                  <w:tcW w:w="558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051886AE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微软雅黑" w:eastAsia="微软雅黑" w:hAnsi="微软雅黑"/>
                      <w:sz w:val="24"/>
                      <w:szCs w:val="24"/>
                    </w:rPr>
                  </w:pPr>
                  <w:r>
                    <w:rPr>
                      <w:rFonts w:ascii="微软雅黑" w:eastAsia="微软雅黑" w:hAnsi="微软雅黑" w:cs="微软雅黑"/>
                      <w:kern w:val="2"/>
                      <w:sz w:val="24"/>
                      <w:szCs w:val="24"/>
                    </w:rPr>
                    <w:t>软件2304</w:t>
                  </w:r>
                </w:p>
              </w:tc>
            </w:tr>
            <w:tr w:rsidR="0086220D" w14:paraId="69E34A56" w14:textId="77777777">
              <w:trPr>
                <w:jc w:val="center"/>
              </w:trPr>
              <w:tc>
                <w:tcPr>
                  <w:tcW w:w="19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F37D0F4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黑体" w:eastAsia="黑体" w:hAnsi="黑体" w:hint="eastAsia"/>
                      <w:sz w:val="24"/>
                      <w:szCs w:val="24"/>
                    </w:rPr>
                  </w:pPr>
                  <w:r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  <w:t>小组成员：</w:t>
                  </w:r>
                </w:p>
              </w:tc>
              <w:tc>
                <w:tcPr>
                  <w:tcW w:w="558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B57FF20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微软雅黑" w:eastAsia="微软雅黑" w:hAnsi="微软雅黑"/>
                      <w:sz w:val="24"/>
                      <w:szCs w:val="24"/>
                    </w:rPr>
                  </w:pPr>
                  <w:r>
                    <w:rPr>
                      <w:rFonts w:ascii="微软雅黑" w:eastAsia="微软雅黑" w:hAnsi="微软雅黑" w:cs="微软雅黑"/>
                      <w:kern w:val="2"/>
                      <w:sz w:val="24"/>
                      <w:szCs w:val="24"/>
                    </w:rPr>
                    <w:t>宋君奎，马新皓，张涵宇，刘超</w:t>
                  </w:r>
                </w:p>
              </w:tc>
            </w:tr>
            <w:tr w:rsidR="0086220D" w14:paraId="18C372FF" w14:textId="77777777">
              <w:trPr>
                <w:jc w:val="center"/>
              </w:trPr>
              <w:tc>
                <w:tcPr>
                  <w:tcW w:w="19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4FA7ABAB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  <w:t>指导教师：</w:t>
                  </w:r>
                </w:p>
              </w:tc>
              <w:tc>
                <w:tcPr>
                  <w:tcW w:w="558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6E71A492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微软雅黑" w:eastAsia="微软雅黑" w:hAnsi="微软雅黑"/>
                      <w:sz w:val="24"/>
                      <w:szCs w:val="24"/>
                    </w:rPr>
                  </w:pPr>
                  <w:proofErr w:type="gramStart"/>
                  <w:r>
                    <w:rPr>
                      <w:rFonts w:ascii="微软雅黑" w:eastAsia="微软雅黑" w:hAnsi="微软雅黑" w:cs="微软雅黑"/>
                      <w:kern w:val="2"/>
                      <w:sz w:val="24"/>
                      <w:szCs w:val="24"/>
                    </w:rPr>
                    <w:t>李盘靖</w:t>
                  </w:r>
                  <w:proofErr w:type="gramEnd"/>
                </w:p>
              </w:tc>
            </w:tr>
            <w:tr w:rsidR="0086220D" w14:paraId="1B05F99F" w14:textId="77777777">
              <w:trPr>
                <w:jc w:val="center"/>
              </w:trPr>
              <w:tc>
                <w:tcPr>
                  <w:tcW w:w="19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center"/>
                </w:tcPr>
                <w:p w14:paraId="1D1F6127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黑体" w:eastAsia="黑体" w:hAnsi="黑体" w:hint="eastAsia"/>
                      <w:sz w:val="24"/>
                      <w:szCs w:val="24"/>
                    </w:rPr>
                  </w:pPr>
                  <w:r>
                    <w:rPr>
                      <w:rFonts w:ascii="黑体" w:eastAsia="黑体" w:hAnsi="黑体" w:hint="eastAsia"/>
                      <w:b/>
                      <w:bCs/>
                      <w:sz w:val="24"/>
                      <w:szCs w:val="24"/>
                    </w:rPr>
                    <w:t>编写时间：</w:t>
                  </w:r>
                </w:p>
              </w:tc>
              <w:tc>
                <w:tcPr>
                  <w:tcW w:w="558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7DED7B4" w14:textId="77777777" w:rsidR="0086220D" w:rsidRDefault="00000000">
                  <w:pPr>
                    <w:pStyle w:val="af7"/>
                    <w:widowControl w:val="0"/>
                    <w:jc w:val="center"/>
                    <w:rPr>
                      <w:rFonts w:ascii="微软雅黑" w:eastAsia="微软雅黑" w:hAnsi="微软雅黑"/>
                      <w:sz w:val="24"/>
                      <w:szCs w:val="24"/>
                      <w:lang w:eastAsia="zh"/>
                    </w:rPr>
                  </w:pPr>
                  <w:r>
                    <w:rPr>
                      <w:rFonts w:ascii="微软雅黑" w:eastAsia="微软雅黑" w:hAnsi="微软雅黑" w:cs="微软雅黑"/>
                      <w:kern w:val="2"/>
                      <w:sz w:val="24"/>
                      <w:szCs w:val="24"/>
                    </w:rPr>
                    <w:t>2026-</w:t>
                  </w:r>
                  <w:r>
                    <w:rPr>
                      <w:rFonts w:ascii="微软雅黑" w:eastAsia="微软雅黑" w:hAnsi="微软雅黑" w:cs="微软雅黑" w:hint="eastAsia"/>
                      <w:kern w:val="2"/>
                      <w:sz w:val="24"/>
                      <w:szCs w:val="24"/>
                      <w:lang w:eastAsia="zh"/>
                    </w:rPr>
                    <w:t>7-1</w:t>
                  </w:r>
                </w:p>
              </w:tc>
            </w:tr>
          </w:tbl>
          <w:p w14:paraId="4F460B73" w14:textId="77777777" w:rsidR="0086220D" w:rsidRDefault="0086220D">
            <w:pPr>
              <w:pStyle w:val="af7"/>
            </w:pPr>
          </w:p>
        </w:tc>
      </w:tr>
    </w:tbl>
    <w:p w14:paraId="13599993" w14:textId="77777777" w:rsidR="0086220D" w:rsidRDefault="0086220D">
      <w:pPr>
        <w:widowControl/>
        <w:jc w:val="left"/>
        <w:rPr>
          <w:rFonts w:ascii="Arial" w:hAnsi="Arial" w:cs="Arial"/>
          <w:color w:val="000000"/>
          <w:kern w:val="0"/>
          <w:sz w:val="24"/>
        </w:rPr>
      </w:pPr>
    </w:p>
    <w:p w14:paraId="6F6569F3" w14:textId="77777777" w:rsidR="0086220D" w:rsidRDefault="0086220D">
      <w:pPr>
        <w:pStyle w:val="1"/>
        <w:spacing w:before="200" w:after="200" w:line="240" w:lineRule="auto"/>
        <w:jc w:val="center"/>
        <w:rPr>
          <w:kern w:val="0"/>
          <w:sz w:val="36"/>
        </w:rPr>
        <w:sectPr w:rsidR="0086220D">
          <w:headerReference w:type="even" r:id="rId8"/>
          <w:headerReference w:type="default" r:id="rId9"/>
          <w:footerReference w:type="even" r:id="rId10"/>
          <w:footerReference w:type="default" r:id="rId11"/>
          <w:pgSz w:w="11624" w:h="16160"/>
          <w:pgMar w:top="1440" w:right="1588" w:bottom="1440" w:left="1588" w:header="680" w:footer="851" w:gutter="0"/>
          <w:cols w:space="720"/>
          <w:docGrid w:type="lines" w:linePitch="312"/>
        </w:sectPr>
      </w:pPr>
    </w:p>
    <w:p w14:paraId="209E8F68" w14:textId="77777777" w:rsidR="0086220D" w:rsidRDefault="00000000">
      <w:pPr>
        <w:pStyle w:val="1"/>
        <w:jc w:val="center"/>
        <w:rPr>
          <w:rFonts w:ascii="Arial" w:hAnsi="Arial" w:cs="Arial"/>
          <w:color w:val="000000"/>
          <w:kern w:val="0"/>
          <w:sz w:val="24"/>
        </w:rPr>
      </w:pPr>
      <w:bookmarkStart w:id="0" w:name="_Toc407"/>
      <w:bookmarkStart w:id="1" w:name="_Toc27118"/>
      <w:bookmarkStart w:id="2" w:name="_Toc1117071443"/>
      <w:bookmarkStart w:id="3" w:name="_Toc233746554"/>
      <w:r>
        <w:rPr>
          <w:rFonts w:hint="eastAsia"/>
          <w:kern w:val="0"/>
          <w:sz w:val="32"/>
        </w:rPr>
        <w:lastRenderedPageBreak/>
        <w:t>评分标准</w:t>
      </w:r>
      <w:bookmarkEnd w:id="0"/>
      <w:bookmarkEnd w:id="1"/>
      <w:bookmarkEnd w:id="2"/>
      <w:bookmarkEnd w:id="3"/>
    </w:p>
    <w:tbl>
      <w:tblPr>
        <w:tblW w:w="49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5"/>
        <w:gridCol w:w="780"/>
        <w:gridCol w:w="1881"/>
        <w:gridCol w:w="4615"/>
      </w:tblGrid>
      <w:tr w:rsidR="0086220D" w14:paraId="63875D7D" w14:textId="77777777">
        <w:tc>
          <w:tcPr>
            <w:tcW w:w="799" w:type="pct"/>
            <w:shd w:val="clear" w:color="auto" w:fill="DBEEF3" w:themeFill="accent5" w:themeFillTint="32"/>
          </w:tcPr>
          <w:p w14:paraId="7DF053A2" w14:textId="77777777" w:rsidR="0086220D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评分任务</w:t>
            </w:r>
          </w:p>
        </w:tc>
        <w:tc>
          <w:tcPr>
            <w:tcW w:w="450" w:type="pct"/>
            <w:shd w:val="clear" w:color="auto" w:fill="DBEEF3" w:themeFill="accent5" w:themeFillTint="32"/>
          </w:tcPr>
          <w:p w14:paraId="07C5594D" w14:textId="77777777" w:rsidR="0086220D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分值</w:t>
            </w:r>
          </w:p>
        </w:tc>
        <w:tc>
          <w:tcPr>
            <w:tcW w:w="1086" w:type="pct"/>
            <w:shd w:val="clear" w:color="auto" w:fill="DBEEF3" w:themeFill="accent5" w:themeFillTint="32"/>
          </w:tcPr>
          <w:p w14:paraId="38FFA4BB" w14:textId="77777777" w:rsidR="0086220D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评分项</w:t>
            </w:r>
          </w:p>
        </w:tc>
        <w:tc>
          <w:tcPr>
            <w:tcW w:w="2663" w:type="pct"/>
            <w:shd w:val="clear" w:color="auto" w:fill="DBEEF3" w:themeFill="accent5" w:themeFillTint="32"/>
          </w:tcPr>
          <w:p w14:paraId="425F77E5" w14:textId="77777777" w:rsidR="0086220D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:rsidR="0086220D" w14:paraId="14897F14" w14:textId="77777777">
        <w:tc>
          <w:tcPr>
            <w:tcW w:w="799" w:type="pct"/>
            <w:vMerge w:val="restart"/>
            <w:vAlign w:val="center"/>
          </w:tcPr>
          <w:p w14:paraId="5B1A6152" w14:textId="77777777" w:rsidR="0086220D" w:rsidRDefault="00000000">
            <w:pPr>
              <w:jc w:val="center"/>
            </w:pPr>
            <w:r>
              <w:rPr>
                <w:rFonts w:hint="eastAsia"/>
              </w:rPr>
              <w:t>小组任务</w:t>
            </w:r>
          </w:p>
        </w:tc>
        <w:tc>
          <w:tcPr>
            <w:tcW w:w="450" w:type="pct"/>
            <w:vMerge w:val="restart"/>
            <w:vAlign w:val="center"/>
          </w:tcPr>
          <w:p w14:paraId="1E14699F" w14:textId="77777777" w:rsidR="0086220D" w:rsidRDefault="00000000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086" w:type="pct"/>
            <w:vMerge w:val="restart"/>
            <w:vAlign w:val="center"/>
          </w:tcPr>
          <w:p w14:paraId="1024C2A5" w14:textId="77777777" w:rsidR="0086220D" w:rsidRDefault="00000000">
            <w:pPr>
              <w:jc w:val="center"/>
            </w:pPr>
            <w:r>
              <w:rPr>
                <w:rFonts w:hint="eastAsia"/>
              </w:rPr>
              <w:t>体系结构设计</w:t>
            </w:r>
          </w:p>
        </w:tc>
        <w:tc>
          <w:tcPr>
            <w:tcW w:w="2663" w:type="pct"/>
          </w:tcPr>
          <w:p w14:paraId="6D4BEB29" w14:textId="77777777" w:rsidR="0086220D" w:rsidRDefault="00000000">
            <w:r>
              <w:rPr>
                <w:rFonts w:hint="eastAsia"/>
              </w:rPr>
              <w:t>框架结构正确合理</w:t>
            </w:r>
            <w:r>
              <w:rPr>
                <w:rFonts w:hint="eastAsia"/>
              </w:rPr>
              <w:t xml:space="preserve"> </w:t>
            </w:r>
          </w:p>
        </w:tc>
      </w:tr>
      <w:tr w:rsidR="0086220D" w14:paraId="6974ED32" w14:textId="77777777">
        <w:tc>
          <w:tcPr>
            <w:tcW w:w="799" w:type="pct"/>
            <w:vMerge/>
            <w:vAlign w:val="center"/>
          </w:tcPr>
          <w:p w14:paraId="79DCED6A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/>
            <w:vAlign w:val="center"/>
          </w:tcPr>
          <w:p w14:paraId="2B8D02D4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  <w:vAlign w:val="center"/>
          </w:tcPr>
          <w:p w14:paraId="5BB25AA7" w14:textId="77777777" w:rsidR="0086220D" w:rsidRDefault="0086220D">
            <w:pPr>
              <w:jc w:val="center"/>
            </w:pPr>
          </w:p>
        </w:tc>
        <w:tc>
          <w:tcPr>
            <w:tcW w:w="2663" w:type="pct"/>
          </w:tcPr>
          <w:p w14:paraId="644C9820" w14:textId="77777777" w:rsidR="0086220D" w:rsidRDefault="00000000">
            <w:r>
              <w:rPr>
                <w:rFonts w:hint="eastAsia"/>
              </w:rPr>
              <w:t>功能模块划分正确合理</w:t>
            </w:r>
            <w:r>
              <w:rPr>
                <w:rFonts w:hint="eastAsia"/>
              </w:rPr>
              <w:t xml:space="preserve"> </w:t>
            </w:r>
          </w:p>
        </w:tc>
      </w:tr>
      <w:tr w:rsidR="0086220D" w14:paraId="72FB0244" w14:textId="77777777">
        <w:tc>
          <w:tcPr>
            <w:tcW w:w="799" w:type="pct"/>
            <w:vMerge/>
            <w:vAlign w:val="center"/>
          </w:tcPr>
          <w:p w14:paraId="45BC94BE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/>
            <w:vAlign w:val="center"/>
          </w:tcPr>
          <w:p w14:paraId="6EA32758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  <w:vAlign w:val="center"/>
          </w:tcPr>
          <w:p w14:paraId="04295182" w14:textId="77777777" w:rsidR="0086220D" w:rsidRDefault="0086220D">
            <w:pPr>
              <w:jc w:val="center"/>
            </w:pPr>
          </w:p>
        </w:tc>
        <w:tc>
          <w:tcPr>
            <w:tcW w:w="2663" w:type="pct"/>
          </w:tcPr>
          <w:p w14:paraId="4028A97D" w14:textId="77777777" w:rsidR="0086220D" w:rsidRDefault="00000000">
            <w:r>
              <w:rPr>
                <w:rFonts w:hint="eastAsia"/>
              </w:rPr>
              <w:t>模块设计与需求一致</w:t>
            </w:r>
          </w:p>
        </w:tc>
      </w:tr>
      <w:tr w:rsidR="0086220D" w14:paraId="3D06E972" w14:textId="77777777">
        <w:trPr>
          <w:trHeight w:val="184"/>
        </w:trPr>
        <w:tc>
          <w:tcPr>
            <w:tcW w:w="799" w:type="pct"/>
            <w:vMerge/>
            <w:vAlign w:val="center"/>
          </w:tcPr>
          <w:p w14:paraId="2292CD16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 w:val="restart"/>
            <w:vAlign w:val="center"/>
          </w:tcPr>
          <w:p w14:paraId="74D28B7F" w14:textId="77777777" w:rsidR="0086220D" w:rsidRDefault="00000000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086" w:type="pct"/>
            <w:vMerge w:val="restart"/>
            <w:vAlign w:val="center"/>
          </w:tcPr>
          <w:p w14:paraId="4C3E846B" w14:textId="77777777" w:rsidR="0086220D" w:rsidRDefault="00000000">
            <w:pPr>
              <w:jc w:val="center"/>
            </w:pPr>
            <w:r>
              <w:rPr>
                <w:rFonts w:hint="eastAsia"/>
              </w:rPr>
              <w:t>实体类设计</w:t>
            </w:r>
          </w:p>
        </w:tc>
        <w:tc>
          <w:tcPr>
            <w:tcW w:w="2663" w:type="pct"/>
          </w:tcPr>
          <w:p w14:paraId="156ACB53" w14:textId="77777777" w:rsidR="0086220D" w:rsidRDefault="00000000">
            <w:r>
              <w:t>类、属性、方法设计合理</w:t>
            </w:r>
          </w:p>
        </w:tc>
      </w:tr>
      <w:tr w:rsidR="0086220D" w14:paraId="11F1C8B2" w14:textId="77777777">
        <w:trPr>
          <w:trHeight w:val="184"/>
        </w:trPr>
        <w:tc>
          <w:tcPr>
            <w:tcW w:w="799" w:type="pct"/>
            <w:vMerge/>
            <w:vAlign w:val="center"/>
          </w:tcPr>
          <w:p w14:paraId="4D36A064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/>
            <w:vAlign w:val="center"/>
          </w:tcPr>
          <w:p w14:paraId="43B3FE56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  <w:vAlign w:val="center"/>
          </w:tcPr>
          <w:p w14:paraId="6B30F332" w14:textId="77777777" w:rsidR="0086220D" w:rsidRDefault="0086220D">
            <w:pPr>
              <w:jc w:val="center"/>
            </w:pPr>
          </w:p>
        </w:tc>
        <w:tc>
          <w:tcPr>
            <w:tcW w:w="2663" w:type="pct"/>
          </w:tcPr>
          <w:p w14:paraId="4FEEA9B8" w14:textId="77777777" w:rsidR="0086220D" w:rsidRDefault="00000000">
            <w:r>
              <w:rPr>
                <w:rFonts w:hint="eastAsia"/>
              </w:rPr>
              <w:t>实体</w:t>
            </w:r>
            <w:proofErr w:type="gramStart"/>
            <w:r>
              <w:rPr>
                <w:rFonts w:hint="eastAsia"/>
              </w:rPr>
              <w:t>类满足</w:t>
            </w:r>
            <w:proofErr w:type="gramEnd"/>
            <w:r>
              <w:rPr>
                <w:rFonts w:hint="eastAsia"/>
              </w:rPr>
              <w:t>功能要求</w:t>
            </w:r>
          </w:p>
        </w:tc>
      </w:tr>
      <w:tr w:rsidR="0086220D" w14:paraId="143A3B3F" w14:textId="77777777">
        <w:trPr>
          <w:trHeight w:val="184"/>
        </w:trPr>
        <w:tc>
          <w:tcPr>
            <w:tcW w:w="799" w:type="pct"/>
            <w:vMerge/>
            <w:vAlign w:val="center"/>
          </w:tcPr>
          <w:p w14:paraId="03AD07C5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 w:val="restart"/>
            <w:vAlign w:val="center"/>
          </w:tcPr>
          <w:p w14:paraId="200FBF66" w14:textId="77777777" w:rsidR="0086220D" w:rsidRDefault="00000000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172E73B0" w14:textId="77777777" w:rsidR="0086220D" w:rsidRDefault="00000000">
            <w:pPr>
              <w:jc w:val="center"/>
            </w:pPr>
            <w:r>
              <w:rPr>
                <w:rFonts w:hint="eastAsia"/>
              </w:rPr>
              <w:t>数据库设计</w:t>
            </w:r>
          </w:p>
        </w:tc>
        <w:tc>
          <w:tcPr>
            <w:tcW w:w="2663" w:type="pct"/>
          </w:tcPr>
          <w:p w14:paraId="6C18F349" w14:textId="77777777" w:rsidR="0086220D" w:rsidRDefault="00000000">
            <w:r>
              <w:rPr>
                <w:rFonts w:hint="eastAsia"/>
              </w:rPr>
              <w:t>与实体类设计一致</w:t>
            </w:r>
          </w:p>
        </w:tc>
      </w:tr>
      <w:tr w:rsidR="0086220D" w14:paraId="08F35E9E" w14:textId="77777777">
        <w:trPr>
          <w:trHeight w:val="184"/>
        </w:trPr>
        <w:tc>
          <w:tcPr>
            <w:tcW w:w="799" w:type="pct"/>
            <w:vMerge/>
            <w:vAlign w:val="center"/>
          </w:tcPr>
          <w:p w14:paraId="18FF9FF4" w14:textId="77777777" w:rsidR="0086220D" w:rsidRDefault="0086220D">
            <w:pPr>
              <w:jc w:val="center"/>
            </w:pPr>
          </w:p>
        </w:tc>
        <w:tc>
          <w:tcPr>
            <w:tcW w:w="450" w:type="pct"/>
            <w:vMerge/>
            <w:vAlign w:val="center"/>
          </w:tcPr>
          <w:p w14:paraId="21A812BC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  <w:vAlign w:val="center"/>
          </w:tcPr>
          <w:p w14:paraId="47E36786" w14:textId="77777777" w:rsidR="0086220D" w:rsidRDefault="0086220D">
            <w:pPr>
              <w:jc w:val="center"/>
            </w:pPr>
          </w:p>
        </w:tc>
        <w:tc>
          <w:tcPr>
            <w:tcW w:w="2663" w:type="pct"/>
          </w:tcPr>
          <w:p w14:paraId="7A07667A" w14:textId="77777777" w:rsidR="0086220D" w:rsidRDefault="00000000">
            <w:r>
              <w:rPr>
                <w:rFonts w:hint="eastAsia"/>
              </w:rPr>
              <w:t>表结构及关系合理</w:t>
            </w:r>
          </w:p>
        </w:tc>
      </w:tr>
      <w:tr w:rsidR="0086220D" w14:paraId="1D935C1C" w14:textId="77777777">
        <w:tc>
          <w:tcPr>
            <w:tcW w:w="799" w:type="pct"/>
            <w:vMerge w:val="restart"/>
            <w:vAlign w:val="center"/>
          </w:tcPr>
          <w:p w14:paraId="7B819675" w14:textId="77777777" w:rsidR="0086220D" w:rsidRDefault="00000000">
            <w:pPr>
              <w:jc w:val="center"/>
            </w:pPr>
            <w:r>
              <w:rPr>
                <w:rFonts w:hint="eastAsia"/>
              </w:rPr>
              <w:t>个人任务</w:t>
            </w:r>
          </w:p>
        </w:tc>
        <w:tc>
          <w:tcPr>
            <w:tcW w:w="450" w:type="pct"/>
            <w:vMerge w:val="restart"/>
            <w:vAlign w:val="center"/>
          </w:tcPr>
          <w:p w14:paraId="3575F626" w14:textId="77777777" w:rsidR="0086220D" w:rsidRDefault="00000000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086" w:type="pct"/>
            <w:vMerge w:val="restart"/>
            <w:vAlign w:val="center"/>
          </w:tcPr>
          <w:p w14:paraId="0970DC29" w14:textId="77777777" w:rsidR="0086220D" w:rsidRDefault="00000000">
            <w:pPr>
              <w:jc w:val="center"/>
            </w:pPr>
            <w:r>
              <w:rPr>
                <w:rFonts w:hint="eastAsia"/>
              </w:rPr>
              <w:t>顺序图</w:t>
            </w:r>
          </w:p>
        </w:tc>
        <w:tc>
          <w:tcPr>
            <w:tcW w:w="2663" w:type="pct"/>
          </w:tcPr>
          <w:p w14:paraId="49BAC7E4" w14:textId="77777777" w:rsidR="0086220D" w:rsidRDefault="00000000">
            <w:r>
              <w:rPr>
                <w:rFonts w:hint="eastAsia"/>
              </w:rPr>
              <w:t>消息与用例流程一致</w:t>
            </w:r>
            <w:r>
              <w:rPr>
                <w:rFonts w:hint="eastAsia"/>
              </w:rPr>
              <w:t xml:space="preserve"> </w:t>
            </w:r>
          </w:p>
        </w:tc>
      </w:tr>
      <w:tr w:rsidR="0086220D" w14:paraId="70C7ACC8" w14:textId="77777777">
        <w:tc>
          <w:tcPr>
            <w:tcW w:w="799" w:type="pct"/>
            <w:vMerge/>
          </w:tcPr>
          <w:p w14:paraId="39414F53" w14:textId="77777777" w:rsidR="0086220D" w:rsidRDefault="0086220D"/>
        </w:tc>
        <w:tc>
          <w:tcPr>
            <w:tcW w:w="450" w:type="pct"/>
            <w:vMerge/>
          </w:tcPr>
          <w:p w14:paraId="198D02FD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</w:tcPr>
          <w:p w14:paraId="51B86399" w14:textId="77777777" w:rsidR="0086220D" w:rsidRDefault="0086220D"/>
        </w:tc>
        <w:tc>
          <w:tcPr>
            <w:tcW w:w="2663" w:type="pct"/>
          </w:tcPr>
          <w:p w14:paraId="29D1CD8F" w14:textId="77777777" w:rsidR="0086220D" w:rsidRDefault="00000000">
            <w:r>
              <w:rPr>
                <w:rFonts w:hint="eastAsia"/>
              </w:rPr>
              <w:t>交互对象合理，与设计方案一致</w:t>
            </w:r>
          </w:p>
        </w:tc>
      </w:tr>
      <w:tr w:rsidR="0086220D" w14:paraId="4BCE5032" w14:textId="77777777">
        <w:trPr>
          <w:trHeight w:val="380"/>
        </w:trPr>
        <w:tc>
          <w:tcPr>
            <w:tcW w:w="799" w:type="pct"/>
            <w:vMerge/>
          </w:tcPr>
          <w:p w14:paraId="373C5996" w14:textId="77777777" w:rsidR="0086220D" w:rsidRDefault="0086220D"/>
        </w:tc>
        <w:tc>
          <w:tcPr>
            <w:tcW w:w="450" w:type="pct"/>
            <w:vMerge/>
          </w:tcPr>
          <w:p w14:paraId="21459CBF" w14:textId="77777777" w:rsidR="0086220D" w:rsidRDefault="0086220D">
            <w:pPr>
              <w:jc w:val="center"/>
            </w:pPr>
          </w:p>
        </w:tc>
        <w:tc>
          <w:tcPr>
            <w:tcW w:w="1086" w:type="pct"/>
            <w:vMerge/>
          </w:tcPr>
          <w:p w14:paraId="069B0948" w14:textId="77777777" w:rsidR="0086220D" w:rsidRDefault="0086220D"/>
        </w:tc>
        <w:tc>
          <w:tcPr>
            <w:tcW w:w="2663" w:type="pct"/>
          </w:tcPr>
          <w:p w14:paraId="04BFC3FC" w14:textId="77777777" w:rsidR="0086220D" w:rsidRDefault="00000000">
            <w:r>
              <w:rPr>
                <w:rFonts w:hint="eastAsia"/>
              </w:rPr>
              <w:t>模型规范合理</w:t>
            </w:r>
          </w:p>
        </w:tc>
      </w:tr>
    </w:tbl>
    <w:p w14:paraId="44E76A1A" w14:textId="77777777" w:rsidR="0086220D" w:rsidRDefault="0086220D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CDE3C69" w14:textId="77777777" w:rsidR="0086220D" w:rsidRDefault="0086220D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74C08798" w14:textId="77777777" w:rsidR="0086220D" w:rsidRDefault="0086220D">
      <w:pPr>
        <w:widowControl/>
        <w:jc w:val="center"/>
        <w:rPr>
          <w:rFonts w:ascii="Arial" w:hAnsi="Arial" w:cs="Arial"/>
          <w:color w:val="000000"/>
          <w:kern w:val="0"/>
          <w:sz w:val="24"/>
        </w:rPr>
      </w:pPr>
    </w:p>
    <w:p w14:paraId="191ED160" w14:textId="77777777" w:rsidR="0086220D" w:rsidRDefault="00000000">
      <w:pPr>
        <w:pStyle w:val="1"/>
        <w:jc w:val="center"/>
        <w:rPr>
          <w:kern w:val="0"/>
          <w:sz w:val="36"/>
        </w:rPr>
      </w:pPr>
      <w:bookmarkStart w:id="4" w:name="_Toc254"/>
      <w:bookmarkStart w:id="5" w:name="_Toc31617"/>
      <w:bookmarkStart w:id="6" w:name="_Toc21541"/>
      <w:bookmarkStart w:id="7" w:name="_Toc1729563268"/>
      <w:bookmarkStart w:id="8" w:name="_Toc233746555"/>
      <w:r>
        <w:rPr>
          <w:rFonts w:hint="eastAsia"/>
          <w:kern w:val="0"/>
          <w:sz w:val="32"/>
        </w:rPr>
        <w:t>成绩评价</w:t>
      </w:r>
      <w:bookmarkEnd w:id="4"/>
      <w:bookmarkEnd w:id="5"/>
      <w:bookmarkEnd w:id="6"/>
      <w:bookmarkEnd w:id="7"/>
      <w:bookmarkEnd w:id="8"/>
    </w:p>
    <w:tbl>
      <w:tblPr>
        <w:tblW w:w="49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0"/>
        <w:gridCol w:w="3510"/>
        <w:gridCol w:w="3231"/>
      </w:tblGrid>
      <w:tr w:rsidR="0086220D" w14:paraId="532815E8" w14:textId="77777777">
        <w:tc>
          <w:tcPr>
            <w:tcW w:w="1108" w:type="pct"/>
            <w:shd w:val="clear" w:color="auto" w:fill="FDE9D9"/>
            <w:vAlign w:val="center"/>
          </w:tcPr>
          <w:p w14:paraId="4E530CCB" w14:textId="77777777" w:rsidR="0086220D" w:rsidRDefault="00000000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姓名</w:t>
            </w:r>
          </w:p>
        </w:tc>
        <w:tc>
          <w:tcPr>
            <w:tcW w:w="2026" w:type="pct"/>
            <w:shd w:val="clear" w:color="auto" w:fill="FDE9D9"/>
            <w:vAlign w:val="center"/>
          </w:tcPr>
          <w:p w14:paraId="631E9512" w14:textId="77777777" w:rsidR="0086220D" w:rsidRDefault="00000000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个人任务分工</w:t>
            </w:r>
          </w:p>
        </w:tc>
        <w:tc>
          <w:tcPr>
            <w:tcW w:w="1865" w:type="pct"/>
            <w:shd w:val="clear" w:color="auto" w:fill="FDE9D9"/>
            <w:vAlign w:val="center"/>
          </w:tcPr>
          <w:p w14:paraId="2749BEC3" w14:textId="77777777" w:rsidR="0086220D" w:rsidRDefault="00000000">
            <w:pPr>
              <w:jc w:val="center"/>
              <w:rPr>
                <w:b/>
                <w:color w:val="FF0000"/>
                <w:szCs w:val="21"/>
              </w:rPr>
            </w:pPr>
            <w:r>
              <w:rPr>
                <w:rFonts w:hint="eastAsia"/>
                <w:b/>
                <w:color w:val="FF0000"/>
                <w:szCs w:val="21"/>
              </w:rPr>
              <w:t>设计阶段得分（</w:t>
            </w:r>
            <w:r>
              <w:rPr>
                <w:rFonts w:hint="eastAsia"/>
                <w:b/>
                <w:color w:val="FF0000"/>
                <w:szCs w:val="21"/>
              </w:rPr>
              <w:t>16</w:t>
            </w:r>
            <w:r>
              <w:rPr>
                <w:rFonts w:hint="eastAsia"/>
                <w:b/>
                <w:color w:val="FF0000"/>
                <w:szCs w:val="21"/>
              </w:rPr>
              <w:t>分）</w:t>
            </w:r>
          </w:p>
        </w:tc>
      </w:tr>
      <w:tr w:rsidR="003B7053" w14:paraId="6D078E58" w14:textId="77777777">
        <w:tc>
          <w:tcPr>
            <w:tcW w:w="1108" w:type="pct"/>
            <w:vAlign w:val="center"/>
          </w:tcPr>
          <w:p w14:paraId="0F310B9A" w14:textId="3B9326ED" w:rsidR="003B7053" w:rsidRPr="003B7053" w:rsidRDefault="003B7053" w:rsidP="003B7053">
            <w:r w:rsidRPr="003B7053">
              <w:rPr>
                <w:b/>
                <w:bCs/>
              </w:rPr>
              <w:t>宋君奎</w:t>
            </w:r>
          </w:p>
        </w:tc>
        <w:tc>
          <w:tcPr>
            <w:tcW w:w="2026" w:type="pct"/>
            <w:vAlign w:val="center"/>
          </w:tcPr>
          <w:p w14:paraId="1E6C4D3A" w14:textId="6A6FC727" w:rsidR="003B7053" w:rsidRPr="003B7053" w:rsidRDefault="003B7053" w:rsidP="003B7053">
            <w:r w:rsidRPr="003B7053">
              <w:t xml:space="preserve">UC01 </w:t>
            </w:r>
            <w:r w:rsidRPr="003B7053">
              <w:t>录入学生信息用例顺序图</w:t>
            </w:r>
            <w:r w:rsidRPr="003B7053">
              <w:br/>
              <w:t xml:space="preserve">UC03 </w:t>
            </w:r>
            <w:r w:rsidRPr="003B7053">
              <w:t>更新学生信息用例顺序图</w:t>
            </w:r>
          </w:p>
        </w:tc>
        <w:tc>
          <w:tcPr>
            <w:tcW w:w="1865" w:type="pct"/>
            <w:vAlign w:val="center"/>
          </w:tcPr>
          <w:p w14:paraId="3BDB7440" w14:textId="3E6D3599" w:rsidR="003B7053" w:rsidRPr="003B7053" w:rsidRDefault="003B7053" w:rsidP="003B7053"/>
        </w:tc>
      </w:tr>
      <w:tr w:rsidR="003B7053" w14:paraId="17921976" w14:textId="77777777">
        <w:tc>
          <w:tcPr>
            <w:tcW w:w="1108" w:type="pct"/>
            <w:vAlign w:val="center"/>
          </w:tcPr>
          <w:p w14:paraId="55ECB0AA" w14:textId="4D9AC638" w:rsidR="003B7053" w:rsidRPr="003B7053" w:rsidRDefault="003B7053" w:rsidP="003B7053">
            <w:r w:rsidRPr="003B7053">
              <w:rPr>
                <w:b/>
                <w:bCs/>
              </w:rPr>
              <w:t>马新皓</w:t>
            </w:r>
          </w:p>
        </w:tc>
        <w:tc>
          <w:tcPr>
            <w:tcW w:w="2026" w:type="pct"/>
            <w:vAlign w:val="center"/>
          </w:tcPr>
          <w:p w14:paraId="30EDEACD" w14:textId="04D2A2D6" w:rsidR="003B7053" w:rsidRPr="003B7053" w:rsidRDefault="003B7053" w:rsidP="003B7053">
            <w:r w:rsidRPr="003B7053">
              <w:t xml:space="preserve">UC05 </w:t>
            </w:r>
            <w:r w:rsidRPr="003B7053">
              <w:t>录入收费项目用例顺序图</w:t>
            </w:r>
            <w:r w:rsidRPr="003B7053">
              <w:br/>
              <w:t xml:space="preserve">UC10 </w:t>
            </w:r>
            <w:r w:rsidRPr="003B7053">
              <w:t>生成缴费账单用例顺序图</w:t>
            </w:r>
          </w:p>
        </w:tc>
        <w:tc>
          <w:tcPr>
            <w:tcW w:w="1865" w:type="pct"/>
            <w:vAlign w:val="center"/>
          </w:tcPr>
          <w:p w14:paraId="3255906B" w14:textId="7EAE0B91" w:rsidR="003B7053" w:rsidRPr="003B7053" w:rsidRDefault="003B7053" w:rsidP="003B7053">
            <w:pPr>
              <w:rPr>
                <w:rFonts w:hint="eastAsia"/>
              </w:rPr>
            </w:pPr>
          </w:p>
        </w:tc>
      </w:tr>
      <w:tr w:rsidR="003B7053" w14:paraId="6C088A66" w14:textId="77777777">
        <w:tc>
          <w:tcPr>
            <w:tcW w:w="1108" w:type="pct"/>
            <w:vAlign w:val="center"/>
          </w:tcPr>
          <w:p w14:paraId="5AE78D5F" w14:textId="4AAE60B4" w:rsidR="003B7053" w:rsidRPr="003B7053" w:rsidRDefault="003B7053" w:rsidP="003B7053">
            <w:r w:rsidRPr="003B7053">
              <w:rPr>
                <w:b/>
                <w:bCs/>
              </w:rPr>
              <w:t>张涵宇</w:t>
            </w:r>
          </w:p>
        </w:tc>
        <w:tc>
          <w:tcPr>
            <w:tcW w:w="2026" w:type="pct"/>
            <w:vAlign w:val="center"/>
          </w:tcPr>
          <w:p w14:paraId="0032D4D4" w14:textId="6077FDD0" w:rsidR="003B7053" w:rsidRPr="003B7053" w:rsidRDefault="003B7053" w:rsidP="003B7053">
            <w:r w:rsidRPr="003B7053">
              <w:t xml:space="preserve">UC13 </w:t>
            </w:r>
            <w:r w:rsidRPr="003B7053">
              <w:t>导入缴费记录用例顺序图</w:t>
            </w:r>
            <w:r w:rsidRPr="003B7053">
              <w:br/>
              <w:t xml:space="preserve">UC15 </w:t>
            </w:r>
            <w:r w:rsidRPr="003B7053">
              <w:t>支付宝在线缴费用例顺序图</w:t>
            </w:r>
          </w:p>
        </w:tc>
        <w:tc>
          <w:tcPr>
            <w:tcW w:w="1865" w:type="pct"/>
            <w:vAlign w:val="center"/>
          </w:tcPr>
          <w:p w14:paraId="391B6BEF" w14:textId="567663A7" w:rsidR="003B7053" w:rsidRPr="003B7053" w:rsidRDefault="003B7053" w:rsidP="003B7053">
            <w:pPr>
              <w:rPr>
                <w:rFonts w:hint="eastAsia"/>
              </w:rPr>
            </w:pPr>
          </w:p>
        </w:tc>
      </w:tr>
      <w:tr w:rsidR="003B7053" w14:paraId="0307DD35" w14:textId="77777777">
        <w:tc>
          <w:tcPr>
            <w:tcW w:w="1108" w:type="pct"/>
            <w:vAlign w:val="center"/>
          </w:tcPr>
          <w:p w14:paraId="1EB2566E" w14:textId="1BFE9E43" w:rsidR="003B7053" w:rsidRPr="003B7053" w:rsidRDefault="003B7053" w:rsidP="003B7053">
            <w:r w:rsidRPr="003B7053">
              <w:rPr>
                <w:b/>
                <w:bCs/>
              </w:rPr>
              <w:t>刘超</w:t>
            </w:r>
          </w:p>
        </w:tc>
        <w:tc>
          <w:tcPr>
            <w:tcW w:w="2026" w:type="pct"/>
            <w:vAlign w:val="center"/>
          </w:tcPr>
          <w:p w14:paraId="38E45FF6" w14:textId="2C294249" w:rsidR="003B7053" w:rsidRPr="003B7053" w:rsidRDefault="003B7053" w:rsidP="003B7053">
            <w:r w:rsidRPr="003B7053">
              <w:t xml:space="preserve">UC18 </w:t>
            </w:r>
            <w:r w:rsidRPr="003B7053">
              <w:t>收费情况统计用例顺序图</w:t>
            </w:r>
            <w:r w:rsidRPr="003B7053">
              <w:br/>
              <w:t xml:space="preserve">UC21 </w:t>
            </w:r>
            <w:r w:rsidRPr="003B7053">
              <w:t>逾期账单提醒用例顺序图</w:t>
            </w:r>
          </w:p>
        </w:tc>
        <w:tc>
          <w:tcPr>
            <w:tcW w:w="1865" w:type="pct"/>
            <w:vAlign w:val="center"/>
          </w:tcPr>
          <w:p w14:paraId="2C42356A" w14:textId="16D9E36C" w:rsidR="003B7053" w:rsidRPr="003B7053" w:rsidRDefault="003B7053" w:rsidP="003B7053">
            <w:pPr>
              <w:rPr>
                <w:rFonts w:hint="eastAsia"/>
              </w:rPr>
            </w:pPr>
          </w:p>
        </w:tc>
      </w:tr>
    </w:tbl>
    <w:p w14:paraId="5FBDE87C" w14:textId="77777777" w:rsidR="0086220D" w:rsidRDefault="0086220D">
      <w:pPr>
        <w:sectPr w:rsidR="0086220D">
          <w:headerReference w:type="default" r:id="rId12"/>
          <w:footerReference w:type="even" r:id="rId13"/>
          <w:footerReference w:type="default" r:id="rId14"/>
          <w:pgSz w:w="11624" w:h="16160"/>
          <w:pgMar w:top="1440" w:right="1588" w:bottom="1440" w:left="1588" w:header="680" w:footer="851" w:gutter="0"/>
          <w:pgNumType w:fmt="upperRoman" w:start="1"/>
          <w:cols w:space="720"/>
          <w:docGrid w:type="lines" w:linePitch="312"/>
        </w:sectPr>
      </w:pPr>
    </w:p>
    <w:p w14:paraId="18BB665B" w14:textId="77777777" w:rsidR="0086220D" w:rsidRDefault="0086220D"/>
    <w:bookmarkStart w:id="9" w:name="_Toc135921884" w:displacedByCustomXml="next"/>
    <w:sdt>
      <w:sdtPr>
        <w:rPr>
          <w:lang w:val="zh-CN"/>
        </w:rPr>
        <w:id w:val="1002086698"/>
        <w:docPartObj>
          <w:docPartGallery w:val="Table of Contents"/>
          <w:docPartUnique/>
        </w:docPartObj>
      </w:sdtPr>
      <w:sdtEndPr>
        <w:rPr>
          <w:rFonts w:ascii="Times New Roman" w:eastAsia="宋体" w:hAnsi="Times New Roman" w:cs="Times New Roman"/>
          <w:b/>
          <w:bCs/>
          <w:color w:val="auto"/>
          <w:kern w:val="2"/>
          <w:sz w:val="21"/>
          <w:szCs w:val="24"/>
        </w:rPr>
      </w:sdtEndPr>
      <w:sdtContent>
        <w:p w14:paraId="5B4EC131" w14:textId="20934ED5" w:rsidR="005C52AD" w:rsidRPr="005C52AD" w:rsidRDefault="005C52AD" w:rsidP="005C52AD">
          <w:pPr>
            <w:pStyle w:val="TOC"/>
            <w:jc w:val="center"/>
            <w:rPr>
              <w:rFonts w:hint="eastAsia"/>
              <w:color w:val="auto"/>
              <w:sz w:val="52"/>
              <w:szCs w:val="52"/>
            </w:rPr>
          </w:pPr>
          <w:r w:rsidRPr="005C52AD">
            <w:rPr>
              <w:color w:val="auto"/>
              <w:sz w:val="52"/>
              <w:szCs w:val="52"/>
              <w:lang w:val="zh-CN"/>
            </w:rPr>
            <w:t>目录</w:t>
          </w: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</w:p>
        <w:p w14:paraId="77565D79" w14:textId="7ADF762F" w:rsidR="005C52AD" w:rsidRDefault="005C52AD">
          <w:pPr>
            <w:pStyle w:val="TOC1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57" w:history="1">
            <w:r w:rsidRPr="00813F25">
              <w:rPr>
                <w:rStyle w:val="af4"/>
                <w:noProof/>
                <w:kern w:val="0"/>
              </w:rPr>
              <w:t xml:space="preserve">1. </w:t>
            </w:r>
            <w:r w:rsidRPr="00813F25">
              <w:rPr>
                <w:rStyle w:val="af4"/>
                <w:noProof/>
                <w:kern w:val="0"/>
              </w:rPr>
              <w:t>文档介绍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CE1A5" w14:textId="656E3EC0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58" w:history="1">
            <w:r w:rsidRPr="00813F25">
              <w:rPr>
                <w:rStyle w:val="af4"/>
                <w:noProof/>
                <w:kern w:val="0"/>
              </w:rPr>
              <w:t xml:space="preserve">1.1 </w:t>
            </w:r>
            <w:r w:rsidRPr="00813F25">
              <w:rPr>
                <w:rStyle w:val="af4"/>
                <w:noProof/>
                <w:kern w:val="0"/>
              </w:rPr>
              <w:t>文档目的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7945FD" w14:textId="719DF31A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59" w:history="1">
            <w:r w:rsidRPr="00813F25">
              <w:rPr>
                <w:rStyle w:val="af4"/>
                <w:noProof/>
                <w:kern w:val="0"/>
              </w:rPr>
              <w:t xml:space="preserve">1.2 </w:t>
            </w:r>
            <w:r w:rsidRPr="00813F25">
              <w:rPr>
                <w:rStyle w:val="af4"/>
                <w:noProof/>
                <w:kern w:val="0"/>
              </w:rPr>
              <w:t>读者对象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EECF4" w14:textId="0CEEB94E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0" w:history="1">
            <w:r w:rsidRPr="00813F25">
              <w:rPr>
                <w:rStyle w:val="af4"/>
                <w:noProof/>
                <w:kern w:val="0"/>
              </w:rPr>
              <w:t xml:space="preserve">1.3 </w:t>
            </w:r>
            <w:r w:rsidRPr="00813F25">
              <w:rPr>
                <w:rStyle w:val="af4"/>
                <w:noProof/>
                <w:kern w:val="0"/>
              </w:rPr>
              <w:t>参考文档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5511CC" w14:textId="7E98D6E9" w:rsidR="005C52AD" w:rsidRDefault="005C52AD">
          <w:pPr>
            <w:pStyle w:val="TOC1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1" w:history="1">
            <w:r w:rsidRPr="00813F25">
              <w:rPr>
                <w:rStyle w:val="af4"/>
                <w:noProof/>
                <w:kern w:val="0"/>
              </w:rPr>
              <w:t xml:space="preserve">2. </w:t>
            </w:r>
            <w:r w:rsidRPr="00813F25">
              <w:rPr>
                <w:rStyle w:val="af4"/>
                <w:noProof/>
                <w:kern w:val="0"/>
              </w:rPr>
              <w:t>系统体系结构设计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8B20C" w14:textId="0085A508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2" w:history="1">
            <w:r w:rsidRPr="00813F25">
              <w:rPr>
                <w:rStyle w:val="af4"/>
                <w:noProof/>
                <w:kern w:val="0"/>
              </w:rPr>
              <w:t xml:space="preserve">2.1 </w:t>
            </w:r>
            <w:r w:rsidRPr="00813F25">
              <w:rPr>
                <w:rStyle w:val="af4"/>
                <w:noProof/>
                <w:kern w:val="0"/>
              </w:rPr>
              <w:t>系统框架设计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368C7" w14:textId="2D0BC7C9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3" w:history="1">
            <w:r w:rsidRPr="00813F25">
              <w:rPr>
                <w:rStyle w:val="af4"/>
                <w:noProof/>
                <w:kern w:val="0"/>
              </w:rPr>
              <w:t xml:space="preserve">2.2 </w:t>
            </w:r>
            <w:r w:rsidRPr="00813F25">
              <w:rPr>
                <w:rStyle w:val="af4"/>
                <w:noProof/>
                <w:kern w:val="0"/>
              </w:rPr>
              <w:t>功能模块划分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75BC7" w14:textId="62E55A9D" w:rsidR="005C52AD" w:rsidRDefault="005C52AD">
          <w:pPr>
            <w:pStyle w:val="TOC1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4" w:history="1">
            <w:r w:rsidRPr="00813F25">
              <w:rPr>
                <w:rStyle w:val="af4"/>
                <w:noProof/>
                <w:kern w:val="0"/>
              </w:rPr>
              <w:t xml:space="preserve">3. </w:t>
            </w:r>
            <w:r w:rsidRPr="00813F25">
              <w:rPr>
                <w:rStyle w:val="af4"/>
                <w:noProof/>
                <w:kern w:val="0"/>
              </w:rPr>
              <w:t>实体类的设计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58D80E" w14:textId="01D9971F" w:rsidR="005C52AD" w:rsidRDefault="005C52AD">
          <w:pPr>
            <w:pStyle w:val="TOC1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5" w:history="1">
            <w:r w:rsidRPr="00813F25">
              <w:rPr>
                <w:rStyle w:val="af4"/>
                <w:noProof/>
                <w:kern w:val="0"/>
              </w:rPr>
              <w:t xml:space="preserve">4. </w:t>
            </w:r>
            <w:r w:rsidRPr="00813F25">
              <w:rPr>
                <w:rStyle w:val="af4"/>
                <w:noProof/>
                <w:kern w:val="0"/>
              </w:rPr>
              <w:t>数据库设计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5672D" w14:textId="45F53E88" w:rsidR="005C52AD" w:rsidRDefault="005C52AD">
          <w:pPr>
            <w:pStyle w:val="TOC1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6" w:history="1">
            <w:r w:rsidRPr="00813F25">
              <w:rPr>
                <w:rStyle w:val="af4"/>
                <w:noProof/>
                <w:kern w:val="0"/>
              </w:rPr>
              <w:t xml:space="preserve">5. </w:t>
            </w:r>
            <w:r w:rsidRPr="00813F25">
              <w:rPr>
                <w:rStyle w:val="af4"/>
                <w:noProof/>
                <w:kern w:val="0"/>
              </w:rPr>
              <w:t>业务逻辑详细设计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341E3B" w14:textId="22F962AA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7" w:history="1">
            <w:r w:rsidRPr="00813F25">
              <w:rPr>
                <w:rStyle w:val="af4"/>
                <w:noProof/>
                <w:kern w:val="0"/>
              </w:rPr>
              <w:t xml:space="preserve">5.1 UC01 </w:t>
            </w:r>
            <w:r w:rsidRPr="00813F25">
              <w:rPr>
                <w:rStyle w:val="af4"/>
                <w:noProof/>
                <w:kern w:val="0"/>
                <w:lang w:eastAsia="zh"/>
              </w:rPr>
              <w:t>录入学生信息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20D02B" w14:textId="51F1D690" w:rsidR="005C52AD" w:rsidRDefault="005C52AD" w:rsidP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68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2</w:t>
            </w:r>
            <w:r w:rsidRPr="00813F25">
              <w:rPr>
                <w:rStyle w:val="af4"/>
                <w:noProof/>
                <w:kern w:val="0"/>
              </w:rPr>
              <w:t xml:space="preserve"> UC0</w:t>
            </w:r>
            <w:r w:rsidRPr="00813F25">
              <w:rPr>
                <w:rStyle w:val="af4"/>
                <w:noProof/>
                <w:kern w:val="0"/>
                <w:lang w:eastAsia="zh"/>
              </w:rPr>
              <w:t>3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更新学生信息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EC49B" w14:textId="0C52C83C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0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3</w:t>
            </w:r>
            <w:r w:rsidRPr="00813F25">
              <w:rPr>
                <w:rStyle w:val="af4"/>
                <w:noProof/>
                <w:kern w:val="0"/>
              </w:rPr>
              <w:t xml:space="preserve"> UC0</w:t>
            </w:r>
            <w:r w:rsidRPr="00813F25">
              <w:rPr>
                <w:rStyle w:val="af4"/>
                <w:noProof/>
                <w:kern w:val="0"/>
                <w:lang w:eastAsia="zh"/>
              </w:rPr>
              <w:t>5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录入收费项目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2956FB" w14:textId="2F6F46E0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1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4</w:t>
            </w:r>
            <w:r w:rsidRPr="00813F25">
              <w:rPr>
                <w:rStyle w:val="af4"/>
                <w:noProof/>
                <w:kern w:val="0"/>
              </w:rPr>
              <w:t xml:space="preserve"> UC</w:t>
            </w:r>
            <w:r w:rsidRPr="00813F25">
              <w:rPr>
                <w:rStyle w:val="af4"/>
                <w:noProof/>
                <w:kern w:val="0"/>
                <w:lang w:eastAsia="zh"/>
              </w:rPr>
              <w:t>10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生成缴费账单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FAD1F2" w14:textId="7C3677CA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2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5</w:t>
            </w:r>
            <w:r w:rsidRPr="00813F25">
              <w:rPr>
                <w:rStyle w:val="af4"/>
                <w:noProof/>
                <w:kern w:val="0"/>
              </w:rPr>
              <w:t xml:space="preserve"> UC</w:t>
            </w:r>
            <w:r w:rsidRPr="00813F25">
              <w:rPr>
                <w:rStyle w:val="af4"/>
                <w:noProof/>
                <w:kern w:val="0"/>
                <w:lang w:eastAsia="zh"/>
              </w:rPr>
              <w:t>13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导入缴费记录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5506EF" w14:textId="6B1113BD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3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6</w:t>
            </w:r>
            <w:r w:rsidRPr="00813F25">
              <w:rPr>
                <w:rStyle w:val="af4"/>
                <w:noProof/>
                <w:kern w:val="0"/>
              </w:rPr>
              <w:t xml:space="preserve"> UC</w:t>
            </w:r>
            <w:r w:rsidRPr="00813F25">
              <w:rPr>
                <w:rStyle w:val="af4"/>
                <w:noProof/>
                <w:kern w:val="0"/>
                <w:lang w:eastAsia="zh"/>
              </w:rPr>
              <w:t>15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支付宝在线缴费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F7C662" w14:textId="70592CA8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4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7</w:t>
            </w:r>
            <w:r w:rsidRPr="00813F25">
              <w:rPr>
                <w:rStyle w:val="af4"/>
                <w:noProof/>
                <w:kern w:val="0"/>
              </w:rPr>
              <w:t xml:space="preserve"> UC</w:t>
            </w:r>
            <w:r w:rsidRPr="00813F25">
              <w:rPr>
                <w:rStyle w:val="af4"/>
                <w:noProof/>
                <w:kern w:val="0"/>
                <w:lang w:eastAsia="zh"/>
              </w:rPr>
              <w:t>18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收费情况统计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8262FB" w14:textId="01F0D6D2" w:rsidR="005C52AD" w:rsidRDefault="005C52AD">
          <w:pPr>
            <w:pStyle w:val="TOC2"/>
            <w:tabs>
              <w:tab w:val="right" w:leader="dot" w:pos="8438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33746575" w:history="1">
            <w:r w:rsidRPr="00813F25">
              <w:rPr>
                <w:rStyle w:val="af4"/>
                <w:noProof/>
                <w:kern w:val="0"/>
              </w:rPr>
              <w:t>5.</w:t>
            </w:r>
            <w:r w:rsidRPr="00813F25">
              <w:rPr>
                <w:rStyle w:val="af4"/>
                <w:noProof/>
                <w:kern w:val="0"/>
                <w:lang w:eastAsia="zh"/>
              </w:rPr>
              <w:t>8</w:t>
            </w:r>
            <w:r w:rsidRPr="00813F25">
              <w:rPr>
                <w:rStyle w:val="af4"/>
                <w:noProof/>
                <w:kern w:val="0"/>
              </w:rPr>
              <w:t xml:space="preserve"> UC</w:t>
            </w:r>
            <w:r w:rsidRPr="00813F25">
              <w:rPr>
                <w:rStyle w:val="af4"/>
                <w:noProof/>
                <w:kern w:val="0"/>
                <w:lang w:eastAsia="zh"/>
              </w:rPr>
              <w:t>21</w:t>
            </w:r>
            <w:r w:rsidRPr="00813F25">
              <w:rPr>
                <w:rStyle w:val="af4"/>
                <w:noProof/>
                <w:kern w:val="0"/>
              </w:rPr>
              <w:t xml:space="preserve"> </w:t>
            </w:r>
            <w:r w:rsidRPr="00813F25">
              <w:rPr>
                <w:rStyle w:val="af4"/>
                <w:noProof/>
                <w:kern w:val="0"/>
                <w:lang w:eastAsia="zh"/>
              </w:rPr>
              <w:t>逾期账单提醒</w:t>
            </w:r>
            <w:r w:rsidRPr="00813F25">
              <w:rPr>
                <w:rStyle w:val="af4"/>
                <w:noProof/>
                <w:kern w:val="0"/>
              </w:rPr>
              <w:t>用例顺序图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_Toc233746575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4E793E" w14:textId="0F6DF096" w:rsidR="005C52AD" w:rsidRDefault="005C52A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852825B" w14:textId="77777777" w:rsidR="0086220D" w:rsidRDefault="0086220D">
      <w:pPr>
        <w:pStyle w:val="1"/>
        <w:spacing w:before="200" w:after="200" w:line="240" w:lineRule="auto"/>
        <w:rPr>
          <w:kern w:val="0"/>
          <w:sz w:val="36"/>
        </w:rPr>
        <w:sectPr w:rsidR="0086220D">
          <w:headerReference w:type="default" r:id="rId15"/>
          <w:pgSz w:w="11624" w:h="16160"/>
          <w:pgMar w:top="1440" w:right="1588" w:bottom="1440" w:left="1588" w:header="680" w:footer="851" w:gutter="0"/>
          <w:pgNumType w:fmt="upperRoman"/>
          <w:cols w:space="720"/>
          <w:docGrid w:type="lines" w:linePitch="312"/>
        </w:sectPr>
      </w:pPr>
    </w:p>
    <w:p w14:paraId="405FB9F8" w14:textId="77777777" w:rsidR="0086220D" w:rsidRDefault="00000000">
      <w:pPr>
        <w:pStyle w:val="1"/>
        <w:spacing w:before="200" w:after="200" w:line="240" w:lineRule="auto"/>
        <w:rPr>
          <w:kern w:val="0"/>
          <w:sz w:val="36"/>
        </w:rPr>
      </w:pPr>
      <w:bookmarkStart w:id="10" w:name="_Toc499989398"/>
      <w:bookmarkStart w:id="11" w:name="_Toc1253047677"/>
      <w:bookmarkStart w:id="12" w:name="_Toc233746557"/>
      <w:r>
        <w:rPr>
          <w:rFonts w:hint="eastAsia"/>
          <w:kern w:val="0"/>
          <w:sz w:val="36"/>
        </w:rPr>
        <w:lastRenderedPageBreak/>
        <w:t>1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</w:t>
      </w:r>
      <w:r>
        <w:rPr>
          <w:rFonts w:hint="eastAsia"/>
          <w:kern w:val="0"/>
          <w:sz w:val="36"/>
        </w:rPr>
        <w:t>文档介绍</w:t>
      </w:r>
      <w:bookmarkEnd w:id="9"/>
      <w:bookmarkEnd w:id="10"/>
      <w:bookmarkEnd w:id="11"/>
      <w:bookmarkEnd w:id="12"/>
    </w:p>
    <w:p w14:paraId="336E41ED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13" w:name="_Toc24411"/>
      <w:bookmarkStart w:id="14" w:name="_Toc499989399"/>
      <w:bookmarkStart w:id="15" w:name="_Toc135921885"/>
      <w:bookmarkStart w:id="16" w:name="_Toc521667307"/>
      <w:bookmarkStart w:id="17" w:name="_Toc1490145050"/>
      <w:bookmarkStart w:id="18" w:name="_Toc233746558"/>
      <w:r>
        <w:rPr>
          <w:rFonts w:ascii="Times New Roman" w:hAnsi="Times New Roman" w:hint="eastAsia"/>
          <w:kern w:val="0"/>
          <w:sz w:val="28"/>
          <w:szCs w:val="28"/>
        </w:rPr>
        <w:t xml:space="preserve">1.1 </w:t>
      </w:r>
      <w:r>
        <w:rPr>
          <w:rFonts w:ascii="Times New Roman" w:hAnsi="Times New Roman" w:hint="eastAsia"/>
          <w:kern w:val="0"/>
          <w:sz w:val="28"/>
          <w:szCs w:val="28"/>
        </w:rPr>
        <w:t>文档目的</w:t>
      </w:r>
      <w:bookmarkEnd w:id="13"/>
      <w:bookmarkEnd w:id="14"/>
      <w:bookmarkEnd w:id="15"/>
      <w:bookmarkEnd w:id="16"/>
      <w:bookmarkEnd w:id="17"/>
      <w:bookmarkEnd w:id="18"/>
    </w:p>
    <w:p w14:paraId="27E3EAFB" w14:textId="77777777" w:rsidR="0086220D" w:rsidRDefault="00000000">
      <w:pPr>
        <w:pStyle w:val="hands-on1"/>
        <w:rPr>
          <w:rFonts w:ascii="Times New Roman" w:hAnsi="Times New Roman"/>
        </w:rPr>
      </w:pPr>
      <w:bookmarkStart w:id="19" w:name="_Toc135921886"/>
      <w:bookmarkStart w:id="20" w:name="_Toc521667308"/>
      <w:r>
        <w:rPr>
          <w:rFonts w:ascii="Times New Roman" w:hAnsi="Times New Roman" w:hint="eastAsia"/>
        </w:rPr>
        <w:t>本文档的目的是描述学校宿舍管理收费系统项目的详细设计，其主要内容包括：</w:t>
      </w:r>
    </w:p>
    <w:p w14:paraId="6DBA5667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系统功能简介</w:t>
      </w:r>
    </w:p>
    <w:p w14:paraId="2091A89A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系统详细设计简述</w:t>
      </w:r>
    </w:p>
    <w:p w14:paraId="0EFDE71A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在</w:t>
      </w:r>
      <w:r>
        <w:rPr>
          <w:rFonts w:ascii="Times New Roman" w:hAnsi="Times New Roman" w:hint="eastAsia"/>
        </w:rPr>
        <w:t>SSM</w:t>
      </w:r>
      <w:r>
        <w:rPr>
          <w:rFonts w:ascii="Times New Roman" w:hAnsi="Times New Roman" w:hint="eastAsia"/>
        </w:rPr>
        <w:t>框架下各个模块的分层结构</w:t>
      </w:r>
    </w:p>
    <w:p w14:paraId="3D978B0A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1" w:name="_Toc499989400"/>
      <w:bookmarkStart w:id="22" w:name="_Toc7256"/>
      <w:bookmarkStart w:id="23" w:name="_Toc1674728471"/>
      <w:bookmarkStart w:id="24" w:name="_Toc233746559"/>
      <w:r>
        <w:rPr>
          <w:rFonts w:ascii="Times New Roman" w:hAnsi="Times New Roman" w:hint="eastAsia"/>
          <w:kern w:val="0"/>
          <w:sz w:val="28"/>
          <w:szCs w:val="28"/>
        </w:rPr>
        <w:t>1.2</w:t>
      </w:r>
      <w:bookmarkStart w:id="25" w:name="_Toc135921887"/>
      <w:bookmarkStart w:id="26" w:name="_Toc499989401"/>
      <w:bookmarkEnd w:id="19"/>
      <w:bookmarkEnd w:id="20"/>
      <w:bookmarkEnd w:id="21"/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</w:rPr>
        <w:t>读者对象</w:t>
      </w:r>
      <w:bookmarkEnd w:id="22"/>
      <w:bookmarkEnd w:id="23"/>
      <w:bookmarkEnd w:id="24"/>
      <w:bookmarkEnd w:id="25"/>
      <w:bookmarkEnd w:id="26"/>
    </w:p>
    <w:p w14:paraId="79BDDA1E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本文档的读者范围包括：</w:t>
      </w:r>
    </w:p>
    <w:p w14:paraId="0365A8CA" w14:textId="77777777" w:rsidR="0086220D" w:rsidRDefault="00000000">
      <w:pPr>
        <w:pStyle w:val="hands-on1"/>
        <w:rPr>
          <w:rFonts w:ascii="Times New Roman" w:hAnsi="Times New Roman"/>
        </w:rPr>
      </w:pPr>
      <w:bookmarkStart w:id="27" w:name="_Toc135921888"/>
      <w:bookmarkStart w:id="28" w:name="_Toc521667309"/>
      <w:r>
        <w:rPr>
          <w:rFonts w:ascii="Times New Roman" w:hAnsi="Times New Roman" w:hint="eastAsia"/>
        </w:rPr>
        <w:t>1.</w:t>
      </w:r>
      <w:r>
        <w:rPr>
          <w:rFonts w:ascii="Times New Roman" w:hAnsi="Times New Roman" w:hint="eastAsia"/>
        </w:rPr>
        <w:t>设计人员</w:t>
      </w:r>
    </w:p>
    <w:p w14:paraId="6E08F278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2.</w:t>
      </w:r>
      <w:r>
        <w:rPr>
          <w:rFonts w:ascii="Times New Roman" w:hAnsi="Times New Roman" w:hint="eastAsia"/>
        </w:rPr>
        <w:t>开发人员</w:t>
      </w:r>
    </w:p>
    <w:p w14:paraId="684AE26C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3.</w:t>
      </w:r>
      <w:r>
        <w:rPr>
          <w:rFonts w:ascii="Times New Roman" w:hAnsi="Times New Roman" w:hint="eastAsia"/>
        </w:rPr>
        <w:t>项目管理人员</w:t>
      </w:r>
    </w:p>
    <w:p w14:paraId="1BDD3AC1" w14:textId="77777777" w:rsidR="0086220D" w:rsidRDefault="00000000">
      <w:pPr>
        <w:pStyle w:val="hands-on1"/>
        <w:rPr>
          <w:rFonts w:ascii="Times New Roman" w:hAnsi="Times New Roman"/>
        </w:rPr>
      </w:pPr>
      <w:r>
        <w:rPr>
          <w:rFonts w:ascii="Times New Roman" w:hAnsi="Times New Roman" w:hint="eastAsia"/>
        </w:rPr>
        <w:t>4.</w:t>
      </w:r>
      <w:r>
        <w:rPr>
          <w:rFonts w:ascii="Times New Roman" w:hAnsi="Times New Roman" w:hint="eastAsia"/>
        </w:rPr>
        <w:t>测试人员</w:t>
      </w:r>
    </w:p>
    <w:p w14:paraId="1123B8B6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29" w:name="_Toc499989402"/>
      <w:bookmarkStart w:id="30" w:name="_Toc2947"/>
      <w:bookmarkStart w:id="31" w:name="_Toc772081157"/>
      <w:bookmarkStart w:id="32" w:name="_Toc233746560"/>
      <w:r>
        <w:rPr>
          <w:rFonts w:ascii="Times New Roman" w:hAnsi="Times New Roman" w:hint="eastAsia"/>
          <w:kern w:val="0"/>
          <w:sz w:val="28"/>
          <w:szCs w:val="28"/>
        </w:rPr>
        <w:t xml:space="preserve">1.3 </w:t>
      </w:r>
      <w:r>
        <w:rPr>
          <w:rFonts w:ascii="Times New Roman" w:hAnsi="Times New Roman" w:hint="eastAsia"/>
          <w:kern w:val="0"/>
          <w:sz w:val="28"/>
          <w:szCs w:val="28"/>
        </w:rPr>
        <w:t>参考文档</w:t>
      </w:r>
      <w:bookmarkEnd w:id="27"/>
      <w:bookmarkEnd w:id="28"/>
      <w:bookmarkEnd w:id="29"/>
      <w:bookmarkEnd w:id="30"/>
      <w:bookmarkEnd w:id="31"/>
      <w:bookmarkEnd w:id="32"/>
    </w:p>
    <w:p w14:paraId="2271D33E" w14:textId="77777777" w:rsidR="0086220D" w:rsidRDefault="00000000">
      <w:pPr>
        <w:pStyle w:val="ae"/>
        <w:widowControl w:val="0"/>
        <w:spacing w:before="40" w:beforeAutospacing="0" w:after="80" w:afterAutospacing="0" w:line="320" w:lineRule="exact"/>
        <w:rPr>
          <w:rFonts w:ascii="Times New Roman" w:hAnsi="Times New Roman"/>
          <w:color w:val="FF0000"/>
          <w:sz w:val="21"/>
          <w:szCs w:val="21"/>
        </w:rPr>
      </w:pPr>
      <w:bookmarkStart w:id="33" w:name="_Toc29392"/>
      <w:bookmarkStart w:id="34" w:name="_Toc499989404"/>
      <w:bookmarkStart w:id="35" w:name="_Toc135921890"/>
      <w:r>
        <w:rPr>
          <w:rFonts w:hint="eastAsia"/>
          <w:color w:val="000000"/>
          <w:sz w:val="21"/>
          <w:szCs w:val="21"/>
          <w:lang w:bidi="ar"/>
        </w:rPr>
        <w:t>[1] 《软件工程综合实训》分组选题及指导教师分配表，山东理工大学，2026。</w:t>
      </w:r>
      <w:r>
        <w:rPr>
          <w:rFonts w:hint="eastAsia"/>
          <w:color w:val="000000"/>
          <w:sz w:val="21"/>
          <w:szCs w:val="21"/>
          <w:lang w:bidi="ar"/>
        </w:rPr>
        <w:br/>
        <w:t>[2] 《Spring实战》（第6版），Craig Walls，人民邮电出版社。</w:t>
      </w:r>
      <w:r>
        <w:rPr>
          <w:rFonts w:hint="eastAsia"/>
          <w:color w:val="000000"/>
          <w:sz w:val="21"/>
          <w:szCs w:val="21"/>
          <w:lang w:bidi="ar"/>
        </w:rPr>
        <w:br/>
        <w:t>[3] 《MySQL数据库应用从入门到精通》，王英英，中国水利水电出版社。</w:t>
      </w:r>
      <w:r>
        <w:rPr>
          <w:rFonts w:hint="eastAsia"/>
          <w:color w:val="000000"/>
          <w:sz w:val="21"/>
          <w:szCs w:val="21"/>
          <w:lang w:bidi="ar"/>
        </w:rPr>
        <w:br/>
        <w:t>[4] 《UML基础与Rose建模案例》，谢星星，人民邮电出版社。</w:t>
      </w:r>
      <w:r>
        <w:rPr>
          <w:rFonts w:hint="eastAsia"/>
          <w:color w:val="000000"/>
          <w:sz w:val="21"/>
          <w:szCs w:val="21"/>
          <w:lang w:bidi="ar"/>
        </w:rPr>
        <w:br/>
        <w:t>[5] 支付</w:t>
      </w:r>
      <w:proofErr w:type="gramStart"/>
      <w:r>
        <w:rPr>
          <w:rFonts w:hint="eastAsia"/>
          <w:color w:val="000000"/>
          <w:sz w:val="21"/>
          <w:szCs w:val="21"/>
          <w:lang w:bidi="ar"/>
        </w:rPr>
        <w:t>宝开放</w:t>
      </w:r>
      <w:proofErr w:type="gramEnd"/>
      <w:r>
        <w:rPr>
          <w:rFonts w:hint="eastAsia"/>
          <w:color w:val="000000"/>
          <w:sz w:val="21"/>
          <w:szCs w:val="21"/>
          <w:lang w:bidi="ar"/>
        </w:rPr>
        <w:t>平台沙</w:t>
      </w:r>
      <w:proofErr w:type="gramStart"/>
      <w:r>
        <w:rPr>
          <w:rFonts w:hint="eastAsia"/>
          <w:color w:val="000000"/>
          <w:sz w:val="21"/>
          <w:szCs w:val="21"/>
          <w:lang w:bidi="ar"/>
        </w:rPr>
        <w:t>箱环境</w:t>
      </w:r>
      <w:proofErr w:type="gramEnd"/>
      <w:r>
        <w:rPr>
          <w:rFonts w:hint="eastAsia"/>
          <w:color w:val="000000"/>
          <w:sz w:val="21"/>
          <w:szCs w:val="21"/>
          <w:lang w:bidi="ar"/>
        </w:rPr>
        <w:t>开发文档，https://opendocs.alipay.com。</w:t>
      </w:r>
    </w:p>
    <w:p w14:paraId="03C1C30D" w14:textId="77777777" w:rsidR="0086220D" w:rsidRDefault="00000000">
      <w:pPr>
        <w:pStyle w:val="1"/>
        <w:spacing w:before="200" w:after="200" w:line="240" w:lineRule="auto"/>
        <w:rPr>
          <w:kern w:val="0"/>
          <w:sz w:val="32"/>
        </w:rPr>
      </w:pPr>
      <w:bookmarkStart w:id="36" w:name="_Toc859820969"/>
      <w:bookmarkStart w:id="37" w:name="_Toc233746561"/>
      <w:r>
        <w:rPr>
          <w:rFonts w:hint="eastAsia"/>
          <w:kern w:val="0"/>
          <w:sz w:val="32"/>
        </w:rPr>
        <w:t xml:space="preserve">2. </w:t>
      </w:r>
      <w:r>
        <w:rPr>
          <w:rFonts w:hint="eastAsia"/>
          <w:kern w:val="0"/>
          <w:sz w:val="32"/>
        </w:rPr>
        <w:t>系统体系结构设计</w:t>
      </w:r>
      <w:bookmarkEnd w:id="33"/>
      <w:bookmarkEnd w:id="36"/>
      <w:bookmarkEnd w:id="37"/>
    </w:p>
    <w:p w14:paraId="3B646ED0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38" w:name="_Toc26859"/>
      <w:bookmarkStart w:id="39" w:name="_Toc2103108153"/>
      <w:bookmarkStart w:id="40" w:name="_Toc233746562"/>
      <w:r>
        <w:rPr>
          <w:rFonts w:ascii="Times New Roman" w:hAnsi="Times New Roman" w:hint="eastAsia"/>
          <w:kern w:val="0"/>
          <w:sz w:val="28"/>
          <w:szCs w:val="28"/>
        </w:rPr>
        <w:t xml:space="preserve">2.1 </w:t>
      </w:r>
      <w:r>
        <w:rPr>
          <w:rFonts w:ascii="Times New Roman" w:hAnsi="Times New Roman" w:hint="eastAsia"/>
          <w:kern w:val="0"/>
          <w:sz w:val="28"/>
          <w:szCs w:val="28"/>
        </w:rPr>
        <w:t>系统框架设计</w:t>
      </w:r>
      <w:bookmarkEnd w:id="38"/>
      <w:bookmarkEnd w:id="39"/>
      <w:bookmarkEnd w:id="40"/>
    </w:p>
    <w:p w14:paraId="16FBF808" w14:textId="77777777" w:rsidR="0086220D" w:rsidRDefault="00000000">
      <w:pPr>
        <w:pStyle w:val="hands-on1"/>
        <w:rPr>
          <w:rFonts w:ascii="Times New Roman" w:hAnsi="Times New Roman"/>
          <w:color w:val="auto"/>
        </w:rPr>
      </w:pPr>
      <w:proofErr w:type="spellStart"/>
      <w:r>
        <w:rPr>
          <w:rFonts w:ascii="Times New Roman" w:hAnsi="Times New Roman" w:hint="eastAsia"/>
          <w:color w:val="auto"/>
        </w:rPr>
        <w:t>SpringBoot</w:t>
      </w:r>
      <w:proofErr w:type="spellEnd"/>
      <w:r>
        <w:rPr>
          <w:rFonts w:ascii="Times New Roman" w:hAnsi="Times New Roman" w:hint="eastAsia"/>
          <w:color w:val="auto"/>
        </w:rPr>
        <w:t>架构图</w:t>
      </w:r>
      <w:r>
        <w:rPr>
          <w:rFonts w:ascii="Times New Roman" w:hAnsi="Times New Roman"/>
          <w:color w:val="auto"/>
        </w:rPr>
        <w:t>如图</w:t>
      </w:r>
      <w:r>
        <w:rPr>
          <w:rFonts w:ascii="Times New Roman" w:hAnsi="Times New Roman" w:hint="eastAsia"/>
          <w:color w:val="auto"/>
        </w:rPr>
        <w:t>2</w:t>
      </w:r>
      <w:r>
        <w:rPr>
          <w:rFonts w:ascii="Times New Roman" w:hAnsi="Times New Roman"/>
          <w:color w:val="auto"/>
        </w:rPr>
        <w:t>-1</w:t>
      </w:r>
      <w:r>
        <w:rPr>
          <w:rFonts w:ascii="Times New Roman" w:hAnsi="Times New Roman"/>
          <w:color w:val="auto"/>
        </w:rPr>
        <w:t>所示。</w:t>
      </w:r>
    </w:p>
    <w:p w14:paraId="5B6715E8" w14:textId="77777777" w:rsidR="0086220D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18E4A9BC" wp14:editId="175043E0">
            <wp:extent cx="2931795" cy="7680960"/>
            <wp:effectExtent l="0" t="0" r="1905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768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5EAB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  <w:color w:val="auto"/>
          <w:szCs w:val="21"/>
        </w:rPr>
        <w:t>图</w:t>
      </w:r>
      <w:r>
        <w:rPr>
          <w:rFonts w:ascii="Times New Roman" w:hAnsi="Times New Roman" w:hint="eastAsia"/>
          <w:color w:val="auto"/>
          <w:szCs w:val="21"/>
        </w:rPr>
        <w:t xml:space="preserve">2-1 </w:t>
      </w:r>
      <w:proofErr w:type="spellStart"/>
      <w:r>
        <w:rPr>
          <w:rFonts w:ascii="Times New Roman" w:hAnsi="Times New Roman" w:hint="eastAsia"/>
          <w:color w:val="auto"/>
          <w:szCs w:val="21"/>
        </w:rPr>
        <w:t>SpringBoot</w:t>
      </w:r>
      <w:proofErr w:type="spellEnd"/>
      <w:r>
        <w:rPr>
          <w:rFonts w:ascii="Times New Roman" w:hAnsi="Times New Roman" w:hint="eastAsia"/>
          <w:color w:val="auto"/>
          <w:szCs w:val="21"/>
        </w:rPr>
        <w:t>架构图</w:t>
      </w:r>
    </w:p>
    <w:p w14:paraId="1AFC837D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41" w:name="_Toc25415"/>
      <w:bookmarkStart w:id="42" w:name="_Toc2142720797"/>
      <w:bookmarkStart w:id="43" w:name="_Toc233746563"/>
      <w:r>
        <w:rPr>
          <w:rFonts w:ascii="Times New Roman" w:hAnsi="Times New Roman" w:hint="eastAsia"/>
          <w:kern w:val="0"/>
          <w:sz w:val="28"/>
          <w:szCs w:val="28"/>
        </w:rPr>
        <w:lastRenderedPageBreak/>
        <w:t xml:space="preserve">2.2 </w:t>
      </w:r>
      <w:r>
        <w:rPr>
          <w:rFonts w:ascii="Times New Roman" w:hAnsi="Times New Roman" w:hint="eastAsia"/>
          <w:kern w:val="0"/>
          <w:sz w:val="28"/>
          <w:szCs w:val="28"/>
        </w:rPr>
        <w:t>功能模块划分</w:t>
      </w:r>
      <w:bookmarkEnd w:id="41"/>
      <w:bookmarkEnd w:id="42"/>
      <w:bookmarkEnd w:id="43"/>
    </w:p>
    <w:p w14:paraId="644D232E" w14:textId="77777777" w:rsidR="0086220D" w:rsidRDefault="00000000">
      <w:pPr>
        <w:pStyle w:val="hands-on1"/>
        <w:rPr>
          <w:rFonts w:ascii="Times New Roman" w:hAnsi="Times New Roman"/>
          <w:color w:val="auto"/>
        </w:rPr>
      </w:pPr>
      <w:r>
        <w:rPr>
          <w:rFonts w:ascii="Times New Roman" w:hAnsi="Times New Roman"/>
          <w:color w:val="auto"/>
        </w:rPr>
        <w:t>根据需求分析，设计出系统划分为</w:t>
      </w:r>
      <w:r>
        <w:rPr>
          <w:rFonts w:ascii="Times New Roman" w:hAnsi="Times New Roman" w:hint="eastAsia"/>
          <w:color w:val="auto"/>
          <w:lang w:eastAsia="zh"/>
        </w:rPr>
        <w:t>宿舍管理、收费管理、系统管理、智能助手、数据统计</w:t>
      </w:r>
      <w:r>
        <w:rPr>
          <w:rFonts w:ascii="Times New Roman" w:hAnsi="Times New Roman"/>
          <w:color w:val="auto"/>
        </w:rPr>
        <w:t>模块。模块结构图如图</w:t>
      </w:r>
      <w:r>
        <w:rPr>
          <w:rFonts w:ascii="Times New Roman" w:hAnsi="Times New Roman" w:hint="eastAsia"/>
          <w:color w:val="auto"/>
        </w:rPr>
        <w:t>2</w:t>
      </w:r>
      <w:r>
        <w:rPr>
          <w:rFonts w:ascii="Times New Roman" w:hAnsi="Times New Roman"/>
          <w:color w:val="auto"/>
        </w:rPr>
        <w:t>-</w:t>
      </w:r>
      <w:r>
        <w:rPr>
          <w:rFonts w:ascii="Times New Roman" w:hAnsi="Times New Roman" w:hint="eastAsia"/>
          <w:color w:val="auto"/>
        </w:rPr>
        <w:t>2</w:t>
      </w:r>
      <w:r>
        <w:rPr>
          <w:rFonts w:ascii="Times New Roman" w:hAnsi="Times New Roman"/>
          <w:color w:val="auto"/>
        </w:rPr>
        <w:t>所示。</w:t>
      </w:r>
    </w:p>
    <w:p w14:paraId="7E4B9491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noProof/>
          <w:color w:val="auto"/>
          <w:lang w:eastAsia="zh"/>
        </w:rPr>
        <w:drawing>
          <wp:inline distT="0" distB="0" distL="114300" distR="114300" wp14:anchorId="7D48B326" wp14:editId="690DC3A5">
            <wp:extent cx="5350510" cy="1475740"/>
            <wp:effectExtent l="0" t="0" r="254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F7E5B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</w:rPr>
      </w:pPr>
      <w:r>
        <w:rPr>
          <w:rFonts w:ascii="Times New Roman" w:hAnsi="Times New Roman"/>
          <w:color w:val="auto"/>
          <w:szCs w:val="21"/>
        </w:rPr>
        <w:t>图</w:t>
      </w:r>
      <w:r>
        <w:rPr>
          <w:rFonts w:ascii="Times New Roman" w:hAnsi="Times New Roman" w:hint="eastAsia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>-</w:t>
      </w:r>
      <w:r>
        <w:rPr>
          <w:rFonts w:ascii="Times New Roman" w:hAnsi="Times New Roman" w:hint="eastAsia"/>
          <w:color w:val="auto"/>
          <w:szCs w:val="21"/>
        </w:rPr>
        <w:t>2</w:t>
      </w:r>
      <w:r>
        <w:rPr>
          <w:rFonts w:ascii="Times New Roman" w:hAnsi="Times New Roman"/>
          <w:color w:val="auto"/>
          <w:szCs w:val="21"/>
        </w:rPr>
        <w:t xml:space="preserve"> </w:t>
      </w:r>
      <w:r>
        <w:rPr>
          <w:rFonts w:ascii="Times New Roman" w:hAnsi="Times New Roman" w:hint="eastAsia"/>
          <w:color w:val="auto"/>
          <w:szCs w:val="21"/>
          <w:lang w:eastAsia="zh"/>
        </w:rPr>
        <w:t>学校宿舍管理</w:t>
      </w:r>
      <w:r>
        <w:rPr>
          <w:rFonts w:ascii="Times New Roman" w:hAnsi="Times New Roman"/>
          <w:color w:val="auto"/>
          <w:szCs w:val="21"/>
        </w:rPr>
        <w:t>系统模块结构图</w:t>
      </w:r>
    </w:p>
    <w:p w14:paraId="7FEF3050" w14:textId="77777777" w:rsidR="0086220D" w:rsidRDefault="00000000">
      <w:pPr>
        <w:pStyle w:val="1"/>
        <w:spacing w:before="200" w:after="200" w:line="240" w:lineRule="auto"/>
        <w:rPr>
          <w:kern w:val="0"/>
          <w:sz w:val="32"/>
        </w:rPr>
      </w:pPr>
      <w:bookmarkStart w:id="44" w:name="_Toc31767"/>
      <w:bookmarkStart w:id="45" w:name="_Toc650283848"/>
      <w:bookmarkStart w:id="46" w:name="_Toc233746564"/>
      <w:r>
        <w:rPr>
          <w:rFonts w:hint="eastAsia"/>
          <w:kern w:val="0"/>
          <w:sz w:val="32"/>
        </w:rPr>
        <w:t xml:space="preserve">3. </w:t>
      </w:r>
      <w:r>
        <w:rPr>
          <w:rFonts w:hint="eastAsia"/>
          <w:kern w:val="0"/>
          <w:sz w:val="32"/>
        </w:rPr>
        <w:t>实体类的设计</w:t>
      </w:r>
      <w:bookmarkEnd w:id="44"/>
      <w:bookmarkEnd w:id="45"/>
      <w:bookmarkEnd w:id="46"/>
    </w:p>
    <w:p w14:paraId="161D634D" w14:textId="77777777" w:rsidR="0086220D" w:rsidRDefault="00000000">
      <w:pPr>
        <w:pStyle w:val="hands-on1"/>
        <w:rPr>
          <w:rFonts w:ascii="Times New Roman" w:hAnsi="Times New Roman"/>
          <w:color w:val="auto"/>
        </w:rPr>
      </w:pPr>
      <w:r>
        <w:rPr>
          <w:rFonts w:ascii="Times New Roman" w:hAnsi="Times New Roman" w:hint="eastAsia"/>
          <w:color w:val="auto"/>
        </w:rPr>
        <w:t>共设计实体类</w:t>
      </w:r>
      <w:r>
        <w:rPr>
          <w:rFonts w:ascii="Times New Roman" w:hAnsi="Times New Roman" w:hint="eastAsia"/>
          <w:color w:val="auto"/>
          <w:lang w:eastAsia="zh"/>
        </w:rPr>
        <w:t>14</w:t>
      </w:r>
      <w:r>
        <w:rPr>
          <w:rFonts w:ascii="Times New Roman" w:hAnsi="Times New Roman" w:hint="eastAsia"/>
          <w:color w:val="auto"/>
        </w:rPr>
        <w:t>个，实体类图如图</w:t>
      </w:r>
      <w:r>
        <w:rPr>
          <w:rFonts w:ascii="Times New Roman" w:hAnsi="Times New Roman" w:hint="eastAsia"/>
          <w:color w:val="auto"/>
        </w:rPr>
        <w:t>3-1</w:t>
      </w:r>
      <w:r>
        <w:rPr>
          <w:rFonts w:ascii="Times New Roman" w:hAnsi="Times New Roman" w:hint="eastAsia"/>
          <w:color w:val="auto"/>
        </w:rPr>
        <w:t>所示。</w:t>
      </w:r>
    </w:p>
    <w:p w14:paraId="00774CBB" w14:textId="77777777" w:rsidR="0086220D" w:rsidRDefault="00000000">
      <w:pPr>
        <w:jc w:val="center"/>
        <w:rPr>
          <w:lang w:eastAsia="zh"/>
        </w:rPr>
      </w:pPr>
      <w:r>
        <w:rPr>
          <w:rFonts w:hint="eastAsia"/>
          <w:noProof/>
          <w:lang w:eastAsia="zh"/>
        </w:rPr>
        <w:lastRenderedPageBreak/>
        <w:drawing>
          <wp:inline distT="0" distB="0" distL="114300" distR="114300" wp14:anchorId="5017811C" wp14:editId="30C0E5CA">
            <wp:extent cx="2812415" cy="7922260"/>
            <wp:effectExtent l="0" t="0" r="6985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2415" cy="792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478B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</w:rPr>
      </w:pPr>
      <w:r>
        <w:rPr>
          <w:rFonts w:ascii="Times New Roman" w:hAnsi="Times New Roman" w:hint="eastAsia"/>
          <w:color w:val="auto"/>
          <w:szCs w:val="21"/>
        </w:rPr>
        <w:t>图</w:t>
      </w:r>
      <w:r>
        <w:rPr>
          <w:rFonts w:ascii="Times New Roman" w:hAnsi="Times New Roman" w:hint="eastAsia"/>
          <w:color w:val="auto"/>
          <w:szCs w:val="21"/>
        </w:rPr>
        <w:t xml:space="preserve">3-1 </w:t>
      </w:r>
      <w:r>
        <w:rPr>
          <w:rFonts w:ascii="Times New Roman" w:hAnsi="Times New Roman" w:hint="eastAsia"/>
          <w:color w:val="auto"/>
          <w:szCs w:val="21"/>
        </w:rPr>
        <w:t>实体类图</w:t>
      </w:r>
    </w:p>
    <w:p w14:paraId="2710A6BF" w14:textId="77777777" w:rsidR="0086220D" w:rsidRDefault="0086220D">
      <w:pPr>
        <w:pStyle w:val="hands-on1"/>
        <w:rPr>
          <w:rFonts w:ascii="Times New Roman" w:hAnsi="Times New Roman"/>
          <w:color w:val="auto"/>
        </w:rPr>
      </w:pPr>
    </w:p>
    <w:p w14:paraId="44D9A728" w14:textId="77777777" w:rsidR="0086220D" w:rsidRDefault="00000000">
      <w:pPr>
        <w:pStyle w:val="hands-on1"/>
        <w:ind w:firstLine="0"/>
        <w:rPr>
          <w:rFonts w:ascii="Times New Roman" w:hAnsi="Times New Roman"/>
          <w:color w:val="auto"/>
        </w:rPr>
      </w:pPr>
      <w:r>
        <w:rPr>
          <w:rFonts w:ascii="Times New Roman" w:hAnsi="Times New Roman" w:hint="eastAsia"/>
          <w:color w:val="auto"/>
        </w:rPr>
        <w:t>实体类的基本信息及作用描述如下：</w:t>
      </w:r>
    </w:p>
    <w:p w14:paraId="6CEE8517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SysUser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类用于存储系统用户的基本信息，实现对用户的增删改查、登录认证与头像管理，主要用于用户管理、登录认证、个人信息功能模块的实现中。</w:t>
      </w:r>
    </w:p>
    <w:p w14:paraId="1574C236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SysRole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类用于存储系统角色的基本信息，实现基于角色的访问控制</w:t>
      </w:r>
      <w:r>
        <w:rPr>
          <w:rFonts w:ascii="Times New Roman" w:hAnsi="Times New Roman" w:hint="eastAsia"/>
          <w:color w:val="auto"/>
          <w:lang w:eastAsia="zh"/>
        </w:rPr>
        <w:t>(RBAC)</w:t>
      </w:r>
      <w:r>
        <w:rPr>
          <w:rFonts w:ascii="Times New Roman" w:hAnsi="Times New Roman" w:hint="eastAsia"/>
          <w:color w:val="auto"/>
          <w:lang w:eastAsia="zh"/>
        </w:rPr>
        <w:t>，主要用于角色管理、权限分配功能模块的实现中。</w:t>
      </w:r>
    </w:p>
    <w:p w14:paraId="3B4B5906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SysMenu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类用于存储系统菜单与权限项的基本信息，实现前端菜单树的动态渲染与后端接口权限校验，主要用于菜单管理、权限控制、动态路由功能模块的实现中。</w:t>
      </w:r>
    </w:p>
    <w:p w14:paraId="54A318FD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SysRoleMenu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类用于存储角色与菜单的关联关系，实现角色与权限的多对多映射，主要用于角色管理、权限分配功能模块的实现中。</w:t>
      </w:r>
    </w:p>
    <w:p w14:paraId="10028BA3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Dormitory</w:t>
      </w:r>
      <w:r>
        <w:rPr>
          <w:rFonts w:ascii="Times New Roman" w:hAnsi="Times New Roman" w:hint="eastAsia"/>
          <w:color w:val="auto"/>
          <w:lang w:eastAsia="zh"/>
        </w:rPr>
        <w:t>类用于存储宿舍的基本信息（编号、楼栋、楼层、房型、容纳人数等），实现对宿舍的增删改查与入住统计，主要用于宿舍管理、学生住宿分配功能模块的实现中。</w:t>
      </w:r>
    </w:p>
    <w:p w14:paraId="4CB3AB01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StudentDormitory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类用于存储学生与宿舍的入住关联信息，实现学生入住登记、退宿管理及照片存储，主要用于学生管理、宿舍分配、学生端我的宿舍功能模块的实现中。</w:t>
      </w:r>
    </w:p>
    <w:p w14:paraId="23B42772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FeeItem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类用于存储收费项目的配置信息（费用名称、类型、单价、计费周期、适用房型等），实现收费标准的定义与灵活配置，主要用于收费项目管理、账单自动生成功能模块的实现中。</w:t>
      </w:r>
    </w:p>
    <w:p w14:paraId="515A1156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PaymentBill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类用于存储学生缴费账单信息（账单编号、学期、金额、已缴金额、截止日期等），实现账单的生成、查询与缴费状态跟踪，主要用于账单管理、缴费管理、学生端我的账单、统计报表功能模块的实现中。</w:t>
      </w:r>
    </w:p>
    <w:p w14:paraId="0757F0AE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PaymentRecord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类用于存储每笔支付交易的详细流水记录（订单号、支付金额、支付方式、交易编号、回执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等），实现支付流水追溯与电子凭证管理，主要用于缴费管理、支付记录查询功能模块的实现中。</w:t>
      </w:r>
    </w:p>
    <w:p w14:paraId="53B8EDEB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KbDocument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类用于存储知识库中上传的文档元信息（标题、文件名、文件类型、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MinIO</w:t>
      </w:r>
      <w:proofErr w:type="spellEnd"/>
      <w:r>
        <w:rPr>
          <w:rFonts w:ascii="Times New Roman" w:hAnsi="Times New Roman" w:hint="eastAsia"/>
          <w:color w:val="auto"/>
          <w:lang w:eastAsia="zh"/>
        </w:rPr>
        <w:t>存储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、处理状态等），实现文档的上传、解析与状态跟踪，主要用于知识库管理、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问答功能模块的实现中。</w:t>
      </w:r>
    </w:p>
    <w:p w14:paraId="788C3EBD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KbChunk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类用于存储文档分块后的文本元数据（分块内容、序号、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数量、</w:t>
      </w:r>
      <w:r>
        <w:rPr>
          <w:rFonts w:ascii="Times New Roman" w:hAnsi="Times New Roman" w:hint="eastAsia"/>
          <w:color w:val="auto"/>
          <w:lang w:eastAsia="zh"/>
        </w:rPr>
        <w:t>Milvus</w:t>
      </w:r>
      <w:r>
        <w:rPr>
          <w:rFonts w:ascii="Times New Roman" w:hAnsi="Times New Roman" w:hint="eastAsia"/>
          <w:color w:val="auto"/>
          <w:lang w:eastAsia="zh"/>
        </w:rPr>
        <w:t>向量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），配合</w:t>
      </w:r>
      <w:r>
        <w:rPr>
          <w:rFonts w:ascii="Times New Roman" w:hAnsi="Times New Roman" w:hint="eastAsia"/>
          <w:color w:val="auto"/>
          <w:lang w:eastAsia="zh"/>
        </w:rPr>
        <w:t>Milvus</w:t>
      </w:r>
      <w:r>
        <w:rPr>
          <w:rFonts w:ascii="Times New Roman" w:hAnsi="Times New Roman" w:hint="eastAsia"/>
          <w:color w:val="auto"/>
          <w:lang w:eastAsia="zh"/>
        </w:rPr>
        <w:t>向量数据库实现语义检索，主要用于知识库管理、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</w:t>
      </w:r>
      <w:r>
        <w:rPr>
          <w:rFonts w:ascii="Times New Roman" w:hAnsi="Times New Roman" w:hint="eastAsia"/>
          <w:color w:val="auto"/>
          <w:lang w:eastAsia="zh"/>
        </w:rPr>
        <w:t>RAG</w:t>
      </w:r>
      <w:r>
        <w:rPr>
          <w:rFonts w:ascii="Times New Roman" w:hAnsi="Times New Roman" w:hint="eastAsia"/>
          <w:color w:val="auto"/>
          <w:lang w:eastAsia="zh"/>
        </w:rPr>
        <w:t>检索功能模块的实现中。</w:t>
      </w:r>
    </w:p>
    <w:p w14:paraId="374FC7DB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AiQaLog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问答的完整交互记录（用户问题、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回答、来源模型、响应时间、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消耗量、引用来源等），实现问答历史追溯、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消耗统计与多来源追踪，主要用于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问答、问答历史功能模块的实现中。</w:t>
      </w:r>
    </w:p>
    <w:p w14:paraId="0AB2E551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OperationLog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类用于存储系统操作审计日志（操作人、模块、操作类型、请求参数、执行耗时、</w:t>
      </w:r>
      <w:r>
        <w:rPr>
          <w:rFonts w:ascii="Times New Roman" w:hAnsi="Times New Roman" w:hint="eastAsia"/>
          <w:color w:val="auto"/>
          <w:lang w:eastAsia="zh"/>
        </w:rPr>
        <w:t>IP</w:t>
      </w:r>
      <w:r>
        <w:rPr>
          <w:rFonts w:ascii="Times New Roman" w:hAnsi="Times New Roman" w:hint="eastAsia"/>
          <w:color w:val="auto"/>
          <w:lang w:eastAsia="zh"/>
        </w:rPr>
        <w:t>地址、</w:t>
      </w:r>
      <w:r>
        <w:rPr>
          <w:rFonts w:ascii="Times New Roman" w:hAnsi="Times New Roman" w:hint="eastAsia"/>
          <w:color w:val="auto"/>
          <w:lang w:eastAsia="zh"/>
        </w:rPr>
        <w:t>User-Agent</w:t>
      </w:r>
      <w:r>
        <w:rPr>
          <w:rFonts w:ascii="Times New Roman" w:hAnsi="Times New Roman" w:hint="eastAsia"/>
          <w:color w:val="auto"/>
          <w:lang w:eastAsia="zh"/>
        </w:rPr>
        <w:t>等），实现操作行为的全链路追踪与安全审计，主要用于操作日志查询、安全审计功能模块的实现中。</w:t>
      </w:r>
    </w:p>
    <w:p w14:paraId="0C141637" w14:textId="77777777" w:rsidR="0086220D" w:rsidRDefault="00000000">
      <w:pPr>
        <w:pStyle w:val="hands-on1"/>
        <w:numPr>
          <w:ilvl w:val="0"/>
          <w:numId w:val="1"/>
        </w:numPr>
        <w:rPr>
          <w:rFonts w:ascii="Times New Roman" w:hAnsi="Times New Roman"/>
          <w:color w:val="auto"/>
          <w:lang w:eastAsia="zh"/>
        </w:rPr>
      </w:pPr>
      <w:proofErr w:type="spellStart"/>
      <w:r>
        <w:rPr>
          <w:rFonts w:ascii="Times New Roman" w:hAnsi="Times New Roman" w:hint="eastAsia"/>
          <w:color w:val="auto"/>
          <w:lang w:eastAsia="zh"/>
        </w:rPr>
        <w:t>NotificationRecord</w:t>
      </w:r>
      <w:proofErr w:type="spellEnd"/>
      <w:r>
        <w:rPr>
          <w:rFonts w:ascii="Times New Roman" w:hAnsi="Times New Roman" w:hint="eastAsia"/>
          <w:color w:val="auto"/>
          <w:lang w:eastAsia="zh"/>
        </w:rPr>
        <w:t>类用于存储系统发送的通知记录（通知类型、发送渠道、收件人、标题、内容、发送状态、重试次数、失败原因等），实现缴费提醒等通知的发送、重试与</w:t>
      </w:r>
      <w:r>
        <w:rPr>
          <w:rFonts w:ascii="Times New Roman" w:hAnsi="Times New Roman" w:hint="eastAsia"/>
          <w:color w:val="auto"/>
          <w:lang w:eastAsia="zh"/>
        </w:rPr>
        <w:lastRenderedPageBreak/>
        <w:t>状态跟踪，主要用于通知管理、缴费提醒功能模块的实现中。</w:t>
      </w:r>
    </w:p>
    <w:p w14:paraId="79A501E3" w14:textId="77777777" w:rsidR="0086220D" w:rsidRDefault="00000000">
      <w:pPr>
        <w:pStyle w:val="1"/>
        <w:spacing w:before="200" w:after="200" w:line="240" w:lineRule="auto"/>
        <w:rPr>
          <w:kern w:val="0"/>
          <w:sz w:val="36"/>
        </w:rPr>
      </w:pPr>
      <w:bookmarkStart w:id="47" w:name="_Toc5422"/>
      <w:bookmarkStart w:id="48" w:name="_Toc827425147"/>
      <w:bookmarkStart w:id="49" w:name="_Toc233746565"/>
      <w:r>
        <w:rPr>
          <w:rFonts w:hint="eastAsia"/>
          <w:kern w:val="0"/>
          <w:sz w:val="36"/>
        </w:rPr>
        <w:t>4</w:t>
      </w:r>
      <w:r>
        <w:rPr>
          <w:kern w:val="0"/>
          <w:sz w:val="36"/>
        </w:rPr>
        <w:t>.</w:t>
      </w:r>
      <w:bookmarkStart w:id="50" w:name="_Toc499989405"/>
      <w:bookmarkEnd w:id="34"/>
      <w:bookmarkEnd w:id="35"/>
      <w:r>
        <w:rPr>
          <w:kern w:val="0"/>
          <w:sz w:val="36"/>
        </w:rPr>
        <w:t xml:space="preserve"> </w:t>
      </w:r>
      <w:r>
        <w:rPr>
          <w:rFonts w:hint="eastAsia"/>
          <w:kern w:val="0"/>
          <w:sz w:val="36"/>
        </w:rPr>
        <w:t>数据库设计</w:t>
      </w:r>
      <w:bookmarkEnd w:id="47"/>
      <w:bookmarkEnd w:id="48"/>
      <w:bookmarkEnd w:id="49"/>
    </w:p>
    <w:p w14:paraId="4A464D5C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</w:rPr>
      </w:pPr>
      <w:bookmarkStart w:id="51" w:name="_Toc526864921"/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sys_user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用于存储系统用户的基本信息，包含用户名、加密密码、真实姓名、角色类型（</w:t>
      </w:r>
      <w:r>
        <w:rPr>
          <w:rFonts w:ascii="Times New Roman" w:hAnsi="Times New Roman" w:hint="eastAsia"/>
          <w:color w:val="auto"/>
          <w:lang w:eastAsia="zh"/>
        </w:rPr>
        <w:t>ADMIN/TEACHER/STUDENT</w:t>
      </w:r>
      <w:r>
        <w:rPr>
          <w:rFonts w:ascii="Times New Roman" w:hAnsi="Times New Roman" w:hint="eastAsia"/>
          <w:color w:val="auto"/>
          <w:lang w:eastAsia="zh"/>
        </w:rPr>
        <w:t>）、账号状态及头像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，通过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create_time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和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update_time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字段实现时间追踪，主要用于系统登录认证、用户管理、个人信息维护功能模块的实现中。</w:t>
      </w:r>
    </w:p>
    <w:p w14:paraId="0612B1D8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sys_role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用于存储系统角色的基本信息，包含角色编码（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roleCode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）、角色名称（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roleName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）、角色描述（</w:t>
      </w:r>
      <w:r>
        <w:rPr>
          <w:rFonts w:ascii="Times New Roman" w:hAnsi="Times New Roman" w:hint="eastAsia"/>
          <w:color w:val="auto"/>
          <w:lang w:eastAsia="zh"/>
        </w:rPr>
        <w:t>description</w:t>
      </w:r>
      <w:r>
        <w:rPr>
          <w:rFonts w:ascii="Times New Roman" w:hAnsi="Times New Roman" w:hint="eastAsia"/>
          <w:color w:val="auto"/>
          <w:lang w:eastAsia="zh"/>
        </w:rPr>
        <w:t>）及状态标识（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），配合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sys_role_menu</w:t>
      </w:r>
      <w:proofErr w:type="spellEnd"/>
      <w:r>
        <w:rPr>
          <w:rFonts w:ascii="Times New Roman" w:hAnsi="Times New Roman" w:hint="eastAsia"/>
          <w:color w:val="auto"/>
          <w:lang w:eastAsia="zh"/>
        </w:rPr>
        <w:t>表实现基于角色的权限控制（</w:t>
      </w:r>
      <w:r>
        <w:rPr>
          <w:rFonts w:ascii="Times New Roman" w:hAnsi="Times New Roman" w:hint="eastAsia"/>
          <w:color w:val="auto"/>
          <w:lang w:eastAsia="zh"/>
        </w:rPr>
        <w:t>RBAC</w:t>
      </w:r>
      <w:r>
        <w:rPr>
          <w:rFonts w:ascii="Times New Roman" w:hAnsi="Times New Roman" w:hint="eastAsia"/>
          <w:color w:val="auto"/>
          <w:lang w:eastAsia="zh"/>
        </w:rPr>
        <w:t>），主要用于角色管理、权限分配功能模块的实现中。</w:t>
      </w:r>
    </w:p>
    <w:p w14:paraId="163D62C5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sys_menu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用于存储系统菜单与权限项的基本信息，包含父级菜单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parentId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）实现树形层级结构、菜单名称、菜单类型（目录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菜单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按钮）、前端路由路径、图标、权限标识码（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permissionCode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）、排序序号（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sortOrder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）及可见性（</w:t>
      </w:r>
      <w:r>
        <w:rPr>
          <w:rFonts w:ascii="Times New Roman" w:hAnsi="Times New Roman" w:hint="eastAsia"/>
          <w:color w:val="auto"/>
          <w:lang w:eastAsia="zh"/>
        </w:rPr>
        <w:t>visible</w:t>
      </w:r>
      <w:r>
        <w:rPr>
          <w:rFonts w:ascii="Times New Roman" w:hAnsi="Times New Roman" w:hint="eastAsia"/>
          <w:color w:val="auto"/>
          <w:lang w:eastAsia="zh"/>
        </w:rPr>
        <w:t>），主要用于菜单管理、动态路由渲染、按钮级权限控制功能模块的实现中。</w:t>
      </w:r>
    </w:p>
    <w:p w14:paraId="4C02D4FD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sys_role_menu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用于存储角色与菜单之间的多对多关联关系，通过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role_id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关联角色表、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menu_id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关联菜单表，实现角色与权限项的灵活绑定，主要用于角色管理、权限分配功能模块的实现中。</w:t>
      </w:r>
    </w:p>
    <w:p w14:paraId="23B1DB4F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r>
        <w:rPr>
          <w:rFonts w:ascii="Times New Roman" w:hAnsi="Times New Roman" w:hint="eastAsia"/>
          <w:color w:val="auto"/>
          <w:lang w:eastAsia="zh"/>
        </w:rPr>
        <w:t>dormitory</w:t>
      </w:r>
      <w:r>
        <w:rPr>
          <w:rFonts w:ascii="Times New Roman" w:hAnsi="Times New Roman" w:hint="eastAsia"/>
          <w:color w:val="auto"/>
          <w:lang w:eastAsia="zh"/>
        </w:rPr>
        <w:t>用于存储学校宿舍的基本信息，包含宿舍编号（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dormitoryNo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，如</w:t>
      </w:r>
      <w:r>
        <w:rPr>
          <w:rFonts w:ascii="Times New Roman" w:hAnsi="Times New Roman" w:hint="eastAsia"/>
          <w:color w:val="auto"/>
          <w:lang w:eastAsia="zh"/>
        </w:rPr>
        <w:t>A-101</w:t>
      </w:r>
      <w:r>
        <w:rPr>
          <w:rFonts w:ascii="Times New Roman" w:hAnsi="Times New Roman" w:hint="eastAsia"/>
          <w:color w:val="auto"/>
          <w:lang w:eastAsia="zh"/>
        </w:rPr>
        <w:t>）、楼栋（</w:t>
      </w:r>
      <w:r>
        <w:rPr>
          <w:rFonts w:ascii="Times New Roman" w:hAnsi="Times New Roman" w:hint="eastAsia"/>
          <w:color w:val="auto"/>
          <w:lang w:eastAsia="zh"/>
        </w:rPr>
        <w:t>building</w:t>
      </w:r>
      <w:r>
        <w:rPr>
          <w:rFonts w:ascii="Times New Roman" w:hAnsi="Times New Roman" w:hint="eastAsia"/>
          <w:color w:val="auto"/>
          <w:lang w:eastAsia="zh"/>
        </w:rPr>
        <w:t>）、楼层（</w:t>
      </w:r>
      <w:r>
        <w:rPr>
          <w:rFonts w:ascii="Times New Roman" w:hAnsi="Times New Roman" w:hint="eastAsia"/>
          <w:color w:val="auto"/>
          <w:lang w:eastAsia="zh"/>
        </w:rPr>
        <w:t>floor</w:t>
      </w:r>
      <w:r>
        <w:rPr>
          <w:rFonts w:ascii="Times New Roman" w:hAnsi="Times New Roman" w:hint="eastAsia"/>
          <w:color w:val="auto"/>
          <w:lang w:eastAsia="zh"/>
        </w:rPr>
        <w:t>）、房间类型（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roomType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，如单人间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双人间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四人间）、容纳人数（</w:t>
      </w:r>
      <w:r>
        <w:rPr>
          <w:rFonts w:ascii="Times New Roman" w:hAnsi="Times New Roman" w:hint="eastAsia"/>
          <w:color w:val="auto"/>
          <w:lang w:eastAsia="zh"/>
        </w:rPr>
        <w:t>capacity</w:t>
      </w:r>
      <w:r>
        <w:rPr>
          <w:rFonts w:ascii="Times New Roman" w:hAnsi="Times New Roman" w:hint="eastAsia"/>
          <w:color w:val="auto"/>
          <w:lang w:eastAsia="zh"/>
        </w:rPr>
        <w:t>）及状态（</w:t>
      </w:r>
      <w:r>
        <w:rPr>
          <w:rFonts w:ascii="Times New Roman" w:hAnsi="Times New Roman" w:hint="eastAsia"/>
          <w:color w:val="auto"/>
          <w:lang w:eastAsia="zh"/>
        </w:rPr>
        <w:t>ACTIVE/INACTIVE</w:t>
      </w:r>
      <w:r>
        <w:rPr>
          <w:rFonts w:ascii="Times New Roman" w:hAnsi="Times New Roman" w:hint="eastAsia"/>
          <w:color w:val="auto"/>
          <w:lang w:eastAsia="zh"/>
        </w:rPr>
        <w:t>），通过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occupiedCount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字段（查询时动态填充）展示当前已入住人数，主要用于宿舍管理、住宿资源分配功能模块的实现中。</w:t>
      </w:r>
    </w:p>
    <w:p w14:paraId="793720AA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student_dormitory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用于存储学生与宿舍的入住关联信息，包含学生姓名（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）、学号（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）、宿舍编号（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dormitoryNo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）、联系电话（</w:t>
      </w:r>
      <w:r>
        <w:rPr>
          <w:rFonts w:ascii="Times New Roman" w:hAnsi="Times New Roman" w:hint="eastAsia"/>
          <w:color w:val="auto"/>
          <w:lang w:eastAsia="zh"/>
        </w:rPr>
        <w:t>phone</w:t>
      </w:r>
      <w:r>
        <w:rPr>
          <w:rFonts w:ascii="Times New Roman" w:hAnsi="Times New Roman" w:hint="eastAsia"/>
          <w:color w:val="auto"/>
          <w:lang w:eastAsia="zh"/>
        </w:rPr>
        <w:t>）、入住日期（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checkInDate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）、缴费状态（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paymentStatus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）及照片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（</w:t>
      </w:r>
      <w:r>
        <w:rPr>
          <w:rFonts w:ascii="Times New Roman" w:hAnsi="Times New Roman" w:hint="eastAsia"/>
          <w:color w:val="auto"/>
          <w:lang w:eastAsia="zh"/>
        </w:rPr>
        <w:t>photo</w:t>
      </w:r>
      <w:r>
        <w:rPr>
          <w:rFonts w:ascii="Times New Roman" w:hAnsi="Times New Roman" w:hint="eastAsia"/>
          <w:color w:val="auto"/>
          <w:lang w:eastAsia="zh"/>
        </w:rPr>
        <w:t>，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MinIO</w:t>
      </w:r>
      <w:proofErr w:type="spellEnd"/>
      <w:r>
        <w:rPr>
          <w:rFonts w:ascii="Times New Roman" w:hAnsi="Times New Roman" w:hint="eastAsia"/>
          <w:color w:val="auto"/>
          <w:lang w:eastAsia="zh"/>
        </w:rPr>
        <w:t>存储），通过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user_id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关联系统用户表实现学生账号绑定，采用逻辑删除（</w:t>
      </w:r>
      <w:r>
        <w:rPr>
          <w:rFonts w:ascii="Times New Roman" w:hAnsi="Times New Roman" w:hint="eastAsia"/>
          <w:color w:val="auto"/>
          <w:lang w:eastAsia="zh"/>
        </w:rPr>
        <w:t>deleted</w:t>
      </w:r>
      <w:r>
        <w:rPr>
          <w:rFonts w:ascii="Times New Roman" w:hAnsi="Times New Roman" w:hint="eastAsia"/>
          <w:color w:val="auto"/>
          <w:lang w:eastAsia="zh"/>
        </w:rPr>
        <w:t>）保证数据安全，主要用于学生管理、入住登记与退宿、学生端我的宿舍功能模块的实现中。</w:t>
      </w:r>
    </w:p>
    <w:p w14:paraId="52ED1816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fee_item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用于存储收费项目的配置信息，包含收费项目名称（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itemName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）、费用类型（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feeType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，如住宿费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水电费）、单价（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unitPrice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）、计费周期（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billingCycle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，如月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学期）、适用宿舍类型（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applicableDormType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）及状态（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），支持逻辑删除（</w:t>
      </w:r>
      <w:r>
        <w:rPr>
          <w:rFonts w:ascii="Times New Roman" w:hAnsi="Times New Roman" w:hint="eastAsia"/>
          <w:color w:val="auto"/>
          <w:lang w:eastAsia="zh"/>
        </w:rPr>
        <w:t>deleted</w:t>
      </w:r>
      <w:r>
        <w:rPr>
          <w:rFonts w:ascii="Times New Roman" w:hAnsi="Times New Roman" w:hint="eastAsia"/>
          <w:color w:val="auto"/>
          <w:lang w:eastAsia="zh"/>
        </w:rPr>
        <w:t>），主要用于收费项目配置、账单自动生成功能模块的实现中。</w:t>
      </w:r>
    </w:p>
    <w:p w14:paraId="6CC1E76B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payment_bill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用于存储学生缴费账单信息，包含关联学生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）、关联收费项目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feeItemId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）、账单编号（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billNo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）、学期（</w:t>
      </w:r>
      <w:r>
        <w:rPr>
          <w:rFonts w:ascii="Times New Roman" w:hAnsi="Times New Roman" w:hint="eastAsia"/>
          <w:color w:val="auto"/>
          <w:lang w:eastAsia="zh"/>
        </w:rPr>
        <w:t>semester</w:t>
      </w:r>
      <w:r>
        <w:rPr>
          <w:rFonts w:ascii="Times New Roman" w:hAnsi="Times New Roman" w:hint="eastAsia"/>
          <w:color w:val="auto"/>
          <w:lang w:eastAsia="zh"/>
        </w:rPr>
        <w:t>）、账单金额（</w:t>
      </w:r>
      <w:r>
        <w:rPr>
          <w:rFonts w:ascii="Times New Roman" w:hAnsi="Times New Roman" w:hint="eastAsia"/>
          <w:color w:val="auto"/>
          <w:lang w:eastAsia="zh"/>
        </w:rPr>
        <w:t>amount</w:t>
      </w:r>
      <w:r>
        <w:rPr>
          <w:rFonts w:ascii="Times New Roman" w:hAnsi="Times New Roman" w:hint="eastAsia"/>
          <w:color w:val="auto"/>
          <w:lang w:eastAsia="zh"/>
        </w:rPr>
        <w:t>）、已缴金额（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paidAmount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）、缴费截止日期（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dueDate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）、状态（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，如未缴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部分缴纳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已缴清）及备注（</w:t>
      </w:r>
      <w:r>
        <w:rPr>
          <w:rFonts w:ascii="Times New Roman" w:hAnsi="Times New Roman" w:hint="eastAsia"/>
          <w:color w:val="auto"/>
          <w:lang w:eastAsia="zh"/>
        </w:rPr>
        <w:t>remark</w:t>
      </w:r>
      <w:r>
        <w:rPr>
          <w:rFonts w:ascii="Times New Roman" w:hAnsi="Times New Roman" w:hint="eastAsia"/>
          <w:color w:val="auto"/>
          <w:lang w:eastAsia="zh"/>
        </w:rPr>
        <w:t>），查询时通过非数据库字段关联填充学生姓名、学号、宿舍编号、收费项目名称等信息，主要用于账单管理、缴费跟踪、学生端我的账单、统计报表功能模块的实现中。</w:t>
      </w:r>
    </w:p>
    <w:p w14:paraId="65D7F57F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payment_record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用于存储每笔支付交易的详细流水记录，包含关联账单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billId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）、关联学生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）、订单号（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orderNo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）、支付金额（</w:t>
      </w:r>
      <w:r>
        <w:rPr>
          <w:rFonts w:ascii="Times New Roman" w:hAnsi="Times New Roman" w:hint="eastAsia"/>
          <w:color w:val="auto"/>
          <w:lang w:eastAsia="zh"/>
        </w:rPr>
        <w:t>amount</w:t>
      </w:r>
      <w:r>
        <w:rPr>
          <w:rFonts w:ascii="Times New Roman" w:hAnsi="Times New Roman" w:hint="eastAsia"/>
          <w:color w:val="auto"/>
          <w:lang w:eastAsia="zh"/>
        </w:rPr>
        <w:t>）、支付方式（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payMethod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</w:t>
      </w:r>
      <w:r>
        <w:rPr>
          <w:rFonts w:ascii="Times New Roman" w:hAnsi="Times New Roman" w:hint="eastAsia"/>
          <w:color w:val="auto"/>
          <w:lang w:eastAsia="zh"/>
        </w:rPr>
        <w:lastRenderedPageBreak/>
        <w:t>如微信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支付宝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现金）、第三方交易编号（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tradeNo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）、支付时间（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payTime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）、支付状态（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）及缴费回执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receiptUrl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），查询时通过非数据库字段关联填充学生姓名、学号、账单编号、收费项目名称，主要用于缴费管理、支付流水追溯、电子回执管理功能模块的实现中。</w:t>
      </w:r>
    </w:p>
    <w:p w14:paraId="28F1EC45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kb_document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用于存储知识库上传文档的元信息，包含文档标题（</w:t>
      </w:r>
      <w:r>
        <w:rPr>
          <w:rFonts w:ascii="Times New Roman" w:hAnsi="Times New Roman" w:hint="eastAsia"/>
          <w:color w:val="auto"/>
          <w:lang w:eastAsia="zh"/>
        </w:rPr>
        <w:t>title</w:t>
      </w:r>
      <w:r>
        <w:rPr>
          <w:rFonts w:ascii="Times New Roman" w:hAnsi="Times New Roman" w:hint="eastAsia"/>
          <w:color w:val="auto"/>
          <w:lang w:eastAsia="zh"/>
        </w:rPr>
        <w:t>）、文档描述（</w:t>
      </w:r>
      <w:r>
        <w:rPr>
          <w:rFonts w:ascii="Times New Roman" w:hAnsi="Times New Roman" w:hint="eastAsia"/>
          <w:color w:val="auto"/>
          <w:lang w:eastAsia="zh"/>
        </w:rPr>
        <w:t>description</w:t>
      </w:r>
      <w:r>
        <w:rPr>
          <w:rFonts w:ascii="Times New Roman" w:hAnsi="Times New Roman" w:hint="eastAsia"/>
          <w:color w:val="auto"/>
          <w:lang w:eastAsia="zh"/>
        </w:rPr>
        <w:t>）、原始文件名（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fileName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）、文件类型（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fileType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，如</w:t>
      </w:r>
      <w:r>
        <w:rPr>
          <w:rFonts w:ascii="Times New Roman" w:hAnsi="Times New Roman" w:hint="eastAsia"/>
          <w:color w:val="auto"/>
          <w:lang w:eastAsia="zh"/>
        </w:rPr>
        <w:t>PDF/WORD/EXCEL/PPT/TXT/MD</w:t>
      </w:r>
      <w:r>
        <w:rPr>
          <w:rFonts w:ascii="Times New Roman" w:hAnsi="Times New Roman" w:hint="eastAsia"/>
          <w:color w:val="auto"/>
          <w:lang w:eastAsia="zh"/>
        </w:rPr>
        <w:t>）、文件大小（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fileSize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，字节）、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MinIO</w:t>
      </w:r>
      <w:proofErr w:type="spellEnd"/>
      <w:r>
        <w:rPr>
          <w:rFonts w:ascii="Times New Roman" w:hAnsi="Times New Roman" w:hint="eastAsia"/>
          <w:color w:val="auto"/>
          <w:lang w:eastAsia="zh"/>
        </w:rPr>
        <w:t>文件存储</w:t>
      </w:r>
      <w:r>
        <w:rPr>
          <w:rFonts w:ascii="Times New Roman" w:hAnsi="Times New Roman" w:hint="eastAsia"/>
          <w:color w:val="auto"/>
          <w:lang w:eastAsia="zh"/>
        </w:rPr>
        <w:t>URL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fileUrl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）、分块数量（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chunkCount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）、处理状态（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，</w:t>
      </w:r>
      <w:r>
        <w:rPr>
          <w:rFonts w:ascii="Times New Roman" w:hAnsi="Times New Roman" w:hint="eastAsia"/>
          <w:color w:val="auto"/>
          <w:lang w:eastAsia="zh"/>
        </w:rPr>
        <w:t>PENDING/PROCESSING/COMPLETED/FAILED</w:t>
      </w:r>
      <w:r>
        <w:rPr>
          <w:rFonts w:ascii="Times New Roman" w:hAnsi="Times New Roman" w:hint="eastAsia"/>
          <w:color w:val="auto"/>
          <w:lang w:eastAsia="zh"/>
        </w:rPr>
        <w:t>）及失败原因（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errorMsg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），主要用于知识库文档上传与管理、文档解析与向量化功能模块的实现中。</w:t>
      </w:r>
    </w:p>
    <w:p w14:paraId="6401D274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kb_chunk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用于存储文档分块后的文本元数据，包含关联文档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documentId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</w:t>
      </w:r>
      <w:r>
        <w:rPr>
          <w:rFonts w:ascii="Times New Roman" w:hAnsi="Times New Roman" w:hint="eastAsia"/>
          <w:color w:val="auto"/>
          <w:lang w:eastAsia="zh"/>
        </w:rPr>
        <w:t>Milvus</w:t>
      </w:r>
      <w:r>
        <w:rPr>
          <w:rFonts w:ascii="Times New Roman" w:hAnsi="Times New Roman" w:hint="eastAsia"/>
          <w:color w:val="auto"/>
          <w:lang w:eastAsia="zh"/>
        </w:rPr>
        <w:t>向量数据库中对应的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chunk_id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chunkId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，用于交叉引用）、分块序号（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chunkIndex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，从</w:t>
      </w:r>
      <w:r>
        <w:rPr>
          <w:rFonts w:ascii="Times New Roman" w:hAnsi="Times New Roman" w:hint="eastAsia"/>
          <w:color w:val="auto"/>
          <w:lang w:eastAsia="zh"/>
        </w:rPr>
        <w:t>0</w:t>
      </w:r>
      <w:r>
        <w:rPr>
          <w:rFonts w:ascii="Times New Roman" w:hAnsi="Times New Roman" w:hint="eastAsia"/>
          <w:color w:val="auto"/>
          <w:lang w:eastAsia="zh"/>
        </w:rPr>
        <w:t>开始）、分块文本内容（</w:t>
      </w:r>
      <w:r>
        <w:rPr>
          <w:rFonts w:ascii="Times New Roman" w:hAnsi="Times New Roman" w:hint="eastAsia"/>
          <w:color w:val="auto"/>
          <w:lang w:eastAsia="zh"/>
        </w:rPr>
        <w:t>content</w:t>
      </w:r>
      <w:r>
        <w:rPr>
          <w:rFonts w:ascii="Times New Roman" w:hAnsi="Times New Roman" w:hint="eastAsia"/>
          <w:color w:val="auto"/>
          <w:lang w:eastAsia="zh"/>
        </w:rPr>
        <w:t>）及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数量估算（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tokenCount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），配合</w:t>
      </w:r>
      <w:r>
        <w:rPr>
          <w:rFonts w:ascii="Times New Roman" w:hAnsi="Times New Roman" w:hint="eastAsia"/>
          <w:color w:val="auto"/>
          <w:lang w:eastAsia="zh"/>
        </w:rPr>
        <w:t>Milvus</w:t>
      </w:r>
      <w:r>
        <w:rPr>
          <w:rFonts w:ascii="Times New Roman" w:hAnsi="Times New Roman" w:hint="eastAsia"/>
          <w:color w:val="auto"/>
          <w:lang w:eastAsia="zh"/>
        </w:rPr>
        <w:t>向量数据库实现语义相似度检索，主要用于知识库</w:t>
      </w:r>
      <w:r>
        <w:rPr>
          <w:rFonts w:ascii="Times New Roman" w:hAnsi="Times New Roman" w:hint="eastAsia"/>
          <w:color w:val="auto"/>
          <w:lang w:eastAsia="zh"/>
        </w:rPr>
        <w:t>RAG</w:t>
      </w:r>
      <w:r>
        <w:rPr>
          <w:rFonts w:ascii="Times New Roman" w:hAnsi="Times New Roman" w:hint="eastAsia"/>
          <w:color w:val="auto"/>
          <w:lang w:eastAsia="zh"/>
        </w:rPr>
        <w:t>检索、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问答上下文构建功能模块的实现中。</w:t>
      </w:r>
    </w:p>
    <w:p w14:paraId="34F39F9B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ai_qa_log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问答的完整交互记录，包含用户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userId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）、用户问题（</w:t>
      </w:r>
      <w:r>
        <w:rPr>
          <w:rFonts w:ascii="Times New Roman" w:hAnsi="Times New Roman" w:hint="eastAsia"/>
          <w:color w:val="auto"/>
          <w:lang w:eastAsia="zh"/>
        </w:rPr>
        <w:t>question</w:t>
      </w:r>
      <w:r>
        <w:rPr>
          <w:rFonts w:ascii="Times New Roman" w:hAnsi="Times New Roman" w:hint="eastAsia"/>
          <w:color w:val="auto"/>
          <w:lang w:eastAsia="zh"/>
        </w:rPr>
        <w:t>）、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回答内容（</w:t>
      </w:r>
      <w:r>
        <w:rPr>
          <w:rFonts w:ascii="Times New Roman" w:hAnsi="Times New Roman" w:hint="eastAsia"/>
          <w:color w:val="auto"/>
          <w:lang w:eastAsia="zh"/>
        </w:rPr>
        <w:t>answer</w:t>
      </w:r>
      <w:r>
        <w:rPr>
          <w:rFonts w:ascii="Times New Roman" w:hAnsi="Times New Roman" w:hint="eastAsia"/>
          <w:color w:val="auto"/>
          <w:lang w:eastAsia="zh"/>
        </w:rPr>
        <w:t>）、回答来源（</w:t>
      </w:r>
      <w:r>
        <w:rPr>
          <w:rFonts w:ascii="Times New Roman" w:hAnsi="Times New Roman" w:hint="eastAsia"/>
          <w:color w:val="auto"/>
          <w:lang w:eastAsia="zh"/>
        </w:rPr>
        <w:t>source</w:t>
      </w:r>
      <w:r>
        <w:rPr>
          <w:rFonts w:ascii="Times New Roman" w:hAnsi="Times New Roman" w:hint="eastAsia"/>
          <w:color w:val="auto"/>
          <w:lang w:eastAsia="zh"/>
        </w:rPr>
        <w:t>，如</w:t>
      </w:r>
      <w:r>
        <w:rPr>
          <w:rFonts w:ascii="Times New Roman" w:hAnsi="Times New Roman" w:hint="eastAsia"/>
          <w:color w:val="auto"/>
          <w:lang w:eastAsia="zh"/>
        </w:rPr>
        <w:t>AI/LOCAL_KB/CACHE/FALLBACK/AI_STREAM/RATE_LIMIT/ERROR</w:t>
      </w:r>
      <w:r>
        <w:rPr>
          <w:rFonts w:ascii="Times New Roman" w:hAnsi="Times New Roman" w:hint="eastAsia"/>
          <w:color w:val="auto"/>
          <w:lang w:eastAsia="zh"/>
        </w:rPr>
        <w:t>）、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模型名称（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modelName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）、响应耗时（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responseTime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，毫秒）、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消耗量（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tokenCount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，估算值）及引用来源列表（</w:t>
      </w:r>
      <w:r>
        <w:rPr>
          <w:rFonts w:ascii="Times New Roman" w:hAnsi="Times New Roman" w:hint="eastAsia"/>
          <w:color w:val="auto"/>
          <w:lang w:eastAsia="zh"/>
        </w:rPr>
        <w:t>citations</w:t>
      </w:r>
      <w:r>
        <w:rPr>
          <w:rFonts w:ascii="Times New Roman" w:hAnsi="Times New Roman" w:hint="eastAsia"/>
          <w:color w:val="auto"/>
          <w:lang w:eastAsia="zh"/>
        </w:rPr>
        <w:t>，</w:t>
      </w:r>
      <w:r>
        <w:rPr>
          <w:rFonts w:ascii="Times New Roman" w:hAnsi="Times New Roman" w:hint="eastAsia"/>
          <w:color w:val="auto"/>
          <w:lang w:eastAsia="zh"/>
        </w:rPr>
        <w:t>JSON</w:t>
      </w:r>
      <w:r>
        <w:rPr>
          <w:rFonts w:ascii="Times New Roman" w:hAnsi="Times New Roman" w:hint="eastAsia"/>
          <w:color w:val="auto"/>
          <w:lang w:eastAsia="zh"/>
        </w:rPr>
        <w:t>格式），主要用于</w:t>
      </w:r>
      <w:r>
        <w:rPr>
          <w:rFonts w:ascii="Times New Roman" w:hAnsi="Times New Roman" w:hint="eastAsia"/>
          <w:color w:val="auto"/>
          <w:lang w:eastAsia="zh"/>
        </w:rPr>
        <w:t>AI</w:t>
      </w:r>
      <w:r>
        <w:rPr>
          <w:rFonts w:ascii="Times New Roman" w:hAnsi="Times New Roman" w:hint="eastAsia"/>
          <w:color w:val="auto"/>
          <w:lang w:eastAsia="zh"/>
        </w:rPr>
        <w:t>问答历史追溯、</w:t>
      </w:r>
      <w:r>
        <w:rPr>
          <w:rFonts w:ascii="Times New Roman" w:hAnsi="Times New Roman" w:hint="eastAsia"/>
          <w:color w:val="auto"/>
          <w:lang w:eastAsia="zh"/>
        </w:rPr>
        <w:t>Token</w:t>
      </w:r>
      <w:r>
        <w:rPr>
          <w:rFonts w:ascii="Times New Roman" w:hAnsi="Times New Roman" w:hint="eastAsia"/>
          <w:color w:val="auto"/>
          <w:lang w:eastAsia="zh"/>
        </w:rPr>
        <w:t>消耗统计、多来源回答追踪功能模块的实现中。</w:t>
      </w:r>
    </w:p>
    <w:p w14:paraId="013ED3A1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  <w:lang w:eastAsia="zh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operation_log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用于存储企业级系统操作审计日志，包含操作人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userId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）、操作人用户名（</w:t>
      </w:r>
      <w:r>
        <w:rPr>
          <w:rFonts w:ascii="Times New Roman" w:hAnsi="Times New Roman" w:hint="eastAsia"/>
          <w:color w:val="auto"/>
          <w:lang w:eastAsia="zh"/>
        </w:rPr>
        <w:t>username</w:t>
      </w:r>
      <w:r>
        <w:rPr>
          <w:rFonts w:ascii="Times New Roman" w:hAnsi="Times New Roman" w:hint="eastAsia"/>
          <w:color w:val="auto"/>
          <w:lang w:eastAsia="zh"/>
        </w:rPr>
        <w:t>）、操作人真实姓名（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realName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）、操作模块（</w:t>
      </w:r>
      <w:r>
        <w:rPr>
          <w:rFonts w:ascii="Times New Roman" w:hAnsi="Times New Roman" w:hint="eastAsia"/>
          <w:color w:val="auto"/>
          <w:lang w:eastAsia="zh"/>
        </w:rPr>
        <w:t>module</w:t>
      </w:r>
      <w:r>
        <w:rPr>
          <w:rFonts w:ascii="Times New Roman" w:hAnsi="Times New Roman" w:hint="eastAsia"/>
          <w:color w:val="auto"/>
          <w:lang w:eastAsia="zh"/>
        </w:rPr>
        <w:t>，如学生管理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账单管理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系统管理）、操作类型（</w:t>
      </w:r>
      <w:r>
        <w:rPr>
          <w:rFonts w:ascii="Times New Roman" w:hAnsi="Times New Roman" w:hint="eastAsia"/>
          <w:color w:val="auto"/>
          <w:lang w:eastAsia="zh"/>
        </w:rPr>
        <w:t>action</w:t>
      </w:r>
      <w:r>
        <w:rPr>
          <w:rFonts w:ascii="Times New Roman" w:hAnsi="Times New Roman" w:hint="eastAsia"/>
          <w:color w:val="auto"/>
          <w:lang w:eastAsia="zh"/>
        </w:rPr>
        <w:t>，如新增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修改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删除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登录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支付）、操作描述（</w:t>
      </w:r>
      <w:r>
        <w:rPr>
          <w:rFonts w:ascii="Times New Roman" w:hAnsi="Times New Roman" w:hint="eastAsia"/>
          <w:color w:val="auto"/>
          <w:lang w:eastAsia="zh"/>
        </w:rPr>
        <w:t>description</w:t>
      </w:r>
      <w:r>
        <w:rPr>
          <w:rFonts w:ascii="Times New Roman" w:hAnsi="Times New Roman" w:hint="eastAsia"/>
          <w:color w:val="auto"/>
          <w:lang w:eastAsia="zh"/>
        </w:rPr>
        <w:t>，人可读摘要）、请求方法全限定名（</w:t>
      </w:r>
      <w:r>
        <w:rPr>
          <w:rFonts w:ascii="Times New Roman" w:hAnsi="Times New Roman" w:hint="eastAsia"/>
          <w:color w:val="auto"/>
          <w:lang w:eastAsia="zh"/>
        </w:rPr>
        <w:t>method</w:t>
      </w:r>
      <w:r>
        <w:rPr>
          <w:rFonts w:ascii="Times New Roman" w:hAnsi="Times New Roman" w:hint="eastAsia"/>
          <w:color w:val="auto"/>
          <w:lang w:eastAsia="zh"/>
        </w:rPr>
        <w:t>）、请求参数（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requestParams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，</w:t>
      </w:r>
      <w:r>
        <w:rPr>
          <w:rFonts w:ascii="Times New Roman" w:hAnsi="Times New Roman" w:hint="eastAsia"/>
          <w:color w:val="auto"/>
          <w:lang w:eastAsia="zh"/>
        </w:rPr>
        <w:t>JSON</w:t>
      </w:r>
      <w:r>
        <w:rPr>
          <w:rFonts w:ascii="Times New Roman" w:hAnsi="Times New Roman" w:hint="eastAsia"/>
          <w:color w:val="auto"/>
          <w:lang w:eastAsia="zh"/>
        </w:rPr>
        <w:t>格式，敏感字段脱敏）、执行耗时（</w:t>
      </w:r>
      <w:r>
        <w:rPr>
          <w:rFonts w:ascii="Times New Roman" w:hAnsi="Times New Roman" w:hint="eastAsia"/>
          <w:color w:val="auto"/>
          <w:lang w:eastAsia="zh"/>
        </w:rPr>
        <w:t>duration</w:t>
      </w:r>
      <w:r>
        <w:rPr>
          <w:rFonts w:ascii="Times New Roman" w:hAnsi="Times New Roman" w:hint="eastAsia"/>
          <w:color w:val="auto"/>
          <w:lang w:eastAsia="zh"/>
        </w:rPr>
        <w:t>，毫秒）、操作结果（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，</w:t>
      </w:r>
      <w:r>
        <w:rPr>
          <w:rFonts w:ascii="Times New Roman" w:hAnsi="Times New Roman" w:hint="eastAsia"/>
          <w:color w:val="auto"/>
          <w:lang w:eastAsia="zh"/>
        </w:rPr>
        <w:t>SUCCESS/FAIL</w:t>
      </w:r>
      <w:r>
        <w:rPr>
          <w:rFonts w:ascii="Times New Roman" w:hAnsi="Times New Roman" w:hint="eastAsia"/>
          <w:color w:val="auto"/>
          <w:lang w:eastAsia="zh"/>
        </w:rPr>
        <w:t>）、错误信息（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errorMsg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）、客户端</w:t>
      </w:r>
      <w:r>
        <w:rPr>
          <w:rFonts w:ascii="Times New Roman" w:hAnsi="Times New Roman" w:hint="eastAsia"/>
          <w:color w:val="auto"/>
          <w:lang w:eastAsia="zh"/>
        </w:rPr>
        <w:t>IP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ipAddress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）及</w:t>
      </w:r>
      <w:r>
        <w:rPr>
          <w:rFonts w:ascii="Times New Roman" w:hAnsi="Times New Roman" w:hint="eastAsia"/>
          <w:color w:val="auto"/>
          <w:lang w:eastAsia="zh"/>
        </w:rPr>
        <w:t>User-Agent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userAgent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），主要用于操作日志查询、安全审计与追溯功能模块的实现中。</w:t>
      </w:r>
    </w:p>
    <w:p w14:paraId="6249848E" w14:textId="77777777" w:rsidR="0086220D" w:rsidRDefault="00000000">
      <w:pPr>
        <w:pStyle w:val="hands-on1"/>
        <w:numPr>
          <w:ilvl w:val="0"/>
          <w:numId w:val="2"/>
        </w:numPr>
        <w:rPr>
          <w:rFonts w:ascii="Times New Roman" w:hAnsi="Times New Roman"/>
          <w:color w:val="auto"/>
        </w:rPr>
      </w:pPr>
      <w:r>
        <w:rPr>
          <w:rFonts w:ascii="Times New Roman" w:hAnsi="Times New Roman" w:hint="eastAsia"/>
          <w:color w:val="auto"/>
          <w:lang w:eastAsia="zh"/>
        </w:rPr>
        <w:t>数据表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notification_record</w:t>
      </w:r>
      <w:proofErr w:type="spellEnd"/>
      <w:r>
        <w:rPr>
          <w:rFonts w:ascii="Times New Roman" w:hAnsi="Times New Roman" w:hint="eastAsia"/>
          <w:color w:val="auto"/>
          <w:lang w:eastAsia="zh"/>
        </w:rPr>
        <w:t>用于存储系统发送的通知记录，包含关联学生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studentId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）、关联账单</w:t>
      </w:r>
      <w:r>
        <w:rPr>
          <w:rFonts w:ascii="Times New Roman" w:hAnsi="Times New Roman" w:hint="eastAsia"/>
          <w:color w:val="auto"/>
          <w:lang w:eastAsia="zh"/>
        </w:rPr>
        <w:t>ID</w:t>
      </w:r>
      <w:r>
        <w:rPr>
          <w:rFonts w:ascii="Times New Roman" w:hAnsi="Times New Roman" w:hint="eastAsia"/>
          <w:color w:val="auto"/>
          <w:lang w:eastAsia="zh"/>
        </w:rPr>
        <w:t>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billId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）、通知类型（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notifyType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）、发送渠道（</w:t>
      </w:r>
      <w:r>
        <w:rPr>
          <w:rFonts w:ascii="Times New Roman" w:hAnsi="Times New Roman" w:hint="eastAsia"/>
          <w:color w:val="auto"/>
          <w:lang w:eastAsia="zh"/>
        </w:rPr>
        <w:t>channel</w:t>
      </w:r>
      <w:r>
        <w:rPr>
          <w:rFonts w:ascii="Times New Roman" w:hAnsi="Times New Roman" w:hint="eastAsia"/>
          <w:color w:val="auto"/>
          <w:lang w:eastAsia="zh"/>
        </w:rPr>
        <w:t>，如短信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邮件</w:t>
      </w:r>
      <w:r>
        <w:rPr>
          <w:rFonts w:ascii="Times New Roman" w:hAnsi="Times New Roman" w:hint="eastAsia"/>
          <w:color w:val="auto"/>
          <w:lang w:eastAsia="zh"/>
        </w:rPr>
        <w:t>/</w:t>
      </w:r>
      <w:r>
        <w:rPr>
          <w:rFonts w:ascii="Times New Roman" w:hAnsi="Times New Roman" w:hint="eastAsia"/>
          <w:color w:val="auto"/>
          <w:lang w:eastAsia="zh"/>
        </w:rPr>
        <w:t>站内信）、收件人（</w:t>
      </w:r>
      <w:r>
        <w:rPr>
          <w:rFonts w:ascii="Times New Roman" w:hAnsi="Times New Roman" w:hint="eastAsia"/>
          <w:color w:val="auto"/>
          <w:lang w:eastAsia="zh"/>
        </w:rPr>
        <w:t>recipient</w:t>
      </w:r>
      <w:r>
        <w:rPr>
          <w:rFonts w:ascii="Times New Roman" w:hAnsi="Times New Roman" w:hint="eastAsia"/>
          <w:color w:val="auto"/>
          <w:lang w:eastAsia="zh"/>
        </w:rPr>
        <w:t>）、通知标题（</w:t>
      </w:r>
      <w:r>
        <w:rPr>
          <w:rFonts w:ascii="Times New Roman" w:hAnsi="Times New Roman" w:hint="eastAsia"/>
          <w:color w:val="auto"/>
          <w:lang w:eastAsia="zh"/>
        </w:rPr>
        <w:t>title</w:t>
      </w:r>
      <w:r>
        <w:rPr>
          <w:rFonts w:ascii="Times New Roman" w:hAnsi="Times New Roman" w:hint="eastAsia"/>
          <w:color w:val="auto"/>
          <w:lang w:eastAsia="zh"/>
        </w:rPr>
        <w:t>）、通知内容（</w:t>
      </w:r>
      <w:r>
        <w:rPr>
          <w:rFonts w:ascii="Times New Roman" w:hAnsi="Times New Roman" w:hint="eastAsia"/>
          <w:color w:val="auto"/>
          <w:lang w:eastAsia="zh"/>
        </w:rPr>
        <w:t>content</w:t>
      </w:r>
      <w:r>
        <w:rPr>
          <w:rFonts w:ascii="Times New Roman" w:hAnsi="Times New Roman" w:hint="eastAsia"/>
          <w:color w:val="auto"/>
          <w:lang w:eastAsia="zh"/>
        </w:rPr>
        <w:t>）、发送状态（</w:t>
      </w:r>
      <w:r>
        <w:rPr>
          <w:rFonts w:ascii="Times New Roman" w:hAnsi="Times New Roman" w:hint="eastAsia"/>
          <w:color w:val="auto"/>
          <w:lang w:eastAsia="zh"/>
        </w:rPr>
        <w:t>status</w:t>
      </w:r>
      <w:r>
        <w:rPr>
          <w:rFonts w:ascii="Times New Roman" w:hAnsi="Times New Roman" w:hint="eastAsia"/>
          <w:color w:val="auto"/>
          <w:lang w:eastAsia="zh"/>
        </w:rPr>
        <w:t>）、重试次数（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retryCount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）、实际发送时间（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sendTime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）及失败原因（</w:t>
      </w:r>
      <w:proofErr w:type="spellStart"/>
      <w:r>
        <w:rPr>
          <w:rFonts w:ascii="Times New Roman" w:hAnsi="Times New Roman" w:hint="eastAsia"/>
          <w:color w:val="auto"/>
          <w:lang w:eastAsia="zh"/>
        </w:rPr>
        <w:t>failReason</w:t>
      </w:r>
      <w:proofErr w:type="spellEnd"/>
      <w:r>
        <w:rPr>
          <w:rFonts w:ascii="Times New Roman" w:hAnsi="Times New Roman" w:hint="eastAsia"/>
          <w:color w:val="auto"/>
          <w:lang w:eastAsia="zh"/>
        </w:rPr>
        <w:t>），主要用于缴费到期提醒通知、通知发送与重试管理功能模块的实现中。</w:t>
      </w:r>
      <w:r>
        <w:rPr>
          <w:rFonts w:ascii="Times New Roman" w:hAnsi="Times New Roman" w:hint="eastAsia"/>
          <w:color w:val="auto"/>
        </w:rPr>
        <w:t>数据库关系图如图</w:t>
      </w:r>
      <w:r>
        <w:rPr>
          <w:rFonts w:ascii="Times New Roman" w:hAnsi="Times New Roman" w:hint="eastAsia"/>
          <w:color w:val="auto"/>
        </w:rPr>
        <w:t>4-1</w:t>
      </w:r>
      <w:r>
        <w:rPr>
          <w:rFonts w:ascii="Times New Roman" w:hAnsi="Times New Roman" w:hint="eastAsia"/>
          <w:color w:val="auto"/>
        </w:rPr>
        <w:t>所示。</w:t>
      </w:r>
    </w:p>
    <w:p w14:paraId="396F16DA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  <w:color w:val="auto"/>
          <w:szCs w:val="21"/>
          <w:lang w:eastAsia="zh"/>
        </w:rPr>
      </w:pPr>
      <w:r>
        <w:rPr>
          <w:rFonts w:ascii="Times New Roman" w:hAnsi="Times New Roman" w:hint="eastAsia"/>
          <w:noProof/>
          <w:color w:val="auto"/>
          <w:szCs w:val="21"/>
          <w:lang w:eastAsia="zh"/>
        </w:rPr>
        <w:lastRenderedPageBreak/>
        <w:drawing>
          <wp:inline distT="0" distB="0" distL="114300" distR="114300" wp14:anchorId="733C4F52" wp14:editId="6BBBEDEE">
            <wp:extent cx="3662680" cy="7934960"/>
            <wp:effectExtent l="0" t="0" r="1397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2680" cy="793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7146" w14:textId="77777777" w:rsidR="0086220D" w:rsidRDefault="00000000">
      <w:pPr>
        <w:pStyle w:val="hands-on1"/>
        <w:spacing w:line="240" w:lineRule="auto"/>
        <w:ind w:firstLine="0"/>
        <w:jc w:val="center"/>
        <w:rPr>
          <w:rFonts w:ascii="Times New Roman" w:hAnsi="Times New Roman"/>
          <w:color w:val="FF0000"/>
        </w:rPr>
      </w:pPr>
      <w:r>
        <w:rPr>
          <w:rFonts w:ascii="Times New Roman" w:hAnsi="Times New Roman" w:hint="eastAsia"/>
          <w:color w:val="auto"/>
          <w:szCs w:val="21"/>
        </w:rPr>
        <w:t>图</w:t>
      </w:r>
      <w:r>
        <w:rPr>
          <w:rFonts w:ascii="Times New Roman" w:hAnsi="Times New Roman" w:hint="eastAsia"/>
          <w:color w:val="auto"/>
          <w:szCs w:val="21"/>
        </w:rPr>
        <w:t xml:space="preserve">4-1 </w:t>
      </w:r>
      <w:r>
        <w:rPr>
          <w:rFonts w:ascii="Times New Roman" w:hAnsi="Times New Roman" w:hint="eastAsia"/>
          <w:color w:val="auto"/>
          <w:szCs w:val="21"/>
        </w:rPr>
        <w:t>数据库关系图</w:t>
      </w:r>
      <w:bookmarkEnd w:id="51"/>
    </w:p>
    <w:p w14:paraId="3F228098" w14:textId="77777777" w:rsidR="0086220D" w:rsidRDefault="00000000">
      <w:pPr>
        <w:pStyle w:val="1"/>
        <w:spacing w:before="200" w:after="200" w:line="240" w:lineRule="auto"/>
        <w:rPr>
          <w:kern w:val="0"/>
          <w:sz w:val="36"/>
        </w:rPr>
      </w:pPr>
      <w:bookmarkStart w:id="52" w:name="_Toc21164"/>
      <w:bookmarkStart w:id="53" w:name="_Toc1791420439"/>
      <w:bookmarkStart w:id="54" w:name="_Toc233746566"/>
      <w:r>
        <w:rPr>
          <w:rFonts w:hint="eastAsia"/>
          <w:kern w:val="0"/>
          <w:sz w:val="36"/>
        </w:rPr>
        <w:lastRenderedPageBreak/>
        <w:t>5</w:t>
      </w:r>
      <w:r>
        <w:rPr>
          <w:kern w:val="0"/>
          <w:sz w:val="36"/>
        </w:rPr>
        <w:t>.</w:t>
      </w:r>
      <w:r>
        <w:rPr>
          <w:rFonts w:hint="eastAsia"/>
          <w:kern w:val="0"/>
          <w:sz w:val="36"/>
        </w:rPr>
        <w:t xml:space="preserve"> </w:t>
      </w:r>
      <w:r>
        <w:rPr>
          <w:rFonts w:hint="eastAsia"/>
          <w:kern w:val="0"/>
          <w:sz w:val="36"/>
        </w:rPr>
        <w:t>业务逻辑详细设计</w:t>
      </w:r>
      <w:bookmarkEnd w:id="50"/>
      <w:bookmarkEnd w:id="52"/>
      <w:bookmarkEnd w:id="53"/>
      <w:bookmarkEnd w:id="54"/>
    </w:p>
    <w:p w14:paraId="29AC0BEE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5" w:name="_Toc499989406"/>
      <w:bookmarkStart w:id="56" w:name="_Toc27122"/>
      <w:bookmarkStart w:id="57" w:name="_Toc1924615852"/>
      <w:bookmarkStart w:id="58" w:name="_Toc233746567"/>
      <w:r>
        <w:rPr>
          <w:rFonts w:ascii="Times New Roman" w:hAnsi="Times New Roman" w:hint="eastAsia"/>
          <w:kern w:val="0"/>
          <w:sz w:val="28"/>
          <w:szCs w:val="28"/>
        </w:rPr>
        <w:t xml:space="preserve">5.1 UC01 </w:t>
      </w:r>
      <w:bookmarkEnd w:id="55"/>
      <w:bookmarkEnd w:id="56"/>
      <w:r>
        <w:rPr>
          <w:rFonts w:ascii="Times New Roman" w:hAnsi="Times New Roman" w:hint="eastAsia"/>
          <w:kern w:val="0"/>
          <w:sz w:val="28"/>
          <w:szCs w:val="28"/>
          <w:lang w:eastAsia="zh"/>
        </w:rPr>
        <w:t>录入学生信息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57"/>
      <w:bookmarkEnd w:id="58"/>
    </w:p>
    <w:p w14:paraId="48527297" w14:textId="77777777" w:rsidR="0086220D" w:rsidRDefault="00000000">
      <w:pPr>
        <w:jc w:val="center"/>
        <w:rPr>
          <w:lang w:eastAsia="zh"/>
        </w:rPr>
      </w:pPr>
      <w:r>
        <w:rPr>
          <w:rFonts w:hint="eastAsia"/>
          <w:noProof/>
          <w:lang w:eastAsia="zh"/>
        </w:rPr>
        <w:drawing>
          <wp:inline distT="0" distB="0" distL="114300" distR="114300" wp14:anchorId="23A3A817" wp14:editId="58745218">
            <wp:extent cx="5356860" cy="4787900"/>
            <wp:effectExtent l="0" t="0" r="15240" b="1270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EF7D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5-1 UC01 </w:t>
      </w:r>
      <w:r>
        <w:rPr>
          <w:rFonts w:hint="eastAsia"/>
          <w:szCs w:val="21"/>
          <w:lang w:eastAsia="zh"/>
        </w:rPr>
        <w:t>录入学生信息用例</w:t>
      </w:r>
      <w:r>
        <w:rPr>
          <w:rFonts w:hint="eastAsia"/>
          <w:szCs w:val="21"/>
        </w:rPr>
        <w:t>顺序图</w:t>
      </w:r>
    </w:p>
    <w:p w14:paraId="71AA3FB6" w14:textId="77777777" w:rsidR="0086220D" w:rsidRDefault="0086220D">
      <w:pPr>
        <w:jc w:val="center"/>
        <w:rPr>
          <w:szCs w:val="21"/>
        </w:rPr>
      </w:pPr>
    </w:p>
    <w:p w14:paraId="2B5B16E4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59" w:name="_Toc141932266"/>
      <w:bookmarkStart w:id="60" w:name="_Toc30927"/>
      <w:bookmarkStart w:id="61" w:name="_Toc233746568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2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UC0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3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更新学生信息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Start w:id="62" w:name="_Toc1820498671"/>
      <w:bookmarkEnd w:id="59"/>
      <w:bookmarkEnd w:id="61"/>
    </w:p>
    <w:p w14:paraId="6089E059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3" w:name="_Toc233746569"/>
      <w:r>
        <w:rPr>
          <w:rFonts w:ascii="Times New Roman" w:hAnsi="Times New Roman" w:hint="eastAsia"/>
          <w:noProof/>
          <w:kern w:val="0"/>
          <w:sz w:val="28"/>
          <w:szCs w:val="28"/>
          <w:lang w:eastAsia="zh"/>
        </w:rPr>
        <w:drawing>
          <wp:inline distT="0" distB="0" distL="114300" distR="114300" wp14:anchorId="017E5776" wp14:editId="66EDFD31">
            <wp:extent cx="5353685" cy="5311140"/>
            <wp:effectExtent l="0" t="0" r="18415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3685" cy="531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2"/>
      <w:bookmarkEnd w:id="63"/>
    </w:p>
    <w:p w14:paraId="2470A707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2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更新学生信息用例</w:t>
      </w:r>
      <w:r>
        <w:rPr>
          <w:rFonts w:hint="eastAsia"/>
          <w:szCs w:val="21"/>
        </w:rPr>
        <w:t>顺序图</w:t>
      </w:r>
    </w:p>
    <w:p w14:paraId="10C47237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  <w:lang w:eastAsia="zh"/>
        </w:rPr>
      </w:pPr>
      <w:bookmarkStart w:id="64" w:name="_Toc1071357161"/>
      <w:bookmarkStart w:id="65" w:name="_Toc233746570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3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UC0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5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录入收费项目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64"/>
      <w:bookmarkEnd w:id="65"/>
    </w:p>
    <w:p w14:paraId="5B5E6412" w14:textId="77777777" w:rsidR="0086220D" w:rsidRDefault="00000000">
      <w:pPr>
        <w:ind w:firstLine="420"/>
        <w:rPr>
          <w:lang w:eastAsia="zh"/>
        </w:rPr>
      </w:pPr>
      <w:r>
        <w:rPr>
          <w:rFonts w:hint="eastAsia"/>
          <w:noProof/>
          <w:lang w:eastAsia="zh"/>
        </w:rPr>
        <w:drawing>
          <wp:inline distT="0" distB="0" distL="114300" distR="114300" wp14:anchorId="53172AE6" wp14:editId="3AD5A6A7">
            <wp:extent cx="5361940" cy="5053330"/>
            <wp:effectExtent l="0" t="0" r="10160" b="1397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FA4D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3</w:t>
      </w:r>
      <w:r>
        <w:rPr>
          <w:rFonts w:hint="eastAsia"/>
          <w:szCs w:val="21"/>
        </w:rPr>
        <w:t xml:space="preserve"> UC0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录入收费项目用例</w:t>
      </w:r>
      <w:r>
        <w:rPr>
          <w:rFonts w:hint="eastAsia"/>
          <w:szCs w:val="21"/>
        </w:rPr>
        <w:t>顺序图</w:t>
      </w:r>
    </w:p>
    <w:p w14:paraId="4B5C4E2A" w14:textId="77777777" w:rsidR="0086220D" w:rsidRDefault="0086220D">
      <w:pPr>
        <w:ind w:firstLine="420"/>
        <w:rPr>
          <w:lang w:eastAsia="zh"/>
        </w:rPr>
      </w:pPr>
    </w:p>
    <w:p w14:paraId="2F2F7434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6" w:name="_Toc757498205"/>
      <w:bookmarkStart w:id="67" w:name="_Toc233746571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4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10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生成缴费账单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60"/>
      <w:bookmarkEnd w:id="66"/>
      <w:bookmarkEnd w:id="67"/>
    </w:p>
    <w:p w14:paraId="4A89CBA7" w14:textId="77777777" w:rsidR="0086220D" w:rsidRDefault="00000000">
      <w:pPr>
        <w:jc w:val="center"/>
        <w:rPr>
          <w:szCs w:val="21"/>
          <w:lang w:eastAsia="zh"/>
        </w:rPr>
      </w:pPr>
      <w:r>
        <w:rPr>
          <w:rFonts w:hint="eastAsia"/>
          <w:noProof/>
          <w:szCs w:val="21"/>
          <w:lang w:eastAsia="zh"/>
        </w:rPr>
        <w:drawing>
          <wp:inline distT="0" distB="0" distL="114300" distR="114300" wp14:anchorId="31671A21" wp14:editId="5B622613">
            <wp:extent cx="5350510" cy="4939665"/>
            <wp:effectExtent l="0" t="0" r="2540" b="1333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0510" cy="49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9A90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4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10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生成缴费账单</w:t>
      </w:r>
      <w:r>
        <w:rPr>
          <w:rFonts w:hint="eastAsia"/>
          <w:szCs w:val="21"/>
        </w:rPr>
        <w:t>用例顺序图</w:t>
      </w:r>
    </w:p>
    <w:p w14:paraId="4C74586F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68" w:name="_Toc309003132"/>
      <w:bookmarkStart w:id="69" w:name="_Toc233746572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5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13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导入缴费记录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68"/>
      <w:bookmarkEnd w:id="69"/>
    </w:p>
    <w:p w14:paraId="2671772A" w14:textId="77777777" w:rsidR="0086220D" w:rsidRDefault="00000000">
      <w:pPr>
        <w:rPr>
          <w:szCs w:val="21"/>
          <w:lang w:eastAsia="zh"/>
        </w:rPr>
      </w:pPr>
      <w:r>
        <w:rPr>
          <w:rFonts w:hint="eastAsia"/>
          <w:noProof/>
          <w:szCs w:val="21"/>
          <w:lang w:eastAsia="zh"/>
        </w:rPr>
        <w:drawing>
          <wp:inline distT="0" distB="0" distL="114300" distR="114300" wp14:anchorId="5F5B88AF" wp14:editId="55977CFC">
            <wp:extent cx="5360035" cy="4237355"/>
            <wp:effectExtent l="0" t="0" r="12065" b="1079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0035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53BC1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5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13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导入缴费记录</w:t>
      </w:r>
      <w:r>
        <w:rPr>
          <w:rFonts w:hint="eastAsia"/>
          <w:szCs w:val="21"/>
        </w:rPr>
        <w:t>用例顺序图</w:t>
      </w:r>
    </w:p>
    <w:p w14:paraId="00024F7B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0" w:name="_Toc1594076808"/>
      <w:bookmarkStart w:id="71" w:name="_Toc233746573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6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15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支付宝在线缴费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70"/>
      <w:bookmarkEnd w:id="71"/>
    </w:p>
    <w:p w14:paraId="73AFD887" w14:textId="77777777" w:rsidR="0086220D" w:rsidRDefault="00000000">
      <w:pPr>
        <w:rPr>
          <w:szCs w:val="21"/>
          <w:lang w:eastAsia="zh"/>
        </w:rPr>
      </w:pPr>
      <w:r>
        <w:rPr>
          <w:rFonts w:hint="eastAsia"/>
          <w:noProof/>
          <w:szCs w:val="21"/>
          <w:lang w:eastAsia="zh"/>
        </w:rPr>
        <w:drawing>
          <wp:inline distT="0" distB="0" distL="114300" distR="114300" wp14:anchorId="2FA2C077" wp14:editId="11BE64CF">
            <wp:extent cx="5354320" cy="4961890"/>
            <wp:effectExtent l="0" t="0" r="17780" b="1016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432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B1C0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6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15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支付宝在线缴费</w:t>
      </w:r>
      <w:r>
        <w:rPr>
          <w:rFonts w:hint="eastAsia"/>
          <w:szCs w:val="21"/>
        </w:rPr>
        <w:t>用例顺序图</w:t>
      </w:r>
    </w:p>
    <w:p w14:paraId="3439DA02" w14:textId="77777777" w:rsidR="0086220D" w:rsidRDefault="0086220D">
      <w:pPr>
        <w:jc w:val="center"/>
        <w:rPr>
          <w:szCs w:val="21"/>
        </w:rPr>
      </w:pPr>
    </w:p>
    <w:p w14:paraId="2A6D4E9A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2" w:name="_Toc1625317805"/>
      <w:bookmarkStart w:id="73" w:name="_Toc233746574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7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18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收费情况统计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72"/>
      <w:bookmarkEnd w:id="73"/>
    </w:p>
    <w:p w14:paraId="3E6D358C" w14:textId="77777777" w:rsidR="0086220D" w:rsidRDefault="00000000">
      <w:pPr>
        <w:jc w:val="center"/>
        <w:rPr>
          <w:szCs w:val="21"/>
          <w:lang w:eastAsia="zh"/>
        </w:rPr>
      </w:pPr>
      <w:r>
        <w:rPr>
          <w:rFonts w:hint="eastAsia"/>
          <w:noProof/>
          <w:szCs w:val="21"/>
          <w:lang w:eastAsia="zh"/>
        </w:rPr>
        <w:drawing>
          <wp:inline distT="0" distB="0" distL="114300" distR="114300" wp14:anchorId="502E08EE" wp14:editId="111960FD">
            <wp:extent cx="5356860" cy="3999865"/>
            <wp:effectExtent l="0" t="0" r="1524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2043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7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18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收费情况统计</w:t>
      </w:r>
      <w:r>
        <w:rPr>
          <w:rFonts w:hint="eastAsia"/>
          <w:szCs w:val="21"/>
        </w:rPr>
        <w:t>用例顺序图</w:t>
      </w:r>
    </w:p>
    <w:p w14:paraId="2C5E9377" w14:textId="77777777" w:rsidR="0086220D" w:rsidRDefault="00000000">
      <w:pPr>
        <w:pStyle w:val="2"/>
        <w:spacing w:before="100" w:after="100" w:line="240" w:lineRule="auto"/>
        <w:rPr>
          <w:rFonts w:ascii="Times New Roman" w:hAnsi="Times New Roman"/>
          <w:kern w:val="0"/>
          <w:sz w:val="28"/>
          <w:szCs w:val="28"/>
        </w:rPr>
      </w:pPr>
      <w:bookmarkStart w:id="74" w:name="_Toc292857908"/>
      <w:bookmarkStart w:id="75" w:name="_Toc233746575"/>
      <w:r>
        <w:rPr>
          <w:rFonts w:ascii="Times New Roman" w:hAnsi="Times New Roman" w:hint="eastAsia"/>
          <w:kern w:val="0"/>
          <w:sz w:val="28"/>
          <w:szCs w:val="28"/>
        </w:rPr>
        <w:lastRenderedPageBreak/>
        <w:t>5.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8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UC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21</w:t>
      </w:r>
      <w:r>
        <w:rPr>
          <w:rFonts w:ascii="Times New Roman" w:hAnsi="Times New Roman" w:hint="eastAsia"/>
          <w:kern w:val="0"/>
          <w:sz w:val="28"/>
          <w:szCs w:val="28"/>
        </w:rPr>
        <w:t xml:space="preserve"> </w:t>
      </w:r>
      <w:r>
        <w:rPr>
          <w:rFonts w:ascii="Times New Roman" w:hAnsi="Times New Roman" w:hint="eastAsia"/>
          <w:kern w:val="0"/>
          <w:sz w:val="28"/>
          <w:szCs w:val="28"/>
          <w:lang w:eastAsia="zh"/>
        </w:rPr>
        <w:t>逾期账单提醒</w:t>
      </w:r>
      <w:r>
        <w:rPr>
          <w:rFonts w:ascii="Times New Roman" w:hAnsi="Times New Roman" w:hint="eastAsia"/>
          <w:kern w:val="0"/>
          <w:sz w:val="28"/>
          <w:szCs w:val="28"/>
        </w:rPr>
        <w:t>用例顺序图</w:t>
      </w:r>
      <w:bookmarkEnd w:id="74"/>
      <w:bookmarkEnd w:id="75"/>
    </w:p>
    <w:p w14:paraId="434C1013" w14:textId="77777777" w:rsidR="0086220D" w:rsidRDefault="00000000">
      <w:pPr>
        <w:jc w:val="center"/>
        <w:rPr>
          <w:szCs w:val="21"/>
          <w:lang w:eastAsia="zh"/>
        </w:rPr>
      </w:pPr>
      <w:r>
        <w:rPr>
          <w:rFonts w:hint="eastAsia"/>
          <w:noProof/>
          <w:szCs w:val="21"/>
          <w:lang w:eastAsia="zh"/>
        </w:rPr>
        <w:drawing>
          <wp:inline distT="0" distB="0" distL="114300" distR="114300" wp14:anchorId="15AA8B2D" wp14:editId="4AA9F8D7">
            <wp:extent cx="5357495" cy="4605655"/>
            <wp:effectExtent l="0" t="0" r="14605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5749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8C8E" w14:textId="77777777" w:rsidR="0086220D" w:rsidRDefault="00000000">
      <w:pPr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5-</w:t>
      </w:r>
      <w:r>
        <w:rPr>
          <w:rFonts w:hint="eastAsia"/>
          <w:szCs w:val="21"/>
          <w:lang w:eastAsia="zh"/>
        </w:rPr>
        <w:t>8</w:t>
      </w:r>
      <w:r>
        <w:rPr>
          <w:rFonts w:hint="eastAsia"/>
          <w:szCs w:val="21"/>
        </w:rPr>
        <w:t xml:space="preserve"> UC</w:t>
      </w:r>
      <w:r>
        <w:rPr>
          <w:rFonts w:hint="eastAsia"/>
          <w:szCs w:val="21"/>
          <w:lang w:eastAsia="zh"/>
        </w:rPr>
        <w:t>21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  <w:lang w:eastAsia="zh"/>
        </w:rPr>
        <w:t>逾期账单提醒</w:t>
      </w:r>
      <w:r>
        <w:rPr>
          <w:rFonts w:hint="eastAsia"/>
          <w:szCs w:val="21"/>
        </w:rPr>
        <w:t>用例顺序图</w:t>
      </w:r>
    </w:p>
    <w:p w14:paraId="344A13C1" w14:textId="77777777" w:rsidR="0086220D" w:rsidRDefault="0086220D">
      <w:pPr>
        <w:jc w:val="center"/>
        <w:rPr>
          <w:szCs w:val="21"/>
          <w:lang w:eastAsia="zh"/>
        </w:rPr>
      </w:pPr>
    </w:p>
    <w:sectPr w:rsidR="0086220D">
      <w:footerReference w:type="default" r:id="rId28"/>
      <w:pgSz w:w="11624" w:h="16160"/>
      <w:pgMar w:top="1440" w:right="1588" w:bottom="1440" w:left="1588" w:header="680" w:footer="851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CE025" w14:textId="77777777" w:rsidR="00A44E4B" w:rsidRDefault="00A44E4B">
      <w:r>
        <w:separator/>
      </w:r>
    </w:p>
  </w:endnote>
  <w:endnote w:type="continuationSeparator" w:id="0">
    <w:p w14:paraId="37CE757A" w14:textId="77777777" w:rsidR="00A44E4B" w:rsidRDefault="00A44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Verdan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altName w:val="Georgi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64331" w14:textId="77777777" w:rsidR="0086220D" w:rsidRDefault="00000000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40C7A" w14:textId="77777777" w:rsidR="0086220D" w:rsidRDefault="0086220D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7646" w14:textId="77777777" w:rsidR="0086220D" w:rsidRDefault="00000000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00C66" w14:textId="77777777" w:rsidR="0086220D" w:rsidRDefault="00000000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II</w:t>
    </w:r>
    <w:r>
      <w:rPr>
        <w:lang w:val="zh-CN"/>
      </w:rPr>
      <w:t>I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E6F5" w14:textId="77777777" w:rsidR="0086220D" w:rsidRDefault="00000000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1D411" w14:textId="77777777" w:rsidR="00A44E4B" w:rsidRDefault="00A44E4B">
      <w:r>
        <w:separator/>
      </w:r>
    </w:p>
  </w:footnote>
  <w:footnote w:type="continuationSeparator" w:id="0">
    <w:p w14:paraId="53DC1FE0" w14:textId="77777777" w:rsidR="00A44E4B" w:rsidRDefault="00A44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34DC8" w14:textId="77777777" w:rsidR="0086220D" w:rsidRDefault="00000000">
    <w:pPr>
      <w:pStyle w:val="ad"/>
      <w:rPr>
        <w:b/>
      </w:rPr>
    </w:pPr>
    <w:r>
      <w:rPr>
        <w:rFonts w:hint="eastAsia"/>
        <w:b/>
        <w:color w:val="FF0000"/>
      </w:rPr>
      <w:t>山里外卖订餐</w:t>
    </w:r>
    <w:r>
      <w:rPr>
        <w:rFonts w:hint="eastAsia"/>
        <w:b/>
      </w:rPr>
      <w:t>系统《详细设计规格说明书》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7CFA5" w14:textId="77777777" w:rsidR="0086220D" w:rsidRDefault="0086220D">
    <w:pPr>
      <w:pStyle w:val="ad"/>
      <w:pBdr>
        <w:bottom w:val="none" w:sz="0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1E806" w14:textId="77777777" w:rsidR="0086220D" w:rsidRDefault="00000000">
    <w:pPr>
      <w:pStyle w:val="ad"/>
    </w:pPr>
    <w:r>
      <w:rPr>
        <w:rFonts w:hint="eastAsia"/>
      </w:rPr>
      <w:t>系统设计规格说明书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79C" w14:textId="77777777" w:rsidR="0086220D" w:rsidRDefault="00000000">
    <w:pPr>
      <w:pStyle w:val="ad"/>
    </w:pPr>
    <w:r>
      <w:rPr>
        <w:rFonts w:hint="eastAsia"/>
      </w:rPr>
      <w:t>系统设计规格说明书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FF6267"/>
    <w:multiLevelType w:val="singleLevel"/>
    <w:tmpl w:val="D7FF6267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FDAEF569"/>
    <w:multiLevelType w:val="singleLevel"/>
    <w:tmpl w:val="FDAEF56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 w16cid:durableId="763961714">
    <w:abstractNumId w:val="1"/>
  </w:num>
  <w:num w:numId="2" w16cid:durableId="1503086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E0NjcxMjcyNzczNTdS0lEKTi0uzszPAykwrAUAw7fB0SwAAAA="/>
    <w:docVar w:name="commondata" w:val="eyJoZGlkIjoiY2M0MDUxMDg4NTZiZThjYzc2MTFiMjk0OWQ2OWJjZDUifQ=="/>
  </w:docVars>
  <w:rsids>
    <w:rsidRoot w:val="00386D30"/>
    <w:rsid w:val="00005E72"/>
    <w:rsid w:val="00007A72"/>
    <w:rsid w:val="00007F70"/>
    <w:rsid w:val="00010599"/>
    <w:rsid w:val="000118F0"/>
    <w:rsid w:val="00012822"/>
    <w:rsid w:val="00014A69"/>
    <w:rsid w:val="00024924"/>
    <w:rsid w:val="00025C1C"/>
    <w:rsid w:val="000301AD"/>
    <w:rsid w:val="00031DD3"/>
    <w:rsid w:val="0003318B"/>
    <w:rsid w:val="00033290"/>
    <w:rsid w:val="000370A9"/>
    <w:rsid w:val="000370B0"/>
    <w:rsid w:val="00037B2A"/>
    <w:rsid w:val="00043103"/>
    <w:rsid w:val="00043B47"/>
    <w:rsid w:val="00043FC6"/>
    <w:rsid w:val="000457D1"/>
    <w:rsid w:val="000462CF"/>
    <w:rsid w:val="00050762"/>
    <w:rsid w:val="00052CED"/>
    <w:rsid w:val="000540AD"/>
    <w:rsid w:val="0005530E"/>
    <w:rsid w:val="00056E53"/>
    <w:rsid w:val="00057705"/>
    <w:rsid w:val="0006588F"/>
    <w:rsid w:val="0007221F"/>
    <w:rsid w:val="00072562"/>
    <w:rsid w:val="000839D0"/>
    <w:rsid w:val="00084FC2"/>
    <w:rsid w:val="00091216"/>
    <w:rsid w:val="00091660"/>
    <w:rsid w:val="00091FEB"/>
    <w:rsid w:val="00093780"/>
    <w:rsid w:val="00096605"/>
    <w:rsid w:val="000A4F4D"/>
    <w:rsid w:val="000A5EDF"/>
    <w:rsid w:val="000A606A"/>
    <w:rsid w:val="000A7110"/>
    <w:rsid w:val="000A7F4E"/>
    <w:rsid w:val="000B1569"/>
    <w:rsid w:val="000B1873"/>
    <w:rsid w:val="000B21AC"/>
    <w:rsid w:val="000B22FA"/>
    <w:rsid w:val="000B261D"/>
    <w:rsid w:val="000B2B7D"/>
    <w:rsid w:val="000B2D0A"/>
    <w:rsid w:val="000B6609"/>
    <w:rsid w:val="000B7343"/>
    <w:rsid w:val="000C6259"/>
    <w:rsid w:val="000D180A"/>
    <w:rsid w:val="000D191A"/>
    <w:rsid w:val="000D1A11"/>
    <w:rsid w:val="000D7E27"/>
    <w:rsid w:val="000E1D05"/>
    <w:rsid w:val="000E27EB"/>
    <w:rsid w:val="000E569B"/>
    <w:rsid w:val="000E6B9D"/>
    <w:rsid w:val="000E7737"/>
    <w:rsid w:val="000E7AB3"/>
    <w:rsid w:val="000F2DB4"/>
    <w:rsid w:val="000F4D83"/>
    <w:rsid w:val="001028C0"/>
    <w:rsid w:val="00105C22"/>
    <w:rsid w:val="00106871"/>
    <w:rsid w:val="0011001D"/>
    <w:rsid w:val="00111D2D"/>
    <w:rsid w:val="00114965"/>
    <w:rsid w:val="0012252B"/>
    <w:rsid w:val="0012296F"/>
    <w:rsid w:val="00122B71"/>
    <w:rsid w:val="001373E0"/>
    <w:rsid w:val="00141BB1"/>
    <w:rsid w:val="0014230B"/>
    <w:rsid w:val="00144434"/>
    <w:rsid w:val="001479B4"/>
    <w:rsid w:val="00152636"/>
    <w:rsid w:val="00153374"/>
    <w:rsid w:val="0015732C"/>
    <w:rsid w:val="00161CF9"/>
    <w:rsid w:val="00165240"/>
    <w:rsid w:val="00166812"/>
    <w:rsid w:val="001671E0"/>
    <w:rsid w:val="001675B3"/>
    <w:rsid w:val="0017134E"/>
    <w:rsid w:val="00171852"/>
    <w:rsid w:val="001727A3"/>
    <w:rsid w:val="00173550"/>
    <w:rsid w:val="0017446D"/>
    <w:rsid w:val="001753B6"/>
    <w:rsid w:val="00175990"/>
    <w:rsid w:val="00177B0C"/>
    <w:rsid w:val="001867FA"/>
    <w:rsid w:val="001870F6"/>
    <w:rsid w:val="00192C90"/>
    <w:rsid w:val="00192D79"/>
    <w:rsid w:val="00195FA2"/>
    <w:rsid w:val="00196D55"/>
    <w:rsid w:val="001A0924"/>
    <w:rsid w:val="001A27A6"/>
    <w:rsid w:val="001A3A35"/>
    <w:rsid w:val="001A5CE0"/>
    <w:rsid w:val="001A728F"/>
    <w:rsid w:val="001B34BC"/>
    <w:rsid w:val="001B5030"/>
    <w:rsid w:val="001C3EE9"/>
    <w:rsid w:val="001C417F"/>
    <w:rsid w:val="001C4D84"/>
    <w:rsid w:val="001D0AA2"/>
    <w:rsid w:val="001D0EA6"/>
    <w:rsid w:val="001D0F1E"/>
    <w:rsid w:val="001D4FED"/>
    <w:rsid w:val="001D6CA8"/>
    <w:rsid w:val="001E1F3F"/>
    <w:rsid w:val="001E5FF2"/>
    <w:rsid w:val="001E6B10"/>
    <w:rsid w:val="001F2B72"/>
    <w:rsid w:val="001F33D1"/>
    <w:rsid w:val="001F3CD1"/>
    <w:rsid w:val="001F7908"/>
    <w:rsid w:val="00201168"/>
    <w:rsid w:val="00201334"/>
    <w:rsid w:val="002039B7"/>
    <w:rsid w:val="00204B48"/>
    <w:rsid w:val="002055D1"/>
    <w:rsid w:val="00205A36"/>
    <w:rsid w:val="00206E66"/>
    <w:rsid w:val="00207371"/>
    <w:rsid w:val="00213A99"/>
    <w:rsid w:val="00215239"/>
    <w:rsid w:val="00221598"/>
    <w:rsid w:val="00221D78"/>
    <w:rsid w:val="00221F08"/>
    <w:rsid w:val="0022350F"/>
    <w:rsid w:val="00223586"/>
    <w:rsid w:val="00223E8B"/>
    <w:rsid w:val="00225784"/>
    <w:rsid w:val="00226D54"/>
    <w:rsid w:val="002308A4"/>
    <w:rsid w:val="00231C46"/>
    <w:rsid w:val="00236A1F"/>
    <w:rsid w:val="00240D35"/>
    <w:rsid w:val="002410C5"/>
    <w:rsid w:val="002411B9"/>
    <w:rsid w:val="00241433"/>
    <w:rsid w:val="00245ECE"/>
    <w:rsid w:val="00247798"/>
    <w:rsid w:val="00250811"/>
    <w:rsid w:val="002517FC"/>
    <w:rsid w:val="00252618"/>
    <w:rsid w:val="0025308E"/>
    <w:rsid w:val="00254044"/>
    <w:rsid w:val="0025474F"/>
    <w:rsid w:val="00254EFD"/>
    <w:rsid w:val="00257639"/>
    <w:rsid w:val="00260BC0"/>
    <w:rsid w:val="002612F2"/>
    <w:rsid w:val="002626C4"/>
    <w:rsid w:val="00262B2F"/>
    <w:rsid w:val="00262C67"/>
    <w:rsid w:val="00263C9A"/>
    <w:rsid w:val="00263E74"/>
    <w:rsid w:val="00266CF5"/>
    <w:rsid w:val="002702C2"/>
    <w:rsid w:val="002733B5"/>
    <w:rsid w:val="00280D4B"/>
    <w:rsid w:val="002817BD"/>
    <w:rsid w:val="0028245C"/>
    <w:rsid w:val="0028534E"/>
    <w:rsid w:val="00285F66"/>
    <w:rsid w:val="00291AA4"/>
    <w:rsid w:val="0029354D"/>
    <w:rsid w:val="00294D7F"/>
    <w:rsid w:val="002A41AD"/>
    <w:rsid w:val="002A4B7E"/>
    <w:rsid w:val="002A5163"/>
    <w:rsid w:val="002A6677"/>
    <w:rsid w:val="002A6DCA"/>
    <w:rsid w:val="002A7D3D"/>
    <w:rsid w:val="002B1655"/>
    <w:rsid w:val="002B1869"/>
    <w:rsid w:val="002B1C47"/>
    <w:rsid w:val="002B2ECF"/>
    <w:rsid w:val="002B375B"/>
    <w:rsid w:val="002B6774"/>
    <w:rsid w:val="002B788C"/>
    <w:rsid w:val="002C10D6"/>
    <w:rsid w:val="002C1391"/>
    <w:rsid w:val="002C184F"/>
    <w:rsid w:val="002C3712"/>
    <w:rsid w:val="002C5938"/>
    <w:rsid w:val="002C6ADD"/>
    <w:rsid w:val="002D2B25"/>
    <w:rsid w:val="002D338B"/>
    <w:rsid w:val="002D5098"/>
    <w:rsid w:val="002E261A"/>
    <w:rsid w:val="002F0FA0"/>
    <w:rsid w:val="002F106F"/>
    <w:rsid w:val="002F16BD"/>
    <w:rsid w:val="002F1A5E"/>
    <w:rsid w:val="002F1D2D"/>
    <w:rsid w:val="002F4131"/>
    <w:rsid w:val="002F7A90"/>
    <w:rsid w:val="00301073"/>
    <w:rsid w:val="0030423E"/>
    <w:rsid w:val="00305C35"/>
    <w:rsid w:val="003104AB"/>
    <w:rsid w:val="003107F6"/>
    <w:rsid w:val="00311351"/>
    <w:rsid w:val="00316058"/>
    <w:rsid w:val="00316E35"/>
    <w:rsid w:val="003207EB"/>
    <w:rsid w:val="00321626"/>
    <w:rsid w:val="00321951"/>
    <w:rsid w:val="00322987"/>
    <w:rsid w:val="00323837"/>
    <w:rsid w:val="0032584A"/>
    <w:rsid w:val="00326EC2"/>
    <w:rsid w:val="00333089"/>
    <w:rsid w:val="00333931"/>
    <w:rsid w:val="00335357"/>
    <w:rsid w:val="003365FC"/>
    <w:rsid w:val="00337197"/>
    <w:rsid w:val="00337B99"/>
    <w:rsid w:val="0034391E"/>
    <w:rsid w:val="00345B94"/>
    <w:rsid w:val="003503DB"/>
    <w:rsid w:val="00352121"/>
    <w:rsid w:val="00356933"/>
    <w:rsid w:val="00360CA3"/>
    <w:rsid w:val="00362692"/>
    <w:rsid w:val="00365295"/>
    <w:rsid w:val="00365E7A"/>
    <w:rsid w:val="00366855"/>
    <w:rsid w:val="003716C0"/>
    <w:rsid w:val="003766AE"/>
    <w:rsid w:val="00383C23"/>
    <w:rsid w:val="00386762"/>
    <w:rsid w:val="00386D30"/>
    <w:rsid w:val="00386FDE"/>
    <w:rsid w:val="0038781F"/>
    <w:rsid w:val="003935BE"/>
    <w:rsid w:val="00395B7F"/>
    <w:rsid w:val="00397493"/>
    <w:rsid w:val="003A3123"/>
    <w:rsid w:val="003A4515"/>
    <w:rsid w:val="003A527B"/>
    <w:rsid w:val="003B02BC"/>
    <w:rsid w:val="003B2220"/>
    <w:rsid w:val="003B3750"/>
    <w:rsid w:val="003B4D11"/>
    <w:rsid w:val="003B7047"/>
    <w:rsid w:val="003B7053"/>
    <w:rsid w:val="003C13C4"/>
    <w:rsid w:val="003C458F"/>
    <w:rsid w:val="003C47E9"/>
    <w:rsid w:val="003C7248"/>
    <w:rsid w:val="003D40DE"/>
    <w:rsid w:val="003E361D"/>
    <w:rsid w:val="003E7D70"/>
    <w:rsid w:val="003F0AAB"/>
    <w:rsid w:val="003F0E93"/>
    <w:rsid w:val="003F1E09"/>
    <w:rsid w:val="003F3856"/>
    <w:rsid w:val="003F450B"/>
    <w:rsid w:val="003F7A32"/>
    <w:rsid w:val="00401C0D"/>
    <w:rsid w:val="00406F23"/>
    <w:rsid w:val="00407150"/>
    <w:rsid w:val="00411266"/>
    <w:rsid w:val="00411D67"/>
    <w:rsid w:val="004126E2"/>
    <w:rsid w:val="00414509"/>
    <w:rsid w:val="00415646"/>
    <w:rsid w:val="0041632A"/>
    <w:rsid w:val="004202F1"/>
    <w:rsid w:val="0042226D"/>
    <w:rsid w:val="00423026"/>
    <w:rsid w:val="00426531"/>
    <w:rsid w:val="004279F1"/>
    <w:rsid w:val="00436B92"/>
    <w:rsid w:val="00443B09"/>
    <w:rsid w:val="004464A2"/>
    <w:rsid w:val="0045064C"/>
    <w:rsid w:val="004508EB"/>
    <w:rsid w:val="00452786"/>
    <w:rsid w:val="00453BF5"/>
    <w:rsid w:val="004660C1"/>
    <w:rsid w:val="0046694E"/>
    <w:rsid w:val="004669DB"/>
    <w:rsid w:val="004671B3"/>
    <w:rsid w:val="004729DB"/>
    <w:rsid w:val="0047528B"/>
    <w:rsid w:val="00480334"/>
    <w:rsid w:val="00480960"/>
    <w:rsid w:val="004816DD"/>
    <w:rsid w:val="00482B7F"/>
    <w:rsid w:val="004852C3"/>
    <w:rsid w:val="00485301"/>
    <w:rsid w:val="0048534C"/>
    <w:rsid w:val="00486012"/>
    <w:rsid w:val="00486B55"/>
    <w:rsid w:val="00494A03"/>
    <w:rsid w:val="004A1154"/>
    <w:rsid w:val="004A14F0"/>
    <w:rsid w:val="004A1E2E"/>
    <w:rsid w:val="004A3A8E"/>
    <w:rsid w:val="004A43D2"/>
    <w:rsid w:val="004B05B7"/>
    <w:rsid w:val="004B3533"/>
    <w:rsid w:val="004B4B4D"/>
    <w:rsid w:val="004B52F3"/>
    <w:rsid w:val="004B679F"/>
    <w:rsid w:val="004B773E"/>
    <w:rsid w:val="004C2116"/>
    <w:rsid w:val="004C349A"/>
    <w:rsid w:val="004C4F66"/>
    <w:rsid w:val="004C65C8"/>
    <w:rsid w:val="004D351E"/>
    <w:rsid w:val="004D4575"/>
    <w:rsid w:val="004D5CDA"/>
    <w:rsid w:val="004E57C8"/>
    <w:rsid w:val="004F08E0"/>
    <w:rsid w:val="004F0E66"/>
    <w:rsid w:val="004F337A"/>
    <w:rsid w:val="004F3E0A"/>
    <w:rsid w:val="004F42F5"/>
    <w:rsid w:val="004F6466"/>
    <w:rsid w:val="0050280C"/>
    <w:rsid w:val="00502FE8"/>
    <w:rsid w:val="005079AA"/>
    <w:rsid w:val="0051710B"/>
    <w:rsid w:val="00517AB2"/>
    <w:rsid w:val="00517D07"/>
    <w:rsid w:val="00520C1B"/>
    <w:rsid w:val="00521053"/>
    <w:rsid w:val="00521E3E"/>
    <w:rsid w:val="005223F8"/>
    <w:rsid w:val="00523855"/>
    <w:rsid w:val="00526423"/>
    <w:rsid w:val="0052688E"/>
    <w:rsid w:val="00527DFF"/>
    <w:rsid w:val="00530884"/>
    <w:rsid w:val="005337A3"/>
    <w:rsid w:val="005352A4"/>
    <w:rsid w:val="00540354"/>
    <w:rsid w:val="00543E7E"/>
    <w:rsid w:val="00546800"/>
    <w:rsid w:val="005525F4"/>
    <w:rsid w:val="00555408"/>
    <w:rsid w:val="005559B4"/>
    <w:rsid w:val="00555CA7"/>
    <w:rsid w:val="0056002E"/>
    <w:rsid w:val="00561DC9"/>
    <w:rsid w:val="00572B33"/>
    <w:rsid w:val="00574533"/>
    <w:rsid w:val="00574EE6"/>
    <w:rsid w:val="005774F4"/>
    <w:rsid w:val="00593BE1"/>
    <w:rsid w:val="00595F8C"/>
    <w:rsid w:val="00597736"/>
    <w:rsid w:val="005A2B49"/>
    <w:rsid w:val="005A3468"/>
    <w:rsid w:val="005A417A"/>
    <w:rsid w:val="005A450E"/>
    <w:rsid w:val="005A4EBA"/>
    <w:rsid w:val="005A6110"/>
    <w:rsid w:val="005A7BAC"/>
    <w:rsid w:val="005B1E1A"/>
    <w:rsid w:val="005B4429"/>
    <w:rsid w:val="005B4F02"/>
    <w:rsid w:val="005B6CA3"/>
    <w:rsid w:val="005B70B5"/>
    <w:rsid w:val="005C0C7A"/>
    <w:rsid w:val="005C0CBF"/>
    <w:rsid w:val="005C1CB6"/>
    <w:rsid w:val="005C2751"/>
    <w:rsid w:val="005C52AD"/>
    <w:rsid w:val="005D1007"/>
    <w:rsid w:val="005D44B9"/>
    <w:rsid w:val="005D4A0E"/>
    <w:rsid w:val="005D4D37"/>
    <w:rsid w:val="005D5475"/>
    <w:rsid w:val="005E0BD8"/>
    <w:rsid w:val="005E23C9"/>
    <w:rsid w:val="005E2E33"/>
    <w:rsid w:val="005E4781"/>
    <w:rsid w:val="005E618A"/>
    <w:rsid w:val="005E6FF7"/>
    <w:rsid w:val="005F3F98"/>
    <w:rsid w:val="005F5170"/>
    <w:rsid w:val="005F5519"/>
    <w:rsid w:val="005F6363"/>
    <w:rsid w:val="005F70F7"/>
    <w:rsid w:val="00602644"/>
    <w:rsid w:val="00607210"/>
    <w:rsid w:val="00613E0C"/>
    <w:rsid w:val="00615355"/>
    <w:rsid w:val="006170C8"/>
    <w:rsid w:val="00620578"/>
    <w:rsid w:val="006235E1"/>
    <w:rsid w:val="00625DAE"/>
    <w:rsid w:val="0062687D"/>
    <w:rsid w:val="00631586"/>
    <w:rsid w:val="00635DDA"/>
    <w:rsid w:val="00640FB7"/>
    <w:rsid w:val="00643CDD"/>
    <w:rsid w:val="00644F2B"/>
    <w:rsid w:val="006452DD"/>
    <w:rsid w:val="0065001E"/>
    <w:rsid w:val="00651F35"/>
    <w:rsid w:val="006548D4"/>
    <w:rsid w:val="00654F2F"/>
    <w:rsid w:val="006553BE"/>
    <w:rsid w:val="006556DF"/>
    <w:rsid w:val="00663B74"/>
    <w:rsid w:val="0066600F"/>
    <w:rsid w:val="006749B4"/>
    <w:rsid w:val="006758C1"/>
    <w:rsid w:val="006769FD"/>
    <w:rsid w:val="0068412C"/>
    <w:rsid w:val="00685E8E"/>
    <w:rsid w:val="006862BA"/>
    <w:rsid w:val="00686320"/>
    <w:rsid w:val="00686AB1"/>
    <w:rsid w:val="006870EF"/>
    <w:rsid w:val="00693690"/>
    <w:rsid w:val="00693792"/>
    <w:rsid w:val="00693A3E"/>
    <w:rsid w:val="00694669"/>
    <w:rsid w:val="006A0064"/>
    <w:rsid w:val="006A1B67"/>
    <w:rsid w:val="006A743E"/>
    <w:rsid w:val="006B33A1"/>
    <w:rsid w:val="006B5144"/>
    <w:rsid w:val="006B6B6D"/>
    <w:rsid w:val="006C08B6"/>
    <w:rsid w:val="006C3ED4"/>
    <w:rsid w:val="006C6992"/>
    <w:rsid w:val="006D451E"/>
    <w:rsid w:val="006E00A1"/>
    <w:rsid w:val="006E446A"/>
    <w:rsid w:val="006E54D7"/>
    <w:rsid w:val="006E63F9"/>
    <w:rsid w:val="006F0903"/>
    <w:rsid w:val="006F2748"/>
    <w:rsid w:val="006F4D40"/>
    <w:rsid w:val="006F6F93"/>
    <w:rsid w:val="00700B76"/>
    <w:rsid w:val="00701A56"/>
    <w:rsid w:val="00704672"/>
    <w:rsid w:val="007058C1"/>
    <w:rsid w:val="00706185"/>
    <w:rsid w:val="007102CF"/>
    <w:rsid w:val="00711A3F"/>
    <w:rsid w:val="00715D29"/>
    <w:rsid w:val="00720FC1"/>
    <w:rsid w:val="00723BB4"/>
    <w:rsid w:val="00723EE5"/>
    <w:rsid w:val="00732E37"/>
    <w:rsid w:val="00735A36"/>
    <w:rsid w:val="0073605E"/>
    <w:rsid w:val="0073649B"/>
    <w:rsid w:val="00740041"/>
    <w:rsid w:val="007409E0"/>
    <w:rsid w:val="007438C3"/>
    <w:rsid w:val="00743AEA"/>
    <w:rsid w:val="00745629"/>
    <w:rsid w:val="00752C73"/>
    <w:rsid w:val="00752FEF"/>
    <w:rsid w:val="00754C42"/>
    <w:rsid w:val="00762492"/>
    <w:rsid w:val="00762FB5"/>
    <w:rsid w:val="007643A8"/>
    <w:rsid w:val="00764AFB"/>
    <w:rsid w:val="00765F5A"/>
    <w:rsid w:val="007677B2"/>
    <w:rsid w:val="007719EB"/>
    <w:rsid w:val="00775FF3"/>
    <w:rsid w:val="00777E2E"/>
    <w:rsid w:val="0078278D"/>
    <w:rsid w:val="0078530D"/>
    <w:rsid w:val="00786565"/>
    <w:rsid w:val="007909CF"/>
    <w:rsid w:val="00790DEF"/>
    <w:rsid w:val="00790E62"/>
    <w:rsid w:val="00791D97"/>
    <w:rsid w:val="00794906"/>
    <w:rsid w:val="00794AD6"/>
    <w:rsid w:val="007951D1"/>
    <w:rsid w:val="007955F3"/>
    <w:rsid w:val="00795D9C"/>
    <w:rsid w:val="007A050B"/>
    <w:rsid w:val="007A4C4B"/>
    <w:rsid w:val="007A67C1"/>
    <w:rsid w:val="007A6FE9"/>
    <w:rsid w:val="007B1546"/>
    <w:rsid w:val="007B40AB"/>
    <w:rsid w:val="007B4315"/>
    <w:rsid w:val="007B5C65"/>
    <w:rsid w:val="007B69D2"/>
    <w:rsid w:val="007C2B6A"/>
    <w:rsid w:val="007C66E2"/>
    <w:rsid w:val="007D081A"/>
    <w:rsid w:val="007D172A"/>
    <w:rsid w:val="007D4051"/>
    <w:rsid w:val="007D56BA"/>
    <w:rsid w:val="007D7BD2"/>
    <w:rsid w:val="007E15C4"/>
    <w:rsid w:val="007E1FDB"/>
    <w:rsid w:val="007E2609"/>
    <w:rsid w:val="007E32D8"/>
    <w:rsid w:val="007E486B"/>
    <w:rsid w:val="007E4CA5"/>
    <w:rsid w:val="007E7DB6"/>
    <w:rsid w:val="007F5BBF"/>
    <w:rsid w:val="007F5EF9"/>
    <w:rsid w:val="008004DE"/>
    <w:rsid w:val="008014B0"/>
    <w:rsid w:val="0080440C"/>
    <w:rsid w:val="00807239"/>
    <w:rsid w:val="008112DB"/>
    <w:rsid w:val="00812AD3"/>
    <w:rsid w:val="0081465F"/>
    <w:rsid w:val="0081692D"/>
    <w:rsid w:val="008178FF"/>
    <w:rsid w:val="00817FBE"/>
    <w:rsid w:val="00821FC1"/>
    <w:rsid w:val="00823117"/>
    <w:rsid w:val="00826EF7"/>
    <w:rsid w:val="00831DD9"/>
    <w:rsid w:val="00836012"/>
    <w:rsid w:val="008424EC"/>
    <w:rsid w:val="00843340"/>
    <w:rsid w:val="0085440D"/>
    <w:rsid w:val="008546B0"/>
    <w:rsid w:val="00856E57"/>
    <w:rsid w:val="00856EAB"/>
    <w:rsid w:val="008618AF"/>
    <w:rsid w:val="0086220D"/>
    <w:rsid w:val="00865B83"/>
    <w:rsid w:val="00867977"/>
    <w:rsid w:val="00867AA3"/>
    <w:rsid w:val="00867D59"/>
    <w:rsid w:val="00873E23"/>
    <w:rsid w:val="00876282"/>
    <w:rsid w:val="00877B2C"/>
    <w:rsid w:val="008804A7"/>
    <w:rsid w:val="00881AC7"/>
    <w:rsid w:val="00884BA0"/>
    <w:rsid w:val="0089032D"/>
    <w:rsid w:val="00891A1F"/>
    <w:rsid w:val="008A0690"/>
    <w:rsid w:val="008A0B91"/>
    <w:rsid w:val="008A0D7B"/>
    <w:rsid w:val="008A3F35"/>
    <w:rsid w:val="008A481C"/>
    <w:rsid w:val="008A7220"/>
    <w:rsid w:val="008B485D"/>
    <w:rsid w:val="008B485F"/>
    <w:rsid w:val="008B636F"/>
    <w:rsid w:val="008C02CB"/>
    <w:rsid w:val="008C1B74"/>
    <w:rsid w:val="008D5E2F"/>
    <w:rsid w:val="008D5E3C"/>
    <w:rsid w:val="008E03F8"/>
    <w:rsid w:val="008E09C4"/>
    <w:rsid w:val="008E25C5"/>
    <w:rsid w:val="008E2D4B"/>
    <w:rsid w:val="008E2FAB"/>
    <w:rsid w:val="008E7029"/>
    <w:rsid w:val="008E753A"/>
    <w:rsid w:val="008F37C1"/>
    <w:rsid w:val="008F5CEE"/>
    <w:rsid w:val="008F6707"/>
    <w:rsid w:val="0090185B"/>
    <w:rsid w:val="00903F9F"/>
    <w:rsid w:val="00905BF0"/>
    <w:rsid w:val="009070E2"/>
    <w:rsid w:val="009164D9"/>
    <w:rsid w:val="0092142D"/>
    <w:rsid w:val="00921528"/>
    <w:rsid w:val="0093204A"/>
    <w:rsid w:val="009330C8"/>
    <w:rsid w:val="00937968"/>
    <w:rsid w:val="00941E1E"/>
    <w:rsid w:val="009435CF"/>
    <w:rsid w:val="00950DE4"/>
    <w:rsid w:val="00951463"/>
    <w:rsid w:val="009523C3"/>
    <w:rsid w:val="00953B82"/>
    <w:rsid w:val="00953E26"/>
    <w:rsid w:val="0095589A"/>
    <w:rsid w:val="009608B9"/>
    <w:rsid w:val="009612CB"/>
    <w:rsid w:val="009620DF"/>
    <w:rsid w:val="00970F7C"/>
    <w:rsid w:val="0097117F"/>
    <w:rsid w:val="00971433"/>
    <w:rsid w:val="00972BB2"/>
    <w:rsid w:val="009733D1"/>
    <w:rsid w:val="00973AEB"/>
    <w:rsid w:val="00983844"/>
    <w:rsid w:val="0098449D"/>
    <w:rsid w:val="00985169"/>
    <w:rsid w:val="009903BE"/>
    <w:rsid w:val="00990F18"/>
    <w:rsid w:val="0099391A"/>
    <w:rsid w:val="00993E34"/>
    <w:rsid w:val="00994F39"/>
    <w:rsid w:val="009A3555"/>
    <w:rsid w:val="009A7B70"/>
    <w:rsid w:val="009B4436"/>
    <w:rsid w:val="009B6C69"/>
    <w:rsid w:val="009C1D81"/>
    <w:rsid w:val="009C448D"/>
    <w:rsid w:val="009C4909"/>
    <w:rsid w:val="009D06B9"/>
    <w:rsid w:val="009D1FD6"/>
    <w:rsid w:val="009D294D"/>
    <w:rsid w:val="009D29C1"/>
    <w:rsid w:val="009D374D"/>
    <w:rsid w:val="009D52DA"/>
    <w:rsid w:val="009D53F9"/>
    <w:rsid w:val="009D57FD"/>
    <w:rsid w:val="009D609B"/>
    <w:rsid w:val="009D750D"/>
    <w:rsid w:val="009E74EA"/>
    <w:rsid w:val="009F0D36"/>
    <w:rsid w:val="009F3F73"/>
    <w:rsid w:val="009F6BE5"/>
    <w:rsid w:val="009F71E6"/>
    <w:rsid w:val="00A05CD0"/>
    <w:rsid w:val="00A1250C"/>
    <w:rsid w:val="00A127B6"/>
    <w:rsid w:val="00A16805"/>
    <w:rsid w:val="00A16D7A"/>
    <w:rsid w:val="00A20BD2"/>
    <w:rsid w:val="00A215DF"/>
    <w:rsid w:val="00A23D72"/>
    <w:rsid w:val="00A26D61"/>
    <w:rsid w:val="00A27A3F"/>
    <w:rsid w:val="00A27C70"/>
    <w:rsid w:val="00A311EF"/>
    <w:rsid w:val="00A32675"/>
    <w:rsid w:val="00A32B79"/>
    <w:rsid w:val="00A338D0"/>
    <w:rsid w:val="00A3663B"/>
    <w:rsid w:val="00A36FB1"/>
    <w:rsid w:val="00A376E0"/>
    <w:rsid w:val="00A4099F"/>
    <w:rsid w:val="00A41235"/>
    <w:rsid w:val="00A41BC8"/>
    <w:rsid w:val="00A41F37"/>
    <w:rsid w:val="00A43652"/>
    <w:rsid w:val="00A43CE4"/>
    <w:rsid w:val="00A44B83"/>
    <w:rsid w:val="00A44E4B"/>
    <w:rsid w:val="00A46C4D"/>
    <w:rsid w:val="00A475A1"/>
    <w:rsid w:val="00A479F2"/>
    <w:rsid w:val="00A50793"/>
    <w:rsid w:val="00A53A63"/>
    <w:rsid w:val="00A544F4"/>
    <w:rsid w:val="00A608EE"/>
    <w:rsid w:val="00A62C66"/>
    <w:rsid w:val="00A678D5"/>
    <w:rsid w:val="00A71947"/>
    <w:rsid w:val="00A71CD5"/>
    <w:rsid w:val="00A77748"/>
    <w:rsid w:val="00A8013E"/>
    <w:rsid w:val="00A804D7"/>
    <w:rsid w:val="00A83548"/>
    <w:rsid w:val="00A90367"/>
    <w:rsid w:val="00A91D26"/>
    <w:rsid w:val="00A946E5"/>
    <w:rsid w:val="00A94FF4"/>
    <w:rsid w:val="00A971C1"/>
    <w:rsid w:val="00A9783D"/>
    <w:rsid w:val="00AA2550"/>
    <w:rsid w:val="00AA5AF9"/>
    <w:rsid w:val="00AB2209"/>
    <w:rsid w:val="00AB3EB9"/>
    <w:rsid w:val="00AB6E8F"/>
    <w:rsid w:val="00AC07C8"/>
    <w:rsid w:val="00AC2084"/>
    <w:rsid w:val="00AC30BB"/>
    <w:rsid w:val="00AC4AC3"/>
    <w:rsid w:val="00AC60B6"/>
    <w:rsid w:val="00AC6926"/>
    <w:rsid w:val="00AD0F67"/>
    <w:rsid w:val="00AD1885"/>
    <w:rsid w:val="00AD189C"/>
    <w:rsid w:val="00AD231D"/>
    <w:rsid w:val="00AD236A"/>
    <w:rsid w:val="00AD75C7"/>
    <w:rsid w:val="00AE5654"/>
    <w:rsid w:val="00AE72A1"/>
    <w:rsid w:val="00AF23C8"/>
    <w:rsid w:val="00AF3319"/>
    <w:rsid w:val="00AF511C"/>
    <w:rsid w:val="00AF6CBB"/>
    <w:rsid w:val="00AF6EF7"/>
    <w:rsid w:val="00B02739"/>
    <w:rsid w:val="00B13614"/>
    <w:rsid w:val="00B16C0B"/>
    <w:rsid w:val="00B17BDD"/>
    <w:rsid w:val="00B17C32"/>
    <w:rsid w:val="00B20138"/>
    <w:rsid w:val="00B21037"/>
    <w:rsid w:val="00B212EE"/>
    <w:rsid w:val="00B21F01"/>
    <w:rsid w:val="00B22D4C"/>
    <w:rsid w:val="00B23A78"/>
    <w:rsid w:val="00B30316"/>
    <w:rsid w:val="00B31CE5"/>
    <w:rsid w:val="00B32285"/>
    <w:rsid w:val="00B33FD9"/>
    <w:rsid w:val="00B36CBE"/>
    <w:rsid w:val="00B40C68"/>
    <w:rsid w:val="00B40E31"/>
    <w:rsid w:val="00B5212B"/>
    <w:rsid w:val="00B57E21"/>
    <w:rsid w:val="00B62A64"/>
    <w:rsid w:val="00B665C1"/>
    <w:rsid w:val="00B667F2"/>
    <w:rsid w:val="00B73568"/>
    <w:rsid w:val="00B76F9F"/>
    <w:rsid w:val="00B83E40"/>
    <w:rsid w:val="00B8416A"/>
    <w:rsid w:val="00B85B1F"/>
    <w:rsid w:val="00B91754"/>
    <w:rsid w:val="00B95EDD"/>
    <w:rsid w:val="00B9637C"/>
    <w:rsid w:val="00BA0397"/>
    <w:rsid w:val="00BA2CCA"/>
    <w:rsid w:val="00BA524F"/>
    <w:rsid w:val="00BA59B6"/>
    <w:rsid w:val="00BB0E70"/>
    <w:rsid w:val="00BB2BA6"/>
    <w:rsid w:val="00BB3896"/>
    <w:rsid w:val="00BB61FB"/>
    <w:rsid w:val="00BC0A9B"/>
    <w:rsid w:val="00BC18F0"/>
    <w:rsid w:val="00BC5F06"/>
    <w:rsid w:val="00BC75BE"/>
    <w:rsid w:val="00BD198C"/>
    <w:rsid w:val="00BD392E"/>
    <w:rsid w:val="00BE2634"/>
    <w:rsid w:val="00BE343B"/>
    <w:rsid w:val="00BE442B"/>
    <w:rsid w:val="00BE4730"/>
    <w:rsid w:val="00BE55A5"/>
    <w:rsid w:val="00BE58C3"/>
    <w:rsid w:val="00BF3033"/>
    <w:rsid w:val="00BF496F"/>
    <w:rsid w:val="00BF4C0F"/>
    <w:rsid w:val="00BF4CB4"/>
    <w:rsid w:val="00BF5711"/>
    <w:rsid w:val="00BF6B9B"/>
    <w:rsid w:val="00C00711"/>
    <w:rsid w:val="00C0080D"/>
    <w:rsid w:val="00C01118"/>
    <w:rsid w:val="00C02746"/>
    <w:rsid w:val="00C06BAB"/>
    <w:rsid w:val="00C119B3"/>
    <w:rsid w:val="00C12651"/>
    <w:rsid w:val="00C13D5D"/>
    <w:rsid w:val="00C140E7"/>
    <w:rsid w:val="00C1453F"/>
    <w:rsid w:val="00C164BA"/>
    <w:rsid w:val="00C25B54"/>
    <w:rsid w:val="00C307E3"/>
    <w:rsid w:val="00C31A08"/>
    <w:rsid w:val="00C323AF"/>
    <w:rsid w:val="00C324A7"/>
    <w:rsid w:val="00C374A6"/>
    <w:rsid w:val="00C4115E"/>
    <w:rsid w:val="00C41864"/>
    <w:rsid w:val="00C4374D"/>
    <w:rsid w:val="00C4416E"/>
    <w:rsid w:val="00C515D1"/>
    <w:rsid w:val="00C53885"/>
    <w:rsid w:val="00C54EB0"/>
    <w:rsid w:val="00C565F2"/>
    <w:rsid w:val="00C65D95"/>
    <w:rsid w:val="00C676B0"/>
    <w:rsid w:val="00C72D99"/>
    <w:rsid w:val="00C7354E"/>
    <w:rsid w:val="00C755E5"/>
    <w:rsid w:val="00C80491"/>
    <w:rsid w:val="00C80643"/>
    <w:rsid w:val="00C8135E"/>
    <w:rsid w:val="00C84F0F"/>
    <w:rsid w:val="00C8517D"/>
    <w:rsid w:val="00C86729"/>
    <w:rsid w:val="00C86AEA"/>
    <w:rsid w:val="00C87595"/>
    <w:rsid w:val="00C92427"/>
    <w:rsid w:val="00C9420E"/>
    <w:rsid w:val="00C94818"/>
    <w:rsid w:val="00C94CF5"/>
    <w:rsid w:val="00C959D3"/>
    <w:rsid w:val="00CA31F8"/>
    <w:rsid w:val="00CA42F3"/>
    <w:rsid w:val="00CA4B38"/>
    <w:rsid w:val="00CB05A1"/>
    <w:rsid w:val="00CB5D1D"/>
    <w:rsid w:val="00CB5F8C"/>
    <w:rsid w:val="00CC1898"/>
    <w:rsid w:val="00CC2CDC"/>
    <w:rsid w:val="00CC3089"/>
    <w:rsid w:val="00CC31B9"/>
    <w:rsid w:val="00CC5C0B"/>
    <w:rsid w:val="00CC5C64"/>
    <w:rsid w:val="00CC7EE1"/>
    <w:rsid w:val="00CD1AD0"/>
    <w:rsid w:val="00CD43DE"/>
    <w:rsid w:val="00CD5574"/>
    <w:rsid w:val="00CE165E"/>
    <w:rsid w:val="00CE33BE"/>
    <w:rsid w:val="00CF051F"/>
    <w:rsid w:val="00CF0569"/>
    <w:rsid w:val="00CF5C35"/>
    <w:rsid w:val="00CF63E1"/>
    <w:rsid w:val="00D028B7"/>
    <w:rsid w:val="00D030D1"/>
    <w:rsid w:val="00D03AF5"/>
    <w:rsid w:val="00D11512"/>
    <w:rsid w:val="00D140B9"/>
    <w:rsid w:val="00D143F4"/>
    <w:rsid w:val="00D17322"/>
    <w:rsid w:val="00D17B69"/>
    <w:rsid w:val="00D21A96"/>
    <w:rsid w:val="00D21B9B"/>
    <w:rsid w:val="00D222F7"/>
    <w:rsid w:val="00D2423E"/>
    <w:rsid w:val="00D24378"/>
    <w:rsid w:val="00D260E9"/>
    <w:rsid w:val="00D26927"/>
    <w:rsid w:val="00D2708F"/>
    <w:rsid w:val="00D312A9"/>
    <w:rsid w:val="00D33095"/>
    <w:rsid w:val="00D33C73"/>
    <w:rsid w:val="00D3678E"/>
    <w:rsid w:val="00D370E5"/>
    <w:rsid w:val="00D372DC"/>
    <w:rsid w:val="00D40E6D"/>
    <w:rsid w:val="00D42186"/>
    <w:rsid w:val="00D45323"/>
    <w:rsid w:val="00D4536E"/>
    <w:rsid w:val="00D45ECA"/>
    <w:rsid w:val="00D51B26"/>
    <w:rsid w:val="00D55036"/>
    <w:rsid w:val="00D555E0"/>
    <w:rsid w:val="00D557A2"/>
    <w:rsid w:val="00D63758"/>
    <w:rsid w:val="00D6408F"/>
    <w:rsid w:val="00D70861"/>
    <w:rsid w:val="00D733DC"/>
    <w:rsid w:val="00D754BA"/>
    <w:rsid w:val="00D75AB3"/>
    <w:rsid w:val="00D773BF"/>
    <w:rsid w:val="00D80C73"/>
    <w:rsid w:val="00D81445"/>
    <w:rsid w:val="00D82519"/>
    <w:rsid w:val="00D9481B"/>
    <w:rsid w:val="00D9672A"/>
    <w:rsid w:val="00DA10A2"/>
    <w:rsid w:val="00DA23FF"/>
    <w:rsid w:val="00DA28F2"/>
    <w:rsid w:val="00DA4004"/>
    <w:rsid w:val="00DA6A39"/>
    <w:rsid w:val="00DB063F"/>
    <w:rsid w:val="00DC1E2C"/>
    <w:rsid w:val="00DC25F7"/>
    <w:rsid w:val="00DC26CF"/>
    <w:rsid w:val="00DC4EF0"/>
    <w:rsid w:val="00DC59E7"/>
    <w:rsid w:val="00DC5AF4"/>
    <w:rsid w:val="00DC680B"/>
    <w:rsid w:val="00DD6779"/>
    <w:rsid w:val="00DE0056"/>
    <w:rsid w:val="00DE1A21"/>
    <w:rsid w:val="00DE3B3D"/>
    <w:rsid w:val="00DE3CD1"/>
    <w:rsid w:val="00DE47B1"/>
    <w:rsid w:val="00DE7D7C"/>
    <w:rsid w:val="00DF6379"/>
    <w:rsid w:val="00DF6C58"/>
    <w:rsid w:val="00DF745B"/>
    <w:rsid w:val="00DF7B48"/>
    <w:rsid w:val="00E02075"/>
    <w:rsid w:val="00E030C7"/>
    <w:rsid w:val="00E05E49"/>
    <w:rsid w:val="00E103B1"/>
    <w:rsid w:val="00E1050C"/>
    <w:rsid w:val="00E13DE4"/>
    <w:rsid w:val="00E13E60"/>
    <w:rsid w:val="00E17C16"/>
    <w:rsid w:val="00E24495"/>
    <w:rsid w:val="00E2514B"/>
    <w:rsid w:val="00E309EE"/>
    <w:rsid w:val="00E31AF3"/>
    <w:rsid w:val="00E350AB"/>
    <w:rsid w:val="00E3614D"/>
    <w:rsid w:val="00E369AD"/>
    <w:rsid w:val="00E37B72"/>
    <w:rsid w:val="00E4605F"/>
    <w:rsid w:val="00E518AE"/>
    <w:rsid w:val="00E522BA"/>
    <w:rsid w:val="00E53BB6"/>
    <w:rsid w:val="00E54A76"/>
    <w:rsid w:val="00E61462"/>
    <w:rsid w:val="00E66604"/>
    <w:rsid w:val="00E7251C"/>
    <w:rsid w:val="00E767AF"/>
    <w:rsid w:val="00E80813"/>
    <w:rsid w:val="00E836CB"/>
    <w:rsid w:val="00E83878"/>
    <w:rsid w:val="00E8471B"/>
    <w:rsid w:val="00E8559E"/>
    <w:rsid w:val="00E858B2"/>
    <w:rsid w:val="00E85DF5"/>
    <w:rsid w:val="00E9178D"/>
    <w:rsid w:val="00E9313E"/>
    <w:rsid w:val="00E942B6"/>
    <w:rsid w:val="00E96556"/>
    <w:rsid w:val="00EA4F62"/>
    <w:rsid w:val="00EA6781"/>
    <w:rsid w:val="00EA67BE"/>
    <w:rsid w:val="00EA6819"/>
    <w:rsid w:val="00EB388E"/>
    <w:rsid w:val="00EB5E15"/>
    <w:rsid w:val="00EC12FB"/>
    <w:rsid w:val="00EC33A3"/>
    <w:rsid w:val="00EC402B"/>
    <w:rsid w:val="00EC618F"/>
    <w:rsid w:val="00EC7A63"/>
    <w:rsid w:val="00ED3946"/>
    <w:rsid w:val="00ED4040"/>
    <w:rsid w:val="00ED60ED"/>
    <w:rsid w:val="00ED6F15"/>
    <w:rsid w:val="00EE552D"/>
    <w:rsid w:val="00EE71AE"/>
    <w:rsid w:val="00EF1BD7"/>
    <w:rsid w:val="00EF2B04"/>
    <w:rsid w:val="00EF5225"/>
    <w:rsid w:val="00EF6487"/>
    <w:rsid w:val="00F01E01"/>
    <w:rsid w:val="00F10E88"/>
    <w:rsid w:val="00F11B8E"/>
    <w:rsid w:val="00F12EA6"/>
    <w:rsid w:val="00F16F86"/>
    <w:rsid w:val="00F307D0"/>
    <w:rsid w:val="00F32CB7"/>
    <w:rsid w:val="00F41673"/>
    <w:rsid w:val="00F41AE0"/>
    <w:rsid w:val="00F4239A"/>
    <w:rsid w:val="00F44117"/>
    <w:rsid w:val="00F449C3"/>
    <w:rsid w:val="00F50088"/>
    <w:rsid w:val="00F50CAF"/>
    <w:rsid w:val="00F51714"/>
    <w:rsid w:val="00F54322"/>
    <w:rsid w:val="00F55728"/>
    <w:rsid w:val="00F56599"/>
    <w:rsid w:val="00F77535"/>
    <w:rsid w:val="00F84C21"/>
    <w:rsid w:val="00F86928"/>
    <w:rsid w:val="00F9021E"/>
    <w:rsid w:val="00F94221"/>
    <w:rsid w:val="00F948F5"/>
    <w:rsid w:val="00FA045F"/>
    <w:rsid w:val="00FA17D8"/>
    <w:rsid w:val="00FA20AC"/>
    <w:rsid w:val="00FA7971"/>
    <w:rsid w:val="00FB1E70"/>
    <w:rsid w:val="00FB34C5"/>
    <w:rsid w:val="00FB4E80"/>
    <w:rsid w:val="00FB715B"/>
    <w:rsid w:val="00FC0C99"/>
    <w:rsid w:val="00FC2867"/>
    <w:rsid w:val="00FC46F5"/>
    <w:rsid w:val="00FC73C7"/>
    <w:rsid w:val="00FD0CA0"/>
    <w:rsid w:val="00FD0CBD"/>
    <w:rsid w:val="00FD116C"/>
    <w:rsid w:val="00FD7DE7"/>
    <w:rsid w:val="00FE36A1"/>
    <w:rsid w:val="00FE7898"/>
    <w:rsid w:val="00FF03A2"/>
    <w:rsid w:val="00FF16B3"/>
    <w:rsid w:val="00FF19FC"/>
    <w:rsid w:val="00FF2A1F"/>
    <w:rsid w:val="011225BA"/>
    <w:rsid w:val="037B6451"/>
    <w:rsid w:val="08E22117"/>
    <w:rsid w:val="0969402F"/>
    <w:rsid w:val="0A142B60"/>
    <w:rsid w:val="0C9B0974"/>
    <w:rsid w:val="0D603FA1"/>
    <w:rsid w:val="0E3E4724"/>
    <w:rsid w:val="101E6AC4"/>
    <w:rsid w:val="131A33D1"/>
    <w:rsid w:val="137342A7"/>
    <w:rsid w:val="13EC540F"/>
    <w:rsid w:val="142170A4"/>
    <w:rsid w:val="149A6390"/>
    <w:rsid w:val="17B439B9"/>
    <w:rsid w:val="17F543DB"/>
    <w:rsid w:val="197C3872"/>
    <w:rsid w:val="1DBCDF36"/>
    <w:rsid w:val="1DED217A"/>
    <w:rsid w:val="1E16091B"/>
    <w:rsid w:val="21A350BE"/>
    <w:rsid w:val="24A35C6C"/>
    <w:rsid w:val="26041A0B"/>
    <w:rsid w:val="27057F97"/>
    <w:rsid w:val="2A807A7E"/>
    <w:rsid w:val="2DAA4072"/>
    <w:rsid w:val="2DE127F2"/>
    <w:rsid w:val="2ED53072"/>
    <w:rsid w:val="32353EAB"/>
    <w:rsid w:val="36A71603"/>
    <w:rsid w:val="37946636"/>
    <w:rsid w:val="39F01AC5"/>
    <w:rsid w:val="3DAB5867"/>
    <w:rsid w:val="3FC69637"/>
    <w:rsid w:val="40A02363"/>
    <w:rsid w:val="433D5E11"/>
    <w:rsid w:val="46301FB3"/>
    <w:rsid w:val="47DC13C2"/>
    <w:rsid w:val="49EBE36A"/>
    <w:rsid w:val="4EB47AF7"/>
    <w:rsid w:val="515B2F48"/>
    <w:rsid w:val="55E70C53"/>
    <w:rsid w:val="59172592"/>
    <w:rsid w:val="592E0C9E"/>
    <w:rsid w:val="5BB16A7D"/>
    <w:rsid w:val="5E962512"/>
    <w:rsid w:val="5EBAE3A3"/>
    <w:rsid w:val="5FFD040E"/>
    <w:rsid w:val="615F3C35"/>
    <w:rsid w:val="640E679B"/>
    <w:rsid w:val="64834E51"/>
    <w:rsid w:val="65AB02D0"/>
    <w:rsid w:val="6A0B24F8"/>
    <w:rsid w:val="6A5C267E"/>
    <w:rsid w:val="6EDC27B1"/>
    <w:rsid w:val="6FE14B9B"/>
    <w:rsid w:val="721E4A46"/>
    <w:rsid w:val="728C71FC"/>
    <w:rsid w:val="765D3B85"/>
    <w:rsid w:val="77AD6BD4"/>
    <w:rsid w:val="7803238B"/>
    <w:rsid w:val="792006EB"/>
    <w:rsid w:val="7AD65B35"/>
    <w:rsid w:val="7BA76E11"/>
    <w:rsid w:val="7BA8A8BE"/>
    <w:rsid w:val="7C4F6F09"/>
    <w:rsid w:val="7C6B09B6"/>
    <w:rsid w:val="7DB725D2"/>
    <w:rsid w:val="7EFEA5FF"/>
    <w:rsid w:val="7FFD062F"/>
    <w:rsid w:val="7FFEC6F0"/>
    <w:rsid w:val="952F8AD9"/>
    <w:rsid w:val="9DBD02AB"/>
    <w:rsid w:val="D79F66A2"/>
    <w:rsid w:val="E76BC7CC"/>
    <w:rsid w:val="ED57A6F3"/>
    <w:rsid w:val="EF77DB6F"/>
    <w:rsid w:val="F5FD5761"/>
    <w:rsid w:val="FAFF46B4"/>
    <w:rsid w:val="FDED31E9"/>
    <w:rsid w:val="FF6BD9EE"/>
    <w:rsid w:val="FFF70DCB"/>
    <w:rsid w:val="FFFDC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D8E05C"/>
  <w15:docId w15:val="{A1D50595-271B-47CF-A7A1-6C0C1F578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annotation text" w:semiHidden="1" w:qFormat="1"/>
    <w:lsdException w:name="header" w:qFormat="1"/>
    <w:lsdException w:name="footer" w:uiPriority="99" w:qFormat="1"/>
    <w:lsdException w:name="caption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qFormat="1"/>
    <w:lsdException w:name="Body Text" w:qFormat="1"/>
    <w:lsdException w:name="Body Text Indent" w:qFormat="1"/>
    <w:lsdException w:name="Subtitle" w:qFormat="1"/>
    <w:lsdException w:name="Date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qFormat/>
    <w:pPr>
      <w:keepNext/>
      <w:ind w:left="300" w:firstLine="420"/>
      <w:outlineLvl w:val="5"/>
    </w:pPr>
    <w:rPr>
      <w:i/>
      <w:sz w:val="22"/>
    </w:rPr>
  </w:style>
  <w:style w:type="paragraph" w:styleId="7">
    <w:name w:val="heading 7"/>
    <w:basedOn w:val="a"/>
    <w:next w:val="a"/>
    <w:qFormat/>
    <w:pPr>
      <w:keepNext/>
      <w:ind w:left="720"/>
      <w:outlineLvl w:val="6"/>
    </w:pPr>
    <w:rPr>
      <w:i/>
      <w:sz w:val="22"/>
    </w:rPr>
  </w:style>
  <w:style w:type="paragraph" w:styleId="8">
    <w:name w:val="heading 8"/>
    <w:basedOn w:val="a"/>
    <w:next w:val="a"/>
    <w:qFormat/>
    <w:pPr>
      <w:keepNext/>
      <w:ind w:left="300" w:firstLine="420"/>
      <w:outlineLvl w:val="7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szCs w:val="21"/>
    </w:rPr>
  </w:style>
  <w:style w:type="paragraph" w:styleId="a3">
    <w:name w:val="caption"/>
    <w:basedOn w:val="a"/>
    <w:next w:val="a"/>
    <w:qFormat/>
    <w:rPr>
      <w:rFonts w:ascii="Arial" w:eastAsia="黑体" w:hAnsi="Arial" w:cs="Arial"/>
      <w:sz w:val="20"/>
      <w:szCs w:val="20"/>
    </w:rPr>
  </w:style>
  <w:style w:type="paragraph" w:styleId="a4">
    <w:name w:val="Document Map"/>
    <w:basedOn w:val="a"/>
    <w:semiHidden/>
    <w:qFormat/>
    <w:pPr>
      <w:shd w:val="clear" w:color="auto" w:fill="000080"/>
    </w:pPr>
  </w:style>
  <w:style w:type="paragraph" w:styleId="a5">
    <w:name w:val="annotation text"/>
    <w:basedOn w:val="a"/>
    <w:semiHidden/>
    <w:qFormat/>
    <w:pPr>
      <w:jc w:val="left"/>
    </w:pPr>
  </w:style>
  <w:style w:type="paragraph" w:styleId="30">
    <w:name w:val="Body Text 3"/>
    <w:basedOn w:val="a"/>
    <w:qFormat/>
    <w:rPr>
      <w:i/>
      <w:iCs/>
    </w:rPr>
  </w:style>
  <w:style w:type="paragraph" w:styleId="a6">
    <w:name w:val="Body Text"/>
    <w:basedOn w:val="a"/>
    <w:qFormat/>
    <w:rPr>
      <w:i/>
      <w:iCs/>
      <w:sz w:val="18"/>
    </w:rPr>
  </w:style>
  <w:style w:type="paragraph" w:styleId="a7">
    <w:name w:val="Body Text Indent"/>
    <w:basedOn w:val="a"/>
    <w:qFormat/>
    <w:pPr>
      <w:tabs>
        <w:tab w:val="left" w:pos="3346"/>
      </w:tabs>
      <w:ind w:firstLine="495"/>
    </w:pPr>
    <w:rPr>
      <w:i/>
      <w:iCs/>
    </w:r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szCs w:val="21"/>
    </w:rPr>
  </w:style>
  <w:style w:type="paragraph" w:styleId="TOC3">
    <w:name w:val="toc 3"/>
    <w:basedOn w:val="a"/>
    <w:next w:val="a"/>
    <w:uiPriority w:val="39"/>
    <w:qFormat/>
    <w:pPr>
      <w:ind w:leftChars="400" w:left="840"/>
    </w:p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szCs w:val="21"/>
    </w:rPr>
  </w:style>
  <w:style w:type="paragraph" w:styleId="a8">
    <w:name w:val="Date"/>
    <w:basedOn w:val="a"/>
    <w:next w:val="a"/>
    <w:link w:val="a9"/>
    <w:qFormat/>
    <w:pPr>
      <w:ind w:leftChars="2500" w:left="100"/>
    </w:pPr>
  </w:style>
  <w:style w:type="paragraph" w:styleId="20">
    <w:name w:val="Body Text Indent 2"/>
    <w:basedOn w:val="a"/>
    <w:qFormat/>
    <w:pPr>
      <w:tabs>
        <w:tab w:val="left" w:pos="3346"/>
      </w:tabs>
      <w:ind w:firstLineChars="200" w:firstLine="477"/>
    </w:pPr>
    <w:rPr>
      <w:i/>
      <w:iCs/>
    </w:rPr>
  </w:style>
  <w:style w:type="paragraph" w:styleId="aa">
    <w:name w:val="Balloon Text"/>
    <w:basedOn w:val="a"/>
    <w:semiHidden/>
    <w:qFormat/>
    <w:rPr>
      <w:sz w:val="18"/>
      <w:szCs w:val="18"/>
    </w:rPr>
  </w:style>
  <w:style w:type="paragraph" w:styleId="ab">
    <w:name w:val="footer"/>
    <w:basedOn w:val="a"/>
    <w:link w:val="ac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szCs w:val="21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szCs w:val="21"/>
    </w:rPr>
  </w:style>
  <w:style w:type="paragraph" w:styleId="31">
    <w:name w:val="Body Text Indent 3"/>
    <w:basedOn w:val="a"/>
    <w:qFormat/>
    <w:pPr>
      <w:ind w:firstLine="420"/>
    </w:pPr>
    <w:rPr>
      <w:i/>
      <w:iCs/>
      <w:sz w:val="18"/>
    </w:rPr>
  </w:style>
  <w:style w:type="paragraph" w:styleId="TOC2">
    <w:name w:val="toc 2"/>
    <w:basedOn w:val="a"/>
    <w:next w:val="a"/>
    <w:uiPriority w:val="39"/>
    <w:qFormat/>
    <w:pPr>
      <w:ind w:left="420"/>
    </w:p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szCs w:val="21"/>
    </w:rPr>
  </w:style>
  <w:style w:type="paragraph" w:styleId="21">
    <w:name w:val="Body Text 2"/>
    <w:basedOn w:val="a"/>
    <w:qFormat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ae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f">
    <w:name w:val="Title"/>
    <w:basedOn w:val="a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0">
    <w:name w:val="annotation subject"/>
    <w:basedOn w:val="a5"/>
    <w:next w:val="a5"/>
    <w:semiHidden/>
    <w:qFormat/>
    <w:rPr>
      <w:b/>
      <w:bCs/>
    </w:rPr>
  </w:style>
  <w:style w:type="table" w:styleId="af1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basedOn w:val="a0"/>
    <w:qFormat/>
  </w:style>
  <w:style w:type="character" w:styleId="af3">
    <w:name w:val="FollowedHyperlink"/>
    <w:qFormat/>
    <w:rPr>
      <w:color w:val="800080"/>
      <w:u w:val="single"/>
    </w:rPr>
  </w:style>
  <w:style w:type="character" w:styleId="af4">
    <w:name w:val="Hyperlink"/>
    <w:uiPriority w:val="99"/>
    <w:qFormat/>
    <w:rPr>
      <w:color w:val="0000FF"/>
      <w:u w:val="none"/>
    </w:rPr>
  </w:style>
  <w:style w:type="character" w:styleId="af5">
    <w:name w:val="annotation reference"/>
    <w:semiHidden/>
    <w:qFormat/>
    <w:rPr>
      <w:sz w:val="21"/>
      <w:szCs w:val="21"/>
    </w:rPr>
  </w:style>
  <w:style w:type="character" w:customStyle="1" w:styleId="50">
    <w:name w:val="标题 5 字符"/>
    <w:link w:val="5"/>
    <w:qFormat/>
    <w:rPr>
      <w:rFonts w:eastAsia="宋体"/>
      <w:b/>
      <w:bCs/>
      <w:kern w:val="2"/>
      <w:sz w:val="28"/>
      <w:szCs w:val="28"/>
      <w:lang w:val="en-US" w:eastAsia="zh-CN" w:bidi="ar-SA"/>
    </w:rPr>
  </w:style>
  <w:style w:type="character" w:customStyle="1" w:styleId="a9">
    <w:name w:val="日期 字符"/>
    <w:link w:val="a8"/>
    <w:qFormat/>
    <w:rPr>
      <w:kern w:val="2"/>
      <w:sz w:val="21"/>
      <w:szCs w:val="24"/>
    </w:rPr>
  </w:style>
  <w:style w:type="character" w:customStyle="1" w:styleId="ac">
    <w:name w:val="页脚 字符"/>
    <w:link w:val="ab"/>
    <w:uiPriority w:val="99"/>
    <w:qFormat/>
    <w:rPr>
      <w:kern w:val="2"/>
      <w:sz w:val="18"/>
      <w:szCs w:val="18"/>
    </w:rPr>
  </w:style>
  <w:style w:type="character" w:customStyle="1" w:styleId="hands-onChar">
    <w:name w:val="hands-on五级标题 Char"/>
    <w:link w:val="hands-on"/>
    <w:qFormat/>
    <w:rPr>
      <w:rFonts w:eastAsia="宋体"/>
      <w:b/>
      <w:bCs/>
      <w:kern w:val="2"/>
      <w:sz w:val="21"/>
      <w:szCs w:val="28"/>
      <w:lang w:val="en-US" w:eastAsia="zh-CN" w:bidi="ar-SA"/>
    </w:rPr>
  </w:style>
  <w:style w:type="paragraph" w:customStyle="1" w:styleId="hands-on">
    <w:name w:val="hands-on五级标题"/>
    <w:basedOn w:val="5"/>
    <w:link w:val="hands-onChar"/>
    <w:qFormat/>
    <w:pPr>
      <w:spacing w:before="20" w:after="20" w:line="377" w:lineRule="auto"/>
    </w:pPr>
    <w:rPr>
      <w:sz w:val="21"/>
    </w:rPr>
  </w:style>
  <w:style w:type="character" w:customStyle="1" w:styleId="hands-on0">
    <w:name w:val="hands-on表头"/>
    <w:qFormat/>
    <w:rPr>
      <w:b/>
      <w:bCs/>
    </w:rPr>
  </w:style>
  <w:style w:type="character" w:customStyle="1" w:styleId="af6">
    <w:name w:val="无间隔 字符"/>
    <w:link w:val="af7"/>
    <w:uiPriority w:val="1"/>
    <w:qFormat/>
    <w:locked/>
    <w:rPr>
      <w:rFonts w:ascii="Calibri" w:hAnsi="Calibri" w:cs="Calibri"/>
      <w:sz w:val="22"/>
      <w:szCs w:val="22"/>
    </w:rPr>
  </w:style>
  <w:style w:type="paragraph" w:styleId="af7">
    <w:name w:val="No Spacing"/>
    <w:link w:val="af6"/>
    <w:uiPriority w:val="1"/>
    <w:qFormat/>
    <w:rPr>
      <w:rFonts w:ascii="Calibri" w:hAnsi="Calibri" w:cs="Calibri"/>
      <w:sz w:val="22"/>
      <w:szCs w:val="22"/>
    </w:rPr>
  </w:style>
  <w:style w:type="character" w:customStyle="1" w:styleId="hands-onChar0">
    <w:name w:val="hands-on正文 Char"/>
    <w:link w:val="hands-on1"/>
    <w:qFormat/>
    <w:rPr>
      <w:rFonts w:ascii="宋体" w:eastAsia="宋体" w:hAnsi="宋体" w:cs="宋体"/>
      <w:color w:val="000000"/>
      <w:sz w:val="21"/>
      <w:lang w:val="en-US" w:eastAsia="zh-CN" w:bidi="ar-SA"/>
    </w:rPr>
  </w:style>
  <w:style w:type="paragraph" w:customStyle="1" w:styleId="hands-on1">
    <w:name w:val="hands-on正文"/>
    <w:basedOn w:val="a"/>
    <w:link w:val="hands-onChar0"/>
    <w:qFormat/>
    <w:pPr>
      <w:spacing w:before="40" w:after="80" w:line="320" w:lineRule="exact"/>
      <w:ind w:firstLine="420"/>
      <w:jc w:val="left"/>
    </w:pPr>
    <w:rPr>
      <w:rFonts w:ascii="宋体" w:hAnsi="宋体" w:cs="宋体"/>
      <w:color w:val="000000"/>
      <w:kern w:val="0"/>
      <w:szCs w:val="20"/>
    </w:rPr>
  </w:style>
  <w:style w:type="character" w:customStyle="1" w:styleId="115Char">
    <w:name w:val="样式 列表1 + 行距: 1.5 倍行距 Char"/>
    <w:link w:val="115"/>
    <w:qFormat/>
    <w:rPr>
      <w:rFonts w:eastAsia="宋体"/>
      <w:kern w:val="2"/>
      <w:sz w:val="21"/>
      <w:szCs w:val="21"/>
      <w:lang w:val="en-US" w:eastAsia="zh-CN" w:bidi="ar-SA"/>
    </w:rPr>
  </w:style>
  <w:style w:type="paragraph" w:customStyle="1" w:styleId="115">
    <w:name w:val="样式 列表1 + 行距: 1.5 倍行距"/>
    <w:basedOn w:val="a"/>
    <w:link w:val="115Char"/>
    <w:qFormat/>
    <w:pPr>
      <w:adjustRightInd w:val="0"/>
      <w:outlineLvl w:val="4"/>
    </w:pPr>
    <w:rPr>
      <w:szCs w:val="21"/>
    </w:rPr>
  </w:style>
  <w:style w:type="character" w:customStyle="1" w:styleId="text11">
    <w:name w:val="text11"/>
    <w:qFormat/>
    <w:rPr>
      <w:rFonts w:ascii="Tahoma" w:hAnsi="Tahoma" w:cs="Tahoma" w:hint="default"/>
      <w:sz w:val="18"/>
      <w:szCs w:val="18"/>
    </w:rPr>
  </w:style>
  <w:style w:type="paragraph" w:styleId="af8">
    <w:name w:val="List Paragraph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hands-on2">
    <w:name w:val="hands-on表格内容"/>
    <w:basedOn w:val="a"/>
    <w:qFormat/>
    <w:pPr>
      <w:ind w:firstLineChars="200" w:firstLine="360"/>
      <w:jc w:val="left"/>
    </w:pPr>
    <w:rPr>
      <w:rFonts w:cs="宋体"/>
      <w:sz w:val="18"/>
      <w:szCs w:val="20"/>
    </w:rPr>
  </w:style>
  <w:style w:type="paragraph" w:customStyle="1" w:styleId="hands-on3">
    <w:name w:val="hands-on代码"/>
    <w:basedOn w:val="a"/>
    <w:qFormat/>
    <w:pPr>
      <w:spacing w:line="220" w:lineRule="exact"/>
      <w:ind w:left="170"/>
    </w:pPr>
    <w:rPr>
      <w:rFonts w:ascii="Courier New" w:hAnsi="Courier New" w:cs="宋体"/>
      <w:sz w:val="18"/>
      <w:szCs w:val="20"/>
    </w:rPr>
  </w:style>
  <w:style w:type="paragraph" w:customStyle="1" w:styleId="Style57">
    <w:name w:val="_Style 57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hands-on4">
    <w:name w:val="hands-on表格后段"/>
    <w:basedOn w:val="hands-on1"/>
    <w:qFormat/>
    <w:pPr>
      <w:spacing w:before="160"/>
    </w:pPr>
  </w:style>
  <w:style w:type="paragraph" w:customStyle="1" w:styleId="hands-on5">
    <w:name w:val="hands-on表格前段"/>
    <w:basedOn w:val="a"/>
    <w:next w:val="hands-on1"/>
    <w:qFormat/>
    <w:pPr>
      <w:spacing w:before="40" w:after="160"/>
      <w:ind w:firstLine="420"/>
    </w:pPr>
  </w:style>
  <w:style w:type="paragraph" w:customStyle="1" w:styleId="hands-on6">
    <w:name w:val="hands-on四级标题"/>
    <w:basedOn w:val="4"/>
    <w:next w:val="4"/>
    <w:qFormat/>
    <w:pPr>
      <w:spacing w:before="60" w:after="40" w:line="377" w:lineRule="auto"/>
    </w:pPr>
    <w:rPr>
      <w:rFonts w:eastAsia="宋体"/>
      <w:sz w:val="21"/>
    </w:rPr>
  </w:style>
  <w:style w:type="paragraph" w:customStyle="1" w:styleId="hands-on7">
    <w:name w:val="hands-on题注"/>
    <w:basedOn w:val="a3"/>
    <w:qFormat/>
    <w:pPr>
      <w:spacing w:after="80"/>
      <w:jc w:val="center"/>
    </w:pPr>
    <w:rPr>
      <w:rFonts w:ascii="宋体" w:eastAsia="宋体" w:hAnsi="宋体" w:cs="宋体"/>
      <w:color w:val="000000"/>
      <w:kern w:val="0"/>
      <w:sz w:val="18"/>
    </w:rPr>
  </w:style>
  <w:style w:type="paragraph" w:customStyle="1" w:styleId="hands-on8">
    <w:name w:val="hands-on三级标题"/>
    <w:basedOn w:val="3"/>
    <w:qFormat/>
    <w:pPr>
      <w:spacing w:before="60" w:after="40" w:line="415" w:lineRule="auto"/>
    </w:pPr>
    <w:rPr>
      <w:rFonts w:ascii="宋体" w:hAnsi="宋体" w:cs="宋体"/>
      <w:sz w:val="21"/>
      <w:szCs w:val="20"/>
    </w:rPr>
  </w:style>
  <w:style w:type="paragraph" w:customStyle="1" w:styleId="hands-on9">
    <w:name w:val="hands-on 表格内容_小五_单行"/>
    <w:basedOn w:val="a"/>
    <w:qFormat/>
    <w:pPr>
      <w:jc w:val="left"/>
    </w:pPr>
    <w:rPr>
      <w:sz w:val="18"/>
    </w:rPr>
  </w:style>
  <w:style w:type="paragraph" w:customStyle="1" w:styleId="hands-on074074">
    <w:name w:val="样式 hands-on正文 + 左侧:  0.74 厘米 首行缩进:  0.74 厘米"/>
    <w:basedOn w:val="hands-on1"/>
    <w:qFormat/>
    <w:pPr>
      <w:ind w:left="420" w:firstLine="419"/>
    </w:pPr>
  </w:style>
  <w:style w:type="paragraph" w:customStyle="1" w:styleId="Normal0">
    <w:name w:val="Normal0"/>
    <w:qFormat/>
    <w:rPr>
      <w:lang w:eastAsia="en-US"/>
    </w:rPr>
  </w:style>
  <w:style w:type="paragraph" w:customStyle="1" w:styleId="hands-ona">
    <w:name w:val="hands-on篇名"/>
    <w:basedOn w:val="a"/>
    <w:qFormat/>
    <w:pPr>
      <w:spacing w:before="240" w:after="60"/>
      <w:jc w:val="right"/>
      <w:outlineLvl w:val="0"/>
    </w:pPr>
    <w:rPr>
      <w:rFonts w:ascii="宋体" w:hAnsi="宋体" w:cs="Arial"/>
      <w:b/>
      <w:bCs/>
      <w:sz w:val="44"/>
      <w:szCs w:val="32"/>
    </w:rPr>
  </w:style>
  <w:style w:type="paragraph" w:customStyle="1" w:styleId="hands-onb">
    <w:name w:val="hands-on二级标题"/>
    <w:basedOn w:val="a"/>
    <w:qFormat/>
    <w:pPr>
      <w:keepNext/>
      <w:keepLines/>
      <w:spacing w:before="120" w:after="80" w:line="320" w:lineRule="exact"/>
      <w:outlineLvl w:val="1"/>
    </w:pPr>
    <w:rPr>
      <w:rFonts w:ascii="宋体" w:hAnsi="宋体" w:cs="宋体"/>
      <w:b/>
      <w:bCs/>
      <w:color w:val="000000"/>
      <w:kern w:val="0"/>
      <w:sz w:val="24"/>
      <w:szCs w:val="20"/>
    </w:rPr>
  </w:style>
  <w:style w:type="paragraph" w:customStyle="1" w:styleId="abstract">
    <w:name w:val="abstract"/>
    <w:basedOn w:val="a"/>
    <w:next w:val="a"/>
    <w:qFormat/>
    <w:pPr>
      <w:widowControl/>
      <w:spacing w:before="120" w:after="120"/>
      <w:ind w:left="1440" w:right="1440"/>
    </w:pPr>
    <w:rPr>
      <w:rFonts w:ascii="Book Antiqua" w:eastAsia="Times New Roman" w:hAnsi="Book Antiqua"/>
      <w:i/>
      <w:kern w:val="0"/>
      <w:sz w:val="20"/>
      <w:szCs w:val="20"/>
      <w:lang w:eastAsia="en-US"/>
    </w:rPr>
  </w:style>
  <w:style w:type="paragraph" w:customStyle="1" w:styleId="hands-onc">
    <w:name w:val="hands-on章节名"/>
    <w:basedOn w:val="a"/>
    <w:qFormat/>
    <w:pPr>
      <w:spacing w:before="40" w:after="40" w:line="320" w:lineRule="exact"/>
      <w:jc w:val="center"/>
      <w:outlineLvl w:val="0"/>
    </w:pPr>
    <w:rPr>
      <w:rFonts w:ascii="Arial" w:hAnsi="Arial" w:cs="宋体"/>
      <w:b/>
      <w:bCs/>
      <w:sz w:val="32"/>
      <w:szCs w:val="20"/>
    </w:rPr>
  </w:style>
  <w:style w:type="paragraph" w:customStyle="1" w:styleId="hands-ond">
    <w:name w:val="hands-on项目编号"/>
    <w:basedOn w:val="a"/>
    <w:qFormat/>
    <w:pPr>
      <w:jc w:val="right"/>
    </w:pPr>
    <w:rPr>
      <w:rFonts w:cs="宋体"/>
      <w:sz w:val="18"/>
      <w:szCs w:val="20"/>
    </w:rPr>
  </w:style>
  <w:style w:type="paragraph" w:customStyle="1" w:styleId="63CharCharChar63Char">
    <w:name w:val="样式 样式 五号 左  6.3 字符 Char Char Char + 左侧:  6.3 字符 Char"/>
    <w:basedOn w:val="a"/>
    <w:qFormat/>
    <w:pPr>
      <w:widowControl/>
      <w:ind w:leftChars="630" w:left="1512"/>
      <w:jc w:val="left"/>
    </w:pPr>
    <w:rPr>
      <w:rFonts w:cs="宋体"/>
      <w:kern w:val="0"/>
      <w:sz w:val="24"/>
      <w:szCs w:val="20"/>
      <w:lang w:eastAsia="en-US"/>
    </w:rPr>
  </w:style>
  <w:style w:type="paragraph" w:customStyle="1" w:styleId="hands-one">
    <w:name w:val="hands-on表格间段"/>
    <w:basedOn w:val="hands-on1"/>
    <w:qFormat/>
    <w:pPr>
      <w:spacing w:before="160" w:after="160"/>
    </w:pPr>
  </w:style>
  <w:style w:type="paragraph" w:customStyle="1" w:styleId="Title2">
    <w:name w:val="Title 2"/>
    <w:basedOn w:val="Normal0"/>
    <w:next w:val="af"/>
    <w:qFormat/>
    <w:pPr>
      <w:spacing w:before="120" w:after="120"/>
      <w:jc w:val="center"/>
    </w:pPr>
    <w:rPr>
      <w:rFonts w:ascii="Book Antiqua" w:hAnsi="Book Antiqua"/>
      <w:b/>
    </w:rPr>
  </w:style>
  <w:style w:type="paragraph" w:customStyle="1" w:styleId="hands-onf">
    <w:name w:val="hands-on一级标题"/>
    <w:basedOn w:val="a"/>
    <w:qFormat/>
    <w:pPr>
      <w:keepNext/>
      <w:keepLines/>
      <w:spacing w:before="120" w:after="60" w:line="578" w:lineRule="auto"/>
      <w:ind w:right="1124"/>
      <w:outlineLvl w:val="0"/>
    </w:pPr>
    <w:rPr>
      <w:rFonts w:cs="宋体"/>
      <w:b/>
      <w:bCs/>
      <w:kern w:val="44"/>
      <w:sz w:val="28"/>
      <w:szCs w:val="20"/>
    </w:rPr>
  </w:style>
  <w:style w:type="paragraph" w:customStyle="1" w:styleId="af9">
    <w:name w:val="表题与图题"/>
    <w:basedOn w:val="afa"/>
    <w:qFormat/>
  </w:style>
  <w:style w:type="paragraph" w:customStyle="1" w:styleId="afa">
    <w:name w:val="图片描述"/>
    <w:basedOn w:val="a"/>
    <w:qFormat/>
    <w:pPr>
      <w:spacing w:before="240" w:line="400" w:lineRule="exact"/>
      <w:ind w:firstLine="420"/>
      <w:jc w:val="center"/>
    </w:pPr>
    <w:rPr>
      <w:sz w:val="22"/>
      <w:szCs w:val="22"/>
    </w:rPr>
  </w:style>
  <w:style w:type="paragraph" w:styleId="TOC">
    <w:name w:val="TOC Heading"/>
    <w:basedOn w:val="1"/>
    <w:next w:val="a"/>
    <w:uiPriority w:val="39"/>
    <w:unhideWhenUsed/>
    <w:qFormat/>
    <w:rsid w:val="005C52AD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character" w:styleId="afb">
    <w:name w:val="Strong"/>
    <w:basedOn w:val="a0"/>
    <w:uiPriority w:val="22"/>
    <w:qFormat/>
    <w:rsid w:val="003B70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image" Target="media/image8.png"/><Relationship Id="rId28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9C4C2-25F8-47FE-8DDB-882C5F14F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19</Pages>
  <Words>1090</Words>
  <Characters>6213</Characters>
  <Application>Microsoft Office Word</Application>
  <DocSecurity>0</DocSecurity>
  <Lines>51</Lines>
  <Paragraphs>14</Paragraphs>
  <ScaleCrop>false</ScaleCrop>
  <Company>www.ftpdown.com</Company>
  <LinksUpToDate>false</LinksUpToDate>
  <CharactersWithSpaces>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理论篇</dc:title>
  <dc:creator>Jason Yan</dc:creator>
  <cp:lastModifiedBy>学良 张</cp:lastModifiedBy>
  <cp:revision>5</cp:revision>
  <cp:lastPrinted>2017-12-06T04:52:00Z</cp:lastPrinted>
  <dcterms:created xsi:type="dcterms:W3CDTF">2020-11-19T17:54:00Z</dcterms:created>
  <dcterms:modified xsi:type="dcterms:W3CDTF">2026-06-30T13:19:00Z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2052-12.9.0.27451</vt:lpwstr>
  </property>
  <property fmtid="{D5CDD505-2E9C-101B-9397-08002B2CF9AE}" pid="3" name="ICV">
    <vt:lpwstr>97E6A9ABE304F4C890C0436A54066C9C_43</vt:lpwstr>
  </property>
  <property fmtid="{D5CDD505-2E9C-101B-9397-08002B2CF9AE}" pid="4" name="KSOTemplateDocerSaveRecord">
    <vt:lpwstr>eyJoZGlkIjoiY2M0MDUxMDg4NTZiZThjYzc2MTFiMjk0OWQ2OWJjZDUiLCJ1c2VySWQiOiIyNjkzNjE5ODcifQ==</vt:lpwstr>
  </property>
</Properties>
</file>