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1C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522" w:type="dxa"/>
            <w:noWrap w:val="0"/>
            <w:vAlign w:val="top"/>
          </w:tcPr>
          <w:p w14:paraId="461080EA">
            <w:pPr>
              <w:jc w:val="center"/>
            </w:pP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 xml:space="preserve">山东理工大学 </w:t>
            </w:r>
            <w:r>
              <w:rPr>
                <w:rFonts w:hint="eastAsia" w:ascii="MS Mincho" w:hAnsi="MS Mincho" w:eastAsia="MS Mincho" w:cs="MS Mincho"/>
                <w:color w:val="000000"/>
                <w:kern w:val="0"/>
                <w:sz w:val="30"/>
                <w:szCs w:val="30"/>
              </w:rPr>
              <w:t>∙</w:t>
            </w:r>
            <w:r>
              <w:rPr>
                <w:rFonts w:hint="eastAsia" w:ascii="华文隶书" w:hAnsi="Calibri" w:eastAsia="华文隶书" w:cs="Arial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>计算机科学与技术学院</w:t>
            </w:r>
          </w:p>
          <w:p w14:paraId="2BE64E81">
            <w:pPr>
              <w:pStyle w:val="28"/>
              <w:jc w:val="center"/>
              <w:rPr>
                <w:rFonts w:hint="eastAsia" w:ascii="华文隶书" w:hAnsi="Cambria" w:eastAsia="华文隶书"/>
                <w:caps/>
                <w:sz w:val="30"/>
                <w:szCs w:val="30"/>
              </w:rPr>
            </w:pPr>
          </w:p>
        </w:tc>
      </w:tr>
      <w:tr w14:paraId="08485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noWrap w:val="0"/>
            <w:vAlign w:val="center"/>
          </w:tcPr>
          <w:p w14:paraId="5237B3D7">
            <w:pPr>
              <w:pStyle w:val="28"/>
              <w:jc w:val="center"/>
              <w:rPr>
                <w:rFonts w:ascii="Cambria" w:hAnsi="Cambria"/>
                <w:sz w:val="70"/>
                <w:szCs w:val="70"/>
              </w:rPr>
            </w:pPr>
            <w:r>
              <w:rPr>
                <w:rFonts w:ascii="Cambria" w:hAnsi="Cambria"/>
                <w:sz w:val="70"/>
                <w:szCs w:val="70"/>
                <w:lang w:val="zh-CN"/>
              </w:rPr>
              <w:t>[</w:t>
            </w:r>
            <w:r>
              <w:rPr>
                <w:rFonts w:hint="eastAsia" w:ascii="Cambria" w:hAnsi="Cambria" w:eastAsia="宋体" w:cs="Times New Roman"/>
                <w:kern w:val="0"/>
                <w:sz w:val="70"/>
                <w:szCs w:val="70"/>
                <w:lang w:val="en-US" w:eastAsia="zh-CN"/>
              </w:rPr>
              <w:t>系统使用说明书</w:t>
            </w:r>
            <w:r>
              <w:rPr>
                <w:rFonts w:ascii="Cambria" w:hAnsi="Cambria"/>
                <w:sz w:val="70"/>
                <w:szCs w:val="70"/>
                <w:lang w:val="zh-CN"/>
              </w:rPr>
              <w:t>]</w:t>
            </w:r>
          </w:p>
        </w:tc>
      </w:tr>
      <w:tr w14:paraId="0C6F7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noWrap w:val="0"/>
            <w:vAlign w:val="center"/>
          </w:tcPr>
          <w:p w14:paraId="3219A2A4">
            <w:pPr>
              <w:pStyle w:val="28"/>
              <w:jc w:val="center"/>
              <w:rPr>
                <w:rFonts w:ascii="Cambria" w:hAnsi="Cambria"/>
                <w:sz w:val="44"/>
                <w:szCs w:val="44"/>
              </w:rPr>
            </w:pPr>
            <w:r>
              <w:rPr>
                <w:rFonts w:ascii="Cambria" w:hAnsi="Cambria"/>
                <w:sz w:val="44"/>
                <w:szCs w:val="44"/>
                <w:lang w:val="zh-CN"/>
              </w:rPr>
              <w:t>[</w:t>
            </w:r>
            <w:r>
              <w:rPr>
                <w:rFonts w:hint="eastAsia" w:ascii="Cambria" w:hAnsi="Cambria"/>
                <w:sz w:val="44"/>
                <w:szCs w:val="44"/>
                <w:lang w:val="zh-CN"/>
              </w:rPr>
              <w:t>**</w:t>
            </w:r>
            <w:r>
              <w:rPr>
                <w:rFonts w:ascii="Cambria" w:hAnsi="Cambria"/>
                <w:sz w:val="44"/>
                <w:szCs w:val="44"/>
                <w:lang w:val="zh-CN"/>
              </w:rPr>
              <w:t>系统]</w:t>
            </w:r>
          </w:p>
        </w:tc>
      </w:tr>
      <w:tr w14:paraId="26A1B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noWrap w:val="0"/>
            <w:vAlign w:val="center"/>
          </w:tcPr>
          <w:p w14:paraId="352391AD">
            <w:pPr>
              <w:pStyle w:val="28"/>
              <w:jc w:val="center"/>
              <w:rPr>
                <w:rFonts w:hint="eastAsia"/>
              </w:rPr>
            </w:pPr>
          </w:p>
          <w:p w14:paraId="25780BBE">
            <w:pPr>
              <w:pStyle w:val="28"/>
              <w:jc w:val="center"/>
              <w:rPr>
                <w:rFonts w:hint="eastAsia"/>
              </w:rPr>
            </w:pPr>
          </w:p>
          <w:p w14:paraId="04B7D1DA">
            <w:pPr>
              <w:pStyle w:val="28"/>
              <w:jc w:val="center"/>
              <w:rPr>
                <w:rFonts w:hint="eastAsia"/>
              </w:rPr>
            </w:pPr>
          </w:p>
          <w:p w14:paraId="7B250B5D">
            <w:pPr>
              <w:pStyle w:val="28"/>
              <w:jc w:val="center"/>
              <w:rPr>
                <w:rFonts w:hint="eastAsia"/>
              </w:rPr>
            </w:pPr>
          </w:p>
          <w:p w14:paraId="7F717002">
            <w:pPr>
              <w:pStyle w:val="28"/>
              <w:jc w:val="center"/>
              <w:rPr>
                <w:rFonts w:hint="eastAsia"/>
              </w:rPr>
            </w:pPr>
          </w:p>
          <w:p w14:paraId="42C5D73D">
            <w:pPr>
              <w:pStyle w:val="28"/>
              <w:jc w:val="center"/>
              <w:rPr>
                <w:rFonts w:hint="eastAsia"/>
              </w:rPr>
            </w:pPr>
          </w:p>
          <w:p w14:paraId="2002D099">
            <w:pPr>
              <w:pStyle w:val="28"/>
              <w:jc w:val="center"/>
              <w:rPr>
                <w:rFonts w:hint="eastAsia"/>
              </w:rPr>
            </w:pPr>
          </w:p>
          <w:p w14:paraId="37512D34">
            <w:pPr>
              <w:pStyle w:val="28"/>
              <w:jc w:val="center"/>
              <w:rPr>
                <w:rFonts w:hint="eastAsia"/>
              </w:rPr>
            </w:pPr>
          </w:p>
          <w:p w14:paraId="5D8BBF55">
            <w:pPr>
              <w:pStyle w:val="28"/>
              <w:jc w:val="center"/>
              <w:rPr>
                <w:rFonts w:hint="eastAsia"/>
              </w:rPr>
            </w:pPr>
          </w:p>
          <w:p w14:paraId="6839B738">
            <w:pPr>
              <w:pStyle w:val="28"/>
              <w:jc w:val="center"/>
              <w:rPr>
                <w:rFonts w:hint="eastAsia"/>
              </w:rPr>
            </w:pPr>
          </w:p>
          <w:p w14:paraId="538FC63E">
            <w:pPr>
              <w:pStyle w:val="28"/>
              <w:jc w:val="center"/>
              <w:rPr>
                <w:rFonts w:hint="eastAsia"/>
              </w:rPr>
            </w:pPr>
          </w:p>
          <w:p w14:paraId="0DFE15BD">
            <w:pPr>
              <w:pStyle w:val="28"/>
              <w:rPr>
                <w:rFonts w:hint="eastAsia"/>
              </w:rPr>
            </w:pPr>
          </w:p>
          <w:p w14:paraId="2BED7937">
            <w:pPr>
              <w:pStyle w:val="28"/>
              <w:jc w:val="center"/>
              <w:rPr>
                <w:rFonts w:hint="eastAsia"/>
              </w:rPr>
            </w:pPr>
          </w:p>
          <w:p w14:paraId="25BAA413">
            <w:pPr>
              <w:pStyle w:val="28"/>
              <w:jc w:val="center"/>
              <w:rPr>
                <w:rFonts w:hint="eastAsia"/>
              </w:rPr>
            </w:pPr>
          </w:p>
          <w:p w14:paraId="6EA3E6D1">
            <w:pPr>
              <w:pStyle w:val="28"/>
              <w:jc w:val="center"/>
              <w:rPr>
                <w:rFonts w:hint="eastAsia"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3"/>
              <w:gridCol w:w="5491"/>
            </w:tblGrid>
            <w:tr w14:paraId="5F31849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38CF4C15">
                  <w:pPr>
                    <w:pStyle w:val="28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组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号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10531B4">
                  <w:pPr>
                    <w:pStyle w:val="2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000EB532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45ED82BB">
                  <w:pPr>
                    <w:pStyle w:val="28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1BCF4A1">
                  <w:pPr>
                    <w:pStyle w:val="2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17F1DC6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3C981CC7">
                  <w:pPr>
                    <w:pStyle w:val="28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0CE5B245">
                  <w:pPr>
                    <w:pStyle w:val="2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32BEBD87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59CFC360">
                  <w:pPr>
                    <w:pStyle w:val="28"/>
                    <w:widowControl w:val="0"/>
                    <w:jc w:val="center"/>
                    <w:rPr>
                      <w:rFonts w:hint="eastAsia" w:ascii="黑体" w:hAnsi="黑体" w:eastAsia="黑体" w:cs="Times New Roman"/>
                      <w:b/>
                      <w:bCs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21BB67FA">
                  <w:pPr>
                    <w:pStyle w:val="2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5A3E0ACC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 w:color="auto" w:fill="auto"/>
                  <w:noWrap w:val="0"/>
                  <w:vAlign w:val="center"/>
                </w:tcPr>
                <w:p w14:paraId="2D71C275">
                  <w:pPr>
                    <w:pStyle w:val="28"/>
                    <w:widowControl w:val="0"/>
                    <w:jc w:val="center"/>
                    <w:rPr>
                      <w:rFonts w:hint="eastAsia" w:ascii="黑体" w:hAnsi="黑体" w:eastAsia="黑体" w:cs="Times New Roman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ascii="黑体" w:hAnsi="黑体" w:eastAsia="黑体"/>
                      <w:b/>
                      <w:bCs/>
                      <w:sz w:val="24"/>
                      <w:szCs w:val="24"/>
                    </w:rPr>
                    <w:t>编写时间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276468AE">
                  <w:pPr>
                    <w:pStyle w:val="2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</w:tbl>
          <w:p w14:paraId="14C8D0AE">
            <w:pPr>
              <w:pStyle w:val="28"/>
            </w:pPr>
          </w:p>
        </w:tc>
      </w:tr>
    </w:tbl>
    <w:p w14:paraId="11B3BDE7">
      <w:pPr>
        <w:widowControl/>
        <w:jc w:val="left"/>
        <w:rPr>
          <w:rFonts w:hint="eastAsia" w:ascii="Arial" w:hAnsi="Arial" w:cs="Arial"/>
          <w:color w:val="000000"/>
          <w:kern w:val="0"/>
          <w:sz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6BE2FC77">
      <w:pPr>
        <w:keepNext/>
        <w:keepLines/>
        <w:spacing w:before="340" w:after="330" w:line="578" w:lineRule="auto"/>
        <w:jc w:val="center"/>
        <w:outlineLvl w:val="0"/>
        <w:rPr>
          <w:rFonts w:hint="default" w:eastAsia="宋体"/>
          <w:szCs w:val="24"/>
          <w:lang w:val="en-US" w:eastAsia="zh-CN"/>
        </w:rPr>
      </w:pPr>
      <w:bookmarkStart w:id="0" w:name="_Toc22514"/>
      <w:r>
        <w:rPr>
          <w:rFonts w:hint="eastAsia"/>
          <w:b/>
          <w:bCs/>
          <w:kern w:val="0"/>
          <w:sz w:val="32"/>
          <w:szCs w:val="44"/>
        </w:rPr>
        <w:t>评分标准</w:t>
      </w:r>
      <w:r>
        <w:rPr>
          <w:rFonts w:hint="eastAsia"/>
          <w:b/>
          <w:bCs/>
          <w:kern w:val="0"/>
          <w:sz w:val="32"/>
          <w:szCs w:val="44"/>
          <w:lang w:val="en-US" w:eastAsia="zh-CN"/>
        </w:rPr>
        <w:t>及成绩评价</w:t>
      </w:r>
      <w:bookmarkEnd w:id="0"/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769"/>
        <w:gridCol w:w="1852"/>
        <w:gridCol w:w="4537"/>
      </w:tblGrid>
      <w:tr w14:paraId="5F32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3D6AA399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评分任务</w:t>
            </w:r>
          </w:p>
        </w:tc>
        <w:tc>
          <w:tcPr>
            <w:tcW w:w="451" w:type="pct"/>
            <w:shd w:val="clear" w:color="auto" w:fill="DBEEF3" w:themeFill="accent5" w:themeFillTint="32"/>
            <w:noWrap w:val="0"/>
            <w:vAlign w:val="top"/>
          </w:tcPr>
          <w:p w14:paraId="7A4A1387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6FD612C0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评分项</w:t>
            </w:r>
          </w:p>
        </w:tc>
        <w:tc>
          <w:tcPr>
            <w:tcW w:w="2662" w:type="pct"/>
            <w:shd w:val="clear" w:color="auto" w:fill="DBEEF3" w:themeFill="accent5" w:themeFillTint="32"/>
            <w:noWrap w:val="0"/>
            <w:vAlign w:val="top"/>
          </w:tcPr>
          <w:p w14:paraId="62D955D9">
            <w:pPr>
              <w:jc w:val="center"/>
              <w:rPr>
                <w:rFonts w:hint="eastAsia"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说明</w:t>
            </w:r>
          </w:p>
        </w:tc>
      </w:tr>
      <w:tr w14:paraId="4176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6FF91C23">
            <w:pPr>
              <w:jc w:val="center"/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小组任务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6B9DFE04">
            <w:pPr>
              <w:jc w:val="center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2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244C5367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运行环境</w:t>
            </w:r>
          </w:p>
        </w:tc>
        <w:tc>
          <w:tcPr>
            <w:tcW w:w="2662" w:type="pct"/>
            <w:noWrap w:val="0"/>
            <w:vAlign w:val="top"/>
          </w:tcPr>
          <w:p w14:paraId="0C08B27F">
            <w:pPr>
              <w:rPr>
                <w:rFonts w:hint="default" w:ascii="Times New Roman" w:hAnsi="Times New Roman"/>
                <w:caps w:val="0"/>
                <w:lang w:val="en-US"/>
              </w:rPr>
            </w:pPr>
            <w:r>
              <w:rPr>
                <w:rFonts w:hint="eastAsia"/>
                <w:caps w:val="0"/>
                <w:lang w:val="en-US" w:eastAsia="zh-CN"/>
              </w:rPr>
              <w:t>硬件环境定义合理</w:t>
            </w:r>
          </w:p>
        </w:tc>
      </w:tr>
      <w:tr w14:paraId="66A5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3C3F26F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7DF005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10B8DC9A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203B80B9">
            <w:pPr>
              <w:rPr>
                <w:rFonts w:hint="default" w:ascii="Times New Roman" w:hAnsi="Times New Roman"/>
                <w:caps w:val="0"/>
                <w:lang w:val="en-US"/>
              </w:rPr>
            </w:pPr>
            <w:r>
              <w:rPr>
                <w:rFonts w:hint="eastAsia"/>
                <w:caps w:val="0"/>
                <w:lang w:val="en-US" w:eastAsia="zh-CN"/>
              </w:rPr>
              <w:t>软件环境描述完整准确</w:t>
            </w:r>
          </w:p>
        </w:tc>
      </w:tr>
      <w:tr w14:paraId="3C5E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75B5C0A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8F3912A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774AB1DB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0AE1D512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非功能性需求定义合理</w:t>
            </w:r>
          </w:p>
        </w:tc>
      </w:tr>
      <w:tr w14:paraId="2F44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04C3DD6D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restart"/>
            <w:noWrap w:val="0"/>
            <w:vAlign w:val="center"/>
          </w:tcPr>
          <w:p w14:paraId="7102D212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7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495FA5A8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使用说明</w:t>
            </w:r>
          </w:p>
        </w:tc>
        <w:tc>
          <w:tcPr>
            <w:tcW w:w="2662" w:type="pct"/>
            <w:noWrap w:val="0"/>
            <w:vAlign w:val="top"/>
          </w:tcPr>
          <w:p w14:paraId="4E033CC7">
            <w:pPr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aps w:val="0"/>
                <w:lang w:val="en-US" w:eastAsia="zh-CN"/>
              </w:rPr>
              <w:t>功能描述与需求一致</w:t>
            </w:r>
          </w:p>
        </w:tc>
      </w:tr>
      <w:tr w14:paraId="5C7F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638D860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015BD260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4F6FB4BA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42BF853E">
            <w:pPr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  <w:t>界面截图准确</w:t>
            </w:r>
          </w:p>
        </w:tc>
      </w:tr>
      <w:tr w14:paraId="18CB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99" w:type="pct"/>
            <w:vMerge w:val="continue"/>
            <w:tcBorders>
              <w:bottom w:val="double" w:color="auto" w:sz="4" w:space="0"/>
            </w:tcBorders>
            <w:noWrap w:val="0"/>
            <w:vAlign w:val="top"/>
          </w:tcPr>
          <w:p w14:paraId="4D8FA3F5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tcBorders>
              <w:bottom w:val="double" w:color="auto" w:sz="4" w:space="0"/>
            </w:tcBorders>
            <w:noWrap w:val="0"/>
            <w:vAlign w:val="top"/>
          </w:tcPr>
          <w:p w14:paraId="407CE73D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tcBorders>
              <w:bottom w:val="double" w:color="auto" w:sz="4" w:space="0"/>
            </w:tcBorders>
            <w:noWrap w:val="0"/>
            <w:vAlign w:val="top"/>
          </w:tcPr>
          <w:p w14:paraId="3E3E3BD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2" w:type="pct"/>
            <w:tcBorders>
              <w:bottom w:val="double" w:color="auto" w:sz="4" w:space="0"/>
            </w:tcBorders>
            <w:noWrap w:val="0"/>
            <w:vAlign w:val="top"/>
          </w:tcPr>
          <w:p w14:paraId="06108ADB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  <w:t>使用方法说明描述清晰准确</w:t>
            </w:r>
          </w:p>
        </w:tc>
      </w:tr>
      <w:tr w14:paraId="6492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337" w:type="pct"/>
            <w:gridSpan w:val="3"/>
            <w:tcBorders>
              <w:top w:val="double" w:color="auto" w:sz="4" w:space="0"/>
            </w:tcBorders>
            <w:noWrap w:val="0"/>
            <w:vAlign w:val="center"/>
          </w:tcPr>
          <w:p w14:paraId="3CF221D5">
            <w:pPr>
              <w:jc w:val="center"/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/>
                <w:b/>
                <w:bCs/>
                <w:caps w:val="0"/>
                <w:color w:val="FF0000"/>
                <w:lang w:val="en-US" w:eastAsia="zh-CN"/>
              </w:rPr>
              <w:t>使用说明阶段得分（9分）</w:t>
            </w:r>
          </w:p>
        </w:tc>
        <w:tc>
          <w:tcPr>
            <w:tcW w:w="2662" w:type="pct"/>
            <w:tcBorders>
              <w:top w:val="double" w:color="auto" w:sz="4" w:space="0"/>
            </w:tcBorders>
            <w:noWrap w:val="0"/>
            <w:vAlign w:val="center"/>
          </w:tcPr>
          <w:p w14:paraId="48BA4A3F">
            <w:pPr>
              <w:jc w:val="center"/>
              <w:rPr>
                <w:rFonts w:hint="eastAsia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519DF6CD">
      <w:pPr>
        <w:rPr>
          <w:szCs w:val="24"/>
        </w:rPr>
      </w:pPr>
    </w:p>
    <w:p w14:paraId="1F4AFE2C">
      <w:pPr>
        <w:rPr>
          <w:szCs w:val="24"/>
        </w:rPr>
      </w:pPr>
    </w:p>
    <w:p w14:paraId="62BB4E7C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224F694D">
      <w:pPr>
        <w:pStyle w:val="2"/>
        <w:jc w:val="center"/>
        <w:rPr>
          <w:lang w:val="zh-CN"/>
        </w:rPr>
      </w:pPr>
      <w:bookmarkStart w:id="1" w:name="_Toc20555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zh-CN" w:eastAsia="zh-CN"/>
        </w:rPr>
        <w:t>目录</w:t>
      </w:r>
      <w:bookmarkEnd w:id="1"/>
    </w:p>
    <w:p w14:paraId="50F5B488">
      <w:pPr>
        <w:pStyle w:val="10"/>
        <w:tabs>
          <w:tab w:val="right" w:leader="dot" w:pos="8306"/>
        </w:tabs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\o "1-3" \h \z \u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_Toc22514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/>
          <w:bCs/>
          <w:kern w:val="0"/>
          <w:szCs w:val="44"/>
        </w:rPr>
        <w:t>评分标准</w:t>
      </w:r>
      <w:r>
        <w:rPr>
          <w:rFonts w:hint="eastAsia"/>
          <w:bCs/>
          <w:kern w:val="0"/>
          <w:szCs w:val="44"/>
          <w:lang w:val="en-US" w:eastAsia="zh-CN"/>
        </w:rPr>
        <w:t>及成绩评价</w:t>
      </w:r>
      <w:r>
        <w:tab/>
      </w:r>
      <w:r>
        <w:fldChar w:fldCharType="begin"/>
      </w:r>
      <w:r>
        <w:instrText xml:space="preserve"> PAGEREF _Toc22514 \h </w:instrText>
      </w:r>
      <w:r>
        <w:fldChar w:fldCharType="separate"/>
      </w:r>
      <w:r>
        <w:t>I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773757D">
      <w:pPr>
        <w:pStyle w:val="10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_Toc20555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zh-CN" w:eastAsia="zh-CN"/>
        </w:rPr>
        <w:t>目录</w:t>
      </w:r>
      <w:r>
        <w:tab/>
      </w:r>
      <w:r>
        <w:fldChar w:fldCharType="begin"/>
      </w:r>
      <w:r>
        <w:instrText xml:space="preserve"> PAGEREF _Toc20555 \h </w:instrText>
      </w:r>
      <w:r>
        <w:fldChar w:fldCharType="separate"/>
      </w:r>
      <w:r>
        <w:t>I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22128FD1">
      <w:pPr>
        <w:pStyle w:val="10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_Toc17645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/>
          <w:kern w:val="0"/>
          <w:szCs w:val="32"/>
        </w:rPr>
        <w:t>1</w:t>
      </w:r>
      <w:r>
        <w:rPr>
          <w:rFonts w:ascii="Times New Roman" w:hAnsi="Times New Roman"/>
          <w:kern w:val="0"/>
          <w:szCs w:val="32"/>
        </w:rPr>
        <w:t xml:space="preserve">. </w:t>
      </w:r>
      <w:r>
        <w:rPr>
          <w:rFonts w:hint="eastAsia" w:ascii="Times New Roman" w:hAnsi="Times New Roman"/>
          <w:kern w:val="0"/>
          <w:szCs w:val="32"/>
        </w:rPr>
        <w:t>引言</w:t>
      </w:r>
      <w:r>
        <w:tab/>
      </w:r>
      <w:r>
        <w:fldChar w:fldCharType="begin"/>
      </w:r>
      <w:r>
        <w:instrText xml:space="preserve"> PAGEREF _Toc17645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5A088960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_Toc31602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caps w:val="0"/>
          <w:kern w:val="0"/>
          <w:szCs w:val="28"/>
        </w:rPr>
        <w:t>1.1编写目的</w:t>
      </w:r>
      <w:r>
        <w:tab/>
      </w:r>
      <w:r>
        <w:fldChar w:fldCharType="begin"/>
      </w:r>
      <w:r>
        <w:instrText xml:space="preserve"> PAGEREF _Toc31602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099B265A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_Toc21078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kern w:val="0"/>
          <w:szCs w:val="28"/>
        </w:rPr>
        <w:t>1.2背景</w:t>
      </w:r>
      <w:r>
        <w:tab/>
      </w:r>
      <w:r>
        <w:fldChar w:fldCharType="begin"/>
      </w:r>
      <w:r>
        <w:instrText xml:space="preserve"> PAGEREF _Toc21078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0717866B">
      <w:pPr>
        <w:pStyle w:val="10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_Toc30534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/>
          <w:kern w:val="0"/>
          <w:szCs w:val="32"/>
          <w:lang w:val="en-US" w:eastAsia="zh-CN"/>
        </w:rPr>
        <w:t>2</w:t>
      </w:r>
      <w:r>
        <w:rPr>
          <w:rFonts w:ascii="Times New Roman" w:hAnsi="Times New Roman"/>
          <w:kern w:val="0"/>
          <w:szCs w:val="32"/>
        </w:rPr>
        <w:t xml:space="preserve">. </w:t>
      </w:r>
      <w:r>
        <w:rPr>
          <w:rFonts w:hint="eastAsia" w:ascii="Times New Roman" w:hAnsi="Times New Roman"/>
          <w:kern w:val="0"/>
          <w:szCs w:val="32"/>
        </w:rPr>
        <w:t>运行环境</w:t>
      </w:r>
      <w:r>
        <w:tab/>
      </w:r>
      <w:r>
        <w:fldChar w:fldCharType="begin"/>
      </w:r>
      <w:r>
        <w:instrText xml:space="preserve"> PAGEREF _Toc30534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05936E96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_Toc210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kern w:val="0"/>
          <w:szCs w:val="28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Cs w:val="28"/>
        </w:rPr>
        <w:t>.1硬件设备</w:t>
      </w:r>
      <w:r>
        <w:tab/>
      </w:r>
      <w:r>
        <w:fldChar w:fldCharType="begin"/>
      </w:r>
      <w:r>
        <w:instrText xml:space="preserve"> PAGEREF _Toc210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4DE8384D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_Toc23429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kern w:val="0"/>
          <w:szCs w:val="28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Cs w:val="28"/>
        </w:rPr>
        <w:t>.2软件环境</w:t>
      </w:r>
      <w:r>
        <w:tab/>
      </w:r>
      <w:r>
        <w:fldChar w:fldCharType="begin"/>
      </w:r>
      <w:r>
        <w:instrText xml:space="preserve"> PAGEREF _Toc23429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09705F1F">
      <w:pPr>
        <w:pStyle w:val="10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_Toc1044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/>
          <w:kern w:val="0"/>
          <w:szCs w:val="32"/>
          <w:lang w:val="en-US" w:eastAsia="zh-CN"/>
        </w:rPr>
        <w:t>3</w:t>
      </w:r>
      <w:r>
        <w:rPr>
          <w:rFonts w:ascii="Times New Roman" w:hAnsi="Times New Roman"/>
          <w:kern w:val="0"/>
          <w:szCs w:val="32"/>
        </w:rPr>
        <w:t xml:space="preserve">. </w:t>
      </w:r>
      <w:r>
        <w:rPr>
          <w:rFonts w:hint="eastAsia" w:ascii="Times New Roman" w:hAnsi="Times New Roman"/>
          <w:kern w:val="0"/>
          <w:szCs w:val="32"/>
        </w:rPr>
        <w:t>使用说明</w:t>
      </w:r>
      <w:r>
        <w:tab/>
      </w:r>
      <w:r>
        <w:fldChar w:fldCharType="begin"/>
      </w:r>
      <w:r>
        <w:instrText xml:space="preserve"> PAGEREF _Toc1044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75F243F6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_Toc17503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kern w:val="0"/>
          <w:szCs w:val="28"/>
          <w:lang w:val="en-US" w:eastAsia="zh-CN"/>
        </w:rPr>
        <w:t>3</w:t>
      </w:r>
      <w:r>
        <w:rPr>
          <w:rFonts w:hint="eastAsia" w:ascii="Times New Roman" w:hAnsi="Times New Roman" w:eastAsia="黑体"/>
          <w:kern w:val="0"/>
          <w:szCs w:val="28"/>
        </w:rPr>
        <w:t>.1 功能1</w:t>
      </w:r>
      <w:r>
        <w:tab/>
      </w:r>
      <w:r>
        <w:fldChar w:fldCharType="begin"/>
      </w:r>
      <w:r>
        <w:instrText xml:space="preserve"> PAGEREF _Toc17503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6C2E043D">
      <w:pPr>
        <w:pStyle w:val="12"/>
        <w:tabs>
          <w:tab w:val="right" w:leader="dot" w:pos="8306"/>
        </w:tabs>
      </w:pPr>
      <w:r>
        <w:rPr>
          <w:rFonts w:ascii="宋体" w:hAnsi="宋体"/>
          <w:bCs w:val="0"/>
          <w:szCs w:val="24"/>
          <w:lang w:val="zh-CN"/>
        </w:rPr>
        <w:fldChar w:fldCharType="begin"/>
      </w:r>
      <w:r>
        <w:rPr>
          <w:rFonts w:ascii="宋体" w:hAnsi="宋体"/>
          <w:bCs w:val="0"/>
          <w:szCs w:val="24"/>
          <w:lang w:val="zh-CN"/>
        </w:rPr>
        <w:instrText xml:space="preserve"> HYPERLINK \l _Toc27079 </w:instrText>
      </w:r>
      <w:r>
        <w:rPr>
          <w:rFonts w:ascii="宋体" w:hAnsi="宋体"/>
          <w:bCs w:val="0"/>
          <w:szCs w:val="24"/>
          <w:lang w:val="zh-CN"/>
        </w:rPr>
        <w:fldChar w:fldCharType="separate"/>
      </w:r>
      <w:r>
        <w:rPr>
          <w:rFonts w:hint="eastAsia" w:ascii="Times New Roman" w:hAnsi="Times New Roman" w:eastAsia="黑体"/>
          <w:kern w:val="0"/>
          <w:szCs w:val="28"/>
          <w:lang w:val="en-US" w:eastAsia="zh-CN"/>
        </w:rPr>
        <w:t>3</w:t>
      </w:r>
      <w:r>
        <w:rPr>
          <w:rFonts w:hint="eastAsia" w:ascii="Times New Roman" w:hAnsi="Times New Roman" w:eastAsia="黑体"/>
          <w:kern w:val="0"/>
          <w:szCs w:val="28"/>
        </w:rPr>
        <w:t>.</w:t>
      </w:r>
      <w:r>
        <w:rPr>
          <w:rFonts w:ascii="Times New Roman" w:hAnsi="Times New Roman" w:eastAsia="黑体"/>
          <w:kern w:val="0"/>
          <w:szCs w:val="28"/>
        </w:rPr>
        <w:t>2</w:t>
      </w:r>
      <w:r>
        <w:rPr>
          <w:rFonts w:hint="eastAsia" w:ascii="Times New Roman" w:hAnsi="Times New Roman" w:eastAsia="黑体"/>
          <w:kern w:val="0"/>
          <w:szCs w:val="28"/>
        </w:rPr>
        <w:t xml:space="preserve"> 功能2</w:t>
      </w:r>
      <w:r>
        <w:tab/>
      </w:r>
      <w:r>
        <w:fldChar w:fldCharType="begin"/>
      </w:r>
      <w:r>
        <w:instrText xml:space="preserve"> PAGEREF _Toc27079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379F87E4">
      <w:pPr>
        <w:pStyle w:val="2"/>
        <w:spacing w:before="200" w:after="200" w:line="240" w:lineRule="auto"/>
        <w:rPr>
          <w:rFonts w:ascii="宋体" w:hAnsi="宋体"/>
          <w:bCs w:val="0"/>
          <w:szCs w:val="24"/>
          <w:lang w:val="zh-CN"/>
        </w:rPr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  <w:r>
        <w:rPr>
          <w:rFonts w:ascii="宋体" w:hAnsi="宋体"/>
          <w:bCs w:val="0"/>
          <w:szCs w:val="24"/>
          <w:lang w:val="zh-CN"/>
        </w:rPr>
        <w:fldChar w:fldCharType="end"/>
      </w:r>
    </w:p>
    <w:p w14:paraId="7DB910DE">
      <w:pPr>
        <w:pStyle w:val="2"/>
        <w:spacing w:before="200" w:after="200" w:line="240" w:lineRule="auto"/>
        <w:rPr>
          <w:rFonts w:ascii="Times New Roman" w:hAnsi="Times New Roman"/>
          <w:kern w:val="0"/>
          <w:sz w:val="32"/>
          <w:szCs w:val="32"/>
        </w:rPr>
      </w:pPr>
      <w:bookmarkStart w:id="2" w:name="_Toc17645"/>
      <w:r>
        <w:rPr>
          <w:rFonts w:hint="eastAsia" w:ascii="Times New Roman" w:hAnsi="Times New Roman"/>
          <w:kern w:val="0"/>
          <w:sz w:val="32"/>
          <w:szCs w:val="32"/>
        </w:rPr>
        <w:t>1</w:t>
      </w:r>
      <w:r>
        <w:rPr>
          <w:rFonts w:ascii="Times New Roman" w:hAnsi="Times New Roman"/>
          <w:kern w:val="0"/>
          <w:sz w:val="32"/>
          <w:szCs w:val="32"/>
        </w:rPr>
        <w:t xml:space="preserve">. </w:t>
      </w:r>
      <w:r>
        <w:rPr>
          <w:rFonts w:hint="eastAsia" w:ascii="Times New Roman" w:hAnsi="Times New Roman"/>
          <w:kern w:val="0"/>
          <w:sz w:val="32"/>
          <w:szCs w:val="32"/>
        </w:rPr>
        <w:t>引言</w:t>
      </w:r>
      <w:bookmarkEnd w:id="2"/>
    </w:p>
    <w:p w14:paraId="765734E0">
      <w:pPr>
        <w:pStyle w:val="3"/>
        <w:spacing w:before="100" w:after="100" w:line="240" w:lineRule="auto"/>
        <w:rPr>
          <w:rFonts w:hint="eastAsia" w:ascii="Times New Roman" w:hAnsi="Times New Roman" w:eastAsia="黑体"/>
          <w:caps w:val="0"/>
          <w:kern w:val="0"/>
          <w:sz w:val="28"/>
          <w:szCs w:val="28"/>
        </w:rPr>
      </w:pPr>
      <w:bookmarkStart w:id="3" w:name="_Toc31602"/>
      <w:r>
        <w:rPr>
          <w:rFonts w:hint="eastAsia" w:ascii="Times New Roman" w:hAnsi="Times New Roman" w:eastAsia="黑体"/>
          <w:caps w:val="0"/>
          <w:kern w:val="0"/>
          <w:sz w:val="28"/>
          <w:szCs w:val="28"/>
        </w:rPr>
        <w:t>1.1编写目的</w:t>
      </w:r>
      <w:bookmarkEnd w:id="3"/>
    </w:p>
    <w:p w14:paraId="3B2F22E1">
      <w:pPr>
        <w:spacing w:before="40" w:after="80" w:line="320" w:lineRule="exact"/>
        <w:ind w:firstLine="42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说明本文档的编写目的</w:t>
      </w:r>
    </w:p>
    <w:p w14:paraId="54304A6D">
      <w:pPr>
        <w:pStyle w:val="3"/>
        <w:spacing w:before="100" w:after="100" w:line="240" w:lineRule="auto"/>
        <w:rPr>
          <w:rFonts w:ascii="Times New Roman" w:hAnsi="Times New Roman" w:eastAsia="黑体"/>
          <w:kern w:val="0"/>
          <w:sz w:val="28"/>
          <w:szCs w:val="28"/>
        </w:rPr>
      </w:pPr>
      <w:bookmarkStart w:id="4" w:name="_Toc21078"/>
      <w:r>
        <w:rPr>
          <w:rFonts w:hint="eastAsia" w:ascii="Times New Roman" w:hAnsi="Times New Roman" w:eastAsia="黑体"/>
          <w:kern w:val="0"/>
          <w:sz w:val="28"/>
          <w:szCs w:val="28"/>
        </w:rPr>
        <w:t>1.2背景</w:t>
      </w:r>
      <w:bookmarkEnd w:id="4"/>
    </w:p>
    <w:p w14:paraId="4CC0EF6F">
      <w:pPr>
        <w:pStyle w:val="26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本文档的读者范围包括：</w:t>
      </w:r>
    </w:p>
    <w:p w14:paraId="4517BE56">
      <w:pPr>
        <w:pStyle w:val="26"/>
        <w:rPr>
          <w:rFonts w:hint="default" w:ascii="Times New Roman" w:hAnsi="Times New Roman" w:eastAsia="宋体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</w:rPr>
        <w:t>1.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最终用户</w:t>
      </w:r>
    </w:p>
    <w:p w14:paraId="3977357C">
      <w:pPr>
        <w:pStyle w:val="26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2.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运维</w:t>
      </w:r>
      <w:r>
        <w:rPr>
          <w:rFonts w:hint="eastAsia" w:ascii="Times New Roman" w:hAnsi="Times New Roman"/>
          <w:caps w:val="0"/>
          <w:color w:val="FF0000"/>
        </w:rPr>
        <w:t>人员</w:t>
      </w:r>
    </w:p>
    <w:p w14:paraId="069934A7">
      <w:pPr>
        <w:pStyle w:val="2"/>
        <w:spacing w:before="200" w:after="200" w:line="240" w:lineRule="auto"/>
        <w:rPr>
          <w:rFonts w:hint="eastAsia" w:ascii="Times New Roman" w:hAnsi="Times New Roman"/>
          <w:kern w:val="0"/>
          <w:sz w:val="32"/>
          <w:szCs w:val="32"/>
        </w:rPr>
      </w:pPr>
      <w:bookmarkStart w:id="5" w:name="_Toc30534"/>
      <w:r>
        <w:rPr>
          <w:rFonts w:hint="eastAsia" w:ascii="Times New Roman" w:hAnsi="Times New Roman"/>
          <w:kern w:val="0"/>
          <w:sz w:val="32"/>
          <w:szCs w:val="32"/>
          <w:lang w:val="en-US" w:eastAsia="zh-CN"/>
        </w:rPr>
        <w:t>2</w:t>
      </w:r>
      <w:r>
        <w:rPr>
          <w:rFonts w:ascii="Times New Roman" w:hAnsi="Times New Roman"/>
          <w:kern w:val="0"/>
          <w:sz w:val="32"/>
          <w:szCs w:val="32"/>
        </w:rPr>
        <w:t xml:space="preserve">. </w:t>
      </w:r>
      <w:r>
        <w:rPr>
          <w:rFonts w:hint="eastAsia" w:ascii="Times New Roman" w:hAnsi="Times New Roman"/>
          <w:kern w:val="0"/>
          <w:sz w:val="32"/>
          <w:szCs w:val="32"/>
        </w:rPr>
        <w:t>运行环境</w:t>
      </w:r>
      <w:bookmarkEnd w:id="5"/>
    </w:p>
    <w:p w14:paraId="6B3586A5">
      <w:pPr>
        <w:pStyle w:val="3"/>
        <w:spacing w:before="100" w:after="100" w:line="240" w:lineRule="auto"/>
        <w:rPr>
          <w:rFonts w:ascii="Times New Roman" w:hAnsi="Times New Roman" w:eastAsia="黑体"/>
          <w:kern w:val="0"/>
          <w:sz w:val="28"/>
          <w:szCs w:val="28"/>
        </w:rPr>
      </w:pPr>
      <w:bookmarkStart w:id="6" w:name="_Toc210"/>
      <w:r>
        <w:rPr>
          <w:rFonts w:hint="eastAsia" w:ascii="Times New Roman" w:hAnsi="Times New Roman" w:eastAsia="黑体"/>
          <w:kern w:val="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 w:val="28"/>
          <w:szCs w:val="28"/>
        </w:rPr>
        <w:t>.1硬件设备</w:t>
      </w:r>
      <w:bookmarkEnd w:id="6"/>
    </w:p>
    <w:p w14:paraId="42814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420" w:lineRule="exact"/>
        <w:ind w:right="0" w:rightChars="0" w:firstLine="480" w:firstLineChars="200"/>
        <w:textAlignment w:val="auto"/>
        <w:rPr>
          <w:rFonts w:hint="eastAsia"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>本系统所采用的硬件开发环境如表</w:t>
      </w:r>
      <w:r>
        <w:rPr>
          <w:rFonts w:hint="eastAsia" w:ascii="Times New Roman" w:hAnsi="Times New Roman"/>
          <w:sz w:val="24"/>
          <w:lang w:val="en-US" w:eastAsia="zh-CN"/>
        </w:rPr>
        <w:t>2-</w:t>
      </w:r>
      <w:r>
        <w:rPr>
          <w:rFonts w:hint="eastAsia" w:ascii="Times New Roman" w:hAnsi="Times New Roman"/>
          <w:sz w:val="24"/>
          <w:lang w:eastAsia="zh-CN"/>
        </w:rPr>
        <w:t>1所示。</w:t>
      </w:r>
    </w:p>
    <w:p w14:paraId="5B1348DC">
      <w:pPr>
        <w:pStyle w:val="31"/>
        <w:spacing w:before="200" w:line="420" w:lineRule="atLeast"/>
        <w:ind w:firstLine="440"/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 xml:space="preserve">表 </w:t>
      </w:r>
      <w:r>
        <w:rPr>
          <w:rFonts w:hint="eastAsia" w:ascii="Times New Roman" w:hAnsi="Times New Roman" w:eastAsia="宋体"/>
          <w:lang w:val="en-US" w:eastAsia="zh-CN"/>
        </w:rPr>
        <w:t>2-</w:t>
      </w:r>
      <w:r>
        <w:rPr>
          <w:rFonts w:hint="eastAsia" w:ascii="Times New Roman" w:hAnsi="Times New Roman" w:eastAsia="宋体"/>
        </w:rPr>
        <w:t>1</w:t>
      </w:r>
      <w:r>
        <w:rPr>
          <w:rFonts w:hint="eastAsia" w:ascii="Times New Roman" w:hAnsi="Times New Roman" w:eastAsia="宋体" w:cs="宋体"/>
        </w:rPr>
        <w:t xml:space="preserve"> 硬件开发环境</w:t>
      </w:r>
    </w:p>
    <w:tbl>
      <w:tblPr>
        <w:tblStyle w:val="14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6469"/>
      </w:tblGrid>
      <w:tr w14:paraId="0FE1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tcBorders>
              <w:top w:val="single" w:color="auto" w:sz="12" w:space="0"/>
              <w:left w:val="nil"/>
              <w:bottom w:val="single" w:color="000000" w:sz="4" w:space="0"/>
              <w:right w:val="nil"/>
            </w:tcBorders>
            <w:noWrap w:val="0"/>
            <w:vAlign w:val="top"/>
          </w:tcPr>
          <w:p w14:paraId="59D73DD8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设备</w:t>
            </w:r>
          </w:p>
        </w:tc>
        <w:tc>
          <w:tcPr>
            <w:tcW w:w="6469" w:type="dxa"/>
            <w:tcBorders>
              <w:top w:val="single" w:color="auto" w:sz="12" w:space="0"/>
              <w:left w:val="nil"/>
              <w:bottom w:val="single" w:color="000000" w:sz="4" w:space="0"/>
              <w:right w:val="nil"/>
            </w:tcBorders>
            <w:noWrap w:val="0"/>
            <w:vAlign w:val="top"/>
          </w:tcPr>
          <w:p w14:paraId="0AC5BB1D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配置</w:t>
            </w:r>
          </w:p>
        </w:tc>
      </w:tr>
      <w:tr w14:paraId="4080B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147D327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CPU</w:t>
            </w:r>
          </w:p>
        </w:tc>
        <w:tc>
          <w:tcPr>
            <w:tcW w:w="6469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E2A7C8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t>Intel(R) Core(TM) i7-4710MQ CPU @ 2.50GHz</w:t>
            </w:r>
          </w:p>
        </w:tc>
      </w:tr>
      <w:tr w14:paraId="316A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vAlign w:val="top"/>
          </w:tcPr>
          <w:p w14:paraId="1C8325F6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内存</w:t>
            </w:r>
          </w:p>
        </w:tc>
        <w:tc>
          <w:tcPr>
            <w:tcW w:w="6469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vAlign w:val="top"/>
          </w:tcPr>
          <w:p w14:paraId="469EA15F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GB</w:t>
            </w:r>
          </w:p>
        </w:tc>
      </w:tr>
    </w:tbl>
    <w:p w14:paraId="471CDF1B">
      <w:pPr>
        <w:pStyle w:val="3"/>
        <w:spacing w:before="100" w:after="100" w:line="240" w:lineRule="auto"/>
        <w:rPr>
          <w:rFonts w:ascii="Times New Roman" w:hAnsi="Times New Roman" w:eastAsia="黑体"/>
          <w:kern w:val="0"/>
          <w:sz w:val="28"/>
          <w:szCs w:val="28"/>
        </w:rPr>
      </w:pPr>
      <w:bookmarkStart w:id="7" w:name="_Toc23429"/>
      <w:r>
        <w:rPr>
          <w:rFonts w:hint="eastAsia" w:ascii="Times New Roman" w:hAnsi="Times New Roman" w:eastAsia="黑体"/>
          <w:kern w:val="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黑体"/>
          <w:kern w:val="0"/>
          <w:sz w:val="28"/>
          <w:szCs w:val="28"/>
        </w:rPr>
        <w:t>.2软件环境</w:t>
      </w:r>
      <w:bookmarkEnd w:id="7"/>
    </w:p>
    <w:p w14:paraId="5947A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420" w:lineRule="exact"/>
        <w:ind w:right="0" w:rightChars="0" w:firstLine="480" w:firstLineChars="200"/>
        <w:textAlignment w:val="auto"/>
        <w:rPr>
          <w:rFonts w:hint="eastAsia"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>本系统所采用的软件开发环境如表</w:t>
      </w:r>
      <w:r>
        <w:rPr>
          <w:rFonts w:hint="eastAsia" w:ascii="Times New Roman" w:hAnsi="Times New Roman"/>
          <w:sz w:val="24"/>
          <w:lang w:val="en-US" w:eastAsia="zh-CN"/>
        </w:rPr>
        <w:t>2-</w:t>
      </w:r>
      <w:r>
        <w:rPr>
          <w:rFonts w:hint="eastAsia" w:ascii="Times New Roman" w:hAnsi="Times New Roman"/>
          <w:sz w:val="24"/>
          <w:lang w:eastAsia="zh-CN"/>
        </w:rPr>
        <w:t>2所示。</w:t>
      </w:r>
    </w:p>
    <w:p w14:paraId="205B491A">
      <w:pPr>
        <w:pStyle w:val="31"/>
        <w:ind w:firstLine="440"/>
        <w:rPr>
          <w:rFonts w:ascii="Times New Roman" w:hAnsi="Times New Roman"/>
        </w:rPr>
      </w:pPr>
      <w:r>
        <w:rPr>
          <w:rFonts w:hint="eastAsia" w:ascii="Times New Roman" w:hAnsi="Times New Roman"/>
        </w:rPr>
        <w:t>表</w:t>
      </w:r>
      <w:r>
        <w:rPr>
          <w:rFonts w:hint="eastAsia" w:ascii="Times New Roman" w:hAnsi="Times New Roman"/>
          <w:lang w:val="en-US" w:eastAsia="zh-CN"/>
        </w:rPr>
        <w:t>2-</w:t>
      </w:r>
      <w:r>
        <w:rPr>
          <w:rFonts w:hint="eastAsia" w:ascii="Times New Roman" w:hAnsi="Times New Roman"/>
        </w:rPr>
        <w:t>2 软件开发环境</w:t>
      </w:r>
    </w:p>
    <w:tbl>
      <w:tblPr>
        <w:tblStyle w:val="13"/>
        <w:tblW w:w="8330" w:type="dxa"/>
        <w:tblInd w:w="0" w:type="dxa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5821"/>
      </w:tblGrid>
      <w:tr w14:paraId="37263800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noWrap w:val="0"/>
            <w:vAlign w:val="top"/>
          </w:tcPr>
          <w:p w14:paraId="13ADAAE1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设备</w:t>
            </w:r>
          </w:p>
        </w:tc>
        <w:tc>
          <w:tcPr>
            <w:tcW w:w="58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noWrap w:val="0"/>
            <w:vAlign w:val="top"/>
          </w:tcPr>
          <w:p w14:paraId="066CD4B0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配置</w:t>
            </w:r>
          </w:p>
        </w:tc>
      </w:tr>
      <w:tr w14:paraId="09924C2C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442E4295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操作系统</w:t>
            </w:r>
          </w:p>
        </w:tc>
        <w:tc>
          <w:tcPr>
            <w:tcW w:w="5821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77A77A5A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Windows 10</w:t>
            </w:r>
            <w:r>
              <w:rPr>
                <w:rFonts w:hint="eastAsia" w:ascii="Times New Roman" w:hAnsi="Times New Roman"/>
                <w:szCs w:val="21"/>
              </w:rPr>
              <w:t xml:space="preserve"> 专业版</w:t>
            </w:r>
          </w:p>
        </w:tc>
      </w:tr>
      <w:tr w14:paraId="6509A656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13E2407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数据库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96761CE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Ora</w:t>
            </w:r>
            <w:r>
              <w:rPr>
                <w:rFonts w:ascii="Times New Roman" w:hAnsi="Times New Roman"/>
                <w:szCs w:val="21"/>
              </w:rPr>
              <w:t>cle 11g</w:t>
            </w:r>
          </w:p>
        </w:tc>
      </w:tr>
      <w:tr w14:paraId="074E3B2A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61281F7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开发工具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C3CFF59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E</w:t>
            </w:r>
            <w:r>
              <w:rPr>
                <w:rFonts w:hint="eastAsia" w:ascii="Times New Roman" w:hAnsi="Times New Roman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lipse</w:t>
            </w:r>
          </w:p>
        </w:tc>
      </w:tr>
      <w:tr w14:paraId="34570BCF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FCB481C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浏览器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F87C948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</w:rPr>
              <w:t>Chrome</w:t>
            </w:r>
            <w:r>
              <w:rPr>
                <w:rFonts w:ascii="Times New Roman" w:hAnsi="Times New Roman" w:cs="Segoe UI"/>
                <w:color w:val="75757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</w:rPr>
              <w:t>66</w:t>
            </w:r>
            <w:r>
              <w:rPr>
                <w:rFonts w:hint="eastAsia" w:ascii="Times New Roman" w:hAnsi="Times New Roman"/>
              </w:rPr>
              <w:t>、IE</w:t>
            </w:r>
            <w:r>
              <w:rPr>
                <w:rFonts w:ascii="Times New Roman" w:hAnsi="Times New Roman"/>
              </w:rPr>
              <w:t>11</w:t>
            </w:r>
          </w:p>
        </w:tc>
      </w:tr>
      <w:tr w14:paraId="118A8BC7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B172966">
            <w:pPr>
              <w:spacing w:before="100" w:line="240" w:lineRule="auto"/>
              <w:ind w:firstLine="0" w:firstLineChars="0"/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后端框架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0E006B8">
            <w:pPr>
              <w:spacing w:before="100" w:line="240" w:lineRule="auto"/>
              <w:ind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SpringBoot</w:t>
            </w:r>
          </w:p>
        </w:tc>
      </w:tr>
      <w:tr w14:paraId="4A47EFED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8F3199">
            <w:pPr>
              <w:spacing w:before="100" w:line="240" w:lineRule="auto"/>
              <w:ind w:firstLine="0" w:firstLineChars="0"/>
              <w:jc w:val="center"/>
              <w:rPr>
                <w:rFonts w:hint="default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前端框架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25571C8">
            <w:pPr>
              <w:spacing w:before="100" w:line="240" w:lineRule="auto"/>
              <w:ind w:firstLine="0" w:firstLineChars="0"/>
              <w:jc w:val="center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Vue</w:t>
            </w:r>
          </w:p>
        </w:tc>
      </w:tr>
      <w:tr w14:paraId="3F6BEA8D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87A6FE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Web</w:t>
            </w:r>
            <w:r>
              <w:rPr>
                <w:rFonts w:hint="eastAsia" w:ascii="Times New Roman" w:hAnsi="Times New Roman"/>
                <w:szCs w:val="21"/>
              </w:rPr>
              <w:t>服务器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8E4B34B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Tomcat8.5</w:t>
            </w:r>
          </w:p>
        </w:tc>
      </w:tr>
      <w:tr w14:paraId="31B59084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vAlign w:val="top"/>
          </w:tcPr>
          <w:p w14:paraId="0A300901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分辨率</w:t>
            </w:r>
          </w:p>
        </w:tc>
        <w:tc>
          <w:tcPr>
            <w:tcW w:w="5821" w:type="dxa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vAlign w:val="top"/>
          </w:tcPr>
          <w:p w14:paraId="20E6A689">
            <w:pPr>
              <w:spacing w:before="100" w:line="240" w:lineRule="auto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1366*768</w:t>
            </w:r>
          </w:p>
        </w:tc>
      </w:tr>
    </w:tbl>
    <w:p w14:paraId="13886DBA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" w:hAnsi="Times New Roman"/>
          <w:caps w:val="0"/>
          <w:color w:val="FF0000"/>
          <w:lang w:val="en-US" w:eastAsia="zh-CN"/>
        </w:rPr>
      </w:pPr>
      <w:bookmarkStart w:id="8" w:name="_Toc1044"/>
      <w:r>
        <w:rPr>
          <w:rFonts w:hint="eastAsia" w:ascii="Times New Roman" w:hAnsi="Times New Roman"/>
          <w:caps w:val="0"/>
          <w:color w:val="FF0000"/>
          <w:lang w:val="en-US" w:eastAsia="zh-CN"/>
        </w:rPr>
        <w:t>说明：小组成员选择需求文档中已撰写用例规约的2个用例，分别编写使用说明。注意：</w:t>
      </w:r>
    </w:p>
    <w:p w14:paraId="2A1FB4AB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① 功能基本描述与需求一致，与用例规约描述中【用例简述】基本一致</w:t>
      </w:r>
    </w:p>
    <w:p w14:paraId="7CAD6C44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② 功能使用方法说明与用例规约的【事件流】描述保持一致</w:t>
      </w:r>
    </w:p>
    <w:p w14:paraId="0A7E0821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③ 除编写用例规约的用例外，</w:t>
      </w:r>
      <w:r>
        <w:rPr>
          <w:rFonts w:hint="eastAsia" w:ascii="Times New Roman" w:hAnsi="Times New Roman"/>
          <w:b/>
          <w:bCs/>
          <w:caps w:val="0"/>
          <w:color w:val="FF0000"/>
          <w:lang w:val="en-US" w:eastAsia="zh-CN"/>
        </w:rPr>
        <w:t>同时列出其他重要功能的界面及</w:t>
      </w:r>
      <w:bookmarkStart w:id="11" w:name="_GoBack"/>
      <w:bookmarkEnd w:id="11"/>
      <w:r>
        <w:rPr>
          <w:rFonts w:hint="eastAsia" w:ascii="Times New Roman" w:hAnsi="Times New Roman"/>
          <w:b/>
          <w:bCs/>
          <w:caps w:val="0"/>
          <w:color w:val="FF0000"/>
          <w:lang w:val="en-US" w:eastAsia="zh-CN"/>
        </w:rPr>
        <w:t>使用说明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，以体现5周的系统开发工作量</w:t>
      </w:r>
    </w:p>
    <w:p w14:paraId="3859CA3F">
      <w:pPr>
        <w:pStyle w:val="2"/>
        <w:spacing w:before="200" w:after="200" w:line="240" w:lineRule="auto"/>
        <w:rPr>
          <w:rFonts w:ascii="Times New Roman" w:hAnsi="Times New Roman"/>
          <w:kern w:val="0"/>
          <w:sz w:val="32"/>
          <w:szCs w:val="32"/>
        </w:rPr>
      </w:pPr>
      <w:r>
        <w:rPr>
          <w:rFonts w:hint="eastAsia" w:ascii="Times New Roman" w:hAnsi="Times New Roman"/>
          <w:kern w:val="0"/>
          <w:sz w:val="32"/>
          <w:szCs w:val="32"/>
          <w:lang w:val="en-US" w:eastAsia="zh-CN"/>
        </w:rPr>
        <w:t>3</w:t>
      </w:r>
      <w:r>
        <w:rPr>
          <w:rFonts w:ascii="Times New Roman" w:hAnsi="Times New Roman"/>
          <w:kern w:val="0"/>
          <w:sz w:val="32"/>
          <w:szCs w:val="32"/>
        </w:rPr>
        <w:t xml:space="preserve">. </w:t>
      </w:r>
      <w:r>
        <w:rPr>
          <w:rFonts w:hint="eastAsia" w:ascii="Times New Roman" w:hAnsi="Times New Roman"/>
          <w:kern w:val="0"/>
          <w:sz w:val="32"/>
          <w:szCs w:val="32"/>
        </w:rPr>
        <w:t>使用说明</w:t>
      </w:r>
      <w:bookmarkEnd w:id="8"/>
    </w:p>
    <w:p w14:paraId="5DBB1898">
      <w:pPr>
        <w:spacing w:before="40" w:after="80" w:line="320" w:lineRule="exact"/>
        <w:ind w:firstLine="420" w:firstLineChars="200"/>
        <w:jc w:val="left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描述各功能模块如何使用</w:t>
      </w:r>
    </w:p>
    <w:p w14:paraId="1DA2F2E5">
      <w:pPr>
        <w:pStyle w:val="3"/>
        <w:spacing w:before="100" w:after="100" w:line="240" w:lineRule="auto"/>
        <w:rPr>
          <w:rFonts w:hint="eastAsia" w:ascii="Times New Roman" w:hAnsi="Times New Roman" w:eastAsia="黑体"/>
          <w:kern w:val="0"/>
          <w:sz w:val="28"/>
          <w:szCs w:val="28"/>
        </w:rPr>
      </w:pPr>
      <w:bookmarkStart w:id="9" w:name="_Toc17503"/>
      <w:r>
        <w:rPr>
          <w:rFonts w:hint="eastAsia" w:ascii="Times New Roman" w:hAnsi="Times New Roman" w:eastAsia="黑体"/>
          <w:kern w:val="0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/>
          <w:kern w:val="0"/>
          <w:sz w:val="28"/>
          <w:szCs w:val="28"/>
        </w:rPr>
        <w:t>.1 功能1</w:t>
      </w:r>
      <w:bookmarkEnd w:id="9"/>
    </w:p>
    <w:p w14:paraId="00BDCCF3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hint="eastAsia" w:ascii="Times New Roman" w:hAnsi="Times New Roman"/>
          <w:szCs w:val="21"/>
        </w:rPr>
        <w:t>功能基本描述</w:t>
      </w:r>
    </w:p>
    <w:p w14:paraId="296C52AB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. 功能界面</w:t>
      </w:r>
    </w:p>
    <w:p w14:paraId="205B6794">
      <w:pPr>
        <w:pStyle w:val="26"/>
        <w:rPr>
          <w:rFonts w:hint="eastAsia" w:ascii="Times New Roman" w:hAnsi="Times New Roman" w:eastAsia="宋体"/>
          <w:b w:val="0"/>
          <w:bCs/>
          <w:caps w:val="0"/>
          <w:color w:val="auto"/>
        </w:rPr>
      </w:pPr>
      <w:r>
        <w:rPr>
          <w:rFonts w:hint="eastAsia" w:ascii="Times New Roman" w:hAnsi="Times New Roman"/>
          <w:b w:val="0"/>
          <w:bCs/>
          <w:caps w:val="0"/>
          <w:color w:val="auto"/>
          <w:lang w:val="en-US" w:eastAsia="zh-CN"/>
        </w:rPr>
        <w:t>**功能界面</w:t>
      </w: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如图</w:t>
      </w:r>
      <w:r>
        <w:rPr>
          <w:rFonts w:hint="eastAsia" w:ascii="Times New Roman" w:hAnsi="Times New Roman"/>
          <w:b w:val="0"/>
          <w:bCs/>
          <w:caps w:val="0"/>
          <w:color w:val="auto"/>
          <w:lang w:val="en-US" w:eastAsia="zh-CN"/>
        </w:rPr>
        <w:t>3</w:t>
      </w: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-1所示。</w:t>
      </w:r>
    </w:p>
    <w:p w14:paraId="7524AF6B">
      <w:pPr>
        <w:jc w:val="center"/>
        <w:rPr>
          <w:rFonts w:hint="eastAsia" w:ascii="Times New Roman" w:hAnsi="Times New Roman"/>
          <w:caps w:val="0"/>
        </w:rPr>
      </w:pPr>
      <w:r>
        <w:rPr>
          <w:rFonts w:hint="eastAsia" w:ascii="Times New Roman" w:hAnsi="Times New Roman"/>
          <w:caps w:val="0"/>
          <w:color w:val="FF0000"/>
        </w:rPr>
        <w:t>请贴图</w:t>
      </w:r>
    </w:p>
    <w:p w14:paraId="563B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80" w:line="320" w:lineRule="exact"/>
        <w:ind w:firstLine="0" w:firstLineChars="0"/>
        <w:jc w:val="center"/>
        <w:textAlignment w:val="auto"/>
        <w:rPr>
          <w:rFonts w:hint="default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/>
          <w:caps w:val="0"/>
        </w:rPr>
        <w:t>图</w:t>
      </w:r>
      <w:r>
        <w:rPr>
          <w:rFonts w:hint="eastAsia" w:ascii="Times New Roman" w:hAnsi="Times New Roman"/>
          <w:caps w:val="0"/>
          <w:lang w:val="en-US" w:eastAsia="zh-CN"/>
        </w:rPr>
        <w:t>3</w:t>
      </w:r>
      <w:r>
        <w:rPr>
          <w:rFonts w:hint="eastAsia" w:ascii="Times New Roman" w:hAnsi="Times New Roman"/>
          <w:caps w:val="0"/>
        </w:rPr>
        <w:t xml:space="preserve">-1 </w:t>
      </w:r>
      <w:r>
        <w:rPr>
          <w:rFonts w:hint="eastAsia" w:ascii="Times New Roman" w:hAnsi="Times New Roman"/>
          <w:caps w:val="0"/>
          <w:lang w:val="en-US" w:eastAsia="zh-CN"/>
        </w:rPr>
        <w:t>**功能界面</w:t>
      </w:r>
    </w:p>
    <w:p w14:paraId="677E026F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. 功能使用方法说明</w:t>
      </w:r>
    </w:p>
    <w:p w14:paraId="0256C81F">
      <w:pPr>
        <w:pStyle w:val="3"/>
        <w:spacing w:before="100" w:after="100" w:line="240" w:lineRule="auto"/>
        <w:rPr>
          <w:rFonts w:hint="eastAsia" w:ascii="Times New Roman" w:hAnsi="Times New Roman" w:eastAsia="黑体"/>
          <w:kern w:val="0"/>
          <w:sz w:val="28"/>
          <w:szCs w:val="28"/>
        </w:rPr>
      </w:pPr>
      <w:bookmarkStart w:id="10" w:name="_Toc27079"/>
      <w:r>
        <w:rPr>
          <w:rFonts w:hint="eastAsia" w:ascii="Times New Roman" w:hAnsi="Times New Roman" w:eastAsia="黑体"/>
          <w:kern w:val="0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/>
          <w:kern w:val="0"/>
          <w:sz w:val="28"/>
          <w:szCs w:val="28"/>
        </w:rPr>
        <w:t>.</w:t>
      </w:r>
      <w:r>
        <w:rPr>
          <w:rFonts w:ascii="Times New Roman" w:hAnsi="Times New Roman" w:eastAsia="黑体"/>
          <w:kern w:val="0"/>
          <w:sz w:val="28"/>
          <w:szCs w:val="28"/>
        </w:rPr>
        <w:t>2</w:t>
      </w:r>
      <w:r>
        <w:rPr>
          <w:rFonts w:hint="eastAsia" w:ascii="Times New Roman" w:hAnsi="Times New Roman" w:eastAsia="黑体"/>
          <w:kern w:val="0"/>
          <w:sz w:val="28"/>
          <w:szCs w:val="28"/>
        </w:rPr>
        <w:t xml:space="preserve"> 功能2</w:t>
      </w:r>
      <w:bookmarkEnd w:id="10"/>
    </w:p>
    <w:p w14:paraId="0F7F8F4A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hint="eastAsia" w:ascii="Times New Roman" w:hAnsi="Times New Roman"/>
          <w:szCs w:val="21"/>
        </w:rPr>
        <w:t>功能基本描述</w:t>
      </w:r>
    </w:p>
    <w:p w14:paraId="0256D07F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. 功能界面</w:t>
      </w:r>
    </w:p>
    <w:p w14:paraId="3C51E5E5">
      <w:pPr>
        <w:spacing w:before="40" w:after="80" w:line="320" w:lineRule="exact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. 功能使用方法说明</w:t>
      </w:r>
    </w:p>
    <w:sectPr>
      <w:footerReference r:id="rId8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C8C80"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CA8E8D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CA8E8D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7BDCF89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D2B5B"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A2BC3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AA2BC3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ED12B86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9E655"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221CEE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221CEE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592C606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840A3">
    <w:pPr>
      <w:pStyle w:val="9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C0E8A">
    <w:pPr>
      <w:pStyle w:val="9"/>
    </w:pPr>
    <w:r>
      <w:rPr>
        <w:rFonts w:hint="eastAsia"/>
      </w:rPr>
      <w:t>使用</w:t>
    </w:r>
    <w:r>
      <w:t>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819B0">
    <w:pPr>
      <w:pStyle w:val="9"/>
      <w:rPr>
        <w:rFonts w:hint="eastAsia"/>
      </w:rPr>
    </w:pPr>
    <w:r>
      <w:rPr>
        <w:rFonts w:hint="eastAsia"/>
      </w:rPr>
      <w:t>使用</w:t>
    </w:r>
    <w:r>
      <w:t>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0MDUxMDg4NTZiZThjYzc2MTFiMjk0OWQ2OWJjZDUifQ=="/>
  </w:docVars>
  <w:rsids>
    <w:rsidRoot w:val="00BB007E"/>
    <w:rsid w:val="00005F97"/>
    <w:rsid w:val="000063AA"/>
    <w:rsid w:val="00027A94"/>
    <w:rsid w:val="000332AB"/>
    <w:rsid w:val="00033AD3"/>
    <w:rsid w:val="00044E58"/>
    <w:rsid w:val="00094A3A"/>
    <w:rsid w:val="000A1142"/>
    <w:rsid w:val="000A64DD"/>
    <w:rsid w:val="000B41C4"/>
    <w:rsid w:val="000B4EFC"/>
    <w:rsid w:val="000C6502"/>
    <w:rsid w:val="000C6FD4"/>
    <w:rsid w:val="000E2511"/>
    <w:rsid w:val="00122BDD"/>
    <w:rsid w:val="00125C01"/>
    <w:rsid w:val="001327FB"/>
    <w:rsid w:val="00134AD3"/>
    <w:rsid w:val="00134AD7"/>
    <w:rsid w:val="00144BD3"/>
    <w:rsid w:val="00165E67"/>
    <w:rsid w:val="00170F15"/>
    <w:rsid w:val="00183952"/>
    <w:rsid w:val="00183EBC"/>
    <w:rsid w:val="001C689C"/>
    <w:rsid w:val="001F0A54"/>
    <w:rsid w:val="00217CE6"/>
    <w:rsid w:val="00230322"/>
    <w:rsid w:val="0023785F"/>
    <w:rsid w:val="00250DC2"/>
    <w:rsid w:val="00266012"/>
    <w:rsid w:val="00272141"/>
    <w:rsid w:val="00275C7A"/>
    <w:rsid w:val="00280C66"/>
    <w:rsid w:val="002A4FDF"/>
    <w:rsid w:val="002A5BFB"/>
    <w:rsid w:val="002B15D2"/>
    <w:rsid w:val="002B76FB"/>
    <w:rsid w:val="002F6C1E"/>
    <w:rsid w:val="00320328"/>
    <w:rsid w:val="00327646"/>
    <w:rsid w:val="00333550"/>
    <w:rsid w:val="003860F0"/>
    <w:rsid w:val="003A52CE"/>
    <w:rsid w:val="003A6D58"/>
    <w:rsid w:val="003C5F6D"/>
    <w:rsid w:val="003D2F23"/>
    <w:rsid w:val="003E5D99"/>
    <w:rsid w:val="003E6A7A"/>
    <w:rsid w:val="003E6F66"/>
    <w:rsid w:val="0040062B"/>
    <w:rsid w:val="004153A4"/>
    <w:rsid w:val="00432F5C"/>
    <w:rsid w:val="00446D64"/>
    <w:rsid w:val="0047160D"/>
    <w:rsid w:val="004869A2"/>
    <w:rsid w:val="004901BA"/>
    <w:rsid w:val="00497EC1"/>
    <w:rsid w:val="004A18CA"/>
    <w:rsid w:val="004F0867"/>
    <w:rsid w:val="004F7478"/>
    <w:rsid w:val="00511B2D"/>
    <w:rsid w:val="00530EC5"/>
    <w:rsid w:val="0057543E"/>
    <w:rsid w:val="00584C97"/>
    <w:rsid w:val="00586D81"/>
    <w:rsid w:val="005C04CF"/>
    <w:rsid w:val="005C285E"/>
    <w:rsid w:val="005E30F7"/>
    <w:rsid w:val="005F1B33"/>
    <w:rsid w:val="005F2621"/>
    <w:rsid w:val="00604867"/>
    <w:rsid w:val="00625C16"/>
    <w:rsid w:val="00631564"/>
    <w:rsid w:val="0064059E"/>
    <w:rsid w:val="00655358"/>
    <w:rsid w:val="006666C1"/>
    <w:rsid w:val="00692502"/>
    <w:rsid w:val="006A24C1"/>
    <w:rsid w:val="006A41FC"/>
    <w:rsid w:val="006B1B0B"/>
    <w:rsid w:val="006C18A1"/>
    <w:rsid w:val="006C32A7"/>
    <w:rsid w:val="006C36DD"/>
    <w:rsid w:val="006F0C5B"/>
    <w:rsid w:val="00710FDB"/>
    <w:rsid w:val="007232F2"/>
    <w:rsid w:val="007328D2"/>
    <w:rsid w:val="00761895"/>
    <w:rsid w:val="00763A6C"/>
    <w:rsid w:val="00767506"/>
    <w:rsid w:val="0077727E"/>
    <w:rsid w:val="0078515A"/>
    <w:rsid w:val="007920A8"/>
    <w:rsid w:val="00794A8C"/>
    <w:rsid w:val="007A225A"/>
    <w:rsid w:val="007A5562"/>
    <w:rsid w:val="007B5B61"/>
    <w:rsid w:val="007E6560"/>
    <w:rsid w:val="007F7D8B"/>
    <w:rsid w:val="00801A14"/>
    <w:rsid w:val="008068E0"/>
    <w:rsid w:val="00824A46"/>
    <w:rsid w:val="008300CD"/>
    <w:rsid w:val="00857ADA"/>
    <w:rsid w:val="008846F8"/>
    <w:rsid w:val="00885892"/>
    <w:rsid w:val="008929AD"/>
    <w:rsid w:val="008A1F6C"/>
    <w:rsid w:val="008A5E8A"/>
    <w:rsid w:val="008B213D"/>
    <w:rsid w:val="008C2603"/>
    <w:rsid w:val="008D1627"/>
    <w:rsid w:val="008D7024"/>
    <w:rsid w:val="008E3C1D"/>
    <w:rsid w:val="008F27ED"/>
    <w:rsid w:val="008F2BC8"/>
    <w:rsid w:val="00920892"/>
    <w:rsid w:val="00940829"/>
    <w:rsid w:val="009468E8"/>
    <w:rsid w:val="00966DD1"/>
    <w:rsid w:val="0097012B"/>
    <w:rsid w:val="009841D4"/>
    <w:rsid w:val="009A5028"/>
    <w:rsid w:val="009A5644"/>
    <w:rsid w:val="009A586A"/>
    <w:rsid w:val="009B0A25"/>
    <w:rsid w:val="009C2C33"/>
    <w:rsid w:val="009C4B3B"/>
    <w:rsid w:val="009D4D05"/>
    <w:rsid w:val="009F0286"/>
    <w:rsid w:val="00A06432"/>
    <w:rsid w:val="00A2414C"/>
    <w:rsid w:val="00A35994"/>
    <w:rsid w:val="00A67FA4"/>
    <w:rsid w:val="00AE6A2E"/>
    <w:rsid w:val="00AE717B"/>
    <w:rsid w:val="00AF32F4"/>
    <w:rsid w:val="00B11E6F"/>
    <w:rsid w:val="00B16828"/>
    <w:rsid w:val="00B4103F"/>
    <w:rsid w:val="00B4625B"/>
    <w:rsid w:val="00B666B8"/>
    <w:rsid w:val="00B85806"/>
    <w:rsid w:val="00B87E19"/>
    <w:rsid w:val="00BB007E"/>
    <w:rsid w:val="00BB7036"/>
    <w:rsid w:val="00BE7EBB"/>
    <w:rsid w:val="00BF1C26"/>
    <w:rsid w:val="00BF7C2F"/>
    <w:rsid w:val="00C02A21"/>
    <w:rsid w:val="00C17636"/>
    <w:rsid w:val="00C17B8B"/>
    <w:rsid w:val="00C20327"/>
    <w:rsid w:val="00C23DA7"/>
    <w:rsid w:val="00C33A91"/>
    <w:rsid w:val="00C553D2"/>
    <w:rsid w:val="00C7517A"/>
    <w:rsid w:val="00C846DF"/>
    <w:rsid w:val="00C90746"/>
    <w:rsid w:val="00CB289F"/>
    <w:rsid w:val="00CB74C6"/>
    <w:rsid w:val="00CF620B"/>
    <w:rsid w:val="00D22D82"/>
    <w:rsid w:val="00D4444F"/>
    <w:rsid w:val="00D70FD1"/>
    <w:rsid w:val="00D91AE3"/>
    <w:rsid w:val="00D9346A"/>
    <w:rsid w:val="00D95460"/>
    <w:rsid w:val="00DE509B"/>
    <w:rsid w:val="00DF796D"/>
    <w:rsid w:val="00E066AC"/>
    <w:rsid w:val="00E13038"/>
    <w:rsid w:val="00E1494D"/>
    <w:rsid w:val="00E21BA4"/>
    <w:rsid w:val="00E545D5"/>
    <w:rsid w:val="00E80905"/>
    <w:rsid w:val="00E8495E"/>
    <w:rsid w:val="00E85A0C"/>
    <w:rsid w:val="00E94A57"/>
    <w:rsid w:val="00EA513D"/>
    <w:rsid w:val="00EB4AE4"/>
    <w:rsid w:val="00EC0240"/>
    <w:rsid w:val="00EC4EA9"/>
    <w:rsid w:val="00ED0A6E"/>
    <w:rsid w:val="00EF23B8"/>
    <w:rsid w:val="00F762B6"/>
    <w:rsid w:val="00F76C80"/>
    <w:rsid w:val="00F90CB5"/>
    <w:rsid w:val="00F9691F"/>
    <w:rsid w:val="00FC58C6"/>
    <w:rsid w:val="00FC68CF"/>
    <w:rsid w:val="00FC6C69"/>
    <w:rsid w:val="00FF69AD"/>
    <w:rsid w:val="01936AC9"/>
    <w:rsid w:val="057524D4"/>
    <w:rsid w:val="0C90438D"/>
    <w:rsid w:val="0CD8050E"/>
    <w:rsid w:val="0D760AEA"/>
    <w:rsid w:val="0D7D6CB5"/>
    <w:rsid w:val="0E2C12EE"/>
    <w:rsid w:val="0E3665B7"/>
    <w:rsid w:val="10BB4DB5"/>
    <w:rsid w:val="134D6397"/>
    <w:rsid w:val="14570A8A"/>
    <w:rsid w:val="15E82916"/>
    <w:rsid w:val="178B2F55"/>
    <w:rsid w:val="18770DEC"/>
    <w:rsid w:val="18AE198F"/>
    <w:rsid w:val="1E704145"/>
    <w:rsid w:val="1ECE564F"/>
    <w:rsid w:val="204D7932"/>
    <w:rsid w:val="21B019AA"/>
    <w:rsid w:val="22E33E71"/>
    <w:rsid w:val="22E474DE"/>
    <w:rsid w:val="234F1EF2"/>
    <w:rsid w:val="24EC3713"/>
    <w:rsid w:val="25822591"/>
    <w:rsid w:val="27694F58"/>
    <w:rsid w:val="2D6C3FC1"/>
    <w:rsid w:val="2DF01EFE"/>
    <w:rsid w:val="2E3845AD"/>
    <w:rsid w:val="2E671B36"/>
    <w:rsid w:val="2F8042D6"/>
    <w:rsid w:val="32B80399"/>
    <w:rsid w:val="34887C56"/>
    <w:rsid w:val="34DF4D64"/>
    <w:rsid w:val="35976D8E"/>
    <w:rsid w:val="35F54547"/>
    <w:rsid w:val="3AB06DF2"/>
    <w:rsid w:val="3D615FB0"/>
    <w:rsid w:val="4024246B"/>
    <w:rsid w:val="4197685B"/>
    <w:rsid w:val="4225679C"/>
    <w:rsid w:val="43725C87"/>
    <w:rsid w:val="4405192B"/>
    <w:rsid w:val="4645313C"/>
    <w:rsid w:val="488235F0"/>
    <w:rsid w:val="4E326F40"/>
    <w:rsid w:val="4E593C28"/>
    <w:rsid w:val="5255504B"/>
    <w:rsid w:val="530261E3"/>
    <w:rsid w:val="53694326"/>
    <w:rsid w:val="54707857"/>
    <w:rsid w:val="559E2E23"/>
    <w:rsid w:val="598B0C1B"/>
    <w:rsid w:val="5A737055"/>
    <w:rsid w:val="5A8C2214"/>
    <w:rsid w:val="5AFF6EA9"/>
    <w:rsid w:val="5BA504AD"/>
    <w:rsid w:val="5D8E51B2"/>
    <w:rsid w:val="5F663B03"/>
    <w:rsid w:val="5FEA2B5A"/>
    <w:rsid w:val="618A40F6"/>
    <w:rsid w:val="618F6A8A"/>
    <w:rsid w:val="62D814E7"/>
    <w:rsid w:val="649F1B55"/>
    <w:rsid w:val="6540662D"/>
    <w:rsid w:val="66763BAF"/>
    <w:rsid w:val="66D50D80"/>
    <w:rsid w:val="685E579E"/>
    <w:rsid w:val="68AE4F7C"/>
    <w:rsid w:val="68FB4885"/>
    <w:rsid w:val="6A22082F"/>
    <w:rsid w:val="6A3F7D1E"/>
    <w:rsid w:val="6B4127AC"/>
    <w:rsid w:val="6B7C12BB"/>
    <w:rsid w:val="6BF63BAA"/>
    <w:rsid w:val="6CEB2C42"/>
    <w:rsid w:val="6E4E4F8F"/>
    <w:rsid w:val="70013DA4"/>
    <w:rsid w:val="72205F55"/>
    <w:rsid w:val="72870A1F"/>
    <w:rsid w:val="736842D5"/>
    <w:rsid w:val="77FF4DED"/>
    <w:rsid w:val="7BAE042E"/>
    <w:rsid w:val="7FC339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unhideWhenUsed/>
    <w:qFormat/>
    <w:uiPriority w:val="99"/>
    <w:pPr>
      <w:adjustRightInd w:val="0"/>
      <w:spacing w:line="420" w:lineRule="atLeast"/>
      <w:ind w:firstLine="522"/>
      <w:jc w:val="both"/>
      <w:textAlignment w:val="baseline"/>
    </w:pPr>
    <w:rPr>
      <w:rFonts w:ascii="Times New Roman" w:hAnsi="Times New Roman" w:eastAsia="宋体" w:cs="Times New Roman"/>
      <w:spacing w:val="10"/>
      <w:kern w:val="0"/>
      <w:sz w:val="24"/>
      <w:szCs w:val="20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footnote text"/>
    <w:basedOn w:val="1"/>
    <w:unhideWhenUsed/>
    <w:qFormat/>
    <w:uiPriority w:val="99"/>
    <w:pPr>
      <w:snapToGrid w:val="0"/>
      <w:jc w:val="left"/>
    </w:pPr>
    <w:rPr>
      <w:sz w:val="18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line number"/>
    <w:basedOn w:val="15"/>
    <w:unhideWhenUsed/>
    <w:qFormat/>
    <w:uiPriority w:val="99"/>
  </w:style>
  <w:style w:type="character" w:styleId="17">
    <w:name w:val="Hyperlink"/>
    <w:unhideWhenUsed/>
    <w:qFormat/>
    <w:uiPriority w:val="99"/>
    <w:rPr>
      <w:color w:val="0000FF"/>
      <w:u w:val="single"/>
    </w:rPr>
  </w:style>
  <w:style w:type="character" w:styleId="18">
    <w:name w:val="footnote reference"/>
    <w:unhideWhenUsed/>
    <w:qFormat/>
    <w:uiPriority w:val="99"/>
    <w:rPr>
      <w:vertAlign w:val="superscript"/>
    </w:rPr>
  </w:style>
  <w:style w:type="character" w:customStyle="1" w:styleId="19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1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22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3">
    <w:name w:val="页脚 字符"/>
    <w:link w:val="8"/>
    <w:qFormat/>
    <w:uiPriority w:val="99"/>
    <w:rPr>
      <w:sz w:val="18"/>
      <w:szCs w:val="18"/>
    </w:rPr>
  </w:style>
  <w:style w:type="character" w:customStyle="1" w:styleId="24">
    <w:name w:val="页眉 字符"/>
    <w:link w:val="9"/>
    <w:qFormat/>
    <w:uiPriority w:val="0"/>
    <w:rPr>
      <w:sz w:val="18"/>
      <w:szCs w:val="18"/>
    </w:rPr>
  </w:style>
  <w:style w:type="character" w:customStyle="1" w:styleId="25">
    <w:name w:val="hands-on正文 Char"/>
    <w:link w:val="26"/>
    <w:qFormat/>
    <w:uiPriority w:val="0"/>
    <w:rPr>
      <w:rFonts w:ascii="宋体" w:hAnsi="宋体" w:cs="宋体"/>
      <w:color w:val="000000"/>
      <w:sz w:val="21"/>
    </w:rPr>
  </w:style>
  <w:style w:type="paragraph" w:customStyle="1" w:styleId="26">
    <w:name w:val="hands-on正文"/>
    <w:basedOn w:val="1"/>
    <w:link w:val="25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  <w:style w:type="character" w:customStyle="1" w:styleId="27">
    <w:name w:val="无间隔 字符"/>
    <w:link w:val="28"/>
    <w:qFormat/>
    <w:uiPriority w:val="1"/>
    <w:rPr>
      <w:rFonts w:ascii="Calibri" w:hAnsi="Calibri"/>
      <w:sz w:val="22"/>
      <w:szCs w:val="22"/>
    </w:rPr>
  </w:style>
  <w:style w:type="paragraph" w:styleId="28">
    <w:name w:val="No Spacing"/>
    <w:link w:val="2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6091"/>
      <w:kern w:val="0"/>
      <w:sz w:val="28"/>
      <w:szCs w:val="28"/>
    </w:rPr>
  </w:style>
  <w:style w:type="paragraph" w:customStyle="1" w:styleId="31">
    <w:name w:val="表题与图题"/>
    <w:basedOn w:val="32"/>
    <w:qFormat/>
    <w:uiPriority w:val="0"/>
  </w:style>
  <w:style w:type="paragraph" w:customStyle="1" w:styleId="32">
    <w:name w:val="图片描述"/>
    <w:basedOn w:val="1"/>
    <w:qFormat/>
    <w:uiPriority w:val="0"/>
    <w:pPr>
      <w:spacing w:before="240" w:line="400" w:lineRule="exact"/>
      <w:ind w:firstLine="420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5</Pages>
  <Words>611</Words>
  <Characters>756</Characters>
  <Lines>15</Lines>
  <Paragraphs>4</Paragraphs>
  <TotalTime>1</TotalTime>
  <ScaleCrop>false</ScaleCrop>
  <LinksUpToDate>false</LinksUpToDate>
  <CharactersWithSpaces>809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2021-11-15T09:41:00Z</dcterms:created>
  <dc:creator>China</dc:creator>
  <cp:lastModifiedBy>贾凌</cp:lastModifiedBy>
  <cp:lastPrinted>2018-07-10T09:34:00Z</cp:lastPrinted>
  <dcterms:modified xsi:type="dcterms:W3CDTF">2026-07-03T08:06:17Z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49A5FDDFE0064247B6C6745765BC74A2_13</vt:lpwstr>
  </property>
  <property fmtid="{D5CDD505-2E9C-101B-9397-08002B2CF9AE}" pid="4" name="KSOTemplateDocerSaveRecord">
    <vt:lpwstr>eyJoZGlkIjoiOGM0ZjFhNDhhY2JiNjMxMmU5MWJkYzA0NWNiMjljMTUiLCJ1c2VySWQiOiIxMDUzNzc5NzIwIn0=</vt:lpwstr>
  </property>
</Properties>
</file>