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jc w:val="center"/>
        <w:tblLayout w:type="fixed"/>
        <w:tblCellMar>
          <w:top w:w="0" w:type="dxa"/>
          <w:left w:w="108" w:type="dxa"/>
          <w:bottom w:w="0" w:type="dxa"/>
          <w:right w:w="108" w:type="dxa"/>
        </w:tblCellMar>
      </w:tblPr>
      <w:tblGrid>
        <w:gridCol w:w="8522"/>
      </w:tblGrid>
      <w:tr w14:paraId="51349378">
        <w:tblPrEx>
          <w:tblCellMar>
            <w:top w:w="0" w:type="dxa"/>
            <w:left w:w="108" w:type="dxa"/>
            <w:bottom w:w="0" w:type="dxa"/>
            <w:right w:w="108" w:type="dxa"/>
          </w:tblCellMar>
        </w:tblPrEx>
        <w:trPr>
          <w:trHeight w:val="2880" w:hRule="atLeast"/>
          <w:jc w:val="center"/>
        </w:trPr>
        <w:tc>
          <w:tcPr>
            <w:tcW w:w="8522" w:type="dxa"/>
            <w:noWrap w:val="0"/>
            <w:vAlign w:val="top"/>
          </w:tcPr>
          <w:p w14:paraId="2D9B3EDC">
            <w:pPr>
              <w:jc w:val="center"/>
              <w:rPr>
                <w:rFonts w:hint="eastAsia" w:ascii="Times New Roman" w:hAnsi="Times New Roman"/>
                <w:caps w:val="0"/>
              </w:rPr>
            </w:pPr>
            <w:r>
              <w:rPr>
                <w:rFonts w:hint="eastAsia" w:ascii="Times New Roman" w:hAnsi="Times New Roman" w:eastAsia="华文隶书" w:cs="Times New Roman"/>
                <w:caps w:val="0"/>
                <w:kern w:val="0"/>
                <w:sz w:val="30"/>
                <w:szCs w:val="30"/>
              </w:rPr>
              <w:t xml:space="preserve">山东理工大学 </w:t>
            </w:r>
            <w:r>
              <w:rPr>
                <w:rFonts w:hint="eastAsia" w:ascii="Times New Roman" w:hAnsi="Times New Roman" w:eastAsia="MS Mincho" w:cs="MS Mincho"/>
                <w:caps w:val="0"/>
                <w:color w:val="000000"/>
                <w:kern w:val="0"/>
                <w:sz w:val="30"/>
                <w:szCs w:val="30"/>
              </w:rPr>
              <w:t>∙</w:t>
            </w:r>
            <w:r>
              <w:rPr>
                <w:rFonts w:hint="eastAsia" w:ascii="Times New Roman" w:hAnsi="Times New Roman" w:eastAsia="华文隶书" w:cs="Arial"/>
                <w:caps w:val="0"/>
                <w:color w:val="000000"/>
                <w:kern w:val="0"/>
                <w:sz w:val="30"/>
                <w:szCs w:val="30"/>
              </w:rPr>
              <w:t xml:space="preserve"> </w:t>
            </w:r>
            <w:r>
              <w:rPr>
                <w:rFonts w:hint="eastAsia" w:ascii="Times New Roman" w:hAnsi="Times New Roman" w:eastAsia="华文隶书" w:cs="Times New Roman"/>
                <w:caps w:val="0"/>
                <w:kern w:val="0"/>
                <w:sz w:val="30"/>
                <w:szCs w:val="30"/>
              </w:rPr>
              <w:t>计算机科学与技术学院</w:t>
            </w:r>
          </w:p>
          <w:p w14:paraId="1FE39F35">
            <w:pPr>
              <w:rPr>
                <w:rFonts w:ascii="Times New Roman" w:hAnsi="Times New Roman"/>
                <w:caps w:val="0"/>
              </w:rPr>
            </w:pPr>
          </w:p>
          <w:p w14:paraId="5CE54779">
            <w:pPr>
              <w:pStyle w:val="22"/>
              <w:jc w:val="center"/>
              <w:rPr>
                <w:rFonts w:hint="eastAsia" w:ascii="Times New Roman" w:hAnsi="Times New Roman" w:eastAsia="华文隶书"/>
                <w:caps w:val="0"/>
                <w:sz w:val="30"/>
                <w:szCs w:val="30"/>
              </w:rPr>
            </w:pPr>
          </w:p>
        </w:tc>
      </w:tr>
      <w:tr w14:paraId="7FA1F76E">
        <w:tblPrEx>
          <w:tblCellMar>
            <w:top w:w="0" w:type="dxa"/>
            <w:left w:w="108" w:type="dxa"/>
            <w:bottom w:w="0" w:type="dxa"/>
            <w:right w:w="108" w:type="dxa"/>
          </w:tblCellMar>
        </w:tblPrEx>
        <w:trPr>
          <w:trHeight w:val="1440" w:hRule="atLeast"/>
          <w:jc w:val="center"/>
        </w:trPr>
        <w:tc>
          <w:tcPr>
            <w:tcW w:w="8522" w:type="dxa"/>
            <w:tcBorders>
              <w:bottom w:val="single" w:color="4F81BD" w:sz="4" w:space="0"/>
            </w:tcBorders>
            <w:noWrap w:val="0"/>
            <w:vAlign w:val="center"/>
          </w:tcPr>
          <w:p w14:paraId="2F695EB3">
            <w:pPr>
              <w:pStyle w:val="22"/>
              <w:jc w:val="center"/>
              <w:rPr>
                <w:rFonts w:ascii="Times New Roman" w:hAnsi="Times New Roman"/>
                <w:caps w:val="0"/>
                <w:sz w:val="70"/>
                <w:szCs w:val="70"/>
              </w:rPr>
            </w:pPr>
            <w:r>
              <w:rPr>
                <w:rFonts w:ascii="Times New Roman" w:hAnsi="Times New Roman"/>
                <w:caps w:val="0"/>
                <w:sz w:val="70"/>
                <w:szCs w:val="70"/>
                <w:lang w:val="zh-CN"/>
              </w:rPr>
              <w:t>[需求规格说明书]</w:t>
            </w:r>
          </w:p>
        </w:tc>
      </w:tr>
      <w:tr w14:paraId="1E33560F">
        <w:tblPrEx>
          <w:tblCellMar>
            <w:top w:w="0" w:type="dxa"/>
            <w:left w:w="108" w:type="dxa"/>
            <w:bottom w:w="0" w:type="dxa"/>
            <w:right w:w="108" w:type="dxa"/>
          </w:tblCellMar>
        </w:tblPrEx>
        <w:trPr>
          <w:trHeight w:val="720" w:hRule="atLeast"/>
          <w:jc w:val="center"/>
        </w:trPr>
        <w:tc>
          <w:tcPr>
            <w:tcW w:w="8522" w:type="dxa"/>
            <w:tcBorders>
              <w:top w:val="single" w:color="4F81BD" w:sz="4" w:space="0"/>
            </w:tcBorders>
            <w:noWrap w:val="0"/>
            <w:vAlign w:val="center"/>
          </w:tcPr>
          <w:p w14:paraId="76F7A4F7">
            <w:pPr>
              <w:pStyle w:val="22"/>
              <w:jc w:val="center"/>
              <w:rPr>
                <w:rFonts w:ascii="Times New Roman" w:hAnsi="Times New Roman"/>
                <w:caps w:val="0"/>
                <w:sz w:val="44"/>
                <w:szCs w:val="44"/>
              </w:rPr>
            </w:pPr>
            <w:r>
              <w:rPr>
                <w:rFonts w:ascii="Times New Roman" w:hAnsi="Times New Roman"/>
                <w:caps w:val="0"/>
                <w:sz w:val="44"/>
                <w:szCs w:val="44"/>
                <w:lang w:val="zh-CN"/>
              </w:rPr>
              <w:t>[</w:t>
            </w:r>
            <w:r>
              <w:rPr>
                <w:rFonts w:hint="eastAsia" w:ascii="Times New Roman" w:hAnsi="Times New Roman"/>
                <w:caps w:val="0"/>
                <w:sz w:val="44"/>
                <w:szCs w:val="44"/>
                <w:lang w:val="zh-CN"/>
              </w:rPr>
              <w:t>学校宿舍管理收费系统</w:t>
            </w:r>
            <w:r>
              <w:rPr>
                <w:rFonts w:ascii="Times New Roman" w:hAnsi="Times New Roman"/>
                <w:caps w:val="0"/>
                <w:sz w:val="44"/>
                <w:szCs w:val="44"/>
                <w:lang w:val="zh-CN"/>
              </w:rPr>
              <w:t>]</w:t>
            </w:r>
          </w:p>
        </w:tc>
      </w:tr>
      <w:tr w14:paraId="133B10AB">
        <w:tblPrEx>
          <w:tblCellMar>
            <w:top w:w="0" w:type="dxa"/>
            <w:left w:w="108" w:type="dxa"/>
            <w:bottom w:w="0" w:type="dxa"/>
            <w:right w:w="108" w:type="dxa"/>
          </w:tblCellMar>
        </w:tblPrEx>
        <w:trPr>
          <w:trHeight w:val="360" w:hRule="atLeast"/>
          <w:jc w:val="center"/>
        </w:trPr>
        <w:tc>
          <w:tcPr>
            <w:tcW w:w="8522" w:type="dxa"/>
            <w:noWrap w:val="0"/>
            <w:vAlign w:val="center"/>
          </w:tcPr>
          <w:p w14:paraId="08191D08">
            <w:pPr>
              <w:pStyle w:val="22"/>
              <w:jc w:val="center"/>
              <w:rPr>
                <w:rFonts w:hint="eastAsia" w:ascii="Times New Roman" w:hAnsi="Times New Roman"/>
                <w:caps w:val="0"/>
              </w:rPr>
            </w:pPr>
          </w:p>
          <w:p w14:paraId="0E8A8DA9">
            <w:pPr>
              <w:pStyle w:val="22"/>
              <w:jc w:val="center"/>
              <w:rPr>
                <w:rFonts w:hint="eastAsia" w:ascii="Times New Roman" w:hAnsi="Times New Roman"/>
                <w:caps w:val="0"/>
              </w:rPr>
            </w:pPr>
          </w:p>
          <w:p w14:paraId="71BAA2DE">
            <w:pPr>
              <w:pStyle w:val="22"/>
              <w:jc w:val="center"/>
              <w:rPr>
                <w:rFonts w:hint="eastAsia" w:ascii="Times New Roman" w:hAnsi="Times New Roman"/>
                <w:caps w:val="0"/>
              </w:rPr>
            </w:pPr>
          </w:p>
          <w:p w14:paraId="464E8173">
            <w:pPr>
              <w:pStyle w:val="22"/>
              <w:jc w:val="center"/>
              <w:rPr>
                <w:rFonts w:hint="eastAsia" w:ascii="Times New Roman" w:hAnsi="Times New Roman"/>
                <w:caps w:val="0"/>
              </w:rPr>
            </w:pPr>
          </w:p>
          <w:p w14:paraId="3C6AA70F">
            <w:pPr>
              <w:pStyle w:val="22"/>
              <w:jc w:val="center"/>
              <w:rPr>
                <w:rFonts w:hint="eastAsia" w:ascii="Times New Roman" w:hAnsi="Times New Roman"/>
                <w:caps w:val="0"/>
              </w:rPr>
            </w:pPr>
          </w:p>
          <w:p w14:paraId="528D3DC0">
            <w:pPr>
              <w:pStyle w:val="22"/>
              <w:jc w:val="center"/>
              <w:rPr>
                <w:rFonts w:hint="eastAsia" w:ascii="Times New Roman" w:hAnsi="Times New Roman"/>
                <w:caps w:val="0"/>
              </w:rPr>
            </w:pPr>
          </w:p>
          <w:p w14:paraId="31952CCF">
            <w:pPr>
              <w:pStyle w:val="22"/>
              <w:jc w:val="center"/>
              <w:rPr>
                <w:rFonts w:hint="eastAsia" w:ascii="Times New Roman" w:hAnsi="Times New Roman"/>
                <w:caps w:val="0"/>
              </w:rPr>
            </w:pPr>
          </w:p>
          <w:p w14:paraId="5487B118">
            <w:pPr>
              <w:pStyle w:val="22"/>
              <w:jc w:val="center"/>
              <w:rPr>
                <w:rFonts w:hint="eastAsia" w:ascii="Times New Roman" w:hAnsi="Times New Roman"/>
                <w:caps w:val="0"/>
              </w:rPr>
            </w:pPr>
          </w:p>
          <w:p w14:paraId="75C50C83">
            <w:pPr>
              <w:pStyle w:val="22"/>
              <w:jc w:val="center"/>
              <w:rPr>
                <w:rFonts w:hint="eastAsia" w:ascii="Times New Roman" w:hAnsi="Times New Roman"/>
                <w:caps w:val="0"/>
              </w:rPr>
            </w:pPr>
          </w:p>
          <w:p w14:paraId="5A9FCE8E">
            <w:pPr>
              <w:pStyle w:val="22"/>
              <w:jc w:val="center"/>
              <w:rPr>
                <w:rFonts w:hint="eastAsia" w:ascii="Times New Roman" w:hAnsi="Times New Roman"/>
                <w:caps w:val="0"/>
              </w:rPr>
            </w:pPr>
          </w:p>
          <w:p w14:paraId="703AC667">
            <w:pPr>
              <w:pStyle w:val="22"/>
              <w:jc w:val="center"/>
              <w:rPr>
                <w:rFonts w:hint="eastAsia" w:ascii="Times New Roman" w:hAnsi="Times New Roman"/>
                <w:caps w:val="0"/>
              </w:rPr>
            </w:pPr>
          </w:p>
          <w:p w14:paraId="50BBE6FF">
            <w:pPr>
              <w:pStyle w:val="22"/>
              <w:rPr>
                <w:rFonts w:hint="eastAsia" w:ascii="Times New Roman" w:hAnsi="Times New Roman"/>
                <w:caps w:val="0"/>
              </w:rPr>
            </w:pPr>
          </w:p>
          <w:p w14:paraId="53916725">
            <w:pPr>
              <w:pStyle w:val="22"/>
              <w:jc w:val="center"/>
              <w:rPr>
                <w:rFonts w:hint="eastAsia" w:ascii="Times New Roman" w:hAnsi="Times New Roman"/>
                <w:caps w:val="0"/>
              </w:rPr>
            </w:pPr>
          </w:p>
          <w:p w14:paraId="469B0B09">
            <w:pPr>
              <w:pStyle w:val="22"/>
              <w:jc w:val="center"/>
              <w:rPr>
                <w:rFonts w:hint="eastAsia" w:ascii="Times New Roman" w:hAnsi="Times New Roman"/>
                <w:caps w:val="0"/>
              </w:rPr>
            </w:pPr>
          </w:p>
          <w:p w14:paraId="7135FD31">
            <w:pPr>
              <w:pStyle w:val="22"/>
              <w:jc w:val="center"/>
              <w:rPr>
                <w:rFonts w:hint="eastAsia" w:ascii="Times New Roman" w:hAnsi="Times New Roman"/>
                <w:caps w:val="0"/>
              </w:rPr>
            </w:pPr>
          </w:p>
          <w:tbl>
            <w:tblPr>
              <w:tblStyle w:val="13"/>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83"/>
              <w:gridCol w:w="5491"/>
            </w:tblGrid>
            <w:tr w14:paraId="34FD2C8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noWrap w:val="0"/>
                  <w:vAlign w:val="center"/>
                </w:tcPr>
                <w:p w14:paraId="2FE8833C">
                  <w:pPr>
                    <w:pStyle w:val="22"/>
                    <w:widowControl w:val="0"/>
                    <w:jc w:val="center"/>
                    <w:rPr>
                      <w:rFonts w:hint="eastAsia" w:ascii="Times New Roman" w:hAnsi="Times New Roman" w:eastAsia="黑体"/>
                      <w:caps w:val="0"/>
                      <w:sz w:val="24"/>
                      <w:szCs w:val="24"/>
                      <w:lang w:val="en-US" w:eastAsia="zh-CN"/>
                    </w:rPr>
                  </w:pPr>
                  <w:r>
                    <w:rPr>
                      <w:rFonts w:hint="eastAsia" w:ascii="Times New Roman" w:hAnsi="Times New Roman" w:eastAsia="黑体"/>
                      <w:b/>
                      <w:bCs/>
                      <w:caps w:val="0"/>
                      <w:sz w:val="24"/>
                      <w:szCs w:val="24"/>
                      <w:lang w:val="en-US" w:eastAsia="zh-CN"/>
                    </w:rPr>
                    <w:t>组</w:t>
                  </w:r>
                  <w:r>
                    <w:rPr>
                      <w:rFonts w:hint="eastAsia" w:ascii="Times New Roman" w:hAnsi="Times New Roman" w:eastAsia="黑体"/>
                      <w:b/>
                      <w:bCs/>
                      <w:caps w:val="0"/>
                      <w:sz w:val="24"/>
                      <w:szCs w:val="24"/>
                    </w:rPr>
                    <w:t xml:space="preserve">    </w:t>
                  </w:r>
                  <w:r>
                    <w:rPr>
                      <w:rFonts w:hint="eastAsia" w:ascii="Times New Roman" w:hAnsi="Times New Roman" w:eastAsia="黑体"/>
                      <w:b/>
                      <w:bCs/>
                      <w:caps w:val="0"/>
                      <w:sz w:val="24"/>
                      <w:szCs w:val="24"/>
                      <w:lang w:val="en-US" w:eastAsia="zh-CN"/>
                    </w:rPr>
                    <w:t>号</w:t>
                  </w:r>
                  <w:r>
                    <w:rPr>
                      <w:rFonts w:hint="eastAsia" w:ascii="Times New Roman" w:hAnsi="Times New Roman" w:eastAsia="黑体"/>
                      <w:b/>
                      <w:bCs/>
                      <w:caps w:val="0"/>
                      <w:sz w:val="24"/>
                      <w:szCs w:val="24"/>
                    </w:rPr>
                    <w:t>：</w:t>
                  </w:r>
                </w:p>
              </w:tc>
              <w:tc>
                <w:tcPr>
                  <w:tcW w:w="5491" w:type="dxa"/>
                  <w:noWrap w:val="0"/>
                  <w:vAlign w:val="top"/>
                </w:tcPr>
                <w:p w14:paraId="52353FB3">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11</w:t>
                  </w:r>
                </w:p>
              </w:tc>
            </w:tr>
            <w:tr w14:paraId="2369193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6EE2E71C">
                  <w:pPr>
                    <w:pStyle w:val="22"/>
                    <w:widowControl w:val="0"/>
                    <w:jc w:val="center"/>
                    <w:rPr>
                      <w:rFonts w:hint="eastAsia" w:ascii="Times New Roman" w:hAnsi="Times New Roman" w:eastAsia="黑体" w:cs="Times New Roman"/>
                      <w:caps w:val="0"/>
                      <w:sz w:val="24"/>
                      <w:szCs w:val="24"/>
                      <w:lang w:val="en-US" w:eastAsia="zh-CN" w:bidi="ar-SA"/>
                    </w:rPr>
                  </w:pPr>
                  <w:r>
                    <w:rPr>
                      <w:rFonts w:hint="eastAsia" w:ascii="Times New Roman" w:hAnsi="Times New Roman" w:eastAsia="黑体"/>
                      <w:b/>
                      <w:bCs/>
                      <w:caps w:val="0"/>
                      <w:sz w:val="24"/>
                      <w:szCs w:val="24"/>
                    </w:rPr>
                    <w:t>班    级：</w:t>
                  </w:r>
                </w:p>
              </w:tc>
              <w:tc>
                <w:tcPr>
                  <w:tcW w:w="5491" w:type="dxa"/>
                  <w:noWrap w:val="0"/>
                  <w:vAlign w:val="top"/>
                </w:tcPr>
                <w:p w14:paraId="3B1C24AC">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软件2304</w:t>
                  </w:r>
                </w:p>
              </w:tc>
            </w:tr>
            <w:tr w14:paraId="199938A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6EAAF126">
                  <w:pPr>
                    <w:pStyle w:val="22"/>
                    <w:widowControl w:val="0"/>
                    <w:jc w:val="center"/>
                    <w:rPr>
                      <w:rFonts w:hint="eastAsia" w:ascii="Times New Roman" w:hAnsi="Times New Roman" w:eastAsia="黑体" w:cs="Times New Roman"/>
                      <w:caps w:val="0"/>
                      <w:sz w:val="24"/>
                      <w:szCs w:val="24"/>
                      <w:lang w:val="en-US" w:eastAsia="zh-CN" w:bidi="ar-SA"/>
                    </w:rPr>
                  </w:pPr>
                  <w:r>
                    <w:rPr>
                      <w:rFonts w:hint="eastAsia" w:ascii="Times New Roman" w:hAnsi="Times New Roman" w:eastAsia="黑体"/>
                      <w:b/>
                      <w:bCs/>
                      <w:caps w:val="0"/>
                      <w:sz w:val="24"/>
                      <w:szCs w:val="24"/>
                    </w:rPr>
                    <w:t>小组成员：</w:t>
                  </w:r>
                </w:p>
              </w:tc>
              <w:tc>
                <w:tcPr>
                  <w:tcW w:w="5491" w:type="dxa"/>
                  <w:noWrap w:val="0"/>
                  <w:vAlign w:val="top"/>
                </w:tcPr>
                <w:p w14:paraId="6EB3F117">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宋君奎，马新皓，张涵宇，刘超</w:t>
                  </w:r>
                </w:p>
              </w:tc>
            </w:tr>
            <w:tr w14:paraId="105AA03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4733A4C1">
                  <w:pPr>
                    <w:pStyle w:val="22"/>
                    <w:widowControl w:val="0"/>
                    <w:jc w:val="center"/>
                    <w:rPr>
                      <w:rFonts w:hint="eastAsia" w:ascii="Times New Roman" w:hAnsi="Times New Roman" w:eastAsia="黑体" w:cs="Times New Roman"/>
                      <w:b/>
                      <w:bCs/>
                      <w:caps w:val="0"/>
                      <w:sz w:val="24"/>
                      <w:szCs w:val="24"/>
                      <w:lang w:val="en-US" w:eastAsia="zh-CN" w:bidi="ar-SA"/>
                    </w:rPr>
                  </w:pPr>
                  <w:r>
                    <w:rPr>
                      <w:rFonts w:hint="eastAsia" w:ascii="Times New Roman" w:hAnsi="Times New Roman" w:eastAsia="黑体"/>
                      <w:b/>
                      <w:bCs/>
                      <w:caps w:val="0"/>
                      <w:sz w:val="24"/>
                      <w:szCs w:val="24"/>
                      <w:lang w:val="en-US" w:eastAsia="zh-CN"/>
                    </w:rPr>
                    <w:t>指导教师</w:t>
                  </w:r>
                  <w:r>
                    <w:rPr>
                      <w:rFonts w:hint="eastAsia" w:ascii="Times New Roman" w:hAnsi="Times New Roman" w:eastAsia="黑体"/>
                      <w:b/>
                      <w:bCs/>
                      <w:caps w:val="0"/>
                      <w:sz w:val="24"/>
                      <w:szCs w:val="24"/>
                    </w:rPr>
                    <w:t>：</w:t>
                  </w:r>
                </w:p>
              </w:tc>
              <w:tc>
                <w:tcPr>
                  <w:tcW w:w="5491" w:type="dxa"/>
                  <w:noWrap w:val="0"/>
                  <w:vAlign w:val="top"/>
                </w:tcPr>
                <w:p w14:paraId="0C98B377">
                  <w:pPr>
                    <w:pStyle w:val="22"/>
                    <w:widowControl w:val="0"/>
                    <w:jc w:val="center"/>
                    <w:rPr>
                      <w:rFonts w:hint="eastAsia" w:ascii="微软雅黑" w:hAnsi="微软雅黑" w:eastAsia="微软雅黑" w:cs="微软雅黑"/>
                      <w:caps w:val="0"/>
                      <w:sz w:val="24"/>
                      <w:szCs w:val="24"/>
                    </w:rPr>
                  </w:pPr>
                  <w:r>
                    <w:rPr>
                      <w:rFonts w:hint="eastAsia" w:ascii="微软雅黑" w:hAnsi="微软雅黑" w:eastAsia="微软雅黑" w:cs="微软雅黑"/>
                      <w:caps w:val="0"/>
                      <w:sz w:val="24"/>
                      <w:szCs w:val="24"/>
                    </w:rPr>
                    <w:t>李盘靖</w:t>
                  </w:r>
                </w:p>
              </w:tc>
            </w:tr>
            <w:tr w14:paraId="0361B9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11A74C4A">
                  <w:pPr>
                    <w:pStyle w:val="22"/>
                    <w:widowControl w:val="0"/>
                    <w:jc w:val="center"/>
                    <w:rPr>
                      <w:rFonts w:hint="eastAsia" w:ascii="Times New Roman" w:hAnsi="Times New Roman" w:eastAsia="黑体" w:cs="Times New Roman"/>
                      <w:caps w:val="0"/>
                      <w:sz w:val="24"/>
                      <w:szCs w:val="24"/>
                      <w:lang w:val="en-US" w:eastAsia="zh-CN" w:bidi="ar-SA"/>
                    </w:rPr>
                  </w:pPr>
                  <w:r>
                    <w:rPr>
                      <w:rFonts w:ascii="Times New Roman" w:hAnsi="Times New Roman" w:eastAsia="黑体"/>
                      <w:b/>
                      <w:bCs/>
                      <w:caps w:val="0"/>
                      <w:sz w:val="24"/>
                      <w:szCs w:val="24"/>
                    </w:rPr>
                    <w:t>编写时间</w:t>
                  </w:r>
                  <w:r>
                    <w:rPr>
                      <w:rFonts w:hint="eastAsia" w:ascii="Times New Roman" w:hAnsi="Times New Roman" w:eastAsia="黑体"/>
                      <w:b/>
                      <w:bCs/>
                      <w:caps w:val="0"/>
                      <w:sz w:val="24"/>
                      <w:szCs w:val="24"/>
                    </w:rPr>
                    <w:t>：</w:t>
                  </w:r>
                </w:p>
              </w:tc>
              <w:tc>
                <w:tcPr>
                  <w:tcW w:w="5491" w:type="dxa"/>
                  <w:noWrap w:val="0"/>
                  <w:vAlign w:val="top"/>
                </w:tcPr>
                <w:p w14:paraId="51C903AB">
                  <w:pPr>
                    <w:pStyle w:val="22"/>
                    <w:widowControl w:val="0"/>
                    <w:jc w:val="center"/>
                    <w:rPr>
                      <w:rFonts w:hint="default" w:ascii="微软雅黑" w:hAnsi="微软雅黑" w:eastAsia="微软雅黑" w:cs="微软雅黑"/>
                      <w:caps w:val="0"/>
                      <w:sz w:val="24"/>
                      <w:szCs w:val="24"/>
                      <w:lang w:val="en-US" w:eastAsia="zh-CN"/>
                    </w:rPr>
                  </w:pPr>
                  <w:r>
                    <w:rPr>
                      <w:rFonts w:hint="eastAsia" w:ascii="微软雅黑" w:hAnsi="微软雅黑" w:eastAsia="微软雅黑" w:cs="微软雅黑"/>
                      <w:caps w:val="0"/>
                      <w:sz w:val="24"/>
                      <w:szCs w:val="24"/>
                      <w:lang w:val="en-US" w:eastAsia="zh-CN"/>
                    </w:rPr>
                    <w:t>2026-6-13</w:t>
                  </w:r>
                </w:p>
              </w:tc>
            </w:tr>
          </w:tbl>
          <w:p w14:paraId="6C50E0AD">
            <w:pPr>
              <w:pStyle w:val="22"/>
              <w:rPr>
                <w:rFonts w:ascii="Times New Roman" w:hAnsi="Times New Roman"/>
                <w:caps w:val="0"/>
              </w:rPr>
            </w:pPr>
          </w:p>
        </w:tc>
      </w:tr>
    </w:tbl>
    <w:p w14:paraId="2A287DC0">
      <w:pPr>
        <w:widowControl/>
        <w:jc w:val="left"/>
        <w:rPr>
          <w:rFonts w:hint="eastAsia" w:ascii="Times New Roman" w:hAnsi="Times New Roman" w:cs="Arial"/>
          <w:caps w:val="0"/>
          <w:color w:val="000000"/>
          <w:kern w:val="0"/>
          <w:sz w:val="24"/>
        </w:rPr>
      </w:pPr>
    </w:p>
    <w:p w14:paraId="107F3846">
      <w:pPr>
        <w:widowControl/>
        <w:jc w:val="center"/>
        <w:rPr>
          <w:rFonts w:ascii="Times New Roman" w:hAnsi="Times New Roman" w:cs="Arial"/>
          <w:caps w:val="0"/>
          <w:color w:val="000000"/>
          <w:kern w:val="0"/>
          <w:sz w:val="24"/>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6041C71D">
      <w:pPr>
        <w:pStyle w:val="2"/>
        <w:jc w:val="center"/>
        <w:rPr>
          <w:rFonts w:hint="eastAsia" w:ascii="Times New Roman" w:hAnsi="Times New Roman"/>
          <w:caps w:val="0"/>
          <w:kern w:val="0"/>
          <w:sz w:val="32"/>
        </w:rPr>
      </w:pPr>
      <w:bookmarkStart w:id="0" w:name="_Toc19551"/>
      <w:bookmarkStart w:id="1" w:name="_Toc31636"/>
      <w:bookmarkStart w:id="2" w:name="_Toc6045"/>
      <w:r>
        <w:rPr>
          <w:rFonts w:hint="eastAsia" w:ascii="Times New Roman" w:hAnsi="Times New Roman"/>
          <w:b/>
          <w:bCs/>
          <w:caps w:val="0"/>
          <w:kern w:val="0"/>
          <w:sz w:val="32"/>
          <w:szCs w:val="44"/>
        </w:rPr>
        <w:t>评分标准</w:t>
      </w:r>
      <w:bookmarkEnd w:id="0"/>
      <w:bookmarkEnd w:id="1"/>
      <w:bookmarkEnd w:id="2"/>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69"/>
        <w:gridCol w:w="1851"/>
        <w:gridCol w:w="4537"/>
      </w:tblGrid>
      <w:tr w14:paraId="2861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shd w:val="clear" w:color="auto" w:fill="DBEEF3" w:themeFill="accent5" w:themeFillTint="32"/>
            <w:noWrap w:val="0"/>
            <w:vAlign w:val="top"/>
          </w:tcPr>
          <w:p w14:paraId="09EE8C1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b/>
                <w:bCs/>
                <w:caps w:val="0"/>
              </w:rPr>
            </w:pPr>
            <w:r>
              <w:rPr>
                <w:rFonts w:hint="eastAsia" w:ascii="Times New Roman" w:hAnsi="Times New Roman"/>
                <w:b/>
                <w:bCs/>
                <w:caps w:val="0"/>
              </w:rPr>
              <w:t>评分任务</w:t>
            </w:r>
          </w:p>
        </w:tc>
        <w:tc>
          <w:tcPr>
            <w:tcW w:w="451" w:type="pct"/>
            <w:shd w:val="clear" w:color="auto" w:fill="DBEEF3" w:themeFill="accent5" w:themeFillTint="32"/>
            <w:noWrap w:val="0"/>
            <w:vAlign w:val="top"/>
          </w:tcPr>
          <w:p w14:paraId="00550D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b/>
                <w:bCs/>
                <w:caps w:val="0"/>
              </w:rPr>
            </w:pPr>
            <w:r>
              <w:rPr>
                <w:rFonts w:hint="eastAsia" w:ascii="Times New Roman" w:hAnsi="Times New Roman"/>
                <w:b/>
                <w:bCs/>
                <w:caps w:val="0"/>
              </w:rPr>
              <w:t>分值</w:t>
            </w:r>
          </w:p>
        </w:tc>
        <w:tc>
          <w:tcPr>
            <w:tcW w:w="1086" w:type="pct"/>
            <w:shd w:val="clear" w:color="auto" w:fill="DBEEF3" w:themeFill="accent5" w:themeFillTint="32"/>
            <w:noWrap w:val="0"/>
            <w:vAlign w:val="top"/>
          </w:tcPr>
          <w:p w14:paraId="592B446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b/>
                <w:bCs/>
                <w:caps w:val="0"/>
              </w:rPr>
            </w:pPr>
            <w:r>
              <w:rPr>
                <w:rFonts w:hint="eastAsia" w:ascii="Times New Roman" w:hAnsi="Times New Roman"/>
                <w:b/>
                <w:bCs/>
                <w:caps w:val="0"/>
              </w:rPr>
              <w:t>评分项</w:t>
            </w:r>
          </w:p>
        </w:tc>
        <w:tc>
          <w:tcPr>
            <w:tcW w:w="2661" w:type="pct"/>
            <w:shd w:val="clear" w:color="auto" w:fill="DBEEF3" w:themeFill="accent5" w:themeFillTint="32"/>
            <w:noWrap w:val="0"/>
            <w:vAlign w:val="top"/>
          </w:tcPr>
          <w:p w14:paraId="2BFFF8F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b/>
                <w:bCs/>
                <w:caps w:val="0"/>
              </w:rPr>
            </w:pPr>
            <w:r>
              <w:rPr>
                <w:rFonts w:hint="eastAsia" w:ascii="Times New Roman" w:hAnsi="Times New Roman"/>
                <w:b/>
                <w:bCs/>
                <w:caps w:val="0"/>
              </w:rPr>
              <w:t>说明</w:t>
            </w:r>
          </w:p>
        </w:tc>
      </w:tr>
      <w:tr w14:paraId="275D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5CC511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r>
              <w:rPr>
                <w:rFonts w:hint="eastAsia" w:ascii="Times New Roman" w:hAnsi="Times New Roman"/>
                <w:caps w:val="0"/>
              </w:rPr>
              <w:t>小组任务</w:t>
            </w:r>
          </w:p>
        </w:tc>
        <w:tc>
          <w:tcPr>
            <w:tcW w:w="451" w:type="pct"/>
            <w:vMerge w:val="restart"/>
            <w:noWrap w:val="0"/>
            <w:vAlign w:val="center"/>
          </w:tcPr>
          <w:p w14:paraId="552420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aps w:val="0"/>
                <w:lang w:eastAsia="zh-CN"/>
              </w:rPr>
            </w:pPr>
            <w:r>
              <w:rPr>
                <w:rFonts w:hint="eastAsia"/>
                <w:caps w:val="0"/>
                <w:lang w:val="en-US" w:eastAsia="zh-CN"/>
              </w:rPr>
              <w:t>5</w:t>
            </w:r>
          </w:p>
        </w:tc>
        <w:tc>
          <w:tcPr>
            <w:tcW w:w="1086" w:type="pct"/>
            <w:vMerge w:val="restart"/>
            <w:noWrap w:val="0"/>
            <w:vAlign w:val="center"/>
          </w:tcPr>
          <w:p w14:paraId="084000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lang w:val="en-US" w:eastAsia="zh-CN"/>
              </w:rPr>
            </w:pPr>
            <w:r>
              <w:rPr>
                <w:rFonts w:hint="eastAsia" w:ascii="Times New Roman" w:hAnsi="Times New Roman"/>
                <w:caps w:val="0"/>
                <w:lang w:val="en-US" w:eastAsia="zh-CN"/>
              </w:rPr>
              <w:t>用例图</w:t>
            </w:r>
          </w:p>
        </w:tc>
        <w:tc>
          <w:tcPr>
            <w:tcW w:w="2661" w:type="pct"/>
            <w:noWrap w:val="0"/>
            <w:vAlign w:val="top"/>
          </w:tcPr>
          <w:p w14:paraId="3027798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rPr>
            </w:pPr>
            <w:r>
              <w:rPr>
                <w:rFonts w:hint="eastAsia" w:ascii="Times New Roman" w:hAnsi="Times New Roman"/>
                <w:caps w:val="0"/>
                <w:lang w:val="en-US" w:eastAsia="zh-CN"/>
              </w:rPr>
              <w:t>参与者</w:t>
            </w:r>
            <w:r>
              <w:rPr>
                <w:rFonts w:hint="eastAsia" w:ascii="Times New Roman" w:hAnsi="Times New Roman"/>
                <w:caps w:val="0"/>
              </w:rPr>
              <w:t xml:space="preserve">正确完整 </w:t>
            </w:r>
          </w:p>
        </w:tc>
      </w:tr>
      <w:tr w14:paraId="16F6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3FBDA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451" w:type="pct"/>
            <w:vMerge w:val="continue"/>
            <w:noWrap w:val="0"/>
            <w:vAlign w:val="center"/>
          </w:tcPr>
          <w:p w14:paraId="79F29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1086" w:type="pct"/>
            <w:vMerge w:val="continue"/>
            <w:noWrap w:val="0"/>
            <w:vAlign w:val="center"/>
          </w:tcPr>
          <w:p w14:paraId="346C70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2661" w:type="pct"/>
            <w:noWrap w:val="0"/>
            <w:vAlign w:val="top"/>
          </w:tcPr>
          <w:p w14:paraId="1FD26C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rPr>
            </w:pPr>
            <w:r>
              <w:rPr>
                <w:rFonts w:hint="eastAsia" w:ascii="Times New Roman" w:hAnsi="Times New Roman"/>
                <w:caps w:val="0"/>
                <w:lang w:val="en-US" w:eastAsia="zh-CN"/>
              </w:rPr>
              <w:t>无遗漏需求</w:t>
            </w:r>
            <w:r>
              <w:rPr>
                <w:rFonts w:hint="eastAsia" w:ascii="Times New Roman" w:hAnsi="Times New Roman"/>
                <w:caps w:val="0"/>
              </w:rPr>
              <w:t xml:space="preserve"> </w:t>
            </w:r>
          </w:p>
        </w:tc>
      </w:tr>
      <w:tr w14:paraId="72AE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3AF40CF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451" w:type="pct"/>
            <w:vMerge w:val="continue"/>
            <w:noWrap w:val="0"/>
            <w:vAlign w:val="center"/>
          </w:tcPr>
          <w:p w14:paraId="714095B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1086" w:type="pct"/>
            <w:vMerge w:val="continue"/>
            <w:noWrap w:val="0"/>
            <w:vAlign w:val="center"/>
          </w:tcPr>
          <w:p w14:paraId="2A65618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2661" w:type="pct"/>
            <w:noWrap w:val="0"/>
            <w:vAlign w:val="top"/>
          </w:tcPr>
          <w:p w14:paraId="1CD6159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aps w:val="0"/>
                <w:lang w:val="en-US" w:eastAsia="zh-CN"/>
              </w:rPr>
            </w:pPr>
            <w:r>
              <w:rPr>
                <w:rFonts w:hint="eastAsia" w:ascii="Times New Roman" w:hAnsi="Times New Roman"/>
                <w:caps w:val="0"/>
                <w:lang w:val="en-US" w:eastAsia="zh-CN"/>
              </w:rPr>
              <w:t>非功能性需求定义合理</w:t>
            </w:r>
          </w:p>
        </w:tc>
      </w:tr>
      <w:tr w14:paraId="21C2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799" w:type="pct"/>
            <w:vMerge w:val="continue"/>
            <w:noWrap w:val="0"/>
            <w:vAlign w:val="center"/>
          </w:tcPr>
          <w:p w14:paraId="560076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451" w:type="pct"/>
            <w:vMerge w:val="continue"/>
            <w:noWrap w:val="0"/>
            <w:vAlign w:val="center"/>
          </w:tcPr>
          <w:p w14:paraId="535E992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1086" w:type="pct"/>
            <w:vMerge w:val="continue"/>
            <w:noWrap w:val="0"/>
            <w:vAlign w:val="center"/>
          </w:tcPr>
          <w:p w14:paraId="41A73BE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p>
        </w:tc>
        <w:tc>
          <w:tcPr>
            <w:tcW w:w="2661" w:type="pct"/>
            <w:noWrap w:val="0"/>
            <w:vAlign w:val="top"/>
          </w:tcPr>
          <w:p w14:paraId="14F5B30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rPr>
            </w:pPr>
            <w:r>
              <w:rPr>
                <w:rFonts w:hint="eastAsia" w:ascii="Times New Roman" w:hAnsi="Times New Roman"/>
                <w:caps w:val="0"/>
              </w:rPr>
              <w:t>用例名称能够表示用例功能</w:t>
            </w:r>
          </w:p>
        </w:tc>
      </w:tr>
      <w:tr w14:paraId="7F44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799" w:type="pct"/>
            <w:vMerge w:val="continue"/>
            <w:noWrap w:val="0"/>
            <w:vAlign w:val="center"/>
          </w:tcPr>
          <w:p w14:paraId="65CB08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451" w:type="pct"/>
            <w:vMerge w:val="continue"/>
            <w:noWrap w:val="0"/>
            <w:vAlign w:val="center"/>
          </w:tcPr>
          <w:p w14:paraId="649BF9A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1086" w:type="pct"/>
            <w:vMerge w:val="continue"/>
            <w:noWrap w:val="0"/>
            <w:vAlign w:val="center"/>
          </w:tcPr>
          <w:p w14:paraId="6855C93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2661" w:type="pct"/>
            <w:noWrap w:val="0"/>
            <w:vAlign w:val="top"/>
          </w:tcPr>
          <w:p w14:paraId="5EB7FAA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aps w:val="0"/>
                <w:lang w:val="en-US" w:eastAsia="zh-CN"/>
              </w:rPr>
            </w:pPr>
            <w:r>
              <w:rPr>
                <w:rFonts w:hint="eastAsia" w:ascii="Times New Roman" w:hAnsi="Times New Roman"/>
                <w:caps w:val="0"/>
                <w:lang w:val="en-US" w:eastAsia="zh-CN"/>
              </w:rPr>
              <w:t>用例模型规范</w:t>
            </w:r>
          </w:p>
        </w:tc>
      </w:tr>
      <w:tr w14:paraId="08ED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 w:hRule="atLeast"/>
        </w:trPr>
        <w:tc>
          <w:tcPr>
            <w:tcW w:w="799" w:type="pct"/>
            <w:vMerge w:val="continue"/>
            <w:noWrap w:val="0"/>
            <w:vAlign w:val="center"/>
          </w:tcPr>
          <w:p w14:paraId="4955426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451" w:type="pct"/>
            <w:vMerge w:val="continue"/>
            <w:noWrap w:val="0"/>
            <w:vAlign w:val="center"/>
          </w:tcPr>
          <w:p w14:paraId="28A72D3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1086" w:type="pct"/>
            <w:vMerge w:val="continue"/>
            <w:noWrap w:val="0"/>
            <w:vAlign w:val="center"/>
          </w:tcPr>
          <w:p w14:paraId="5AE8F7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rPr>
            </w:pPr>
          </w:p>
        </w:tc>
        <w:tc>
          <w:tcPr>
            <w:tcW w:w="2661" w:type="pct"/>
            <w:noWrap w:val="0"/>
            <w:vAlign w:val="top"/>
          </w:tcPr>
          <w:p w14:paraId="2161B6A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aps w:val="0"/>
                <w:lang w:val="en-US" w:eastAsia="zh-CN"/>
              </w:rPr>
            </w:pPr>
            <w:r>
              <w:rPr>
                <w:rFonts w:hint="eastAsia" w:ascii="Times New Roman" w:hAnsi="Times New Roman"/>
                <w:caps w:val="0"/>
                <w:lang w:val="en-US" w:eastAsia="zh-CN"/>
              </w:rPr>
              <w:t>用例编号规范</w:t>
            </w:r>
          </w:p>
        </w:tc>
      </w:tr>
      <w:tr w14:paraId="5D8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2237276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lang w:val="en-US" w:eastAsia="zh-CN"/>
              </w:rPr>
            </w:pPr>
            <w:r>
              <w:rPr>
                <w:rFonts w:hint="eastAsia" w:ascii="Times New Roman" w:hAnsi="Times New Roman"/>
                <w:caps w:val="0"/>
                <w:lang w:val="en-US" w:eastAsia="zh-CN"/>
              </w:rPr>
              <w:t>个人任务</w:t>
            </w:r>
          </w:p>
        </w:tc>
        <w:tc>
          <w:tcPr>
            <w:tcW w:w="451" w:type="pct"/>
            <w:vMerge w:val="restart"/>
            <w:noWrap w:val="0"/>
            <w:vAlign w:val="center"/>
          </w:tcPr>
          <w:p w14:paraId="663AD2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lang w:val="en-US" w:eastAsia="zh-CN"/>
              </w:rPr>
            </w:pPr>
            <w:r>
              <w:rPr>
                <w:rFonts w:hint="eastAsia"/>
                <w:caps w:val="0"/>
                <w:lang w:val="en-US" w:eastAsia="zh-CN"/>
              </w:rPr>
              <w:t>10</w:t>
            </w:r>
          </w:p>
        </w:tc>
        <w:tc>
          <w:tcPr>
            <w:tcW w:w="1086" w:type="pct"/>
            <w:vMerge w:val="restart"/>
            <w:noWrap w:val="0"/>
            <w:vAlign w:val="center"/>
          </w:tcPr>
          <w:p w14:paraId="47FF5EB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aps w:val="0"/>
                <w:lang w:val="en-US" w:eastAsia="zh-CN"/>
              </w:rPr>
            </w:pPr>
            <w:r>
              <w:rPr>
                <w:rFonts w:hint="eastAsia" w:ascii="Times New Roman" w:hAnsi="Times New Roman"/>
                <w:caps w:val="0"/>
                <w:lang w:val="en-US" w:eastAsia="zh-CN"/>
              </w:rPr>
              <w:t>用例规约描述</w:t>
            </w:r>
          </w:p>
        </w:tc>
        <w:tc>
          <w:tcPr>
            <w:tcW w:w="2661" w:type="pct"/>
            <w:noWrap w:val="0"/>
            <w:vAlign w:val="top"/>
          </w:tcPr>
          <w:p w14:paraId="533081CF">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 xml:space="preserve">项目完整 </w:t>
            </w:r>
          </w:p>
        </w:tc>
      </w:tr>
      <w:tr w14:paraId="592B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40998BA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lang w:val="en-US" w:eastAsia="zh-CN"/>
              </w:rPr>
            </w:pPr>
          </w:p>
        </w:tc>
        <w:tc>
          <w:tcPr>
            <w:tcW w:w="451" w:type="pct"/>
            <w:vMerge w:val="continue"/>
            <w:noWrap w:val="0"/>
            <w:vAlign w:val="top"/>
          </w:tcPr>
          <w:p w14:paraId="4FEC52A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lang w:val="en-US" w:eastAsia="zh-CN"/>
              </w:rPr>
            </w:pPr>
          </w:p>
        </w:tc>
        <w:tc>
          <w:tcPr>
            <w:tcW w:w="1086" w:type="pct"/>
            <w:vMerge w:val="continue"/>
            <w:noWrap w:val="0"/>
            <w:vAlign w:val="top"/>
          </w:tcPr>
          <w:p w14:paraId="5457901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lang w:val="en-US" w:eastAsia="zh-CN"/>
              </w:rPr>
            </w:pPr>
          </w:p>
        </w:tc>
        <w:tc>
          <w:tcPr>
            <w:tcW w:w="2661" w:type="pct"/>
            <w:noWrap w:val="0"/>
            <w:vAlign w:val="top"/>
          </w:tcPr>
          <w:p w14:paraId="3BBA29F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流程</w:t>
            </w:r>
            <w:r>
              <w:rPr>
                <w:rFonts w:ascii="Times New Roman" w:hAnsi="Times New Roman"/>
                <w:caps w:val="0"/>
              </w:rPr>
              <w:t>描述正确</w:t>
            </w:r>
          </w:p>
        </w:tc>
      </w:tr>
      <w:tr w14:paraId="5B90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03ECCA4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lang w:val="en-US" w:eastAsia="zh-CN"/>
              </w:rPr>
            </w:pPr>
          </w:p>
        </w:tc>
        <w:tc>
          <w:tcPr>
            <w:tcW w:w="451" w:type="pct"/>
            <w:vMerge w:val="continue"/>
            <w:noWrap w:val="0"/>
            <w:vAlign w:val="top"/>
          </w:tcPr>
          <w:p w14:paraId="380706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lang w:val="en-US" w:eastAsia="zh-CN"/>
              </w:rPr>
            </w:pPr>
          </w:p>
        </w:tc>
        <w:tc>
          <w:tcPr>
            <w:tcW w:w="1086" w:type="pct"/>
            <w:vMerge w:val="continue"/>
            <w:noWrap w:val="0"/>
            <w:vAlign w:val="top"/>
          </w:tcPr>
          <w:p w14:paraId="5AA7CEDF">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lang w:val="en-US" w:eastAsia="zh-CN"/>
              </w:rPr>
            </w:pPr>
          </w:p>
        </w:tc>
        <w:tc>
          <w:tcPr>
            <w:tcW w:w="2661" w:type="pct"/>
            <w:noWrap w:val="0"/>
            <w:vAlign w:val="top"/>
          </w:tcPr>
          <w:p w14:paraId="44E11CE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主流程与扩展流程清晰</w:t>
            </w:r>
          </w:p>
        </w:tc>
      </w:tr>
      <w:tr w14:paraId="64FA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0907107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lang w:val="en-US" w:eastAsia="zh-CN"/>
              </w:rPr>
            </w:pPr>
          </w:p>
        </w:tc>
        <w:tc>
          <w:tcPr>
            <w:tcW w:w="451" w:type="pct"/>
            <w:vMerge w:val="continue"/>
            <w:noWrap w:val="0"/>
            <w:vAlign w:val="top"/>
          </w:tcPr>
          <w:p w14:paraId="47898A6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lang w:val="en-US" w:eastAsia="zh-CN"/>
              </w:rPr>
            </w:pPr>
          </w:p>
        </w:tc>
        <w:tc>
          <w:tcPr>
            <w:tcW w:w="1086" w:type="pct"/>
            <w:vMerge w:val="continue"/>
            <w:noWrap w:val="0"/>
            <w:vAlign w:val="top"/>
          </w:tcPr>
          <w:p w14:paraId="7965E4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caps w:val="0"/>
                <w:lang w:val="en-US" w:eastAsia="zh-CN"/>
              </w:rPr>
            </w:pPr>
          </w:p>
        </w:tc>
        <w:tc>
          <w:tcPr>
            <w:tcW w:w="2661" w:type="pct"/>
            <w:noWrap w:val="0"/>
            <w:vAlign w:val="top"/>
          </w:tcPr>
          <w:p w14:paraId="350FE39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caps w:val="0"/>
                <w:kern w:val="2"/>
                <w:sz w:val="21"/>
                <w:szCs w:val="24"/>
                <w:lang w:val="en-US" w:eastAsia="zh-CN" w:bidi="ar-SA"/>
              </w:rPr>
            </w:pPr>
            <w:r>
              <w:rPr>
                <w:rFonts w:hint="eastAsia" w:ascii="Times New Roman" w:hAnsi="Times New Roman"/>
                <w:caps w:val="0"/>
              </w:rPr>
              <w:t>必须信息明确</w:t>
            </w:r>
          </w:p>
        </w:tc>
      </w:tr>
    </w:tbl>
    <w:p w14:paraId="3BC2FD35">
      <w:pPr>
        <w:rPr>
          <w:rFonts w:ascii="Times New Roman" w:hAnsi="Times New Roman"/>
          <w:caps w:val="0"/>
        </w:rPr>
      </w:pPr>
    </w:p>
    <w:p w14:paraId="6E6C3171">
      <w:pPr>
        <w:rPr>
          <w:rFonts w:ascii="Times New Roman" w:hAnsi="Times New Roman"/>
          <w:caps w:val="0"/>
        </w:rPr>
      </w:pPr>
    </w:p>
    <w:p w14:paraId="28EE81A5">
      <w:pPr>
        <w:rPr>
          <w:rFonts w:ascii="Times New Roman" w:hAnsi="Times New Roman"/>
          <w:caps w:val="0"/>
        </w:rPr>
      </w:pPr>
    </w:p>
    <w:p w14:paraId="12443D18">
      <w:pPr>
        <w:pStyle w:val="2"/>
        <w:jc w:val="center"/>
        <w:rPr>
          <w:rFonts w:ascii="Times New Roman" w:hAnsi="Times New Roman" w:cs="Arial"/>
          <w:caps w:val="0"/>
          <w:color w:val="000000"/>
          <w:kern w:val="0"/>
          <w:sz w:val="24"/>
        </w:rPr>
      </w:pPr>
      <w:bookmarkStart w:id="3" w:name="_Toc17106"/>
      <w:bookmarkStart w:id="4" w:name="_Toc254"/>
      <w:bookmarkStart w:id="5" w:name="_Toc19544"/>
      <w:r>
        <w:rPr>
          <w:rFonts w:hint="eastAsia" w:ascii="Times New Roman" w:hAnsi="Times New Roman"/>
          <w:b/>
          <w:bCs/>
          <w:caps w:val="0"/>
          <w:kern w:val="0"/>
          <w:sz w:val="32"/>
          <w:szCs w:val="44"/>
          <w:lang w:val="en-US" w:eastAsia="zh-CN"/>
        </w:rPr>
        <w:t>成绩评价</w:t>
      </w:r>
      <w:bookmarkEnd w:id="3"/>
      <w:bookmarkEnd w:id="4"/>
      <w:bookmarkEnd w:id="5"/>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3453"/>
        <w:gridCol w:w="3178"/>
      </w:tblGrid>
      <w:tr w14:paraId="0CA1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shd w:val="clear" w:color="auto" w:fill="FDE9D9"/>
            <w:noWrap w:val="0"/>
            <w:vAlign w:val="center"/>
          </w:tcPr>
          <w:p w14:paraId="0E3ABA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b/>
                <w:caps w:val="0"/>
                <w:szCs w:val="21"/>
              </w:rPr>
            </w:pPr>
            <w:r>
              <w:rPr>
                <w:rFonts w:hint="eastAsia" w:ascii="Times New Roman" w:hAnsi="Times New Roman"/>
                <w:b/>
                <w:caps w:val="0"/>
                <w:szCs w:val="21"/>
              </w:rPr>
              <w:t>姓名</w:t>
            </w:r>
          </w:p>
        </w:tc>
        <w:tc>
          <w:tcPr>
            <w:tcW w:w="2026" w:type="pct"/>
            <w:shd w:val="clear" w:color="auto" w:fill="FDE9D9"/>
            <w:noWrap w:val="0"/>
            <w:vAlign w:val="center"/>
          </w:tcPr>
          <w:p w14:paraId="19CBAE5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b/>
                <w:caps w:val="0"/>
                <w:szCs w:val="21"/>
                <w:lang w:val="en-US" w:eastAsia="zh-CN"/>
              </w:rPr>
            </w:pPr>
            <w:r>
              <w:rPr>
                <w:rFonts w:hint="eastAsia" w:ascii="Times New Roman" w:hAnsi="Times New Roman"/>
                <w:b/>
                <w:caps w:val="0"/>
                <w:szCs w:val="21"/>
                <w:lang w:val="en-US" w:eastAsia="zh-CN"/>
              </w:rPr>
              <w:t>个人任务分工</w:t>
            </w:r>
          </w:p>
        </w:tc>
        <w:tc>
          <w:tcPr>
            <w:tcW w:w="1865" w:type="pct"/>
            <w:shd w:val="clear" w:color="auto" w:fill="FDE9D9"/>
            <w:noWrap w:val="0"/>
            <w:vAlign w:val="center"/>
          </w:tcPr>
          <w:p w14:paraId="786B74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b/>
                <w:caps w:val="0"/>
                <w:color w:val="FF0000"/>
                <w:szCs w:val="21"/>
                <w:lang w:eastAsia="zh-CN"/>
              </w:rPr>
            </w:pPr>
            <w:r>
              <w:rPr>
                <w:rFonts w:hint="eastAsia" w:ascii="Times New Roman" w:hAnsi="Times New Roman"/>
                <w:b/>
                <w:caps w:val="0"/>
                <w:color w:val="FF0000"/>
                <w:szCs w:val="21"/>
              </w:rPr>
              <w:t>需求分析阶段得分</w:t>
            </w:r>
            <w:r>
              <w:rPr>
                <w:rFonts w:hint="eastAsia"/>
                <w:b/>
                <w:caps w:val="0"/>
                <w:color w:val="FF0000"/>
                <w:szCs w:val="21"/>
                <w:lang w:eastAsia="zh-CN"/>
              </w:rPr>
              <w:t>（</w:t>
            </w:r>
            <w:r>
              <w:rPr>
                <w:rFonts w:hint="eastAsia"/>
                <w:b/>
                <w:caps w:val="0"/>
                <w:color w:val="FF0000"/>
                <w:szCs w:val="21"/>
                <w:lang w:val="en-US" w:eastAsia="zh-CN"/>
              </w:rPr>
              <w:t>15分</w:t>
            </w:r>
            <w:r>
              <w:rPr>
                <w:rFonts w:hint="eastAsia"/>
                <w:b/>
                <w:caps w:val="0"/>
                <w:color w:val="FF0000"/>
                <w:szCs w:val="21"/>
                <w:lang w:eastAsia="zh-CN"/>
              </w:rPr>
              <w:t>）</w:t>
            </w:r>
          </w:p>
        </w:tc>
      </w:tr>
      <w:tr w14:paraId="02B8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2EDFA94C">
            <w:pPr>
              <w:keepNext w:val="0"/>
              <w:keepLines w:val="0"/>
              <w:pageBreakBefore w:val="0"/>
              <w:kinsoku/>
              <w:wordWrap/>
              <w:overflowPunct/>
              <w:topLinePunct w:val="0"/>
              <w:autoSpaceDE/>
              <w:autoSpaceDN/>
              <w:bidi w:val="0"/>
              <w:adjustRightInd/>
              <w:snapToGrid/>
              <w:ind w:firstLine="0" w:firstLineChars="0"/>
              <w:textAlignment w:val="auto"/>
            </w:pPr>
            <w:r>
              <w:t>宋君奎（组长）</w:t>
            </w:r>
          </w:p>
        </w:tc>
        <w:tc>
          <w:tcPr>
            <w:tcW w:w="2026" w:type="pct"/>
            <w:noWrap w:val="0"/>
            <w:vAlign w:val="center"/>
          </w:tcPr>
          <w:p w14:paraId="4E01A52D">
            <w:pPr>
              <w:keepNext w:val="0"/>
              <w:keepLines w:val="0"/>
              <w:pageBreakBefore w:val="0"/>
              <w:kinsoku/>
              <w:wordWrap/>
              <w:overflowPunct/>
              <w:topLinePunct w:val="0"/>
              <w:autoSpaceDE/>
              <w:autoSpaceDN/>
              <w:bidi w:val="0"/>
              <w:adjustRightInd/>
              <w:snapToGrid/>
              <w:ind w:firstLine="0" w:firstLineChars="0"/>
              <w:textAlignment w:val="auto"/>
            </w:pPr>
            <w:r>
              <w:t>UC01录入学生信息</w:t>
            </w:r>
          </w:p>
          <w:p w14:paraId="10900DCA">
            <w:pPr>
              <w:keepNext w:val="0"/>
              <w:keepLines w:val="0"/>
              <w:pageBreakBefore w:val="0"/>
              <w:kinsoku/>
              <w:wordWrap/>
              <w:overflowPunct/>
              <w:topLinePunct w:val="0"/>
              <w:autoSpaceDE/>
              <w:autoSpaceDN/>
              <w:bidi w:val="0"/>
              <w:adjustRightInd/>
              <w:snapToGrid/>
              <w:ind w:firstLine="0" w:firstLineChars="0"/>
              <w:textAlignment w:val="auto"/>
            </w:pPr>
            <w:r>
              <w:t>UC15支付宝在线缴费的用例规约。</w:t>
            </w:r>
          </w:p>
        </w:tc>
        <w:tc>
          <w:tcPr>
            <w:tcW w:w="1865" w:type="pct"/>
            <w:noWrap w:val="0"/>
            <w:vAlign w:val="center"/>
          </w:tcPr>
          <w:p w14:paraId="3BFE170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color w:val="FF0000"/>
                <w:szCs w:val="21"/>
              </w:rPr>
            </w:pPr>
          </w:p>
        </w:tc>
      </w:tr>
      <w:tr w14:paraId="00F3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3C7EE55B">
            <w:pPr>
              <w:keepNext w:val="0"/>
              <w:keepLines w:val="0"/>
              <w:pageBreakBefore w:val="0"/>
              <w:kinsoku/>
              <w:wordWrap/>
              <w:overflowPunct/>
              <w:topLinePunct w:val="0"/>
              <w:autoSpaceDE/>
              <w:autoSpaceDN/>
              <w:bidi w:val="0"/>
              <w:adjustRightInd/>
              <w:snapToGrid/>
              <w:ind w:firstLine="0" w:firstLineChars="0"/>
              <w:textAlignment w:val="auto"/>
            </w:pPr>
            <w:r>
              <w:t>刘超</w:t>
            </w:r>
          </w:p>
        </w:tc>
        <w:tc>
          <w:tcPr>
            <w:tcW w:w="2026" w:type="pct"/>
            <w:noWrap w:val="0"/>
            <w:vAlign w:val="center"/>
          </w:tcPr>
          <w:p w14:paraId="660D92EB">
            <w:pPr>
              <w:keepNext w:val="0"/>
              <w:keepLines w:val="0"/>
              <w:pageBreakBefore w:val="0"/>
              <w:kinsoku/>
              <w:wordWrap/>
              <w:overflowPunct/>
              <w:topLinePunct w:val="0"/>
              <w:autoSpaceDE/>
              <w:autoSpaceDN/>
              <w:bidi w:val="0"/>
              <w:adjustRightInd/>
              <w:snapToGrid/>
              <w:ind w:firstLine="0" w:firstLineChars="0"/>
              <w:textAlignment w:val="auto"/>
            </w:pPr>
            <w:r>
              <w:t>UC10生成缴费账单</w:t>
            </w:r>
          </w:p>
          <w:p w14:paraId="1FF9AB1D">
            <w:pPr>
              <w:keepNext w:val="0"/>
              <w:keepLines w:val="0"/>
              <w:pageBreakBefore w:val="0"/>
              <w:kinsoku/>
              <w:wordWrap/>
              <w:overflowPunct/>
              <w:topLinePunct w:val="0"/>
              <w:autoSpaceDE/>
              <w:autoSpaceDN/>
              <w:bidi w:val="0"/>
              <w:adjustRightInd/>
              <w:snapToGrid/>
              <w:ind w:firstLine="0" w:firstLineChars="0"/>
              <w:textAlignment w:val="auto"/>
            </w:pPr>
            <w:r>
              <w:t>UC21逾期账单提醒的用例规约。</w:t>
            </w:r>
          </w:p>
        </w:tc>
        <w:tc>
          <w:tcPr>
            <w:tcW w:w="1865" w:type="pct"/>
            <w:noWrap w:val="0"/>
            <w:vAlign w:val="center"/>
          </w:tcPr>
          <w:p w14:paraId="73CAB50F">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color w:val="FF0000"/>
                <w:szCs w:val="21"/>
              </w:rPr>
            </w:pPr>
          </w:p>
        </w:tc>
      </w:tr>
      <w:tr w14:paraId="60B3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3C9CFC60">
            <w:pPr>
              <w:keepNext w:val="0"/>
              <w:keepLines w:val="0"/>
              <w:pageBreakBefore w:val="0"/>
              <w:kinsoku/>
              <w:wordWrap/>
              <w:overflowPunct/>
              <w:topLinePunct w:val="0"/>
              <w:autoSpaceDE/>
              <w:autoSpaceDN/>
              <w:bidi w:val="0"/>
              <w:adjustRightInd/>
              <w:snapToGrid/>
              <w:ind w:firstLine="0" w:firstLineChars="0"/>
              <w:textAlignment w:val="auto"/>
            </w:pPr>
            <w:r>
              <w:t>马新皓</w:t>
            </w:r>
          </w:p>
        </w:tc>
        <w:tc>
          <w:tcPr>
            <w:tcW w:w="2026" w:type="pct"/>
            <w:noWrap w:val="0"/>
            <w:vAlign w:val="center"/>
          </w:tcPr>
          <w:p w14:paraId="199BEA09">
            <w:pPr>
              <w:keepNext w:val="0"/>
              <w:keepLines w:val="0"/>
              <w:pageBreakBefore w:val="0"/>
              <w:kinsoku/>
              <w:wordWrap/>
              <w:overflowPunct/>
              <w:topLinePunct w:val="0"/>
              <w:autoSpaceDE/>
              <w:autoSpaceDN/>
              <w:bidi w:val="0"/>
              <w:adjustRightInd/>
              <w:snapToGrid/>
              <w:ind w:firstLine="0" w:firstLineChars="0"/>
              <w:textAlignment w:val="auto"/>
            </w:pPr>
            <w:r>
              <w:t>UC03更新学生信息</w:t>
            </w:r>
          </w:p>
          <w:p w14:paraId="2DADA15A">
            <w:pPr>
              <w:keepNext w:val="0"/>
              <w:keepLines w:val="0"/>
              <w:pageBreakBefore w:val="0"/>
              <w:kinsoku/>
              <w:wordWrap/>
              <w:overflowPunct/>
              <w:topLinePunct w:val="0"/>
              <w:autoSpaceDE/>
              <w:autoSpaceDN/>
              <w:bidi w:val="0"/>
              <w:adjustRightInd/>
              <w:snapToGrid/>
              <w:ind w:firstLine="0" w:firstLineChars="0"/>
              <w:textAlignment w:val="auto"/>
            </w:pPr>
            <w:r>
              <w:t>UC18收费情况统计的用例规约。</w:t>
            </w:r>
          </w:p>
        </w:tc>
        <w:tc>
          <w:tcPr>
            <w:tcW w:w="1865" w:type="pct"/>
            <w:noWrap w:val="0"/>
            <w:vAlign w:val="center"/>
          </w:tcPr>
          <w:p w14:paraId="1E748BDF">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color w:val="FF0000"/>
                <w:szCs w:val="21"/>
              </w:rPr>
            </w:pPr>
          </w:p>
        </w:tc>
      </w:tr>
      <w:tr w14:paraId="5765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6122970F">
            <w:pPr>
              <w:keepNext w:val="0"/>
              <w:keepLines w:val="0"/>
              <w:pageBreakBefore w:val="0"/>
              <w:kinsoku/>
              <w:wordWrap/>
              <w:overflowPunct/>
              <w:topLinePunct w:val="0"/>
              <w:autoSpaceDE/>
              <w:autoSpaceDN/>
              <w:bidi w:val="0"/>
              <w:adjustRightInd/>
              <w:snapToGrid/>
              <w:ind w:firstLine="0" w:firstLineChars="0"/>
              <w:textAlignment w:val="auto"/>
            </w:pPr>
            <w:r>
              <w:t>张涵宇</w:t>
            </w:r>
          </w:p>
        </w:tc>
        <w:tc>
          <w:tcPr>
            <w:tcW w:w="2026" w:type="pct"/>
            <w:noWrap w:val="0"/>
            <w:vAlign w:val="center"/>
          </w:tcPr>
          <w:p w14:paraId="3E0321A0">
            <w:pPr>
              <w:keepNext w:val="0"/>
              <w:keepLines w:val="0"/>
              <w:pageBreakBefore w:val="0"/>
              <w:kinsoku/>
              <w:wordWrap/>
              <w:overflowPunct/>
              <w:topLinePunct w:val="0"/>
              <w:autoSpaceDE/>
              <w:autoSpaceDN/>
              <w:bidi w:val="0"/>
              <w:adjustRightInd/>
              <w:snapToGrid/>
              <w:ind w:firstLine="0" w:firstLineChars="0"/>
              <w:textAlignment w:val="auto"/>
            </w:pPr>
            <w:r>
              <w:t>UC05录入收费项目</w:t>
            </w:r>
          </w:p>
          <w:p w14:paraId="1E40B733">
            <w:pPr>
              <w:keepNext w:val="0"/>
              <w:keepLines w:val="0"/>
              <w:pageBreakBefore w:val="0"/>
              <w:kinsoku/>
              <w:wordWrap/>
              <w:overflowPunct/>
              <w:topLinePunct w:val="0"/>
              <w:autoSpaceDE/>
              <w:autoSpaceDN/>
              <w:bidi w:val="0"/>
              <w:adjustRightInd/>
              <w:snapToGrid/>
              <w:ind w:firstLine="0" w:firstLineChars="0"/>
              <w:textAlignment w:val="auto"/>
            </w:pPr>
            <w:r>
              <w:t>UC13导入缴费记录的用例规约。</w:t>
            </w:r>
          </w:p>
        </w:tc>
        <w:tc>
          <w:tcPr>
            <w:tcW w:w="1865" w:type="pct"/>
            <w:noWrap w:val="0"/>
            <w:vAlign w:val="center"/>
          </w:tcPr>
          <w:p w14:paraId="78000EE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Times New Roman" w:hAnsi="Times New Roman"/>
                <w:caps w:val="0"/>
                <w:color w:val="FF0000"/>
                <w:szCs w:val="21"/>
              </w:rPr>
            </w:pPr>
          </w:p>
        </w:tc>
      </w:tr>
    </w:tbl>
    <w:p w14:paraId="5F74085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Times New Roman" w:hAnsi="Times New Roman" w:cs="Arial"/>
          <w:caps w:val="0"/>
          <w:color w:val="000000"/>
          <w:kern w:val="0"/>
          <w:sz w:val="24"/>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sdt>
      <w:sdtPr>
        <w:rPr>
          <w:rFonts w:ascii="宋体" w:hAnsi="宋体" w:eastAsia="宋体" w:cs="Times New Roman"/>
          <w:kern w:val="2"/>
          <w:sz w:val="21"/>
          <w:szCs w:val="24"/>
          <w:lang w:val="en-US" w:eastAsia="zh-CN" w:bidi="ar-SA"/>
        </w:rPr>
        <w:id w:val="147457952"/>
        <w15:color w:val="DBDBDB"/>
        <w:docPartObj>
          <w:docPartGallery w:val="Table of Contents"/>
          <w:docPartUnique/>
        </w:docPartObj>
      </w:sdtPr>
      <w:sdtEndPr>
        <w:rPr>
          <w:rFonts w:hint="eastAsia" w:ascii="Times New Roman" w:hAnsi="Times New Roman" w:eastAsia="宋体" w:cs="Arial"/>
          <w:b/>
          <w:bCs/>
          <w:caps w:val="0"/>
          <w:color w:val="000000"/>
          <w:kern w:val="0"/>
          <w:sz w:val="44"/>
          <w:szCs w:val="21"/>
          <w:lang w:val="en-US" w:eastAsia="zh-CN" w:bidi="ar-SA"/>
        </w:rPr>
      </w:sdtEndPr>
      <w:sdtContent>
        <w:p w14:paraId="4FA61A94">
          <w:pPr>
            <w:pStyle w:val="2"/>
            <w:spacing w:before="0"/>
            <w:jc w:val="center"/>
          </w:pPr>
          <w:bookmarkStart w:id="6" w:name="_Toc308"/>
          <w:r>
            <w:rPr>
              <w:rFonts w:ascii="Times New Roman" w:hAnsi="Times New Roman"/>
              <w:caps w:val="0"/>
              <w:kern w:val="0"/>
              <w:sz w:val="32"/>
            </w:rPr>
            <w:t>目</w:t>
          </w:r>
          <w:r>
            <w:rPr>
              <w:rFonts w:hint="eastAsia" w:ascii="Times New Roman" w:hAnsi="Times New Roman"/>
              <w:caps w:val="0"/>
              <w:kern w:val="0"/>
              <w:sz w:val="32"/>
            </w:rPr>
            <w:t xml:space="preserve">  </w:t>
          </w:r>
          <w:r>
            <w:rPr>
              <w:rFonts w:ascii="Times New Roman" w:hAnsi="Times New Roman"/>
              <w:caps w:val="0"/>
              <w:kern w:val="0"/>
              <w:sz w:val="32"/>
            </w:rPr>
            <w:t>录</w:t>
          </w:r>
          <w:bookmarkEnd w:id="6"/>
        </w:p>
        <w:p w14:paraId="3BA5BFA4">
          <w:pPr>
            <w:pStyle w:val="10"/>
            <w:tabs>
              <w:tab w:val="right" w:leader="dot" w:pos="8306"/>
            </w:tabs>
          </w:pPr>
          <w:r>
            <w:rPr>
              <w:rFonts w:hint="eastAsia" w:ascii="Times New Roman" w:hAnsi="Times New Roman" w:eastAsia="宋体" w:cs="Arial"/>
              <w:caps w:val="0"/>
              <w:color w:val="000000"/>
              <w:kern w:val="0"/>
              <w:sz w:val="21"/>
              <w:szCs w:val="21"/>
              <w:lang w:val="en-US" w:eastAsia="zh-CN" w:bidi="ar-SA"/>
            </w:rPr>
            <w:fldChar w:fldCharType="begin"/>
          </w:r>
          <w:r>
            <w:rPr>
              <w:rFonts w:hint="eastAsia" w:ascii="Times New Roman" w:hAnsi="Times New Roman" w:eastAsia="宋体" w:cs="Arial"/>
              <w:caps w:val="0"/>
              <w:color w:val="000000"/>
              <w:kern w:val="0"/>
              <w:sz w:val="21"/>
              <w:szCs w:val="21"/>
              <w:lang w:val="en-US" w:eastAsia="zh-CN" w:bidi="ar-SA"/>
            </w:rPr>
            <w:instrText xml:space="preserve">TOC \o "1-3" \h \u </w:instrText>
          </w:r>
          <w:r>
            <w:rPr>
              <w:rFonts w:hint="eastAsia" w:ascii="Times New Roman" w:hAnsi="Times New Roman" w:eastAsia="宋体" w:cs="Arial"/>
              <w:caps w:val="0"/>
              <w:color w:val="000000"/>
              <w:kern w:val="0"/>
              <w:sz w:val="21"/>
              <w:szCs w:val="21"/>
              <w:lang w:val="en-US" w:eastAsia="zh-CN" w:bidi="ar-SA"/>
            </w:rPr>
            <w:fldChar w:fldCharType="separate"/>
          </w: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_Toc19551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bCs/>
              <w:caps w:val="0"/>
              <w:kern w:val="0"/>
              <w:szCs w:val="44"/>
            </w:rPr>
            <w:t>评分标准</w:t>
          </w:r>
          <w:r>
            <w:tab/>
          </w:r>
          <w:r>
            <w:fldChar w:fldCharType="begin"/>
          </w:r>
          <w:r>
            <w:instrText xml:space="preserve"> PAGEREF _Toc19551 \h </w:instrText>
          </w:r>
          <w:r>
            <w:fldChar w:fldCharType="separate"/>
          </w:r>
          <w:r>
            <w:t>I</w:t>
          </w:r>
          <w:r>
            <w:fldChar w:fldCharType="end"/>
          </w:r>
          <w:r>
            <w:rPr>
              <w:rFonts w:hint="eastAsia" w:ascii="Times New Roman" w:hAnsi="Times New Roman" w:eastAsia="宋体" w:cs="Arial"/>
              <w:caps w:val="0"/>
              <w:color w:val="000000"/>
              <w:kern w:val="0"/>
              <w:szCs w:val="21"/>
              <w:lang w:val="en-US" w:eastAsia="zh-CN" w:bidi="ar-SA"/>
            </w:rPr>
            <w:fldChar w:fldCharType="end"/>
          </w:r>
        </w:p>
        <w:p w14:paraId="584E575B">
          <w:pPr>
            <w:pStyle w:val="10"/>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_Toc17106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bCs/>
              <w:caps w:val="0"/>
              <w:kern w:val="0"/>
              <w:szCs w:val="44"/>
              <w:lang w:val="en-US" w:eastAsia="zh-CN"/>
            </w:rPr>
            <w:t>成绩评价</w:t>
          </w:r>
          <w:r>
            <w:tab/>
          </w:r>
          <w:r>
            <w:fldChar w:fldCharType="begin"/>
          </w:r>
          <w:r>
            <w:instrText xml:space="preserve"> PAGEREF _Toc17106 \h </w:instrText>
          </w:r>
          <w:r>
            <w:fldChar w:fldCharType="separate"/>
          </w:r>
          <w:r>
            <w:t>I</w:t>
          </w:r>
          <w:r>
            <w:fldChar w:fldCharType="end"/>
          </w:r>
          <w:r>
            <w:rPr>
              <w:rFonts w:hint="eastAsia" w:ascii="Times New Roman" w:hAnsi="Times New Roman" w:eastAsia="宋体" w:cs="Arial"/>
              <w:caps w:val="0"/>
              <w:color w:val="000000"/>
              <w:kern w:val="0"/>
              <w:szCs w:val="21"/>
              <w:lang w:val="en-US" w:eastAsia="zh-CN" w:bidi="ar-SA"/>
            </w:rPr>
            <w:fldChar w:fldCharType="end"/>
          </w:r>
        </w:p>
        <w:p w14:paraId="2C20BA17">
          <w:pPr>
            <w:pStyle w:val="10"/>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_Toc2419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rPr>
            <w:t>1</w:t>
          </w:r>
          <w:r>
            <w:rPr>
              <w:rFonts w:ascii="Times New Roman" w:hAnsi="Times New Roman"/>
              <w:caps w:val="0"/>
              <w:kern w:val="0"/>
            </w:rPr>
            <w:t xml:space="preserve"> 需求概述</w:t>
          </w:r>
          <w:r>
            <w:tab/>
          </w:r>
          <w:r>
            <w:fldChar w:fldCharType="begin"/>
          </w:r>
          <w:r>
            <w:instrText xml:space="preserve"> PAGEREF _Toc2419 \h </w:instrText>
          </w:r>
          <w:r>
            <w:fldChar w:fldCharType="separate"/>
          </w:r>
          <w:r>
            <w:t>1</w:t>
          </w:r>
          <w:r>
            <w:fldChar w:fldCharType="end"/>
          </w:r>
          <w:r>
            <w:rPr>
              <w:rFonts w:hint="eastAsia" w:ascii="Times New Roman" w:hAnsi="Times New Roman" w:eastAsia="宋体" w:cs="Arial"/>
              <w:caps w:val="0"/>
              <w:color w:val="000000"/>
              <w:kern w:val="0"/>
              <w:szCs w:val="21"/>
              <w:lang w:val="en-US" w:eastAsia="zh-CN" w:bidi="ar-SA"/>
            </w:rPr>
            <w:fldChar w:fldCharType="end"/>
          </w:r>
        </w:p>
        <w:p w14:paraId="3B4E580B">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_Toc14100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szCs w:val="28"/>
            </w:rPr>
            <w:t>1.1 文档目的</w:t>
          </w:r>
          <w:r>
            <w:tab/>
          </w:r>
          <w:r>
            <w:fldChar w:fldCharType="begin"/>
          </w:r>
          <w:r>
            <w:instrText xml:space="preserve"> PAGEREF _Toc14100 \h </w:instrText>
          </w:r>
          <w:r>
            <w:fldChar w:fldCharType="separate"/>
          </w:r>
          <w:r>
            <w:t>1</w:t>
          </w:r>
          <w:r>
            <w:fldChar w:fldCharType="end"/>
          </w:r>
          <w:r>
            <w:rPr>
              <w:rFonts w:hint="eastAsia" w:ascii="Times New Roman" w:hAnsi="Times New Roman" w:eastAsia="宋体" w:cs="Arial"/>
              <w:caps w:val="0"/>
              <w:color w:val="000000"/>
              <w:kern w:val="0"/>
              <w:szCs w:val="21"/>
              <w:lang w:val="en-US" w:eastAsia="zh-CN" w:bidi="ar-SA"/>
            </w:rPr>
            <w:fldChar w:fldCharType="end"/>
          </w:r>
        </w:p>
        <w:p w14:paraId="1CF41CC1">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_Toc27476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szCs w:val="28"/>
            </w:rPr>
            <w:t>1.2 读者对象</w:t>
          </w:r>
          <w:r>
            <w:tab/>
          </w:r>
          <w:r>
            <w:fldChar w:fldCharType="begin"/>
          </w:r>
          <w:r>
            <w:instrText xml:space="preserve"> PAGEREF _Toc27476 \h </w:instrText>
          </w:r>
          <w:r>
            <w:fldChar w:fldCharType="separate"/>
          </w:r>
          <w:r>
            <w:t>1</w:t>
          </w:r>
          <w:r>
            <w:fldChar w:fldCharType="end"/>
          </w:r>
          <w:r>
            <w:rPr>
              <w:rFonts w:hint="eastAsia" w:ascii="Times New Roman" w:hAnsi="Times New Roman" w:eastAsia="宋体" w:cs="Arial"/>
              <w:caps w:val="0"/>
              <w:color w:val="000000"/>
              <w:kern w:val="0"/>
              <w:szCs w:val="21"/>
              <w:lang w:val="en-US" w:eastAsia="zh-CN" w:bidi="ar-SA"/>
            </w:rPr>
            <w:fldChar w:fldCharType="end"/>
          </w:r>
        </w:p>
        <w:p w14:paraId="121B82D1">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_Toc4637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szCs w:val="28"/>
            </w:rPr>
            <w:t>1.3 参考文档</w:t>
          </w:r>
          <w:r>
            <w:tab/>
          </w:r>
          <w:r>
            <w:fldChar w:fldCharType="begin"/>
          </w:r>
          <w:r>
            <w:instrText xml:space="preserve"> PAGEREF _Toc4637 \h </w:instrText>
          </w:r>
          <w:r>
            <w:fldChar w:fldCharType="separate"/>
          </w:r>
          <w:r>
            <w:t>1</w:t>
          </w:r>
          <w:r>
            <w:fldChar w:fldCharType="end"/>
          </w:r>
          <w:r>
            <w:rPr>
              <w:rFonts w:hint="eastAsia" w:ascii="Times New Roman" w:hAnsi="Times New Roman" w:eastAsia="宋体" w:cs="Arial"/>
              <w:caps w:val="0"/>
              <w:color w:val="000000"/>
              <w:kern w:val="0"/>
              <w:szCs w:val="21"/>
              <w:lang w:val="en-US" w:eastAsia="zh-CN" w:bidi="ar-SA"/>
            </w:rPr>
            <w:fldChar w:fldCharType="end"/>
          </w:r>
        </w:p>
        <w:p w14:paraId="081813F8">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_Toc8788 </w:instrText>
          </w:r>
          <w:r>
            <w:rPr>
              <w:rFonts w:hint="eastAsia" w:ascii="Times New Roman" w:hAnsi="Times New Roman" w:eastAsia="宋体" w:cs="Arial"/>
              <w:caps w:val="0"/>
              <w:kern w:val="0"/>
              <w:szCs w:val="21"/>
              <w:lang w:val="en-US" w:eastAsia="zh-CN" w:bidi="ar-SA"/>
            </w:rPr>
            <w:fldChar w:fldCharType="separate"/>
          </w:r>
          <w:r>
            <w:rPr>
              <w:rFonts w:ascii="Times New Roman" w:hAnsi="Times New Roman"/>
              <w:caps w:val="0"/>
              <w:kern w:val="0"/>
              <w:szCs w:val="28"/>
            </w:rPr>
            <w:t>1.4 原始功能需求</w:t>
          </w:r>
          <w:r>
            <w:tab/>
          </w:r>
          <w:r>
            <w:fldChar w:fldCharType="begin"/>
          </w:r>
          <w:r>
            <w:instrText xml:space="preserve"> PAGEREF _Toc8788 \h </w:instrText>
          </w:r>
          <w:r>
            <w:fldChar w:fldCharType="separate"/>
          </w:r>
          <w:r>
            <w:t>1</w:t>
          </w:r>
          <w:r>
            <w:fldChar w:fldCharType="end"/>
          </w:r>
          <w:r>
            <w:rPr>
              <w:rFonts w:hint="eastAsia" w:ascii="Times New Roman" w:hAnsi="Times New Roman" w:eastAsia="宋体" w:cs="Arial"/>
              <w:caps w:val="0"/>
              <w:color w:val="000000"/>
              <w:kern w:val="0"/>
              <w:szCs w:val="21"/>
              <w:lang w:val="en-US" w:eastAsia="zh-CN" w:bidi="ar-SA"/>
            </w:rPr>
            <w:fldChar w:fldCharType="end"/>
          </w:r>
        </w:p>
        <w:p w14:paraId="1AC8C2AF">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_Toc13929 </w:instrText>
          </w:r>
          <w:r>
            <w:rPr>
              <w:rFonts w:hint="eastAsia" w:ascii="Times New Roman" w:hAnsi="Times New Roman" w:eastAsia="宋体" w:cs="Arial"/>
              <w:caps w:val="0"/>
              <w:kern w:val="0"/>
              <w:szCs w:val="21"/>
              <w:lang w:val="en-US" w:eastAsia="zh-CN" w:bidi="ar-SA"/>
            </w:rPr>
            <w:fldChar w:fldCharType="separate"/>
          </w:r>
          <w:r>
            <w:rPr>
              <w:rFonts w:ascii="Times New Roman" w:hAnsi="Times New Roman"/>
              <w:caps w:val="0"/>
              <w:kern w:val="0"/>
              <w:szCs w:val="28"/>
            </w:rPr>
            <w:t>1.5 非功能性需求</w:t>
          </w:r>
          <w:r>
            <w:tab/>
          </w:r>
          <w:r>
            <w:fldChar w:fldCharType="begin"/>
          </w:r>
          <w:r>
            <w:instrText xml:space="preserve"> PAGEREF _Toc13929 \h </w:instrText>
          </w:r>
          <w:r>
            <w:fldChar w:fldCharType="separate"/>
          </w:r>
          <w:r>
            <w:t>2</w:t>
          </w:r>
          <w:r>
            <w:fldChar w:fldCharType="end"/>
          </w:r>
          <w:r>
            <w:rPr>
              <w:rFonts w:hint="eastAsia" w:ascii="Times New Roman" w:hAnsi="Times New Roman" w:eastAsia="宋体" w:cs="Arial"/>
              <w:caps w:val="0"/>
              <w:color w:val="000000"/>
              <w:kern w:val="0"/>
              <w:szCs w:val="21"/>
              <w:lang w:val="en-US" w:eastAsia="zh-CN" w:bidi="ar-SA"/>
            </w:rPr>
            <w:fldChar w:fldCharType="end"/>
          </w:r>
        </w:p>
        <w:p w14:paraId="02CAC189">
          <w:pPr>
            <w:pStyle w:val="10"/>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_Toc29867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rPr>
            <w:t>2</w:t>
          </w:r>
          <w:r>
            <w:rPr>
              <w:rFonts w:ascii="Times New Roman" w:hAnsi="Times New Roman"/>
              <w:caps w:val="0"/>
              <w:kern w:val="0"/>
            </w:rPr>
            <w:t xml:space="preserve"> </w:t>
          </w:r>
          <w:r>
            <w:rPr>
              <w:rFonts w:hint="eastAsia" w:ascii="Times New Roman" w:hAnsi="Times New Roman"/>
              <w:caps w:val="0"/>
              <w:kern w:val="0"/>
            </w:rPr>
            <w:t>用例模型</w:t>
          </w:r>
          <w:r>
            <w:tab/>
          </w:r>
          <w:r>
            <w:fldChar w:fldCharType="begin"/>
          </w:r>
          <w:r>
            <w:instrText xml:space="preserve"> PAGEREF _Toc29867 \h </w:instrText>
          </w:r>
          <w:r>
            <w:fldChar w:fldCharType="separate"/>
          </w:r>
          <w:r>
            <w:t>2</w:t>
          </w:r>
          <w:r>
            <w:fldChar w:fldCharType="end"/>
          </w:r>
          <w:r>
            <w:rPr>
              <w:rFonts w:hint="eastAsia" w:ascii="Times New Roman" w:hAnsi="Times New Roman" w:eastAsia="宋体" w:cs="Arial"/>
              <w:caps w:val="0"/>
              <w:color w:val="000000"/>
              <w:kern w:val="0"/>
              <w:szCs w:val="21"/>
              <w:lang w:val="en-US" w:eastAsia="zh-CN" w:bidi="ar-SA"/>
            </w:rPr>
            <w:fldChar w:fldCharType="end"/>
          </w:r>
        </w:p>
        <w:p w14:paraId="05B7CB2E">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_Toc12370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szCs w:val="28"/>
            </w:rPr>
            <w:t>2</w:t>
          </w:r>
          <w:r>
            <w:rPr>
              <w:rFonts w:ascii="Times New Roman" w:hAnsi="Times New Roman"/>
              <w:caps w:val="0"/>
              <w:kern w:val="0"/>
              <w:szCs w:val="28"/>
            </w:rPr>
            <w:t>.</w:t>
          </w:r>
          <w:r>
            <w:rPr>
              <w:rFonts w:hint="eastAsia" w:ascii="Times New Roman" w:hAnsi="Times New Roman"/>
              <w:caps w:val="0"/>
              <w:kern w:val="0"/>
              <w:szCs w:val="28"/>
            </w:rPr>
            <w:t>1</w:t>
          </w:r>
          <w:r>
            <w:rPr>
              <w:rFonts w:ascii="Times New Roman" w:hAnsi="Times New Roman"/>
              <w:caps w:val="0"/>
              <w:kern w:val="0"/>
              <w:szCs w:val="28"/>
            </w:rPr>
            <w:t xml:space="preserve"> </w:t>
          </w:r>
          <w:r>
            <w:rPr>
              <w:rFonts w:hint="eastAsia" w:ascii="Times New Roman" w:hAnsi="Times New Roman"/>
              <w:caps w:val="0"/>
              <w:kern w:val="0"/>
              <w:szCs w:val="28"/>
            </w:rPr>
            <w:t>用例列表</w:t>
          </w:r>
          <w:r>
            <w:tab/>
          </w:r>
          <w:r>
            <w:fldChar w:fldCharType="begin"/>
          </w:r>
          <w:r>
            <w:instrText xml:space="preserve"> PAGEREF _Toc12370 \h </w:instrText>
          </w:r>
          <w:r>
            <w:fldChar w:fldCharType="separate"/>
          </w:r>
          <w:r>
            <w:t>2</w:t>
          </w:r>
          <w:r>
            <w:fldChar w:fldCharType="end"/>
          </w:r>
          <w:r>
            <w:rPr>
              <w:rFonts w:hint="eastAsia" w:ascii="Times New Roman" w:hAnsi="Times New Roman" w:eastAsia="宋体" w:cs="Arial"/>
              <w:caps w:val="0"/>
              <w:color w:val="000000"/>
              <w:kern w:val="0"/>
              <w:szCs w:val="21"/>
              <w:lang w:val="en-US" w:eastAsia="zh-CN" w:bidi="ar-SA"/>
            </w:rPr>
            <w:fldChar w:fldCharType="end"/>
          </w:r>
        </w:p>
        <w:p w14:paraId="2284210A">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_Toc10308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szCs w:val="28"/>
            </w:rPr>
            <w:t>2.2 用例图</w:t>
          </w:r>
          <w:r>
            <w:tab/>
          </w:r>
          <w:r>
            <w:fldChar w:fldCharType="begin"/>
          </w:r>
          <w:r>
            <w:instrText xml:space="preserve"> PAGEREF _Toc10308 \h </w:instrText>
          </w:r>
          <w:r>
            <w:fldChar w:fldCharType="separate"/>
          </w:r>
          <w:r>
            <w:t>3</w:t>
          </w:r>
          <w:r>
            <w:fldChar w:fldCharType="end"/>
          </w:r>
          <w:r>
            <w:rPr>
              <w:rFonts w:hint="eastAsia" w:ascii="Times New Roman" w:hAnsi="Times New Roman" w:eastAsia="宋体" w:cs="Arial"/>
              <w:caps w:val="0"/>
              <w:color w:val="000000"/>
              <w:kern w:val="0"/>
              <w:szCs w:val="21"/>
              <w:lang w:val="en-US" w:eastAsia="zh-CN" w:bidi="ar-SA"/>
            </w:rPr>
            <w:fldChar w:fldCharType="end"/>
          </w:r>
        </w:p>
        <w:p w14:paraId="563D7AAD">
          <w:pPr>
            <w:pStyle w:val="11"/>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_Toc21803 </w:instrText>
          </w:r>
          <w:r>
            <w:rPr>
              <w:rFonts w:hint="eastAsia" w:ascii="Times New Roman" w:hAnsi="Times New Roman" w:eastAsia="宋体" w:cs="Arial"/>
              <w:caps w:val="0"/>
              <w:kern w:val="0"/>
              <w:szCs w:val="21"/>
              <w:lang w:val="en-US" w:eastAsia="zh-CN" w:bidi="ar-SA"/>
            </w:rPr>
            <w:fldChar w:fldCharType="separate"/>
          </w:r>
          <w:r>
            <w:rPr>
              <w:rFonts w:hint="eastAsia" w:ascii="Times New Roman" w:hAnsi="Times New Roman"/>
              <w:caps w:val="0"/>
              <w:kern w:val="0"/>
              <w:szCs w:val="28"/>
            </w:rPr>
            <w:t>2.3 用例规格说明（用例描述）</w:t>
          </w:r>
          <w:r>
            <w:tab/>
          </w:r>
          <w:r>
            <w:fldChar w:fldCharType="begin"/>
          </w:r>
          <w:r>
            <w:instrText xml:space="preserve"> PAGEREF _Toc21803 \h </w:instrText>
          </w:r>
          <w:r>
            <w:fldChar w:fldCharType="separate"/>
          </w:r>
          <w:r>
            <w:t>5</w:t>
          </w:r>
          <w:r>
            <w:fldChar w:fldCharType="end"/>
          </w:r>
          <w:r>
            <w:rPr>
              <w:rFonts w:hint="eastAsia" w:ascii="Times New Roman" w:hAnsi="Times New Roman" w:eastAsia="宋体" w:cs="Arial"/>
              <w:caps w:val="0"/>
              <w:color w:val="000000"/>
              <w:kern w:val="0"/>
              <w:szCs w:val="21"/>
              <w:lang w:val="en-US" w:eastAsia="zh-CN" w:bidi="ar-SA"/>
            </w:rPr>
            <w:fldChar w:fldCharType="end"/>
          </w:r>
        </w:p>
        <w:p w14:paraId="57953921">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_Toc4082 </w:instrText>
          </w:r>
          <w:r>
            <w:rPr>
              <w:rFonts w:hint="eastAsia" w:ascii="Times New Roman" w:hAnsi="Times New Roman" w:eastAsia="宋体" w:cs="Arial"/>
              <w:caps w:val="0"/>
              <w:kern w:val="0"/>
              <w:szCs w:val="21"/>
              <w:lang w:val="en-US" w:eastAsia="zh-CN" w:bidi="ar-SA"/>
            </w:rPr>
            <w:fldChar w:fldCharType="separate"/>
          </w:r>
          <w:r>
            <w:t>2.3.1 UC01录入学生信息用例</w:t>
          </w:r>
          <w:r>
            <w:tab/>
          </w:r>
          <w:r>
            <w:fldChar w:fldCharType="begin"/>
          </w:r>
          <w:r>
            <w:instrText xml:space="preserve"> PAGEREF _Toc4082 \h </w:instrText>
          </w:r>
          <w:r>
            <w:fldChar w:fldCharType="separate"/>
          </w:r>
          <w:r>
            <w:t>5</w:t>
          </w:r>
          <w:r>
            <w:fldChar w:fldCharType="end"/>
          </w:r>
          <w:r>
            <w:rPr>
              <w:rFonts w:hint="eastAsia" w:ascii="Times New Roman" w:hAnsi="Times New Roman" w:eastAsia="宋体" w:cs="Arial"/>
              <w:caps w:val="0"/>
              <w:color w:val="000000"/>
              <w:kern w:val="0"/>
              <w:szCs w:val="21"/>
              <w:lang w:val="en-US" w:eastAsia="zh-CN" w:bidi="ar-SA"/>
            </w:rPr>
            <w:fldChar w:fldCharType="end"/>
          </w:r>
        </w:p>
        <w:p w14:paraId="6E18E395">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_Toc23578 </w:instrText>
          </w:r>
          <w:r>
            <w:rPr>
              <w:rFonts w:hint="eastAsia" w:ascii="Times New Roman" w:hAnsi="Times New Roman" w:eastAsia="宋体" w:cs="Arial"/>
              <w:caps w:val="0"/>
              <w:kern w:val="0"/>
              <w:szCs w:val="21"/>
              <w:lang w:val="en-US" w:eastAsia="zh-CN" w:bidi="ar-SA"/>
            </w:rPr>
            <w:fldChar w:fldCharType="separate"/>
          </w:r>
          <w:r>
            <w:t>2.3.2 UC10生成缴费账单用例</w:t>
          </w:r>
          <w:r>
            <w:tab/>
          </w:r>
          <w:r>
            <w:fldChar w:fldCharType="begin"/>
          </w:r>
          <w:r>
            <w:instrText xml:space="preserve"> PAGEREF _Toc23578 \h </w:instrText>
          </w:r>
          <w:r>
            <w:fldChar w:fldCharType="separate"/>
          </w:r>
          <w:r>
            <w:t>6</w:t>
          </w:r>
          <w:r>
            <w:fldChar w:fldCharType="end"/>
          </w:r>
          <w:r>
            <w:rPr>
              <w:rFonts w:hint="eastAsia" w:ascii="Times New Roman" w:hAnsi="Times New Roman" w:eastAsia="宋体" w:cs="Arial"/>
              <w:caps w:val="0"/>
              <w:color w:val="000000"/>
              <w:kern w:val="0"/>
              <w:szCs w:val="21"/>
              <w:lang w:val="en-US" w:eastAsia="zh-CN" w:bidi="ar-SA"/>
            </w:rPr>
            <w:fldChar w:fldCharType="end"/>
          </w:r>
        </w:p>
        <w:p w14:paraId="4509A547">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_Toc32600 </w:instrText>
          </w:r>
          <w:r>
            <w:rPr>
              <w:rFonts w:hint="eastAsia" w:ascii="Times New Roman" w:hAnsi="Times New Roman" w:eastAsia="宋体" w:cs="Arial"/>
              <w:caps w:val="0"/>
              <w:kern w:val="0"/>
              <w:szCs w:val="21"/>
              <w:lang w:val="en-US" w:eastAsia="zh-CN" w:bidi="ar-SA"/>
            </w:rPr>
            <w:fldChar w:fldCharType="separate"/>
          </w:r>
          <w:r>
            <w:t>2.3.3 UC03更新学生信息用例</w:t>
          </w:r>
          <w:r>
            <w:tab/>
          </w:r>
          <w:r>
            <w:fldChar w:fldCharType="begin"/>
          </w:r>
          <w:r>
            <w:instrText xml:space="preserve"> PAGEREF _Toc32600 \h </w:instrText>
          </w:r>
          <w:r>
            <w:fldChar w:fldCharType="separate"/>
          </w:r>
          <w:r>
            <w:t>6</w:t>
          </w:r>
          <w:r>
            <w:fldChar w:fldCharType="end"/>
          </w:r>
          <w:r>
            <w:rPr>
              <w:rFonts w:hint="eastAsia" w:ascii="Times New Roman" w:hAnsi="Times New Roman" w:eastAsia="宋体" w:cs="Arial"/>
              <w:caps w:val="0"/>
              <w:color w:val="000000"/>
              <w:kern w:val="0"/>
              <w:szCs w:val="21"/>
              <w:lang w:val="en-US" w:eastAsia="zh-CN" w:bidi="ar-SA"/>
            </w:rPr>
            <w:fldChar w:fldCharType="end"/>
          </w:r>
        </w:p>
        <w:p w14:paraId="54AEB8C6">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_Toc18152 </w:instrText>
          </w:r>
          <w:r>
            <w:rPr>
              <w:rFonts w:hint="eastAsia" w:ascii="Times New Roman" w:hAnsi="Times New Roman" w:eastAsia="宋体" w:cs="Arial"/>
              <w:caps w:val="0"/>
              <w:kern w:val="0"/>
              <w:szCs w:val="21"/>
              <w:lang w:val="en-US" w:eastAsia="zh-CN" w:bidi="ar-SA"/>
            </w:rPr>
            <w:fldChar w:fldCharType="separate"/>
          </w:r>
          <w:r>
            <w:t>2.3. UC05录入收费项目用例</w:t>
          </w:r>
          <w:r>
            <w:tab/>
          </w:r>
          <w:r>
            <w:fldChar w:fldCharType="begin"/>
          </w:r>
          <w:r>
            <w:instrText xml:space="preserve"> PAGEREF _Toc18152 \h </w:instrText>
          </w:r>
          <w:r>
            <w:fldChar w:fldCharType="separate"/>
          </w:r>
          <w:r>
            <w:t>7</w:t>
          </w:r>
          <w:r>
            <w:fldChar w:fldCharType="end"/>
          </w:r>
          <w:r>
            <w:rPr>
              <w:rFonts w:hint="eastAsia" w:ascii="Times New Roman" w:hAnsi="Times New Roman" w:eastAsia="宋体" w:cs="Arial"/>
              <w:caps w:val="0"/>
              <w:color w:val="000000"/>
              <w:kern w:val="0"/>
              <w:szCs w:val="21"/>
              <w:lang w:val="en-US" w:eastAsia="zh-CN" w:bidi="ar-SA"/>
            </w:rPr>
            <w:fldChar w:fldCharType="end"/>
          </w:r>
        </w:p>
        <w:p w14:paraId="7EB8D7D3">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_Toc17163 </w:instrText>
          </w:r>
          <w:r>
            <w:rPr>
              <w:rFonts w:hint="eastAsia" w:ascii="Times New Roman" w:hAnsi="Times New Roman" w:eastAsia="宋体" w:cs="Arial"/>
              <w:caps w:val="0"/>
              <w:kern w:val="0"/>
              <w:szCs w:val="21"/>
              <w:lang w:val="en-US" w:eastAsia="zh-CN" w:bidi="ar-SA"/>
            </w:rPr>
            <w:fldChar w:fldCharType="separate"/>
          </w:r>
          <w:r>
            <w:t>2.3.</w:t>
          </w:r>
          <w:r>
            <w:rPr>
              <w:rFonts w:hint="eastAsia"/>
              <w:lang w:val="en-US" w:eastAsia="zh-CN"/>
            </w:rPr>
            <w:t>5</w:t>
          </w:r>
          <w:r>
            <w:t xml:space="preserve"> UC13导入缴费记录用例</w:t>
          </w:r>
          <w:r>
            <w:tab/>
          </w:r>
          <w:r>
            <w:fldChar w:fldCharType="begin"/>
          </w:r>
          <w:r>
            <w:instrText xml:space="preserve"> PAGEREF _Toc17163 \h </w:instrText>
          </w:r>
          <w:r>
            <w:fldChar w:fldCharType="separate"/>
          </w:r>
          <w:r>
            <w:t>8</w:t>
          </w:r>
          <w:r>
            <w:fldChar w:fldCharType="end"/>
          </w:r>
          <w:r>
            <w:rPr>
              <w:rFonts w:hint="eastAsia" w:ascii="Times New Roman" w:hAnsi="Times New Roman" w:eastAsia="宋体" w:cs="Arial"/>
              <w:caps w:val="0"/>
              <w:color w:val="000000"/>
              <w:kern w:val="0"/>
              <w:szCs w:val="21"/>
              <w:lang w:val="en-US" w:eastAsia="zh-CN" w:bidi="ar-SA"/>
            </w:rPr>
            <w:fldChar w:fldCharType="end"/>
          </w:r>
        </w:p>
        <w:p w14:paraId="03F87BA4">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_Toc25115 </w:instrText>
          </w:r>
          <w:r>
            <w:rPr>
              <w:rFonts w:hint="eastAsia" w:ascii="Times New Roman" w:hAnsi="Times New Roman" w:eastAsia="宋体" w:cs="Arial"/>
              <w:caps w:val="0"/>
              <w:kern w:val="0"/>
              <w:szCs w:val="21"/>
              <w:lang w:val="en-US" w:eastAsia="zh-CN" w:bidi="ar-SA"/>
            </w:rPr>
            <w:fldChar w:fldCharType="separate"/>
          </w:r>
          <w:r>
            <w:t>2.3.</w:t>
          </w:r>
          <w:r>
            <w:rPr>
              <w:rFonts w:hint="eastAsia"/>
              <w:lang w:val="en-US" w:eastAsia="zh-CN"/>
            </w:rPr>
            <w:t>6</w:t>
          </w:r>
          <w:r>
            <w:t xml:space="preserve"> UC15支付宝在线缴费用例</w:t>
          </w:r>
          <w:r>
            <w:tab/>
          </w:r>
          <w:r>
            <w:fldChar w:fldCharType="begin"/>
          </w:r>
          <w:r>
            <w:instrText xml:space="preserve"> PAGEREF _Toc25115 \h </w:instrText>
          </w:r>
          <w:r>
            <w:fldChar w:fldCharType="separate"/>
          </w:r>
          <w:r>
            <w:t>9</w:t>
          </w:r>
          <w:r>
            <w:fldChar w:fldCharType="end"/>
          </w:r>
          <w:r>
            <w:rPr>
              <w:rFonts w:hint="eastAsia" w:ascii="Times New Roman" w:hAnsi="Times New Roman" w:eastAsia="宋体" w:cs="Arial"/>
              <w:caps w:val="0"/>
              <w:color w:val="000000"/>
              <w:kern w:val="0"/>
              <w:szCs w:val="21"/>
              <w:lang w:val="en-US" w:eastAsia="zh-CN" w:bidi="ar-SA"/>
            </w:rPr>
            <w:fldChar w:fldCharType="end"/>
          </w:r>
        </w:p>
        <w:p w14:paraId="028051E5">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_Toc26287 </w:instrText>
          </w:r>
          <w:r>
            <w:rPr>
              <w:rFonts w:hint="eastAsia" w:ascii="Times New Roman" w:hAnsi="Times New Roman" w:eastAsia="宋体" w:cs="Arial"/>
              <w:caps w:val="0"/>
              <w:kern w:val="0"/>
              <w:szCs w:val="21"/>
              <w:lang w:val="en-US" w:eastAsia="zh-CN" w:bidi="ar-SA"/>
            </w:rPr>
            <w:fldChar w:fldCharType="separate"/>
          </w:r>
          <w:r>
            <w:t>2.3.</w:t>
          </w:r>
          <w:r>
            <w:rPr>
              <w:rFonts w:hint="eastAsia"/>
              <w:lang w:val="en-US" w:eastAsia="zh-CN"/>
            </w:rPr>
            <w:t>7</w:t>
          </w:r>
          <w:r>
            <w:t xml:space="preserve"> UC18收费情况统计用例</w:t>
          </w:r>
          <w:r>
            <w:tab/>
          </w:r>
          <w:r>
            <w:fldChar w:fldCharType="begin"/>
          </w:r>
          <w:r>
            <w:instrText xml:space="preserve"> PAGEREF _Toc26287 \h </w:instrText>
          </w:r>
          <w:r>
            <w:fldChar w:fldCharType="separate"/>
          </w:r>
          <w:r>
            <w:t>10</w:t>
          </w:r>
          <w:r>
            <w:fldChar w:fldCharType="end"/>
          </w:r>
          <w:r>
            <w:rPr>
              <w:rFonts w:hint="eastAsia" w:ascii="Times New Roman" w:hAnsi="Times New Roman" w:eastAsia="宋体" w:cs="Arial"/>
              <w:caps w:val="0"/>
              <w:color w:val="000000"/>
              <w:kern w:val="0"/>
              <w:szCs w:val="21"/>
              <w:lang w:val="en-US" w:eastAsia="zh-CN" w:bidi="ar-SA"/>
            </w:rPr>
            <w:fldChar w:fldCharType="end"/>
          </w:r>
        </w:p>
        <w:p w14:paraId="4F7D91D8">
          <w:pPr>
            <w:pStyle w:val="6"/>
            <w:tabs>
              <w:tab w:val="right" w:leader="dot" w:pos="8306"/>
            </w:tabs>
          </w:pPr>
          <w:r>
            <w:rPr>
              <w:rFonts w:hint="eastAsia" w:ascii="Times New Roman" w:hAnsi="Times New Roman" w:eastAsia="宋体" w:cs="Arial"/>
              <w:caps w:val="0"/>
              <w:color w:val="000000"/>
              <w:kern w:val="0"/>
              <w:szCs w:val="21"/>
              <w:lang w:val="en-US" w:eastAsia="zh-CN" w:bidi="ar-SA"/>
            </w:rPr>
            <w:fldChar w:fldCharType="begin"/>
          </w:r>
          <w:r>
            <w:rPr>
              <w:rFonts w:hint="eastAsia" w:ascii="Times New Roman" w:hAnsi="Times New Roman" w:eastAsia="宋体" w:cs="Arial"/>
              <w:caps w:val="0"/>
              <w:kern w:val="0"/>
              <w:szCs w:val="21"/>
              <w:lang w:val="en-US" w:eastAsia="zh-CN" w:bidi="ar-SA"/>
            </w:rPr>
            <w:instrText xml:space="preserve"> HYPERLINK \l _Toc7959 </w:instrText>
          </w:r>
          <w:r>
            <w:rPr>
              <w:rFonts w:hint="eastAsia" w:ascii="Times New Roman" w:hAnsi="Times New Roman" w:eastAsia="宋体" w:cs="Arial"/>
              <w:caps w:val="0"/>
              <w:kern w:val="0"/>
              <w:szCs w:val="21"/>
              <w:lang w:val="en-US" w:eastAsia="zh-CN" w:bidi="ar-SA"/>
            </w:rPr>
            <w:fldChar w:fldCharType="separate"/>
          </w:r>
          <w:r>
            <w:t>2.3.</w:t>
          </w:r>
          <w:r>
            <w:rPr>
              <w:rFonts w:hint="eastAsia"/>
              <w:lang w:val="en-US" w:eastAsia="zh-CN"/>
            </w:rPr>
            <w:t>8</w:t>
          </w:r>
          <w:r>
            <w:t xml:space="preserve"> UC21逾期账单提醒用例</w:t>
          </w:r>
          <w:r>
            <w:tab/>
          </w:r>
          <w:r>
            <w:fldChar w:fldCharType="begin"/>
          </w:r>
          <w:r>
            <w:instrText xml:space="preserve"> PAGEREF _Toc7959 \h </w:instrText>
          </w:r>
          <w:r>
            <w:fldChar w:fldCharType="separate"/>
          </w:r>
          <w:r>
            <w:t>10</w:t>
          </w:r>
          <w:r>
            <w:fldChar w:fldCharType="end"/>
          </w:r>
          <w:r>
            <w:rPr>
              <w:rFonts w:hint="eastAsia" w:ascii="Times New Roman" w:hAnsi="Times New Roman" w:eastAsia="宋体" w:cs="Arial"/>
              <w:caps w:val="0"/>
              <w:color w:val="000000"/>
              <w:kern w:val="0"/>
              <w:szCs w:val="21"/>
              <w:lang w:val="en-US" w:eastAsia="zh-CN" w:bidi="ar-SA"/>
            </w:rPr>
            <w:fldChar w:fldCharType="end"/>
          </w:r>
        </w:p>
        <w:p w14:paraId="11203761">
          <w:pPr>
            <w:pStyle w:val="2"/>
            <w:spacing w:before="0"/>
            <w:jc w:val="both"/>
            <w:rPr>
              <w:rFonts w:hint="eastAsia" w:ascii="Times New Roman" w:hAnsi="Times New Roman" w:eastAsia="宋体" w:cs="Arial"/>
              <w:b/>
              <w:bCs/>
              <w:caps w:val="0"/>
              <w:color w:val="000000"/>
              <w:kern w:val="0"/>
              <w:sz w:val="44"/>
              <w:szCs w:val="21"/>
              <w:lang w:val="en-US" w:eastAsia="zh-CN" w:bidi="ar-SA"/>
            </w:rPr>
          </w:pPr>
          <w:r>
            <w:rPr>
              <w:rFonts w:hint="eastAsia" w:ascii="Times New Roman" w:hAnsi="Times New Roman" w:eastAsia="宋体" w:cs="Arial"/>
              <w:caps w:val="0"/>
              <w:color w:val="000000"/>
              <w:kern w:val="0"/>
              <w:szCs w:val="21"/>
              <w:lang w:val="en-US" w:eastAsia="zh-CN" w:bidi="ar-SA"/>
            </w:rPr>
            <w:fldChar w:fldCharType="end"/>
          </w:r>
        </w:p>
      </w:sdtContent>
    </w:sdt>
    <w:p w14:paraId="06F46A27">
      <w:pPr>
        <w:rPr>
          <w:rFonts w:hint="eastAsia"/>
          <w:lang w:val="en-US" w:eastAsia="zh-CN"/>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27ED5554">
      <w:pPr>
        <w:pStyle w:val="2"/>
        <w:spacing w:before="200" w:after="200" w:line="240" w:lineRule="auto"/>
        <w:rPr>
          <w:rFonts w:ascii="Times New Roman" w:hAnsi="Times New Roman"/>
          <w:caps w:val="0"/>
          <w:kern w:val="0"/>
          <w:sz w:val="32"/>
        </w:rPr>
      </w:pPr>
      <w:bookmarkStart w:id="7" w:name="_Toc16175"/>
      <w:bookmarkStart w:id="8" w:name="_Toc30752"/>
      <w:bookmarkStart w:id="9" w:name="_Toc2419"/>
      <w:r>
        <w:rPr>
          <w:rFonts w:hint="eastAsia" w:ascii="Times New Roman" w:hAnsi="Times New Roman"/>
          <w:caps w:val="0"/>
          <w:kern w:val="0"/>
          <w:sz w:val="32"/>
        </w:rPr>
        <w:t>1</w:t>
      </w:r>
      <w:r>
        <w:rPr>
          <w:rFonts w:ascii="Times New Roman" w:hAnsi="Times New Roman"/>
          <w:caps w:val="0"/>
          <w:kern w:val="0"/>
          <w:sz w:val="32"/>
        </w:rPr>
        <w:t xml:space="preserve"> 需求概述</w:t>
      </w:r>
      <w:bookmarkEnd w:id="7"/>
      <w:bookmarkEnd w:id="8"/>
      <w:bookmarkEnd w:id="9"/>
    </w:p>
    <w:p w14:paraId="2D79975D">
      <w:pPr>
        <w:pStyle w:val="3"/>
        <w:spacing w:before="100" w:after="100" w:line="240" w:lineRule="auto"/>
        <w:rPr>
          <w:rFonts w:ascii="Times New Roman" w:hAnsi="Times New Roman"/>
          <w:caps w:val="0"/>
          <w:kern w:val="0"/>
          <w:sz w:val="28"/>
          <w:szCs w:val="28"/>
        </w:rPr>
      </w:pPr>
      <w:bookmarkStart w:id="10" w:name="_Toc521667307"/>
      <w:bookmarkStart w:id="11" w:name="_Toc526864910"/>
      <w:bookmarkStart w:id="12" w:name="_Toc135921885"/>
      <w:bookmarkStart w:id="13" w:name="_Toc29151"/>
      <w:bookmarkStart w:id="14" w:name="_Toc14100"/>
      <w:r>
        <w:rPr>
          <w:rFonts w:hint="eastAsia" w:ascii="Times New Roman" w:hAnsi="Times New Roman"/>
          <w:caps w:val="0"/>
          <w:kern w:val="0"/>
          <w:sz w:val="28"/>
          <w:szCs w:val="28"/>
        </w:rPr>
        <w:t>1.1 文档目的</w:t>
      </w:r>
      <w:bookmarkEnd w:id="10"/>
      <w:bookmarkEnd w:id="11"/>
      <w:bookmarkEnd w:id="12"/>
      <w:bookmarkEnd w:id="13"/>
      <w:bookmarkEnd w:id="14"/>
    </w:p>
    <w:p w14:paraId="05E05806">
      <w:pPr>
        <w:bidi w:val="0"/>
      </w:pPr>
      <w:r>
        <w:t>本文档旨在详细描述学校宿舍管理收费系统的功能需求和非功能性需求，明确系统的用例模型和业务流程，为后续系统设计、开发和测试提供基础依据。该系统面向学校宿舍管理场景，涵盖学生信息管理、收费项目管理、缴费记录管理、在线缴费（支付宝沙箱）、收费统计与报表、SpringAI智能问答六大核心模块。</w:t>
      </w:r>
    </w:p>
    <w:p w14:paraId="18882EF6">
      <w:pPr>
        <w:pStyle w:val="3"/>
        <w:spacing w:before="100" w:after="100" w:line="240" w:lineRule="auto"/>
        <w:rPr>
          <w:rFonts w:ascii="Times New Roman" w:hAnsi="Times New Roman"/>
          <w:caps w:val="0"/>
          <w:kern w:val="0"/>
          <w:sz w:val="28"/>
          <w:szCs w:val="28"/>
        </w:rPr>
      </w:pPr>
      <w:bookmarkStart w:id="15" w:name="_Toc526864911"/>
      <w:bookmarkStart w:id="16" w:name="_Toc135921887"/>
      <w:bookmarkStart w:id="17" w:name="_Toc27476"/>
      <w:bookmarkStart w:id="18" w:name="_Toc22927"/>
      <w:r>
        <w:rPr>
          <w:rFonts w:hint="eastAsia" w:ascii="Times New Roman" w:hAnsi="Times New Roman"/>
          <w:caps w:val="0"/>
          <w:kern w:val="0"/>
          <w:sz w:val="28"/>
          <w:szCs w:val="28"/>
        </w:rPr>
        <w:t>1.2 读者对象</w:t>
      </w:r>
      <w:bookmarkEnd w:id="15"/>
      <w:bookmarkEnd w:id="16"/>
      <w:bookmarkEnd w:id="17"/>
      <w:bookmarkEnd w:id="18"/>
    </w:p>
    <w:p w14:paraId="20E72AFF">
      <w:pPr>
        <w:bidi w:val="0"/>
      </w:pPr>
      <w:r>
        <w:rPr>
          <w:rFonts w:hint="eastAsia"/>
        </w:rPr>
        <w:t>本文档的读者范围包括：</w:t>
      </w:r>
    </w:p>
    <w:p w14:paraId="397EE0B2">
      <w:pPr>
        <w:bidi w:val="0"/>
        <w:rPr>
          <w:rFonts w:hint="eastAsia"/>
        </w:rPr>
      </w:pPr>
      <w:bookmarkStart w:id="19" w:name="_Toc521667309"/>
      <w:bookmarkStart w:id="20" w:name="_Toc135921888"/>
      <w:r>
        <w:rPr>
          <w:rFonts w:hint="eastAsia"/>
        </w:rPr>
        <w:t>1.需求分析人员</w:t>
      </w:r>
    </w:p>
    <w:p w14:paraId="12B64A10">
      <w:pPr>
        <w:bidi w:val="0"/>
      </w:pPr>
      <w:r>
        <w:rPr>
          <w:rFonts w:hint="eastAsia"/>
        </w:rPr>
        <w:t>2.设计人员</w:t>
      </w:r>
    </w:p>
    <w:p w14:paraId="69BFF129">
      <w:pPr>
        <w:bidi w:val="0"/>
      </w:pPr>
      <w:r>
        <w:rPr>
          <w:rFonts w:hint="eastAsia"/>
        </w:rPr>
        <w:t>3.开发人员</w:t>
      </w:r>
    </w:p>
    <w:p w14:paraId="54108527">
      <w:pPr>
        <w:bidi w:val="0"/>
      </w:pPr>
      <w:r>
        <w:rPr>
          <w:rFonts w:hint="eastAsia"/>
        </w:rPr>
        <w:t>4.项目管理人员</w:t>
      </w:r>
    </w:p>
    <w:p w14:paraId="032A4830">
      <w:pPr>
        <w:bidi w:val="0"/>
      </w:pPr>
      <w:r>
        <w:rPr>
          <w:rFonts w:hint="eastAsia"/>
        </w:rPr>
        <w:t>5.测试人员</w:t>
      </w:r>
    </w:p>
    <w:p w14:paraId="3CD60130">
      <w:pPr>
        <w:pStyle w:val="3"/>
        <w:spacing w:before="100" w:after="100" w:line="240" w:lineRule="auto"/>
        <w:rPr>
          <w:rFonts w:ascii="Times New Roman" w:hAnsi="Times New Roman"/>
          <w:caps w:val="0"/>
          <w:kern w:val="0"/>
          <w:sz w:val="28"/>
          <w:szCs w:val="28"/>
        </w:rPr>
      </w:pPr>
      <w:bookmarkStart w:id="21" w:name="_Toc4637"/>
      <w:bookmarkStart w:id="22" w:name="_Toc4714"/>
      <w:bookmarkStart w:id="23" w:name="_Toc526864912"/>
      <w:r>
        <w:rPr>
          <w:rFonts w:hint="eastAsia" w:ascii="Times New Roman" w:hAnsi="Times New Roman"/>
          <w:caps w:val="0"/>
          <w:kern w:val="0"/>
          <w:sz w:val="28"/>
          <w:szCs w:val="28"/>
        </w:rPr>
        <w:t>1.3 参考文档</w:t>
      </w:r>
      <w:bookmarkEnd w:id="19"/>
      <w:bookmarkEnd w:id="20"/>
      <w:bookmarkEnd w:id="21"/>
      <w:bookmarkEnd w:id="22"/>
      <w:bookmarkEnd w:id="23"/>
    </w:p>
    <w:p w14:paraId="35AA336A">
      <w:pPr>
        <w:bidi w:val="0"/>
        <w:ind w:left="0" w:leftChars="0" w:firstLine="0" w:firstLineChars="0"/>
        <w:rPr>
          <w:rFonts w:hint="eastAsia"/>
        </w:rPr>
      </w:pPr>
      <w:r>
        <w:t>[1] 《软件工程综合实训》分组选题及指导教师分配表，山东理工大学，2026。</w:t>
      </w:r>
      <w:r>
        <w:br w:type="textWrapping"/>
      </w:r>
      <w:r>
        <w:t>[2] 《Spring实战》（第6版），Craig Walls，人民邮电出版社。</w:t>
      </w:r>
      <w:r>
        <w:br w:type="textWrapping"/>
      </w:r>
      <w:r>
        <w:t>[3] 《MySQL数据库应用从入门到精通》，王英英，中国水利水电出版社。</w:t>
      </w:r>
      <w:r>
        <w:br w:type="textWrapping"/>
      </w:r>
      <w:r>
        <w:t>[4] 《UML基础与Rose建模案例》，谢星星，人民邮电出版社。</w:t>
      </w:r>
      <w:r>
        <w:br w:type="textWrapping"/>
      </w:r>
      <w:r>
        <w:t xml:space="preserve">[5] </w:t>
      </w:r>
      <w:r>
        <w:rPr>
          <w:rFonts w:hint="eastAsia"/>
          <w:lang w:val="en-US" w:eastAsia="zh-CN"/>
        </w:rPr>
        <w:t xml:space="preserve"> </w:t>
      </w:r>
      <w:bookmarkStart w:id="45" w:name="_GoBack"/>
      <w:bookmarkEnd w:id="45"/>
      <w:r>
        <w:t>支付宝开放平台沙箱环境开发文档，https://opendocs.alipay.com。</w:t>
      </w:r>
    </w:p>
    <w:p w14:paraId="796DEB93">
      <w:pPr>
        <w:pStyle w:val="3"/>
        <w:spacing w:before="100" w:after="100" w:line="240" w:lineRule="auto"/>
        <w:rPr>
          <w:rFonts w:ascii="Times New Roman" w:hAnsi="Times New Roman"/>
          <w:caps w:val="0"/>
          <w:kern w:val="0"/>
          <w:sz w:val="28"/>
          <w:szCs w:val="28"/>
        </w:rPr>
      </w:pPr>
      <w:bookmarkStart w:id="24" w:name="_Toc3075"/>
      <w:bookmarkStart w:id="25" w:name="_Toc8788"/>
      <w:r>
        <w:rPr>
          <w:rFonts w:ascii="Times New Roman" w:hAnsi="Times New Roman"/>
          <w:caps w:val="0"/>
          <w:kern w:val="0"/>
          <w:sz w:val="28"/>
          <w:szCs w:val="28"/>
        </w:rPr>
        <w:t>1.4 原始功能需求</w:t>
      </w:r>
      <w:bookmarkEnd w:id="24"/>
      <w:bookmarkEnd w:id="25"/>
    </w:p>
    <w:p w14:paraId="0BF6BF5D">
      <w:pPr>
        <w:bidi w:val="0"/>
      </w:pPr>
      <w:r>
        <w:t>本系统为学校宿舍管理收费系统，主要包括以下六大功能模块：</w:t>
      </w:r>
      <w:r>
        <w:br w:type="textWrapping"/>
      </w:r>
      <w:r>
        <w:t>1. 学生宿舍信息管理模块</w:t>
      </w:r>
      <w:r>
        <w:br w:type="textWrapping"/>
      </w:r>
      <w:r>
        <w:t xml:space="preserve">   学生信息录入：录入姓名、学号、宿舍号、联系方式、入住时间、缴费状态等。</w:t>
      </w:r>
      <w:r>
        <w:br w:type="textWrapping"/>
      </w:r>
      <w:r>
        <w:t xml:space="preserve">   学生信息查询：支持按姓名、学号、宿舍号、缴费状态筛选查询。</w:t>
      </w:r>
      <w:r>
        <w:br w:type="textWrapping"/>
      </w:r>
      <w:r>
        <w:t xml:space="preserve">   学生信息更新：支持修改联系方式、宿舍信息及缴费状态。</w:t>
      </w:r>
      <w:r>
        <w:br w:type="textWrapping"/>
      </w:r>
      <w:r>
        <w:t xml:space="preserve">   学生信息删除：删除已退宿或毕业学生的记录。</w:t>
      </w:r>
      <w:r>
        <w:br w:type="textWrapping"/>
      </w:r>
      <w:r>
        <w:t>2. 宿舍收费项目管理模块</w:t>
      </w:r>
      <w:r>
        <w:br w:type="textWrapping"/>
      </w:r>
      <w:r>
        <w:t xml:space="preserve">   收费项目维护：录入收费类型（住宿费、水费、电费、空调费、网络费），设置收费标准及计费周期。</w:t>
      </w:r>
      <w:r>
        <w:br w:type="textWrapping"/>
      </w:r>
      <w:r>
        <w:t xml:space="preserve">   收费项目查询与编辑：支持查询、修改、删除操作。</w:t>
      </w:r>
      <w:r>
        <w:br w:type="textWrapping"/>
      </w:r>
      <w:r>
        <w:t xml:space="preserve">   收费标准调整：支持按学期、宿舍类型动态调整。</w:t>
      </w:r>
      <w:r>
        <w:br w:type="textWrapping"/>
      </w:r>
      <w:r>
        <w:t>3. 缴费记录管理模块</w:t>
      </w:r>
      <w:r>
        <w:br w:type="textWrapping"/>
      </w:r>
      <w:r>
        <w:t xml:space="preserve">   缴费账单生成：根据收费项目和学生信息自动批量生成账单。</w:t>
      </w:r>
      <w:r>
        <w:br w:type="textWrapping"/>
      </w:r>
      <w:r>
        <w:t xml:space="preserve">   账单查询与状态更新：按缴费状态筛选，支持手动更新状态。</w:t>
      </w:r>
      <w:r>
        <w:br w:type="textWrapping"/>
      </w:r>
      <w:r>
        <w:t xml:space="preserve">   缴费记录导入导出：支持Excel格式批量导入与导出。</w:t>
      </w:r>
      <w:r>
        <w:br w:type="textWrapping"/>
      </w:r>
      <w:r>
        <w:t>4. 在线缴费模块</w:t>
      </w:r>
      <w:r>
        <w:br w:type="textWrapping"/>
      </w:r>
      <w:r>
        <w:t xml:space="preserve">   支付宝沙箱支付集成：生成支付订单、跳转支付页面、支付结果回调确认。</w:t>
      </w:r>
      <w:r>
        <w:br w:type="textWrapping"/>
      </w:r>
      <w:r>
        <w:t xml:space="preserve">   支付状态同步：自动更新账单状态，生成电子凭证。</w:t>
      </w:r>
      <w:r>
        <w:br w:type="textWrapping"/>
      </w:r>
      <w:r>
        <w:t xml:space="preserve">   支付记录查询：学生与管理员均可查看支付详情。</w:t>
      </w:r>
      <w:r>
        <w:br w:type="textWrapping"/>
      </w:r>
      <w:r>
        <w:t>5. 收费统计与报表模块</w:t>
      </w:r>
      <w:r>
        <w:br w:type="textWrapping"/>
      </w:r>
      <w:r>
        <w:t xml:space="preserve">   收费情况统计：统计收缴情况、逾期情况及缴费率。</w:t>
      </w:r>
      <w:r>
        <w:br w:type="textWrapping"/>
      </w:r>
      <w:r>
        <w:t xml:space="preserve">   月度/学期收费报表：生成报表，支持Excel导出。</w:t>
      </w:r>
      <w:r>
        <w:br w:type="textWrapping"/>
      </w:r>
      <w:r>
        <w:t xml:space="preserve">   逾期提醒：自动标记逾期账单，支持短信/邮件通知。</w:t>
      </w:r>
      <w:r>
        <w:br w:type="textWrapping"/>
      </w:r>
      <w:r>
        <w:t>6. SpringAI智能问答模块</w:t>
      </w:r>
      <w:r>
        <w:br w:type="textWrapping"/>
      </w:r>
      <w:r>
        <w:t xml:space="preserve">   智能咨询问答：通过自然语言咨询宿舍信息、收费标准、账单查询、在线缴费等问题，AI自动解答。</w:t>
      </w:r>
    </w:p>
    <w:p w14:paraId="20F7DD8A">
      <w:pPr>
        <w:pStyle w:val="3"/>
        <w:spacing w:before="100" w:after="100" w:line="240" w:lineRule="auto"/>
        <w:rPr>
          <w:rFonts w:ascii="Times New Roman" w:hAnsi="Times New Roman"/>
          <w:caps w:val="0"/>
          <w:kern w:val="0"/>
          <w:sz w:val="28"/>
          <w:szCs w:val="28"/>
        </w:rPr>
      </w:pPr>
      <w:bookmarkStart w:id="26" w:name="_Toc13929"/>
      <w:bookmarkStart w:id="27" w:name="_Toc5864"/>
      <w:r>
        <w:rPr>
          <w:rFonts w:ascii="Times New Roman" w:hAnsi="Times New Roman"/>
          <w:caps w:val="0"/>
          <w:kern w:val="0"/>
          <w:sz w:val="28"/>
          <w:szCs w:val="28"/>
        </w:rPr>
        <w:t>1.5 非功能性需求</w:t>
      </w:r>
      <w:bookmarkEnd w:id="26"/>
      <w:bookmarkEnd w:id="27"/>
    </w:p>
    <w:p w14:paraId="674DE472">
      <w:pPr>
        <w:bidi w:val="0"/>
        <w:rPr>
          <w:rFonts w:hint="eastAsia"/>
          <w:lang w:val="en-US" w:eastAsia="zh-CN"/>
        </w:rPr>
      </w:pPr>
      <w:r>
        <w:t>1.安全性：系统应保证数据安全，采用用户认证和授权机制，不同角色具有不同操作权限。支付环节使用HTTPS加密传输，敏感数据加密存储。系统能防范SQL注入、XSS攻击等常见安全威胁。</w:t>
      </w:r>
    </w:p>
    <w:p w14:paraId="53360354">
      <w:pPr>
        <w:bidi w:val="0"/>
        <w:rPr>
          <w:rFonts w:hint="eastAsia"/>
          <w:lang w:val="en-US" w:eastAsia="zh-CN"/>
        </w:rPr>
      </w:pPr>
      <w:r>
        <w:t>2.负载：系统应支持500名学生同时在线，支持至少50个并发请求，高峰缴费期间响应不超过3秒。</w:t>
      </w:r>
    </w:p>
    <w:p w14:paraId="7B2EBDF9">
      <w:pPr>
        <w:bidi w:val="0"/>
        <w:rPr>
          <w:rFonts w:hint="default"/>
          <w:lang w:val="en-US" w:eastAsia="zh-CN"/>
        </w:rPr>
      </w:pPr>
      <w:r>
        <w:t>3.速度：页面加载不超过2秒，简单查询不超过1秒，复杂统计报表生成不超过5秒，支付回调处理不超过3秒。</w:t>
      </w:r>
    </w:p>
    <w:p w14:paraId="6CE549DB">
      <w:pPr>
        <w:bidi w:val="0"/>
        <w:rPr>
          <w:rFonts w:hint="eastAsia"/>
          <w:lang w:val="en-US" w:eastAsia="zh-CN"/>
        </w:rPr>
      </w:pPr>
      <w:r>
        <w:t>4.兼容性：兼容Chrome、Firefox、Edge等主流浏览器，支持PC和移动端自适应布局。</w:t>
      </w:r>
    </w:p>
    <w:p w14:paraId="06BE7918">
      <w:pPr>
        <w:bidi w:val="0"/>
        <w:rPr>
          <w:rFonts w:hint="default"/>
          <w:lang w:val="en-US" w:eastAsia="zh-CN"/>
        </w:rPr>
      </w:pPr>
      <w:r>
        <w:t>5.可用性：界面简洁直观、操作流程清晰，提供明确错误提示和操作引导。系统可用性达99%以上，支持7×24小时运行。关键操作有二次确认机制。</w:t>
      </w:r>
    </w:p>
    <w:p w14:paraId="1C05BFF0">
      <w:pPr>
        <w:pStyle w:val="2"/>
        <w:spacing w:before="200" w:after="200" w:line="240" w:lineRule="auto"/>
        <w:rPr>
          <w:rFonts w:hint="eastAsia" w:ascii="Times New Roman" w:hAnsi="Times New Roman"/>
          <w:caps w:val="0"/>
          <w:kern w:val="0"/>
          <w:sz w:val="32"/>
        </w:rPr>
      </w:pPr>
      <w:bookmarkStart w:id="28" w:name="_Toc3002"/>
      <w:bookmarkStart w:id="29" w:name="_Toc29867"/>
      <w:bookmarkStart w:id="30" w:name="_Toc8863"/>
      <w:r>
        <w:rPr>
          <w:rFonts w:hint="eastAsia" w:ascii="Times New Roman" w:hAnsi="Times New Roman"/>
          <w:caps w:val="0"/>
          <w:kern w:val="0"/>
          <w:sz w:val="32"/>
        </w:rPr>
        <w:t>2</w:t>
      </w:r>
      <w:r>
        <w:rPr>
          <w:rFonts w:ascii="Times New Roman" w:hAnsi="Times New Roman"/>
          <w:caps w:val="0"/>
          <w:kern w:val="0"/>
          <w:sz w:val="32"/>
        </w:rPr>
        <w:t xml:space="preserve"> </w:t>
      </w:r>
      <w:r>
        <w:rPr>
          <w:rFonts w:hint="eastAsia" w:ascii="Times New Roman" w:hAnsi="Times New Roman"/>
          <w:caps w:val="0"/>
          <w:kern w:val="0"/>
          <w:sz w:val="32"/>
        </w:rPr>
        <w:t>用例模型</w:t>
      </w:r>
      <w:bookmarkEnd w:id="28"/>
      <w:bookmarkEnd w:id="29"/>
      <w:bookmarkEnd w:id="30"/>
    </w:p>
    <w:p w14:paraId="7929AF64">
      <w:pPr>
        <w:pStyle w:val="3"/>
        <w:spacing w:before="100" w:after="100" w:line="240" w:lineRule="auto"/>
        <w:rPr>
          <w:rFonts w:hint="eastAsia" w:ascii="Times New Roman" w:hAnsi="Times New Roman"/>
          <w:caps w:val="0"/>
          <w:kern w:val="0"/>
          <w:sz w:val="28"/>
          <w:szCs w:val="28"/>
        </w:rPr>
      </w:pPr>
      <w:bookmarkStart w:id="31" w:name="_Toc32759"/>
      <w:bookmarkStart w:id="32" w:name="_Toc12370"/>
      <w:r>
        <w:rPr>
          <w:rFonts w:hint="eastAsia" w:ascii="Times New Roman" w:hAnsi="Times New Roman"/>
          <w:caps w:val="0"/>
          <w:kern w:val="0"/>
          <w:sz w:val="28"/>
          <w:szCs w:val="28"/>
        </w:rPr>
        <w:t>2</w:t>
      </w:r>
      <w:r>
        <w:rPr>
          <w:rFonts w:ascii="Times New Roman" w:hAnsi="Times New Roman"/>
          <w:caps w:val="0"/>
          <w:kern w:val="0"/>
          <w:sz w:val="28"/>
          <w:szCs w:val="28"/>
        </w:rPr>
        <w:t>.</w:t>
      </w:r>
      <w:r>
        <w:rPr>
          <w:rFonts w:hint="eastAsia" w:ascii="Times New Roman" w:hAnsi="Times New Roman"/>
          <w:caps w:val="0"/>
          <w:kern w:val="0"/>
          <w:sz w:val="28"/>
          <w:szCs w:val="28"/>
        </w:rPr>
        <w:t>1</w:t>
      </w:r>
      <w:r>
        <w:rPr>
          <w:rFonts w:ascii="Times New Roman" w:hAnsi="Times New Roman"/>
          <w:caps w:val="0"/>
          <w:kern w:val="0"/>
          <w:sz w:val="28"/>
          <w:szCs w:val="28"/>
        </w:rPr>
        <w:t xml:space="preserve"> </w:t>
      </w:r>
      <w:r>
        <w:rPr>
          <w:rFonts w:hint="eastAsia" w:ascii="Times New Roman" w:hAnsi="Times New Roman"/>
          <w:caps w:val="0"/>
          <w:kern w:val="0"/>
          <w:sz w:val="28"/>
          <w:szCs w:val="28"/>
        </w:rPr>
        <w:t>用例列表</w:t>
      </w:r>
      <w:bookmarkEnd w:id="31"/>
      <w:bookmarkEnd w:id="32"/>
    </w:p>
    <w:p w14:paraId="659D2FB2">
      <w:pPr>
        <w:bidi w:val="0"/>
        <w:rPr>
          <w:rFonts w:hint="eastAsia"/>
        </w:rPr>
      </w:pPr>
      <w:r>
        <w:rPr>
          <w:rFonts w:hint="eastAsia"/>
        </w:rPr>
        <w:t>系统用例如表2-1所示。</w:t>
      </w:r>
    </w:p>
    <w:p w14:paraId="778B7D55">
      <w:pPr>
        <w:jc w:val="center"/>
        <w:rPr>
          <w:rFonts w:hint="eastAsia" w:ascii="Times New Roman" w:hAnsi="Times New Roman"/>
          <w:caps w:val="0"/>
        </w:rPr>
      </w:pPr>
      <w:r>
        <w:rPr>
          <w:rFonts w:hint="eastAsia" w:ascii="Times New Roman" w:hAnsi="Times New Roman"/>
          <w:caps w:val="0"/>
        </w:rPr>
        <w:t>表2-1 系统用例列表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12"/>
        <w:gridCol w:w="1464"/>
        <w:gridCol w:w="6146"/>
      </w:tblGrid>
      <w:tr w14:paraId="267270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top"/>
          </w:tcPr>
          <w:p w14:paraId="4F2CCC1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b/>
                <w:caps w:val="0"/>
              </w:rPr>
            </w:pPr>
            <w:r>
              <w:rPr>
                <w:rFonts w:hint="eastAsia" w:ascii="Times New Roman" w:hAnsi="Times New Roman"/>
                <w:b/>
                <w:caps w:val="0"/>
              </w:rPr>
              <w:t>参与者</w:t>
            </w:r>
          </w:p>
        </w:tc>
        <w:tc>
          <w:tcPr>
            <w:tcW w:w="1464" w:type="dxa"/>
            <w:noWrap w:val="0"/>
            <w:vAlign w:val="top"/>
          </w:tcPr>
          <w:p w14:paraId="593B2B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b/>
                <w:caps w:val="0"/>
              </w:rPr>
            </w:pPr>
            <w:r>
              <w:rPr>
                <w:rFonts w:hint="eastAsia" w:ascii="Times New Roman" w:hAnsi="Times New Roman"/>
                <w:b/>
                <w:caps w:val="0"/>
              </w:rPr>
              <w:t>用例</w:t>
            </w:r>
          </w:p>
        </w:tc>
        <w:tc>
          <w:tcPr>
            <w:tcW w:w="6146" w:type="dxa"/>
            <w:noWrap w:val="0"/>
            <w:vAlign w:val="top"/>
          </w:tcPr>
          <w:p w14:paraId="5697BA5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b/>
                <w:caps w:val="0"/>
              </w:rPr>
            </w:pPr>
            <w:r>
              <w:rPr>
                <w:rFonts w:hint="eastAsia" w:ascii="Times New Roman" w:hAnsi="Times New Roman"/>
                <w:b/>
                <w:caps w:val="0"/>
              </w:rPr>
              <w:t>用例简介</w:t>
            </w:r>
          </w:p>
        </w:tc>
      </w:tr>
      <w:tr w14:paraId="062B61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top"/>
          </w:tcPr>
          <w:p w14:paraId="12D37DAD">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noWrap w:val="0"/>
            <w:vAlign w:val="top"/>
          </w:tcPr>
          <w:p w14:paraId="02EF0FCD">
            <w:pPr>
              <w:keepNext w:val="0"/>
              <w:keepLines w:val="0"/>
              <w:pageBreakBefore w:val="0"/>
              <w:widowControl w:val="0"/>
              <w:kinsoku/>
              <w:wordWrap/>
              <w:overflowPunct/>
              <w:topLinePunct w:val="0"/>
              <w:autoSpaceDE/>
              <w:autoSpaceDN/>
              <w:bidi w:val="0"/>
              <w:adjustRightInd/>
              <w:snapToGrid/>
              <w:ind w:firstLine="0" w:firstLineChars="0"/>
              <w:textAlignment w:val="auto"/>
            </w:pPr>
            <w:r>
              <w:t>UC01 录入学生信息</w:t>
            </w:r>
          </w:p>
        </w:tc>
        <w:tc>
          <w:tcPr>
            <w:tcW w:w="6146" w:type="dxa"/>
            <w:noWrap w:val="0"/>
            <w:vAlign w:val="top"/>
          </w:tcPr>
          <w:p w14:paraId="02AE7DA1">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管理员录入学生的姓名、学号、宿舍号、联系方式、入住时间等基本信息</w:t>
            </w:r>
          </w:p>
        </w:tc>
      </w:tr>
      <w:tr w14:paraId="7BA469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top"/>
          </w:tcPr>
          <w:p w14:paraId="6AAA2EC7">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noWrap w:val="0"/>
            <w:vAlign w:val="top"/>
          </w:tcPr>
          <w:p w14:paraId="73897E9D">
            <w:pPr>
              <w:keepNext w:val="0"/>
              <w:keepLines w:val="0"/>
              <w:pageBreakBefore w:val="0"/>
              <w:widowControl w:val="0"/>
              <w:kinsoku/>
              <w:wordWrap/>
              <w:overflowPunct/>
              <w:topLinePunct w:val="0"/>
              <w:autoSpaceDE/>
              <w:autoSpaceDN/>
              <w:bidi w:val="0"/>
              <w:adjustRightInd/>
              <w:snapToGrid/>
              <w:ind w:firstLine="0" w:firstLineChars="0"/>
              <w:textAlignment w:val="auto"/>
            </w:pPr>
            <w:r>
              <w:t>UC02 查询学生信息</w:t>
            </w:r>
          </w:p>
        </w:tc>
        <w:tc>
          <w:tcPr>
            <w:tcW w:w="6146" w:type="dxa"/>
            <w:noWrap w:val="0"/>
            <w:vAlign w:val="top"/>
          </w:tcPr>
          <w:p w14:paraId="5A6C01B1">
            <w:pPr>
              <w:keepNext w:val="0"/>
              <w:keepLines w:val="0"/>
              <w:pageBreakBefore w:val="0"/>
              <w:widowControl w:val="0"/>
              <w:kinsoku/>
              <w:wordWrap/>
              <w:overflowPunct/>
              <w:topLinePunct w:val="0"/>
              <w:autoSpaceDE/>
              <w:autoSpaceDN/>
              <w:bidi w:val="0"/>
              <w:adjustRightInd/>
              <w:snapToGrid/>
              <w:ind w:firstLine="0" w:firstLineChars="0"/>
              <w:textAlignment w:val="auto"/>
            </w:pPr>
            <w:r>
              <w:t>按姓名、学号、宿舍号、缴费状态等条件筛选查询学生列表</w:t>
            </w:r>
          </w:p>
        </w:tc>
      </w:tr>
      <w:tr w14:paraId="437F3E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top"/>
          </w:tcPr>
          <w:p w14:paraId="03AD7B49">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noWrap w:val="0"/>
            <w:vAlign w:val="top"/>
          </w:tcPr>
          <w:p w14:paraId="25C71EB9">
            <w:pPr>
              <w:keepNext w:val="0"/>
              <w:keepLines w:val="0"/>
              <w:pageBreakBefore w:val="0"/>
              <w:widowControl w:val="0"/>
              <w:kinsoku/>
              <w:wordWrap/>
              <w:overflowPunct/>
              <w:topLinePunct w:val="0"/>
              <w:autoSpaceDE/>
              <w:autoSpaceDN/>
              <w:bidi w:val="0"/>
              <w:adjustRightInd/>
              <w:snapToGrid/>
              <w:ind w:firstLine="0" w:firstLineChars="0"/>
              <w:textAlignment w:val="auto"/>
            </w:pPr>
            <w:r>
              <w:t>UC03 更新学生信息</w:t>
            </w:r>
          </w:p>
        </w:tc>
        <w:tc>
          <w:tcPr>
            <w:tcW w:w="6146" w:type="dxa"/>
            <w:noWrap w:val="0"/>
            <w:vAlign w:val="top"/>
          </w:tcPr>
          <w:p w14:paraId="3D7F0668">
            <w:pPr>
              <w:keepNext w:val="0"/>
              <w:keepLines w:val="0"/>
              <w:pageBreakBefore w:val="0"/>
              <w:widowControl w:val="0"/>
              <w:kinsoku/>
              <w:wordWrap/>
              <w:overflowPunct/>
              <w:topLinePunct w:val="0"/>
              <w:autoSpaceDE/>
              <w:autoSpaceDN/>
              <w:bidi w:val="0"/>
              <w:adjustRightInd/>
              <w:snapToGrid/>
              <w:ind w:firstLine="0" w:firstLineChars="0"/>
              <w:textAlignment w:val="auto"/>
            </w:pPr>
            <w:r>
              <w:t>修改学生联系方式、宿舍分配信息及缴费状态</w:t>
            </w:r>
          </w:p>
        </w:tc>
      </w:tr>
      <w:tr w14:paraId="7FF0EF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noWrap w:val="0"/>
            <w:vAlign w:val="top"/>
          </w:tcPr>
          <w:p w14:paraId="749AA4F3">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noWrap w:val="0"/>
            <w:vAlign w:val="top"/>
          </w:tcPr>
          <w:p w14:paraId="67033F87">
            <w:pPr>
              <w:keepNext w:val="0"/>
              <w:keepLines w:val="0"/>
              <w:pageBreakBefore w:val="0"/>
              <w:widowControl w:val="0"/>
              <w:kinsoku/>
              <w:wordWrap/>
              <w:overflowPunct/>
              <w:topLinePunct w:val="0"/>
              <w:autoSpaceDE/>
              <w:autoSpaceDN/>
              <w:bidi w:val="0"/>
              <w:adjustRightInd/>
              <w:snapToGrid/>
              <w:ind w:firstLine="0" w:firstLineChars="0"/>
              <w:textAlignment w:val="auto"/>
            </w:pPr>
            <w:r>
              <w:t>UC04 删除学生信息</w:t>
            </w:r>
          </w:p>
        </w:tc>
        <w:tc>
          <w:tcPr>
            <w:tcW w:w="6146" w:type="dxa"/>
            <w:noWrap w:val="0"/>
            <w:vAlign w:val="top"/>
          </w:tcPr>
          <w:p w14:paraId="645BB7C6">
            <w:pPr>
              <w:keepNext w:val="0"/>
              <w:keepLines w:val="0"/>
              <w:pageBreakBefore w:val="0"/>
              <w:widowControl w:val="0"/>
              <w:kinsoku/>
              <w:wordWrap/>
              <w:overflowPunct/>
              <w:topLinePunct w:val="0"/>
              <w:autoSpaceDE/>
              <w:autoSpaceDN/>
              <w:bidi w:val="0"/>
              <w:adjustRightInd/>
              <w:snapToGrid/>
              <w:ind w:firstLine="0" w:firstLineChars="0"/>
              <w:textAlignment w:val="auto"/>
            </w:pPr>
            <w:r>
              <w:t>删除已退宿或毕业学生的宿舍信息记录</w:t>
            </w:r>
          </w:p>
        </w:tc>
      </w:tr>
      <w:tr w14:paraId="57440F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2919203C">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1F691693">
            <w:pPr>
              <w:keepNext w:val="0"/>
              <w:keepLines w:val="0"/>
              <w:pageBreakBefore w:val="0"/>
              <w:widowControl w:val="0"/>
              <w:kinsoku/>
              <w:wordWrap/>
              <w:overflowPunct/>
              <w:topLinePunct w:val="0"/>
              <w:autoSpaceDE/>
              <w:autoSpaceDN/>
              <w:bidi w:val="0"/>
              <w:adjustRightInd/>
              <w:snapToGrid/>
              <w:ind w:firstLine="0" w:firstLineChars="0"/>
              <w:textAlignment w:val="auto"/>
            </w:pPr>
            <w:r>
              <w:t>UC05 录入收费项目</w:t>
            </w:r>
          </w:p>
        </w:tc>
        <w:tc>
          <w:tcPr>
            <w:tcW w:w="6146" w:type="dxa"/>
          </w:tcPr>
          <w:p w14:paraId="08B5BDA9">
            <w:pPr>
              <w:keepNext w:val="0"/>
              <w:keepLines w:val="0"/>
              <w:pageBreakBefore w:val="0"/>
              <w:widowControl w:val="0"/>
              <w:kinsoku/>
              <w:wordWrap/>
              <w:overflowPunct/>
              <w:topLinePunct w:val="0"/>
              <w:autoSpaceDE/>
              <w:autoSpaceDN/>
              <w:bidi w:val="0"/>
              <w:adjustRightInd/>
              <w:snapToGrid/>
              <w:ind w:firstLine="0" w:firstLineChars="0"/>
              <w:textAlignment w:val="auto"/>
            </w:pPr>
            <w:r>
              <w:t>录入收费类型（住宿费、水费、电费等）、收费标准及计费周期</w:t>
            </w:r>
          </w:p>
        </w:tc>
      </w:tr>
      <w:tr w14:paraId="7A8C61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6C5FB489">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6A9AC9A0">
            <w:pPr>
              <w:keepNext w:val="0"/>
              <w:keepLines w:val="0"/>
              <w:pageBreakBefore w:val="0"/>
              <w:widowControl w:val="0"/>
              <w:kinsoku/>
              <w:wordWrap/>
              <w:overflowPunct/>
              <w:topLinePunct w:val="0"/>
              <w:autoSpaceDE/>
              <w:autoSpaceDN/>
              <w:bidi w:val="0"/>
              <w:adjustRightInd/>
              <w:snapToGrid/>
              <w:ind w:firstLine="0" w:firstLineChars="0"/>
              <w:textAlignment w:val="auto"/>
            </w:pPr>
            <w:r>
              <w:t>UC06 查询收费项目</w:t>
            </w:r>
          </w:p>
        </w:tc>
        <w:tc>
          <w:tcPr>
            <w:tcW w:w="6146" w:type="dxa"/>
          </w:tcPr>
          <w:p w14:paraId="29E91170">
            <w:pPr>
              <w:keepNext w:val="0"/>
              <w:keepLines w:val="0"/>
              <w:pageBreakBefore w:val="0"/>
              <w:widowControl w:val="0"/>
              <w:kinsoku/>
              <w:wordWrap/>
              <w:overflowPunct/>
              <w:topLinePunct w:val="0"/>
              <w:autoSpaceDE/>
              <w:autoSpaceDN/>
              <w:bidi w:val="0"/>
              <w:adjustRightInd/>
              <w:snapToGrid/>
              <w:ind w:firstLine="0" w:firstLineChars="0"/>
              <w:textAlignment w:val="auto"/>
            </w:pPr>
            <w:r>
              <w:t>按收费类型、计费周期等条件查询收费项目列表</w:t>
            </w:r>
          </w:p>
        </w:tc>
      </w:tr>
      <w:tr w14:paraId="473145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124BB2B4">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4BA416EA">
            <w:pPr>
              <w:keepNext w:val="0"/>
              <w:keepLines w:val="0"/>
              <w:pageBreakBefore w:val="0"/>
              <w:widowControl w:val="0"/>
              <w:kinsoku/>
              <w:wordWrap/>
              <w:overflowPunct/>
              <w:topLinePunct w:val="0"/>
              <w:autoSpaceDE/>
              <w:autoSpaceDN/>
              <w:bidi w:val="0"/>
              <w:adjustRightInd/>
              <w:snapToGrid/>
              <w:ind w:firstLine="0" w:firstLineChars="0"/>
              <w:textAlignment w:val="auto"/>
            </w:pPr>
            <w:r>
              <w:t>UC07 编辑收费项目</w:t>
            </w:r>
          </w:p>
        </w:tc>
        <w:tc>
          <w:tcPr>
            <w:tcW w:w="6146" w:type="dxa"/>
          </w:tcPr>
          <w:p w14:paraId="2C73711D">
            <w:pPr>
              <w:keepNext w:val="0"/>
              <w:keepLines w:val="0"/>
              <w:pageBreakBefore w:val="0"/>
              <w:widowControl w:val="0"/>
              <w:kinsoku/>
              <w:wordWrap/>
              <w:overflowPunct/>
              <w:topLinePunct w:val="0"/>
              <w:autoSpaceDE/>
              <w:autoSpaceDN/>
              <w:bidi w:val="0"/>
              <w:adjustRightInd/>
              <w:snapToGrid/>
              <w:ind w:firstLine="0" w:firstLineChars="0"/>
              <w:textAlignment w:val="auto"/>
            </w:pPr>
            <w:r>
              <w:t>修改已录入收费项目的收费标准、计费周期等信息</w:t>
            </w:r>
          </w:p>
        </w:tc>
      </w:tr>
      <w:tr w14:paraId="555053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6B39D03C">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7B05C9A3">
            <w:pPr>
              <w:keepNext w:val="0"/>
              <w:keepLines w:val="0"/>
              <w:pageBreakBefore w:val="0"/>
              <w:widowControl w:val="0"/>
              <w:kinsoku/>
              <w:wordWrap/>
              <w:overflowPunct/>
              <w:topLinePunct w:val="0"/>
              <w:autoSpaceDE/>
              <w:autoSpaceDN/>
              <w:bidi w:val="0"/>
              <w:adjustRightInd/>
              <w:snapToGrid/>
              <w:ind w:firstLine="0" w:firstLineChars="0"/>
              <w:textAlignment w:val="auto"/>
            </w:pPr>
            <w:r>
              <w:t>UC08 删除收费项目</w:t>
            </w:r>
          </w:p>
        </w:tc>
        <w:tc>
          <w:tcPr>
            <w:tcW w:w="6146" w:type="dxa"/>
          </w:tcPr>
          <w:p w14:paraId="58D35C6A">
            <w:pPr>
              <w:keepNext w:val="0"/>
              <w:keepLines w:val="0"/>
              <w:pageBreakBefore w:val="0"/>
              <w:widowControl w:val="0"/>
              <w:kinsoku/>
              <w:wordWrap/>
              <w:overflowPunct/>
              <w:topLinePunct w:val="0"/>
              <w:autoSpaceDE/>
              <w:autoSpaceDN/>
              <w:bidi w:val="0"/>
              <w:adjustRightInd/>
              <w:snapToGrid/>
              <w:ind w:firstLine="0" w:firstLineChars="0"/>
              <w:textAlignment w:val="auto"/>
            </w:pPr>
            <w:r>
              <w:t>删除不再适用的收费项目</w:t>
            </w:r>
          </w:p>
        </w:tc>
      </w:tr>
      <w:tr w14:paraId="112AB9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4E39FC4A">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4887BC7B">
            <w:pPr>
              <w:keepNext w:val="0"/>
              <w:keepLines w:val="0"/>
              <w:pageBreakBefore w:val="0"/>
              <w:widowControl w:val="0"/>
              <w:kinsoku/>
              <w:wordWrap/>
              <w:overflowPunct/>
              <w:topLinePunct w:val="0"/>
              <w:autoSpaceDE/>
              <w:autoSpaceDN/>
              <w:bidi w:val="0"/>
              <w:adjustRightInd/>
              <w:snapToGrid/>
              <w:ind w:firstLine="0" w:firstLineChars="0"/>
              <w:textAlignment w:val="auto"/>
            </w:pPr>
            <w:r>
              <w:t>UC09 调整收费标准</w:t>
            </w:r>
          </w:p>
        </w:tc>
        <w:tc>
          <w:tcPr>
            <w:tcW w:w="6146" w:type="dxa"/>
          </w:tcPr>
          <w:p w14:paraId="68B5504A">
            <w:pPr>
              <w:keepNext w:val="0"/>
              <w:keepLines w:val="0"/>
              <w:pageBreakBefore w:val="0"/>
              <w:widowControl w:val="0"/>
              <w:kinsoku/>
              <w:wordWrap/>
              <w:overflowPunct/>
              <w:topLinePunct w:val="0"/>
              <w:autoSpaceDE/>
              <w:autoSpaceDN/>
              <w:bidi w:val="0"/>
              <w:adjustRightInd/>
              <w:snapToGrid/>
              <w:ind w:firstLine="0" w:firstLineChars="0"/>
              <w:textAlignment w:val="auto"/>
            </w:pPr>
            <w:r>
              <w:t>根据学期、宿舍类型或特殊情况动态调整收费标准</w:t>
            </w:r>
          </w:p>
        </w:tc>
      </w:tr>
      <w:tr w14:paraId="64CF74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48736C1A">
            <w:pPr>
              <w:keepNext w:val="0"/>
              <w:keepLines w:val="0"/>
              <w:pageBreakBefore w:val="0"/>
              <w:widowControl w:val="0"/>
              <w:kinsoku/>
              <w:wordWrap/>
              <w:overflowPunct/>
              <w:topLinePunct w:val="0"/>
              <w:autoSpaceDE/>
              <w:autoSpaceDN/>
              <w:bidi w:val="0"/>
              <w:adjustRightInd/>
              <w:snapToGrid/>
              <w:ind w:firstLine="0" w:firstLineChars="0"/>
              <w:textAlignment w:val="auto"/>
            </w:pPr>
            <w:r>
              <w:t>管理员/时间</w:t>
            </w:r>
          </w:p>
        </w:tc>
        <w:tc>
          <w:tcPr>
            <w:tcW w:w="1464" w:type="dxa"/>
          </w:tcPr>
          <w:p w14:paraId="01500474">
            <w:pPr>
              <w:keepNext w:val="0"/>
              <w:keepLines w:val="0"/>
              <w:pageBreakBefore w:val="0"/>
              <w:widowControl w:val="0"/>
              <w:kinsoku/>
              <w:wordWrap/>
              <w:overflowPunct/>
              <w:topLinePunct w:val="0"/>
              <w:autoSpaceDE/>
              <w:autoSpaceDN/>
              <w:bidi w:val="0"/>
              <w:adjustRightInd/>
              <w:snapToGrid/>
              <w:ind w:firstLine="0" w:firstLineChars="0"/>
              <w:textAlignment w:val="auto"/>
            </w:pPr>
            <w:r>
              <w:t>UC10 生成缴费账单</w:t>
            </w:r>
          </w:p>
        </w:tc>
        <w:tc>
          <w:tcPr>
            <w:tcW w:w="6146" w:type="dxa"/>
          </w:tcPr>
          <w:p w14:paraId="550012D4">
            <w:pPr>
              <w:keepNext w:val="0"/>
              <w:keepLines w:val="0"/>
              <w:pageBreakBefore w:val="0"/>
              <w:widowControl w:val="0"/>
              <w:kinsoku/>
              <w:wordWrap/>
              <w:overflowPunct/>
              <w:topLinePunct w:val="0"/>
              <w:autoSpaceDE/>
              <w:autoSpaceDN/>
              <w:bidi w:val="0"/>
              <w:adjustRightInd/>
              <w:snapToGrid/>
              <w:ind w:firstLine="0" w:firstLineChars="0"/>
              <w:textAlignment w:val="auto"/>
            </w:pPr>
            <w:r>
              <w:t>系统根据收费项目和学生信息，自动生成每期缴费账单</w:t>
            </w:r>
          </w:p>
        </w:tc>
      </w:tr>
      <w:tr w14:paraId="30CAFA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58E301CA">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管理员/学生</w:t>
            </w:r>
          </w:p>
        </w:tc>
        <w:tc>
          <w:tcPr>
            <w:tcW w:w="1464" w:type="dxa"/>
          </w:tcPr>
          <w:p w14:paraId="7DD93FD2">
            <w:pPr>
              <w:keepNext w:val="0"/>
              <w:keepLines w:val="0"/>
              <w:pageBreakBefore w:val="0"/>
              <w:widowControl w:val="0"/>
              <w:kinsoku/>
              <w:wordWrap/>
              <w:overflowPunct/>
              <w:topLinePunct w:val="0"/>
              <w:autoSpaceDE/>
              <w:autoSpaceDN/>
              <w:bidi w:val="0"/>
              <w:adjustRightInd/>
              <w:snapToGrid/>
              <w:ind w:firstLine="0" w:firstLineChars="0"/>
              <w:textAlignment w:val="auto"/>
            </w:pPr>
            <w:r>
              <w:t>UC11 查询账单</w:t>
            </w:r>
          </w:p>
        </w:tc>
        <w:tc>
          <w:tcPr>
            <w:tcW w:w="6146" w:type="dxa"/>
          </w:tcPr>
          <w:p w14:paraId="31E9830A">
            <w:pPr>
              <w:keepNext w:val="0"/>
              <w:keepLines w:val="0"/>
              <w:pageBreakBefore w:val="0"/>
              <w:widowControl w:val="0"/>
              <w:kinsoku/>
              <w:wordWrap/>
              <w:overflowPunct/>
              <w:topLinePunct w:val="0"/>
              <w:autoSpaceDE/>
              <w:autoSpaceDN/>
              <w:bidi w:val="0"/>
              <w:adjustRightInd/>
              <w:snapToGrid/>
              <w:ind w:firstLine="0" w:firstLineChars="0"/>
              <w:textAlignment w:val="auto"/>
            </w:pPr>
            <w:r>
              <w:t>按缴费状态、学号、宿舍号等条件查询账单</w:t>
            </w:r>
          </w:p>
        </w:tc>
      </w:tr>
      <w:tr w14:paraId="05AA12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506D6362">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6CF0980B">
            <w:pPr>
              <w:keepNext w:val="0"/>
              <w:keepLines w:val="0"/>
              <w:pageBreakBefore w:val="0"/>
              <w:widowControl w:val="0"/>
              <w:kinsoku/>
              <w:wordWrap/>
              <w:overflowPunct/>
              <w:topLinePunct w:val="0"/>
              <w:autoSpaceDE/>
              <w:autoSpaceDN/>
              <w:bidi w:val="0"/>
              <w:adjustRightInd/>
              <w:snapToGrid/>
              <w:ind w:firstLine="0" w:firstLineChars="0"/>
              <w:textAlignment w:val="auto"/>
            </w:pPr>
            <w:r>
              <w:t>UC12 更新账单状态</w:t>
            </w:r>
          </w:p>
        </w:tc>
        <w:tc>
          <w:tcPr>
            <w:tcW w:w="6146" w:type="dxa"/>
          </w:tcPr>
          <w:p w14:paraId="086D1899">
            <w:pPr>
              <w:keepNext w:val="0"/>
              <w:keepLines w:val="0"/>
              <w:pageBreakBefore w:val="0"/>
              <w:widowControl w:val="0"/>
              <w:kinsoku/>
              <w:wordWrap/>
              <w:overflowPunct/>
              <w:topLinePunct w:val="0"/>
              <w:autoSpaceDE/>
              <w:autoSpaceDN/>
              <w:bidi w:val="0"/>
              <w:adjustRightInd/>
              <w:snapToGrid/>
              <w:ind w:firstLine="0" w:firstLineChars="0"/>
              <w:textAlignment w:val="auto"/>
            </w:pPr>
            <w:r>
              <w:t>手动修改账单缴费状态（标记已缴、处理退款等）</w:t>
            </w:r>
          </w:p>
        </w:tc>
      </w:tr>
      <w:tr w14:paraId="64AAC6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5730DFB8">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2C1E6626">
            <w:pPr>
              <w:keepNext w:val="0"/>
              <w:keepLines w:val="0"/>
              <w:pageBreakBefore w:val="0"/>
              <w:widowControl w:val="0"/>
              <w:kinsoku/>
              <w:wordWrap/>
              <w:overflowPunct/>
              <w:topLinePunct w:val="0"/>
              <w:autoSpaceDE/>
              <w:autoSpaceDN/>
              <w:bidi w:val="0"/>
              <w:adjustRightInd/>
              <w:snapToGrid/>
              <w:ind w:firstLine="0" w:firstLineChars="0"/>
              <w:textAlignment w:val="auto"/>
            </w:pPr>
            <w:r>
              <w:t>UC13 导入缴费记录</w:t>
            </w:r>
          </w:p>
        </w:tc>
        <w:tc>
          <w:tcPr>
            <w:tcW w:w="6146" w:type="dxa"/>
          </w:tcPr>
          <w:p w14:paraId="672EF6CD">
            <w:pPr>
              <w:keepNext w:val="0"/>
              <w:keepLines w:val="0"/>
              <w:pageBreakBefore w:val="0"/>
              <w:widowControl w:val="0"/>
              <w:kinsoku/>
              <w:wordWrap/>
              <w:overflowPunct/>
              <w:topLinePunct w:val="0"/>
              <w:autoSpaceDE/>
              <w:autoSpaceDN/>
              <w:bidi w:val="0"/>
              <w:adjustRightInd/>
              <w:snapToGrid/>
              <w:ind w:firstLine="0" w:firstLineChars="0"/>
              <w:textAlignment w:val="auto"/>
            </w:pPr>
            <w:r>
              <w:t>通过Excel文件批量导入缴费记录</w:t>
            </w:r>
          </w:p>
        </w:tc>
      </w:tr>
      <w:tr w14:paraId="2A6F16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747D4287">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0EF3E4FA">
            <w:pPr>
              <w:keepNext w:val="0"/>
              <w:keepLines w:val="0"/>
              <w:pageBreakBefore w:val="0"/>
              <w:widowControl w:val="0"/>
              <w:kinsoku/>
              <w:wordWrap/>
              <w:overflowPunct/>
              <w:topLinePunct w:val="0"/>
              <w:autoSpaceDE/>
              <w:autoSpaceDN/>
              <w:bidi w:val="0"/>
              <w:adjustRightInd/>
              <w:snapToGrid/>
              <w:ind w:firstLine="0" w:firstLineChars="0"/>
              <w:textAlignment w:val="auto"/>
            </w:pPr>
            <w:r>
              <w:t>UC14 导出缴费记录</w:t>
            </w:r>
          </w:p>
        </w:tc>
        <w:tc>
          <w:tcPr>
            <w:tcW w:w="6146" w:type="dxa"/>
          </w:tcPr>
          <w:p w14:paraId="2653FA92">
            <w:pPr>
              <w:keepNext w:val="0"/>
              <w:keepLines w:val="0"/>
              <w:pageBreakBefore w:val="0"/>
              <w:widowControl w:val="0"/>
              <w:kinsoku/>
              <w:wordWrap/>
              <w:overflowPunct/>
              <w:topLinePunct w:val="0"/>
              <w:autoSpaceDE/>
              <w:autoSpaceDN/>
              <w:bidi w:val="0"/>
              <w:adjustRightInd/>
              <w:snapToGrid/>
              <w:ind w:firstLine="0" w:firstLineChars="0"/>
              <w:textAlignment w:val="auto"/>
            </w:pPr>
            <w:r>
              <w:t>将缴费记录导出为Excel格式文件</w:t>
            </w:r>
          </w:p>
        </w:tc>
      </w:tr>
      <w:tr w14:paraId="30ABF4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612A1C89">
            <w:pPr>
              <w:keepNext w:val="0"/>
              <w:keepLines w:val="0"/>
              <w:pageBreakBefore w:val="0"/>
              <w:widowControl w:val="0"/>
              <w:kinsoku/>
              <w:wordWrap/>
              <w:overflowPunct/>
              <w:topLinePunct w:val="0"/>
              <w:autoSpaceDE/>
              <w:autoSpaceDN/>
              <w:bidi w:val="0"/>
              <w:adjustRightInd/>
              <w:snapToGrid/>
              <w:ind w:firstLine="0" w:firstLineChars="0"/>
              <w:textAlignment w:val="auto"/>
            </w:pPr>
            <w:r>
              <w:t>学生</w:t>
            </w:r>
          </w:p>
        </w:tc>
        <w:tc>
          <w:tcPr>
            <w:tcW w:w="1464" w:type="dxa"/>
          </w:tcPr>
          <w:p w14:paraId="74FF13DA">
            <w:pPr>
              <w:keepNext w:val="0"/>
              <w:keepLines w:val="0"/>
              <w:pageBreakBefore w:val="0"/>
              <w:widowControl w:val="0"/>
              <w:kinsoku/>
              <w:wordWrap/>
              <w:overflowPunct/>
              <w:topLinePunct w:val="0"/>
              <w:autoSpaceDE/>
              <w:autoSpaceDN/>
              <w:bidi w:val="0"/>
              <w:adjustRightInd/>
              <w:snapToGrid/>
              <w:ind w:firstLine="0" w:firstLineChars="0"/>
              <w:textAlignment w:val="auto"/>
            </w:pPr>
            <w:r>
              <w:t>UC15 支付宝在线缴费</w:t>
            </w:r>
          </w:p>
        </w:tc>
        <w:tc>
          <w:tcPr>
            <w:tcW w:w="6146" w:type="dxa"/>
          </w:tcPr>
          <w:p w14:paraId="085A99FB">
            <w:pPr>
              <w:keepNext w:val="0"/>
              <w:keepLines w:val="0"/>
              <w:pageBreakBefore w:val="0"/>
              <w:widowControl w:val="0"/>
              <w:kinsoku/>
              <w:wordWrap/>
              <w:overflowPunct/>
              <w:topLinePunct w:val="0"/>
              <w:autoSpaceDE/>
              <w:autoSpaceDN/>
              <w:bidi w:val="0"/>
              <w:adjustRightInd/>
              <w:snapToGrid/>
              <w:ind w:firstLine="0" w:firstLineChars="0"/>
              <w:textAlignment w:val="auto"/>
            </w:pPr>
            <w:r>
              <w:t>学生通过支付宝沙箱环境完成学费、住宿费等在线支付</w:t>
            </w:r>
          </w:p>
        </w:tc>
      </w:tr>
      <w:tr w14:paraId="1FC3DB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230EF039">
            <w:pPr>
              <w:keepNext w:val="0"/>
              <w:keepLines w:val="0"/>
              <w:pageBreakBefore w:val="0"/>
              <w:widowControl w:val="0"/>
              <w:kinsoku/>
              <w:wordWrap/>
              <w:overflowPunct/>
              <w:topLinePunct w:val="0"/>
              <w:autoSpaceDE/>
              <w:autoSpaceDN/>
              <w:bidi w:val="0"/>
              <w:adjustRightInd/>
              <w:snapToGrid/>
              <w:ind w:firstLine="0" w:firstLineChars="0"/>
              <w:textAlignment w:val="auto"/>
            </w:pPr>
            <w:r>
              <w:t>支付宝系统</w:t>
            </w:r>
          </w:p>
        </w:tc>
        <w:tc>
          <w:tcPr>
            <w:tcW w:w="1464" w:type="dxa"/>
          </w:tcPr>
          <w:p w14:paraId="05366530">
            <w:pPr>
              <w:keepNext w:val="0"/>
              <w:keepLines w:val="0"/>
              <w:pageBreakBefore w:val="0"/>
              <w:widowControl w:val="0"/>
              <w:kinsoku/>
              <w:wordWrap/>
              <w:overflowPunct/>
              <w:topLinePunct w:val="0"/>
              <w:autoSpaceDE/>
              <w:autoSpaceDN/>
              <w:bidi w:val="0"/>
              <w:adjustRightInd/>
              <w:snapToGrid/>
              <w:ind w:firstLine="0" w:firstLineChars="0"/>
              <w:textAlignment w:val="auto"/>
            </w:pPr>
            <w:r>
              <w:t>UC16 支付结果回调处理</w:t>
            </w:r>
          </w:p>
        </w:tc>
        <w:tc>
          <w:tcPr>
            <w:tcW w:w="6146" w:type="dxa"/>
          </w:tcPr>
          <w:p w14:paraId="62F1B7EC">
            <w:pPr>
              <w:keepNext w:val="0"/>
              <w:keepLines w:val="0"/>
              <w:pageBreakBefore w:val="0"/>
              <w:widowControl w:val="0"/>
              <w:kinsoku/>
              <w:wordWrap/>
              <w:overflowPunct/>
              <w:topLinePunct w:val="0"/>
              <w:autoSpaceDE/>
              <w:autoSpaceDN/>
              <w:bidi w:val="0"/>
              <w:adjustRightInd/>
              <w:snapToGrid/>
              <w:ind w:firstLine="0" w:firstLineChars="0"/>
              <w:textAlignment w:val="auto"/>
            </w:pPr>
            <w:r>
              <w:t>支付宝异步通知系统支付结果，系统自动更新账单状态</w:t>
            </w:r>
          </w:p>
        </w:tc>
      </w:tr>
      <w:tr w14:paraId="48A468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41DB0EAE">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管理员/学生</w:t>
            </w:r>
          </w:p>
        </w:tc>
        <w:tc>
          <w:tcPr>
            <w:tcW w:w="1464" w:type="dxa"/>
          </w:tcPr>
          <w:p w14:paraId="31588BB7">
            <w:pPr>
              <w:keepNext w:val="0"/>
              <w:keepLines w:val="0"/>
              <w:pageBreakBefore w:val="0"/>
              <w:widowControl w:val="0"/>
              <w:kinsoku/>
              <w:wordWrap/>
              <w:overflowPunct/>
              <w:topLinePunct w:val="0"/>
              <w:autoSpaceDE/>
              <w:autoSpaceDN/>
              <w:bidi w:val="0"/>
              <w:adjustRightInd/>
              <w:snapToGrid/>
              <w:ind w:firstLine="0" w:firstLineChars="0"/>
              <w:textAlignment w:val="auto"/>
            </w:pPr>
            <w:r>
              <w:t>UC17 查询支付记录</w:t>
            </w:r>
          </w:p>
        </w:tc>
        <w:tc>
          <w:tcPr>
            <w:tcW w:w="6146" w:type="dxa"/>
          </w:tcPr>
          <w:p w14:paraId="3CCC6CAC">
            <w:pPr>
              <w:keepNext w:val="0"/>
              <w:keepLines w:val="0"/>
              <w:pageBreakBefore w:val="0"/>
              <w:widowControl w:val="0"/>
              <w:kinsoku/>
              <w:wordWrap/>
              <w:overflowPunct/>
              <w:topLinePunct w:val="0"/>
              <w:autoSpaceDE/>
              <w:autoSpaceDN/>
              <w:bidi w:val="0"/>
              <w:adjustRightInd/>
              <w:snapToGrid/>
              <w:ind w:firstLine="0" w:firstLineChars="0"/>
              <w:textAlignment w:val="auto"/>
            </w:pPr>
            <w:r>
              <w:t>查看支付记录及缴费详情（金额、时间、支付方式等）</w:t>
            </w:r>
          </w:p>
        </w:tc>
      </w:tr>
      <w:tr w14:paraId="7C7A69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7D278593">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2ABF572D">
            <w:pPr>
              <w:keepNext w:val="0"/>
              <w:keepLines w:val="0"/>
              <w:pageBreakBefore w:val="0"/>
              <w:widowControl w:val="0"/>
              <w:kinsoku/>
              <w:wordWrap/>
              <w:overflowPunct/>
              <w:topLinePunct w:val="0"/>
              <w:autoSpaceDE/>
              <w:autoSpaceDN/>
              <w:bidi w:val="0"/>
              <w:adjustRightInd/>
              <w:snapToGrid/>
              <w:ind w:firstLine="0" w:firstLineChars="0"/>
              <w:textAlignment w:val="auto"/>
            </w:pPr>
            <w:r>
              <w:t>UC18 收费情况统计</w:t>
            </w:r>
          </w:p>
        </w:tc>
        <w:tc>
          <w:tcPr>
            <w:tcW w:w="6146" w:type="dxa"/>
          </w:tcPr>
          <w:p w14:paraId="6AA00939">
            <w:pPr>
              <w:keepNext w:val="0"/>
              <w:keepLines w:val="0"/>
              <w:pageBreakBefore w:val="0"/>
              <w:widowControl w:val="0"/>
              <w:kinsoku/>
              <w:wordWrap/>
              <w:overflowPunct/>
              <w:topLinePunct w:val="0"/>
              <w:autoSpaceDE/>
              <w:autoSpaceDN/>
              <w:bidi w:val="0"/>
              <w:adjustRightInd/>
              <w:snapToGrid/>
              <w:ind w:firstLine="0" w:firstLineChars="0"/>
              <w:textAlignment w:val="auto"/>
            </w:pPr>
            <w:r>
              <w:t>统计各收费项目的收缴情况、逾期情况及缴费率</w:t>
            </w:r>
          </w:p>
        </w:tc>
      </w:tr>
      <w:tr w14:paraId="4707A2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16C5107A">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3C7BB363">
            <w:pPr>
              <w:keepNext w:val="0"/>
              <w:keepLines w:val="0"/>
              <w:pageBreakBefore w:val="0"/>
              <w:widowControl w:val="0"/>
              <w:kinsoku/>
              <w:wordWrap/>
              <w:overflowPunct/>
              <w:topLinePunct w:val="0"/>
              <w:autoSpaceDE/>
              <w:autoSpaceDN/>
              <w:bidi w:val="0"/>
              <w:adjustRightInd/>
              <w:snapToGrid/>
              <w:ind w:firstLine="0" w:firstLineChars="0"/>
              <w:textAlignment w:val="auto"/>
            </w:pPr>
            <w:r>
              <w:t>UC19 生成收费报表</w:t>
            </w:r>
          </w:p>
        </w:tc>
        <w:tc>
          <w:tcPr>
            <w:tcW w:w="6146" w:type="dxa"/>
          </w:tcPr>
          <w:p w14:paraId="09565186">
            <w:pPr>
              <w:keepNext w:val="0"/>
              <w:keepLines w:val="0"/>
              <w:pageBreakBefore w:val="0"/>
              <w:widowControl w:val="0"/>
              <w:kinsoku/>
              <w:wordWrap/>
              <w:overflowPunct/>
              <w:topLinePunct w:val="0"/>
              <w:autoSpaceDE/>
              <w:autoSpaceDN/>
              <w:bidi w:val="0"/>
              <w:adjustRightInd/>
              <w:snapToGrid/>
              <w:ind w:firstLine="0" w:firstLineChars="0"/>
              <w:textAlignment w:val="auto"/>
            </w:pPr>
            <w:r>
              <w:t>生成月度/学期宿舍收费统计报表</w:t>
            </w:r>
          </w:p>
        </w:tc>
      </w:tr>
      <w:tr w14:paraId="321F77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05C623A1">
            <w:pPr>
              <w:keepNext w:val="0"/>
              <w:keepLines w:val="0"/>
              <w:pageBreakBefore w:val="0"/>
              <w:widowControl w:val="0"/>
              <w:kinsoku/>
              <w:wordWrap/>
              <w:overflowPunct/>
              <w:topLinePunct w:val="0"/>
              <w:autoSpaceDE/>
              <w:autoSpaceDN/>
              <w:bidi w:val="0"/>
              <w:adjustRightInd/>
              <w:snapToGrid/>
              <w:ind w:firstLine="0" w:firstLineChars="0"/>
              <w:textAlignment w:val="auto"/>
            </w:pPr>
            <w:r>
              <w:t>管理员</w:t>
            </w:r>
          </w:p>
        </w:tc>
        <w:tc>
          <w:tcPr>
            <w:tcW w:w="1464" w:type="dxa"/>
          </w:tcPr>
          <w:p w14:paraId="3C2AF210">
            <w:pPr>
              <w:keepNext w:val="0"/>
              <w:keepLines w:val="0"/>
              <w:pageBreakBefore w:val="0"/>
              <w:widowControl w:val="0"/>
              <w:kinsoku/>
              <w:wordWrap/>
              <w:overflowPunct/>
              <w:topLinePunct w:val="0"/>
              <w:autoSpaceDE/>
              <w:autoSpaceDN/>
              <w:bidi w:val="0"/>
              <w:adjustRightInd/>
              <w:snapToGrid/>
              <w:ind w:firstLine="0" w:firstLineChars="0"/>
              <w:textAlignment w:val="auto"/>
            </w:pPr>
            <w:r>
              <w:t>UC20 导出收费报表</w:t>
            </w:r>
          </w:p>
        </w:tc>
        <w:tc>
          <w:tcPr>
            <w:tcW w:w="6146" w:type="dxa"/>
          </w:tcPr>
          <w:p w14:paraId="317ABF85">
            <w:pPr>
              <w:keepNext w:val="0"/>
              <w:keepLines w:val="0"/>
              <w:pageBreakBefore w:val="0"/>
              <w:widowControl w:val="0"/>
              <w:kinsoku/>
              <w:wordWrap/>
              <w:overflowPunct/>
              <w:topLinePunct w:val="0"/>
              <w:autoSpaceDE/>
              <w:autoSpaceDN/>
              <w:bidi w:val="0"/>
              <w:adjustRightInd/>
              <w:snapToGrid/>
              <w:ind w:firstLine="0" w:firstLineChars="0"/>
              <w:textAlignment w:val="auto"/>
            </w:pPr>
            <w:r>
              <w:t>将收费统计报表导出为Excel格式，便于学校财务管理</w:t>
            </w:r>
          </w:p>
        </w:tc>
      </w:tr>
      <w:tr w14:paraId="6666DA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2E00C625">
            <w:pPr>
              <w:keepNext w:val="0"/>
              <w:keepLines w:val="0"/>
              <w:pageBreakBefore w:val="0"/>
              <w:widowControl w:val="0"/>
              <w:kinsoku/>
              <w:wordWrap/>
              <w:overflowPunct/>
              <w:topLinePunct w:val="0"/>
              <w:autoSpaceDE/>
              <w:autoSpaceDN/>
              <w:bidi w:val="0"/>
              <w:adjustRightInd/>
              <w:snapToGrid/>
              <w:ind w:firstLine="0" w:firstLineChars="0"/>
              <w:textAlignment w:val="auto"/>
            </w:pPr>
            <w:r>
              <w:t>管理员/时间</w:t>
            </w:r>
          </w:p>
        </w:tc>
        <w:tc>
          <w:tcPr>
            <w:tcW w:w="1464" w:type="dxa"/>
          </w:tcPr>
          <w:p w14:paraId="4B3EA5ED">
            <w:pPr>
              <w:keepNext w:val="0"/>
              <w:keepLines w:val="0"/>
              <w:pageBreakBefore w:val="0"/>
              <w:widowControl w:val="0"/>
              <w:kinsoku/>
              <w:wordWrap/>
              <w:overflowPunct/>
              <w:topLinePunct w:val="0"/>
              <w:autoSpaceDE/>
              <w:autoSpaceDN/>
              <w:bidi w:val="0"/>
              <w:adjustRightInd/>
              <w:snapToGrid/>
              <w:ind w:firstLine="0" w:firstLineChars="0"/>
              <w:textAlignment w:val="auto"/>
            </w:pPr>
            <w:r>
              <w:t>UC21 逾期账单提醒</w:t>
            </w:r>
          </w:p>
        </w:tc>
        <w:tc>
          <w:tcPr>
            <w:tcW w:w="6146" w:type="dxa"/>
          </w:tcPr>
          <w:p w14:paraId="26EC9948">
            <w:pPr>
              <w:keepNext w:val="0"/>
              <w:keepLines w:val="0"/>
              <w:pageBreakBefore w:val="0"/>
              <w:widowControl w:val="0"/>
              <w:kinsoku/>
              <w:wordWrap/>
              <w:overflowPunct/>
              <w:topLinePunct w:val="0"/>
              <w:autoSpaceDE/>
              <w:autoSpaceDN/>
              <w:bidi w:val="0"/>
              <w:adjustRightInd/>
              <w:snapToGrid/>
              <w:ind w:firstLine="0" w:firstLineChars="0"/>
              <w:textAlignment w:val="auto"/>
            </w:pPr>
            <w:r>
              <w:t>系统自动标记逾期账单，生成提醒列表，支持短信/邮件通知</w:t>
            </w:r>
          </w:p>
        </w:tc>
      </w:tr>
      <w:tr w14:paraId="421EB11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 w:type="dxa"/>
          </w:tcPr>
          <w:p w14:paraId="5764DD92">
            <w:pPr>
              <w:keepNext w:val="0"/>
              <w:keepLines w:val="0"/>
              <w:pageBreakBefore w:val="0"/>
              <w:widowControl w:val="0"/>
              <w:kinsoku/>
              <w:wordWrap/>
              <w:overflowPunct/>
              <w:topLinePunct w:val="0"/>
              <w:autoSpaceDE/>
              <w:autoSpaceDN/>
              <w:bidi w:val="0"/>
              <w:adjustRightInd/>
              <w:snapToGrid/>
              <w:ind w:firstLine="0" w:firstLineChars="0"/>
              <w:textAlignment w:val="auto"/>
            </w:pPr>
            <w:r>
              <w:t>学生/管理员</w:t>
            </w:r>
          </w:p>
        </w:tc>
        <w:tc>
          <w:tcPr>
            <w:tcW w:w="1464" w:type="dxa"/>
          </w:tcPr>
          <w:p w14:paraId="6F56CE3E">
            <w:pPr>
              <w:keepNext w:val="0"/>
              <w:keepLines w:val="0"/>
              <w:pageBreakBefore w:val="0"/>
              <w:widowControl w:val="0"/>
              <w:kinsoku/>
              <w:wordWrap/>
              <w:overflowPunct/>
              <w:topLinePunct w:val="0"/>
              <w:autoSpaceDE/>
              <w:autoSpaceDN/>
              <w:bidi w:val="0"/>
              <w:adjustRightInd/>
              <w:snapToGrid/>
              <w:ind w:firstLine="0" w:firstLineChars="0"/>
              <w:textAlignment w:val="auto"/>
            </w:pPr>
            <w:r>
              <w:t>UC22 智能咨询问答</w:t>
            </w:r>
          </w:p>
        </w:tc>
        <w:tc>
          <w:tcPr>
            <w:tcW w:w="6146" w:type="dxa"/>
          </w:tcPr>
          <w:p w14:paraId="5DCCAFED">
            <w:pPr>
              <w:keepNext w:val="0"/>
              <w:keepLines w:val="0"/>
              <w:pageBreakBefore w:val="0"/>
              <w:widowControl w:val="0"/>
              <w:kinsoku/>
              <w:wordWrap/>
              <w:overflowPunct/>
              <w:topLinePunct w:val="0"/>
              <w:autoSpaceDE/>
              <w:autoSpaceDN/>
              <w:bidi w:val="0"/>
              <w:adjustRightInd/>
              <w:snapToGrid/>
              <w:ind w:firstLine="0" w:firstLineChars="0"/>
              <w:textAlignment w:val="auto"/>
            </w:pPr>
            <w:r>
              <w:t>用户通过自然语言咨询宿舍信息、收费标准、账单查询、在线缴费等问题</w:t>
            </w:r>
          </w:p>
        </w:tc>
      </w:tr>
    </w:tbl>
    <w:p w14:paraId="56845058">
      <w:pPr>
        <w:rPr>
          <w:rFonts w:hint="eastAsia" w:ascii="Times New Roman" w:hAnsi="Times New Roman"/>
          <w:caps w:val="0"/>
        </w:rPr>
      </w:pPr>
    </w:p>
    <w:p w14:paraId="2B1A99F0">
      <w:pPr>
        <w:pStyle w:val="3"/>
        <w:spacing w:before="100" w:after="100" w:line="240" w:lineRule="auto"/>
        <w:rPr>
          <w:rFonts w:hint="eastAsia" w:ascii="Times New Roman" w:hAnsi="Times New Roman"/>
          <w:caps w:val="0"/>
          <w:kern w:val="0"/>
          <w:sz w:val="28"/>
          <w:szCs w:val="28"/>
        </w:rPr>
      </w:pPr>
      <w:bookmarkStart w:id="33" w:name="_Toc5475"/>
      <w:bookmarkStart w:id="34" w:name="_Toc10308"/>
      <w:r>
        <w:rPr>
          <w:rFonts w:hint="eastAsia" w:ascii="Times New Roman" w:hAnsi="Times New Roman"/>
          <w:caps w:val="0"/>
          <w:kern w:val="0"/>
          <w:sz w:val="28"/>
          <w:szCs w:val="28"/>
        </w:rPr>
        <w:t>2.2 用例图</w:t>
      </w:r>
      <w:bookmarkEnd w:id="33"/>
      <w:bookmarkEnd w:id="34"/>
    </w:p>
    <w:p w14:paraId="06946C49">
      <w:pPr>
        <w:bidi w:val="0"/>
        <w:rPr>
          <w:rFonts w:hint="eastAsia"/>
        </w:rPr>
      </w:pPr>
      <w:r>
        <w:rPr>
          <w:rFonts w:hint="eastAsia"/>
        </w:rPr>
        <w:t>系统的用例图如图2-1所示。</w:t>
      </w:r>
    </w:p>
    <w:p w14:paraId="2D6C5B8A">
      <w:pPr>
        <w:spacing w:line="240" w:lineRule="auto"/>
        <w:jc w:val="center"/>
        <w:rPr>
          <w:rFonts w:hint="eastAsia" w:ascii="Times New Roman" w:hAnsi="Times New Roman" w:eastAsia="宋体"/>
          <w:caps w:val="0"/>
          <w:lang w:eastAsia="zh-CN"/>
        </w:rPr>
      </w:pPr>
      <w:r>
        <w:rPr>
          <w:rFonts w:hint="eastAsia" w:ascii="Times New Roman" w:hAnsi="Times New Roman" w:eastAsia="宋体"/>
          <w:caps w:val="0"/>
          <w:lang w:eastAsia="zh-CN"/>
        </w:rPr>
        <w:drawing>
          <wp:inline distT="0" distB="0" distL="114300" distR="114300">
            <wp:extent cx="1406525" cy="8221980"/>
            <wp:effectExtent l="0" t="0" r="3175" b="7620"/>
            <wp:docPr id="5" name="图片 5" descr="use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case_diagram"/>
                    <pic:cNvPicPr>
                      <a:picLocks noChangeAspect="1"/>
                    </pic:cNvPicPr>
                  </pic:nvPicPr>
                  <pic:blipFill>
                    <a:blip r:embed="rId11"/>
                    <a:stretch>
                      <a:fillRect/>
                    </a:stretch>
                  </pic:blipFill>
                  <pic:spPr>
                    <a:xfrm>
                      <a:off x="0" y="0"/>
                      <a:ext cx="1406525" cy="8221980"/>
                    </a:xfrm>
                    <a:prstGeom prst="rect">
                      <a:avLst/>
                    </a:prstGeom>
                  </pic:spPr>
                </pic:pic>
              </a:graphicData>
            </a:graphic>
          </wp:inline>
        </w:drawing>
      </w:r>
    </w:p>
    <w:p w14:paraId="18199915">
      <w:pPr>
        <w:jc w:val="center"/>
        <w:rPr>
          <w:rFonts w:hint="eastAsia" w:ascii="Times New Roman" w:hAnsi="Times New Roman"/>
          <w:caps w:val="0"/>
        </w:rPr>
      </w:pPr>
      <w:r>
        <w:rPr>
          <w:rFonts w:hint="eastAsia" w:ascii="Times New Roman" w:hAnsi="Times New Roman"/>
          <w:caps w:val="0"/>
        </w:rPr>
        <w:t>图2-1 系统用例图</w:t>
      </w:r>
    </w:p>
    <w:p w14:paraId="7F89CAC8">
      <w:pPr>
        <w:pStyle w:val="24"/>
        <w:rPr>
          <w:rFonts w:hint="eastAsia" w:ascii="Times New Roman" w:hAnsi="Times New Roman"/>
          <w:caps w:val="0"/>
          <w:color w:val="FF0000"/>
          <w:lang w:val="en-US" w:eastAsia="zh-CN"/>
        </w:rPr>
      </w:pPr>
    </w:p>
    <w:p w14:paraId="76DB5DB5">
      <w:pPr>
        <w:pStyle w:val="3"/>
        <w:spacing w:before="100" w:after="100" w:line="240" w:lineRule="auto"/>
        <w:rPr>
          <w:rFonts w:hint="eastAsia" w:ascii="Times New Roman" w:hAnsi="Times New Roman"/>
          <w:caps w:val="0"/>
          <w:kern w:val="0"/>
          <w:sz w:val="28"/>
          <w:szCs w:val="28"/>
        </w:rPr>
      </w:pPr>
      <w:bookmarkStart w:id="35" w:name="_Toc26151"/>
      <w:bookmarkStart w:id="36" w:name="_Toc21803"/>
      <w:r>
        <w:rPr>
          <w:rFonts w:hint="eastAsia" w:ascii="Times New Roman" w:hAnsi="Times New Roman"/>
          <w:caps w:val="0"/>
          <w:kern w:val="0"/>
          <w:sz w:val="28"/>
          <w:szCs w:val="28"/>
        </w:rPr>
        <w:t>2.3 用例规格说明（用例描述）</w:t>
      </w:r>
      <w:bookmarkEnd w:id="35"/>
      <w:bookmarkEnd w:id="36"/>
    </w:p>
    <w:p w14:paraId="6E65B436">
      <w:pPr>
        <w:pStyle w:val="4"/>
        <w:spacing w:before="100" w:after="0" w:line="240" w:lineRule="auto"/>
        <w:rPr>
          <w:rFonts w:hint="eastAsia" w:ascii="Times New Roman" w:hAnsi="Times New Roman" w:eastAsia="宋体"/>
          <w:caps w:val="0"/>
          <w:kern w:val="0"/>
          <w:sz w:val="28"/>
          <w:szCs w:val="28"/>
          <w:lang w:eastAsia="zh-CN"/>
        </w:rPr>
      </w:pPr>
      <w:bookmarkStart w:id="37" w:name="_Toc4082"/>
      <w:r>
        <w:t>2.3.1 UC01录入学生信息用例</w:t>
      </w:r>
      <w:bookmarkEnd w:id="37"/>
    </w:p>
    <w:tbl>
      <w:tblPr>
        <w:tblStyle w:val="13"/>
        <w:tblW w:w="0" w:type="auto"/>
        <w:tblInd w:w="0" w:type="dxa"/>
        <w:tblLayout w:type="fixed"/>
        <w:tblCellMar>
          <w:top w:w="0" w:type="dxa"/>
          <w:left w:w="0" w:type="dxa"/>
          <w:bottom w:w="0" w:type="dxa"/>
          <w:right w:w="0" w:type="dxa"/>
        </w:tblCellMar>
      </w:tblPr>
      <w:tblGrid>
        <w:gridCol w:w="1562"/>
        <w:gridCol w:w="7032"/>
      </w:tblGrid>
      <w:tr w14:paraId="3A89694E">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078A0E3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2A3FB5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2E420DFE">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8E9C7F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B1F23EE">
            <w:pPr>
              <w:keepNext w:val="0"/>
              <w:keepLines w:val="0"/>
              <w:pageBreakBefore w:val="0"/>
              <w:widowControl w:val="0"/>
              <w:kinsoku/>
              <w:wordWrap/>
              <w:overflowPunct/>
              <w:topLinePunct w:val="0"/>
              <w:autoSpaceDE/>
              <w:autoSpaceDN/>
              <w:bidi w:val="0"/>
              <w:adjustRightInd/>
              <w:snapToGrid/>
              <w:ind w:firstLine="0" w:firstLineChars="0"/>
              <w:textAlignment w:val="auto"/>
            </w:pPr>
            <w:r>
              <w:t>UC01</w:t>
            </w:r>
          </w:p>
        </w:tc>
      </w:tr>
      <w:tr w14:paraId="535B9E56">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4A9ED41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1E7E5D46">
            <w:pPr>
              <w:keepNext w:val="0"/>
              <w:keepLines w:val="0"/>
              <w:pageBreakBefore w:val="0"/>
              <w:widowControl w:val="0"/>
              <w:kinsoku/>
              <w:wordWrap/>
              <w:overflowPunct/>
              <w:topLinePunct w:val="0"/>
              <w:autoSpaceDE/>
              <w:autoSpaceDN/>
              <w:bidi w:val="0"/>
              <w:adjustRightInd/>
              <w:snapToGrid/>
              <w:ind w:firstLine="0" w:firstLineChars="0"/>
              <w:textAlignment w:val="auto"/>
            </w:pPr>
            <w:r>
              <w:t>录入学生信息</w:t>
            </w:r>
          </w:p>
        </w:tc>
      </w:tr>
      <w:tr w14:paraId="022E3118">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66837B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255C30B">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管理员录入新入住学生的基本信息（姓名、学号、宿舍号、联系方式、入住时间等），完成学生入住登记。</w:t>
            </w:r>
          </w:p>
        </w:tc>
      </w:tr>
      <w:tr w14:paraId="16C1FBF6">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9586D2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A0B07D5">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w:t>
            </w:r>
          </w:p>
        </w:tc>
      </w:tr>
      <w:tr w14:paraId="248FAD97">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A5B0F0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3F07989">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管理员已登录系统，具有学生信息管理权限。</w:t>
            </w:r>
          </w:p>
        </w:tc>
      </w:tr>
      <w:tr w14:paraId="5B433A1D">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D73342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BB0397C">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管理员选择"录入学生信息"功能。</w:t>
            </w:r>
          </w:p>
        </w:tc>
      </w:tr>
      <w:tr w14:paraId="78BB14A8">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231851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F125F15">
            <w:pPr>
              <w:keepNext w:val="0"/>
              <w:keepLines w:val="0"/>
              <w:pageBreakBefore w:val="0"/>
              <w:widowControl w:val="0"/>
              <w:kinsoku/>
              <w:wordWrap/>
              <w:overflowPunct/>
              <w:topLinePunct w:val="0"/>
              <w:autoSpaceDE/>
              <w:autoSpaceDN/>
              <w:bidi w:val="0"/>
              <w:adjustRightInd/>
              <w:snapToGrid/>
              <w:ind w:firstLine="0" w:firstLineChars="0"/>
              <w:textAlignment w:val="auto"/>
            </w:pPr>
            <w:r>
              <w:t>录入成功：系统保存学生记录并显示成功提示；录入失败：系统不保存记录并显示错误提示。</w:t>
            </w:r>
          </w:p>
        </w:tc>
      </w:tr>
      <w:tr w14:paraId="58B86EC4">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5C2E6BA">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A3E6F8F">
            <w:pPr>
              <w:keepNext w:val="0"/>
              <w:keepLines w:val="0"/>
              <w:pageBreakBefore w:val="0"/>
              <w:widowControl w:val="0"/>
              <w:kinsoku/>
              <w:wordWrap/>
              <w:overflowPunct/>
              <w:topLinePunct w:val="0"/>
              <w:autoSpaceDE/>
              <w:autoSpaceDN/>
              <w:bidi w:val="0"/>
              <w:adjustRightInd/>
              <w:snapToGrid/>
              <w:ind w:firstLine="0" w:firstLineChars="0"/>
              <w:textAlignment w:val="auto"/>
            </w:pPr>
            <w:r>
              <w:t>1. 管理员在学生管理页面选择"录入学生信息"，启动用例。</w:t>
            </w:r>
            <w:r>
              <w:br w:type="textWrapping"/>
            </w:r>
            <w:r>
              <w:t>2. 系统显示学生信息录入表单界面。</w:t>
            </w:r>
            <w:r>
              <w:br w:type="textWrapping"/>
            </w:r>
            <w:r>
              <w:t>3. 管理员填写所有必填信息，选择"提交"。</w:t>
            </w:r>
            <w:r>
              <w:br w:type="textWrapping"/>
            </w:r>
            <w:r>
              <w:t>4. 系统验证输入信息格式合法性，检查学号是否已存在。</w:t>
            </w:r>
            <w:r>
              <w:br w:type="textWrapping"/>
            </w:r>
            <w:r>
              <w:t>5. 系统保存学生信息至数据库，记录操作日志。</w:t>
            </w:r>
            <w:r>
              <w:br w:type="textWrapping"/>
            </w:r>
            <w:r>
              <w:t>6. 系统提示"录入成功"，刷新学生列表页面，用例结束。</w:t>
            </w:r>
          </w:p>
        </w:tc>
      </w:tr>
      <w:tr w14:paraId="6A15D11D">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B413B6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D7DE016">
            <w:pPr>
              <w:keepNext w:val="0"/>
              <w:keepLines w:val="0"/>
              <w:pageBreakBefore w:val="0"/>
              <w:widowControl w:val="0"/>
              <w:kinsoku/>
              <w:wordWrap/>
              <w:overflowPunct/>
              <w:topLinePunct w:val="0"/>
              <w:autoSpaceDE/>
              <w:autoSpaceDN/>
              <w:bidi w:val="0"/>
              <w:adjustRightInd/>
              <w:snapToGrid/>
              <w:ind w:firstLine="0" w:firstLineChars="0"/>
              <w:textAlignment w:val="auto"/>
            </w:pPr>
            <w:r>
              <w:t>3a. 管理员选择"取消"，系统清空表单，返回列表页，用例结束。</w:t>
            </w:r>
            <w:r>
              <w:br w:type="textWrapping"/>
            </w:r>
            <w:r>
              <w:t>4a. 学号为空或格式不正确，系统提示"请输入有效的学号"，返回步骤3。</w:t>
            </w:r>
            <w:r>
              <w:br w:type="textWrapping"/>
            </w:r>
            <w:r>
              <w:t>4b. 该学号已存在，系统提示"该学号已存在，请勿重复录入"，返回步骤3。</w:t>
            </w:r>
            <w:r>
              <w:br w:type="textWrapping"/>
            </w:r>
            <w:r>
              <w:t>4c. 姓名为空，系统提示"请输入学生姓名"，返回步骤3。</w:t>
            </w:r>
            <w:r>
              <w:br w:type="textWrapping"/>
            </w:r>
            <w:r>
              <w:t>4d. 宿舍号格式不正确，系统提示"请输入有效的宿舍号"，返回步骤3。</w:t>
            </w:r>
            <w:r>
              <w:br w:type="textWrapping"/>
            </w:r>
            <w:r>
              <w:t>5a. 数据库保存失败（网络异常），系统提示"系统繁忙，请稍后重试"，返回步骤3。</w:t>
            </w:r>
          </w:p>
        </w:tc>
      </w:tr>
      <w:tr w14:paraId="28F4771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4FF11D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143CC91">
            <w:pPr>
              <w:keepNext w:val="0"/>
              <w:keepLines w:val="0"/>
              <w:pageBreakBefore w:val="0"/>
              <w:widowControl w:val="0"/>
              <w:kinsoku/>
              <w:wordWrap/>
              <w:overflowPunct/>
              <w:topLinePunct w:val="0"/>
              <w:autoSpaceDE/>
              <w:autoSpaceDN/>
              <w:bidi w:val="0"/>
              <w:adjustRightInd/>
              <w:snapToGrid/>
              <w:ind w:firstLine="0" w:firstLineChars="0"/>
              <w:textAlignment w:val="auto"/>
            </w:pPr>
            <w:r>
              <w:t>1. 学号必须唯一，格式为10位数字。</w:t>
            </w:r>
            <w:r>
              <w:br w:type="textWrapping"/>
            </w:r>
            <w:r>
              <w:t>2. 姓名为必填项，不超过50字符。</w:t>
            </w:r>
            <w:r>
              <w:br w:type="textWrapping"/>
            </w:r>
            <w:r>
              <w:t>3. 宿舍号须符合学校编号规则。</w:t>
            </w:r>
            <w:r>
              <w:br w:type="textWrapping"/>
            </w:r>
            <w:r>
              <w:t>4. 联系方式为11位手机号。</w:t>
            </w:r>
            <w:r>
              <w:br w:type="textWrapping"/>
            </w:r>
            <w:r>
              <w:t>5. 入住时间默认为当天，缴费状态默认"未缴"。</w:t>
            </w:r>
            <w:r>
              <w:br w:type="textWrapping"/>
            </w:r>
            <w:r>
              <w:t>6. 系统记录操作日志。</w:t>
            </w:r>
          </w:p>
        </w:tc>
      </w:tr>
      <w:tr w14:paraId="4B189298">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8E5F6D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565C4C9">
            <w:pPr>
              <w:keepNext w:val="0"/>
              <w:keepLines w:val="0"/>
              <w:pageBreakBefore w:val="0"/>
              <w:widowControl w:val="0"/>
              <w:kinsoku/>
              <w:wordWrap/>
              <w:overflowPunct/>
              <w:topLinePunct w:val="0"/>
              <w:autoSpaceDE/>
              <w:autoSpaceDN/>
              <w:bidi w:val="0"/>
              <w:adjustRightInd/>
              <w:snapToGrid/>
              <w:ind w:firstLine="0" w:firstLineChars="0"/>
              <w:textAlignment w:val="auto"/>
            </w:pPr>
            <w:r>
              <w:t>宋君奎</w:t>
            </w:r>
          </w:p>
        </w:tc>
      </w:tr>
    </w:tbl>
    <w:p w14:paraId="1E424E61">
      <w:pPr>
        <w:pStyle w:val="4"/>
        <w:spacing w:before="100" w:after="0" w:line="240" w:lineRule="auto"/>
        <w:rPr>
          <w:rFonts w:hint="eastAsia" w:ascii="Times New Roman" w:hAnsi="Times New Roman"/>
          <w:caps w:val="0"/>
          <w:kern w:val="0"/>
          <w:sz w:val="28"/>
          <w:szCs w:val="28"/>
        </w:rPr>
      </w:pPr>
      <w:bookmarkStart w:id="38" w:name="_Toc23578"/>
      <w:r>
        <w:t>2.3.2 UC10生成缴费账单用例</w:t>
      </w:r>
      <w:bookmarkEnd w:id="38"/>
    </w:p>
    <w:tbl>
      <w:tblPr>
        <w:tblStyle w:val="13"/>
        <w:tblW w:w="0" w:type="auto"/>
        <w:tblInd w:w="0" w:type="dxa"/>
        <w:tblLayout w:type="fixed"/>
        <w:tblCellMar>
          <w:top w:w="0" w:type="dxa"/>
          <w:left w:w="0" w:type="dxa"/>
          <w:bottom w:w="0" w:type="dxa"/>
          <w:right w:w="0" w:type="dxa"/>
        </w:tblCellMar>
      </w:tblPr>
      <w:tblGrid>
        <w:gridCol w:w="1562"/>
        <w:gridCol w:w="7032"/>
      </w:tblGrid>
      <w:tr w14:paraId="1C5F4EC9">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552C6FC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31E9165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2E6005E2">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2CABC9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aps w:val="0"/>
                <w:lang w:val="en-US" w:eastAsia="zh-CN"/>
              </w:rPr>
            </w:pPr>
            <w:r>
              <w:rPr>
                <w:rFonts w:hint="eastAsia" w:ascii="Times New Roman" w:hAnsi="Times New Roman"/>
                <w:b/>
                <w:bCs/>
                <w:caps w:val="0"/>
                <w:u w:val="single"/>
                <w:lang w:val="en-US" w:eastAsia="zh-CN"/>
              </w:rP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E0317A7">
            <w:pPr>
              <w:keepNext w:val="0"/>
              <w:keepLines w:val="0"/>
              <w:pageBreakBefore w:val="0"/>
              <w:widowControl w:val="0"/>
              <w:kinsoku/>
              <w:wordWrap/>
              <w:overflowPunct/>
              <w:topLinePunct w:val="0"/>
              <w:autoSpaceDE/>
              <w:autoSpaceDN/>
              <w:bidi w:val="0"/>
              <w:adjustRightInd/>
              <w:snapToGrid/>
              <w:ind w:firstLine="0" w:firstLineChars="0"/>
              <w:textAlignment w:val="auto"/>
            </w:pPr>
            <w:r>
              <w:t>UC10</w:t>
            </w:r>
          </w:p>
        </w:tc>
      </w:tr>
      <w:tr w14:paraId="10C56EF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34261166">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lang w:val="en-US" w:eastAsia="zh-CN"/>
              </w:rPr>
              <w:t>用例</w:t>
            </w:r>
            <w:r>
              <w:rPr>
                <w:rFonts w:hint="eastAsia" w:ascii="Times New Roman" w:hAnsi="Times New Roman"/>
                <w:b/>
                <w:bCs/>
                <w:caps w:val="0"/>
                <w:u w:val="single"/>
              </w:rPr>
              <w:t>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2727C364">
            <w:pPr>
              <w:keepNext w:val="0"/>
              <w:keepLines w:val="0"/>
              <w:pageBreakBefore w:val="0"/>
              <w:widowControl w:val="0"/>
              <w:kinsoku/>
              <w:wordWrap/>
              <w:overflowPunct/>
              <w:topLinePunct w:val="0"/>
              <w:autoSpaceDE/>
              <w:autoSpaceDN/>
              <w:bidi w:val="0"/>
              <w:adjustRightInd/>
              <w:snapToGrid/>
              <w:ind w:firstLine="0" w:firstLineChars="0"/>
              <w:textAlignment w:val="auto"/>
            </w:pPr>
            <w:r>
              <w:t>生成缴费账单</w:t>
            </w:r>
          </w:p>
        </w:tc>
      </w:tr>
      <w:tr w14:paraId="49EB6BD2">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67EBD3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b/>
                <w:bCs/>
                <w:caps w:val="0"/>
                <w:u w:val="single"/>
                <w:lang w:val="en-US" w:eastAsia="zh-CN"/>
              </w:rPr>
            </w:pPr>
            <w:r>
              <w:rPr>
                <w:rFonts w:hint="eastAsia" w:ascii="Times New Roman" w:hAnsi="Times New Roman"/>
                <w:b/>
                <w:bCs/>
                <w:caps w:val="0"/>
                <w:u w:val="single"/>
                <w:lang w:val="en-US" w:eastAsia="zh-CN"/>
              </w:rP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8DFAF52">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管理员选择收费周期后，系统根据收费项目和在住学生信息，自动批量生成该周期所有学生的缴费账单。</w:t>
            </w:r>
          </w:p>
        </w:tc>
      </w:tr>
      <w:tr w14:paraId="59E3E162">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4B89B8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DC389D5">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宿舍管理员、时间（定时触发）</w:t>
            </w:r>
          </w:p>
        </w:tc>
      </w:tr>
      <w:tr w14:paraId="2408306E">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E29F02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66A02C7">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管理员已登录；系统中已存在收费项目和在住学生信息。</w:t>
            </w:r>
          </w:p>
        </w:tc>
      </w:tr>
      <w:tr w14:paraId="67AC6BE3">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33353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caps w:val="0"/>
                <w:kern w:val="2"/>
                <w:sz w:val="21"/>
                <w:szCs w:val="24"/>
                <w:lang w:val="en-US" w:eastAsia="zh-CN" w:bidi="ar-SA"/>
              </w:rPr>
            </w:pPr>
            <w:r>
              <w:rPr>
                <w:rFonts w:hint="eastAsia" w:ascii="Times New Roman" w:hAnsi="Times New Roman"/>
                <w:b/>
                <w:bCs/>
                <w:caps w:val="0"/>
                <w:u w:val="single"/>
              </w:rP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0A5D2A7">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管理员选择"生成缴费账单"功能，或系统到达自动生成时间。</w:t>
            </w:r>
          </w:p>
        </w:tc>
      </w:tr>
      <w:tr w14:paraId="158C1BF9">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B4B700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51FAA14">
            <w:pPr>
              <w:keepNext w:val="0"/>
              <w:keepLines w:val="0"/>
              <w:pageBreakBefore w:val="0"/>
              <w:widowControl w:val="0"/>
              <w:kinsoku/>
              <w:wordWrap/>
              <w:overflowPunct/>
              <w:topLinePunct w:val="0"/>
              <w:autoSpaceDE/>
              <w:autoSpaceDN/>
              <w:bidi w:val="0"/>
              <w:adjustRightInd/>
              <w:snapToGrid/>
              <w:ind w:firstLine="0" w:firstLineChars="0"/>
              <w:textAlignment w:val="auto"/>
            </w:pPr>
            <w:r>
              <w:t>账单生成成功：系统保存并显示生成统计；失败则回滚。</w:t>
            </w:r>
          </w:p>
        </w:tc>
      </w:tr>
      <w:tr w14:paraId="3258FBA5">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5332EC5">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1DD65CD">
            <w:pPr>
              <w:keepNext w:val="0"/>
              <w:keepLines w:val="0"/>
              <w:pageBreakBefore w:val="0"/>
              <w:widowControl w:val="0"/>
              <w:kinsoku/>
              <w:wordWrap/>
              <w:overflowPunct/>
              <w:topLinePunct w:val="0"/>
              <w:autoSpaceDE/>
              <w:autoSpaceDN/>
              <w:bidi w:val="0"/>
              <w:adjustRightInd/>
              <w:snapToGrid/>
              <w:ind w:firstLine="0" w:firstLineChars="0"/>
              <w:textAlignment w:val="auto"/>
            </w:pPr>
            <w:r>
              <w:t>1. 管理员选择"生成缴费账单"，启动用例。</w:t>
            </w:r>
            <w:r>
              <w:br w:type="textWrapping"/>
            </w:r>
            <w:r>
              <w:t>2. 系统显示账单生成界面，列出收费项目和可选计费周期。</w:t>
            </w:r>
            <w:r>
              <w:br w:type="textWrapping"/>
            </w:r>
            <w:r>
              <w:t>3. 管理员选择收费周期，勾选收费项目，选择"生成账单"。</w:t>
            </w:r>
            <w:r>
              <w:br w:type="textWrapping"/>
            </w:r>
            <w:r>
              <w:t>4. 系统查询该周期所有在住学生信息。</w:t>
            </w:r>
            <w:r>
              <w:br w:type="textWrapping"/>
            </w:r>
            <w:r>
              <w:t>5. 系统根据收费项目和费率，批量计算每位学生应缴金额，生成账单。</w:t>
            </w:r>
            <w:r>
              <w:br w:type="textWrapping"/>
            </w:r>
            <w:r>
              <w:t>6. 系统保存账单，设置缴费截止日期为当前日期+15天。</w:t>
            </w:r>
            <w:r>
              <w:br w:type="textWrapping"/>
            </w:r>
            <w:r>
              <w:t>7. 系统显示生成结果统计，用例结束。</w:t>
            </w:r>
          </w:p>
        </w:tc>
      </w:tr>
      <w:tr w14:paraId="108850E2">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851DCE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E9930CF">
            <w:pPr>
              <w:keepNext w:val="0"/>
              <w:keepLines w:val="0"/>
              <w:pageBreakBefore w:val="0"/>
              <w:widowControl w:val="0"/>
              <w:kinsoku/>
              <w:wordWrap/>
              <w:overflowPunct/>
              <w:topLinePunct w:val="0"/>
              <w:autoSpaceDE/>
              <w:autoSpaceDN/>
              <w:bidi w:val="0"/>
              <w:adjustRightInd/>
              <w:snapToGrid/>
              <w:ind w:firstLine="0" w:firstLineChars="0"/>
              <w:textAlignment w:val="auto"/>
            </w:pPr>
            <w:r>
              <w:t>3a. 管理员选择"返回"，返回管理页，用例结束。</w:t>
            </w:r>
            <w:r>
              <w:br w:type="textWrapping"/>
            </w:r>
            <w:r>
              <w:t>4a. 无在住学生，系统提示"未查询到在住学生，无法生成账单"，返回步骤3。</w:t>
            </w:r>
            <w:r>
              <w:br w:type="textWrapping"/>
            </w:r>
            <w:r>
              <w:t>5a. 未选择收费项目，系统提示"请至少选择一个收费项目"，返回步骤3。</w:t>
            </w:r>
            <w:r>
              <w:br w:type="textWrapping"/>
            </w:r>
            <w:r>
              <w:t>5b. 该周期已有部分账单，系统提示"检测到已有N份账单，是否覆盖？"。</w:t>
            </w:r>
            <w:r>
              <w:br w:type="textWrapping"/>
            </w:r>
            <w:r>
              <w:t>6a. 部分生成失败，系统记录失败明细，继续处理剩余学生。</w:t>
            </w:r>
            <w:r>
              <w:br w:type="textWrapping"/>
            </w:r>
            <w:r>
              <w:t>6b. 全部失败，系统提示"账单生成失败，请稍后重试"，用例结束。</w:t>
            </w:r>
          </w:p>
        </w:tc>
      </w:tr>
      <w:tr w14:paraId="01FF1A6D">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96E44A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caps w:val="0"/>
              </w:rPr>
            </w:pPr>
            <w:r>
              <w:rPr>
                <w:rFonts w:hint="eastAsia" w:ascii="Times New Roman" w:hAnsi="Times New Roman"/>
                <w:b/>
                <w:bCs/>
                <w:caps w:val="0"/>
                <w:u w:val="single"/>
              </w:rP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13977A6">
            <w:pPr>
              <w:keepNext w:val="0"/>
              <w:keepLines w:val="0"/>
              <w:pageBreakBefore w:val="0"/>
              <w:widowControl w:val="0"/>
              <w:kinsoku/>
              <w:wordWrap/>
              <w:overflowPunct/>
              <w:topLinePunct w:val="0"/>
              <w:autoSpaceDE/>
              <w:autoSpaceDN/>
              <w:bidi w:val="0"/>
              <w:adjustRightInd/>
              <w:snapToGrid/>
              <w:ind w:firstLine="0" w:firstLineChars="0"/>
              <w:textAlignment w:val="auto"/>
            </w:pPr>
            <w:r>
              <w:t>1. 账单包含：账单编号、学号、姓名、宿舍号、收费项目、应缴金额、截止日期、状态。</w:t>
            </w:r>
            <w:r>
              <w:br w:type="textWrapping"/>
            </w:r>
            <w:r>
              <w:t>2. 截止日期=生成日期+15天。</w:t>
            </w:r>
            <w:r>
              <w:br w:type="textWrapping"/>
            </w:r>
            <w:r>
              <w:t>3. 同周期同项目不重复生成（除非覆盖）。</w:t>
            </w:r>
            <w:r>
              <w:br w:type="textWrapping"/>
            </w:r>
            <w:r>
              <w:t>4. 批量操作需支持事务回滚，确保数据一致性。</w:t>
            </w:r>
          </w:p>
        </w:tc>
      </w:tr>
      <w:tr w14:paraId="228379C6">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B4B39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aps w:val="0"/>
                <w:kern w:val="2"/>
                <w:sz w:val="21"/>
                <w:szCs w:val="24"/>
                <w:lang w:val="en-US" w:eastAsia="zh-CN" w:bidi="ar-SA"/>
              </w:rPr>
            </w:pPr>
            <w:r>
              <w:rPr>
                <w:rFonts w:hint="eastAsia"/>
                <w:b/>
                <w:bCs/>
                <w:caps w:val="0"/>
                <w:u w:val="single"/>
                <w:lang w:val="en-US" w:eastAsia="zh-CN"/>
              </w:rP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A918CF3">
            <w:pPr>
              <w:keepNext w:val="0"/>
              <w:keepLines w:val="0"/>
              <w:pageBreakBefore w:val="0"/>
              <w:widowControl w:val="0"/>
              <w:kinsoku/>
              <w:wordWrap/>
              <w:overflowPunct/>
              <w:topLinePunct w:val="0"/>
              <w:autoSpaceDE/>
              <w:autoSpaceDN/>
              <w:bidi w:val="0"/>
              <w:adjustRightInd/>
              <w:snapToGrid/>
              <w:ind w:firstLine="0" w:firstLineChars="0"/>
              <w:textAlignment w:val="auto"/>
            </w:pPr>
            <w:r>
              <w:t>刘超</w:t>
            </w:r>
          </w:p>
        </w:tc>
      </w:tr>
    </w:tbl>
    <w:p w14:paraId="5C383A2D">
      <w:pPr>
        <w:rPr>
          <w:rFonts w:hint="eastAsia" w:ascii="Times New Roman" w:hAnsi="Times New Roman"/>
          <w:caps w:val="0"/>
        </w:rPr>
      </w:pPr>
    </w:p>
    <w:p w14:paraId="7D40F6D1">
      <w:pPr>
        <w:pStyle w:val="4"/>
      </w:pPr>
      <w:bookmarkStart w:id="39" w:name="_Toc32600"/>
    </w:p>
    <w:p w14:paraId="1B37153B">
      <w:pPr>
        <w:pStyle w:val="4"/>
      </w:pPr>
      <w:r>
        <w:t>2.3.3 UC03更新学生信息用例</w:t>
      </w:r>
      <w:bookmarkEnd w:id="39"/>
    </w:p>
    <w:tbl>
      <w:tblPr>
        <w:tblStyle w:val="13"/>
        <w:tblW w:w="0" w:type="auto"/>
        <w:tblInd w:w="0" w:type="dxa"/>
        <w:tblLayout w:type="fixed"/>
        <w:tblCellMar>
          <w:top w:w="0" w:type="dxa"/>
          <w:left w:w="0" w:type="dxa"/>
          <w:bottom w:w="0" w:type="dxa"/>
          <w:right w:w="0" w:type="dxa"/>
        </w:tblCellMar>
      </w:tblPr>
      <w:tblGrid>
        <w:gridCol w:w="1562"/>
        <w:gridCol w:w="7032"/>
      </w:tblGrid>
      <w:tr w14:paraId="26106DA7">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77D8A2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8B331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57125265">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AD9BCBC">
            <w:pPr>
              <w:keepNext w:val="0"/>
              <w:keepLines w:val="0"/>
              <w:pageBreakBefore w:val="0"/>
              <w:widowControl w:val="0"/>
              <w:kinsoku/>
              <w:wordWrap/>
              <w:overflowPunct/>
              <w:topLinePunct w:val="0"/>
              <w:autoSpaceDE/>
              <w:autoSpaceDN/>
              <w:bidi w:val="0"/>
              <w:adjustRightInd/>
              <w:snapToGrid/>
              <w:ind w:firstLine="0" w:firstLineChars="0"/>
              <w:textAlignment w:val="auto"/>
            </w:pPr>
            <w: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E98E0D5">
            <w:pPr>
              <w:keepNext w:val="0"/>
              <w:keepLines w:val="0"/>
              <w:pageBreakBefore w:val="0"/>
              <w:widowControl w:val="0"/>
              <w:kinsoku/>
              <w:wordWrap/>
              <w:overflowPunct/>
              <w:topLinePunct w:val="0"/>
              <w:autoSpaceDE/>
              <w:autoSpaceDN/>
              <w:bidi w:val="0"/>
              <w:adjustRightInd/>
              <w:snapToGrid/>
              <w:ind w:firstLine="0" w:firstLineChars="0"/>
              <w:textAlignment w:val="auto"/>
            </w:pPr>
            <w:r>
              <w:t>UC03</w:t>
            </w:r>
          </w:p>
        </w:tc>
      </w:tr>
      <w:tr w14:paraId="0F737915">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0C27B41C">
            <w:pPr>
              <w:keepNext w:val="0"/>
              <w:keepLines w:val="0"/>
              <w:pageBreakBefore w:val="0"/>
              <w:widowControl w:val="0"/>
              <w:kinsoku/>
              <w:wordWrap/>
              <w:overflowPunct/>
              <w:topLinePunct w:val="0"/>
              <w:autoSpaceDE/>
              <w:autoSpaceDN/>
              <w:bidi w:val="0"/>
              <w:adjustRightInd/>
              <w:snapToGrid/>
              <w:ind w:firstLine="0" w:firstLineChars="0"/>
              <w:textAlignment w:val="auto"/>
            </w:pPr>
            <w:r>
              <w:t>用例名称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2E48FDF7">
            <w:pPr>
              <w:keepNext w:val="0"/>
              <w:keepLines w:val="0"/>
              <w:pageBreakBefore w:val="0"/>
              <w:widowControl w:val="0"/>
              <w:kinsoku/>
              <w:wordWrap/>
              <w:overflowPunct/>
              <w:topLinePunct w:val="0"/>
              <w:autoSpaceDE/>
              <w:autoSpaceDN/>
              <w:bidi w:val="0"/>
              <w:adjustRightInd/>
              <w:snapToGrid/>
              <w:ind w:firstLine="0" w:firstLineChars="0"/>
              <w:textAlignment w:val="auto"/>
            </w:pPr>
            <w:r>
              <w:t>更新学生信息</w:t>
            </w:r>
          </w:p>
        </w:tc>
      </w:tr>
      <w:tr w14:paraId="47A836C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AD3B2F1">
            <w:pPr>
              <w:keepNext w:val="0"/>
              <w:keepLines w:val="0"/>
              <w:pageBreakBefore w:val="0"/>
              <w:widowControl w:val="0"/>
              <w:kinsoku/>
              <w:wordWrap/>
              <w:overflowPunct/>
              <w:topLinePunct w:val="0"/>
              <w:autoSpaceDE/>
              <w:autoSpaceDN/>
              <w:bidi w:val="0"/>
              <w:adjustRightInd/>
              <w:snapToGrid/>
              <w:ind w:firstLine="0" w:firstLineChars="0"/>
              <w:textAlignment w:val="auto"/>
            </w:pPr>
            <w: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045130A">
            <w:pPr>
              <w:keepNext w:val="0"/>
              <w:keepLines w:val="0"/>
              <w:pageBreakBefore w:val="0"/>
              <w:widowControl w:val="0"/>
              <w:kinsoku/>
              <w:wordWrap/>
              <w:overflowPunct/>
              <w:topLinePunct w:val="0"/>
              <w:autoSpaceDE/>
              <w:autoSpaceDN/>
              <w:bidi w:val="0"/>
              <w:adjustRightInd/>
              <w:snapToGrid/>
              <w:ind w:firstLine="0" w:firstLineChars="0"/>
              <w:textAlignment w:val="auto"/>
            </w:pPr>
            <w:r>
              <w:t>管理员修改学生的联系方式、宿舍分配信息或缴费状态等。</w:t>
            </w:r>
          </w:p>
        </w:tc>
      </w:tr>
      <w:tr w14:paraId="3A807B4A">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0E46BC6">
            <w:pPr>
              <w:keepNext w:val="0"/>
              <w:keepLines w:val="0"/>
              <w:pageBreakBefore w:val="0"/>
              <w:widowControl w:val="0"/>
              <w:kinsoku/>
              <w:wordWrap/>
              <w:overflowPunct/>
              <w:topLinePunct w:val="0"/>
              <w:autoSpaceDE/>
              <w:autoSpaceDN/>
              <w:bidi w:val="0"/>
              <w:adjustRightInd/>
              <w:snapToGrid/>
              <w:ind w:firstLine="0" w:firstLineChars="0"/>
              <w:textAlignment w:val="auto"/>
            </w:pPr>
            <w: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0489530">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w:t>
            </w:r>
          </w:p>
        </w:tc>
      </w:tr>
      <w:tr w14:paraId="55BACFCD">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41492BD">
            <w:pPr>
              <w:keepNext w:val="0"/>
              <w:keepLines w:val="0"/>
              <w:pageBreakBefore w:val="0"/>
              <w:widowControl w:val="0"/>
              <w:kinsoku/>
              <w:wordWrap/>
              <w:overflowPunct/>
              <w:topLinePunct w:val="0"/>
              <w:autoSpaceDE/>
              <w:autoSpaceDN/>
              <w:bidi w:val="0"/>
              <w:adjustRightInd/>
              <w:snapToGrid/>
              <w:ind w:firstLine="0" w:firstLineChars="0"/>
              <w:textAlignment w:val="auto"/>
            </w:pPr>
            <w: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9FF9307">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管理员已登录，已查询到目标学生记录。</w:t>
            </w:r>
          </w:p>
        </w:tc>
      </w:tr>
      <w:tr w14:paraId="2DFA15FD">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D2E2B66">
            <w:pPr>
              <w:keepNext w:val="0"/>
              <w:keepLines w:val="0"/>
              <w:pageBreakBefore w:val="0"/>
              <w:widowControl w:val="0"/>
              <w:kinsoku/>
              <w:wordWrap/>
              <w:overflowPunct/>
              <w:topLinePunct w:val="0"/>
              <w:autoSpaceDE/>
              <w:autoSpaceDN/>
              <w:bidi w:val="0"/>
              <w:adjustRightInd/>
              <w:snapToGrid/>
              <w:ind w:firstLine="0" w:firstLineChars="0"/>
              <w:textAlignment w:val="auto"/>
            </w:pPr>
            <w: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DE3D0DE">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管理员在学生详情页选择"编辑"。</w:t>
            </w:r>
          </w:p>
        </w:tc>
      </w:tr>
      <w:tr w14:paraId="1296F5F1">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0086CBF">
            <w:pPr>
              <w:keepNext w:val="0"/>
              <w:keepLines w:val="0"/>
              <w:pageBreakBefore w:val="0"/>
              <w:widowControl w:val="0"/>
              <w:kinsoku/>
              <w:wordWrap/>
              <w:overflowPunct/>
              <w:topLinePunct w:val="0"/>
              <w:autoSpaceDE/>
              <w:autoSpaceDN/>
              <w:bidi w:val="0"/>
              <w:adjustRightInd/>
              <w:snapToGrid/>
              <w:ind w:firstLine="0" w:firstLineChars="0"/>
              <w:textAlignment w:val="auto"/>
            </w:pPr>
            <w: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ED4CE20">
            <w:pPr>
              <w:keepNext w:val="0"/>
              <w:keepLines w:val="0"/>
              <w:pageBreakBefore w:val="0"/>
              <w:widowControl w:val="0"/>
              <w:kinsoku/>
              <w:wordWrap/>
              <w:overflowPunct/>
              <w:topLinePunct w:val="0"/>
              <w:autoSpaceDE/>
              <w:autoSpaceDN/>
              <w:bidi w:val="0"/>
              <w:adjustRightInd/>
              <w:snapToGrid/>
              <w:ind w:firstLine="0" w:firstLineChars="0"/>
              <w:textAlignment w:val="auto"/>
            </w:pPr>
            <w:r>
              <w:t>更新成功：系统保存修改并提示；更新失败：数据回滚并提示错误。</w:t>
            </w:r>
          </w:p>
        </w:tc>
      </w:tr>
      <w:tr w14:paraId="783C3DD3">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00C7D80">
            <w:pPr>
              <w:keepNext w:val="0"/>
              <w:keepLines w:val="0"/>
              <w:pageBreakBefore w:val="0"/>
              <w:widowControl w:val="0"/>
              <w:kinsoku/>
              <w:wordWrap/>
              <w:overflowPunct/>
              <w:topLinePunct w:val="0"/>
              <w:autoSpaceDE/>
              <w:autoSpaceDN/>
              <w:bidi w:val="0"/>
              <w:adjustRightInd/>
              <w:snapToGrid/>
              <w:ind w:firstLine="0" w:firstLineChars="0"/>
              <w:textAlignment w:val="auto"/>
            </w:pPr>
            <w: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C411638">
            <w:pPr>
              <w:keepNext w:val="0"/>
              <w:keepLines w:val="0"/>
              <w:pageBreakBefore w:val="0"/>
              <w:widowControl w:val="0"/>
              <w:kinsoku/>
              <w:wordWrap/>
              <w:overflowPunct/>
              <w:topLinePunct w:val="0"/>
              <w:autoSpaceDE/>
              <w:autoSpaceDN/>
              <w:bidi w:val="0"/>
              <w:adjustRightInd/>
              <w:snapToGrid/>
              <w:ind w:firstLine="0" w:firstLineChars="0"/>
              <w:textAlignment w:val="auto"/>
            </w:pPr>
            <w:r>
              <w:t>1. 管理员在学生列表中定位目标学生，选择"编辑"。</w:t>
            </w:r>
            <w:r>
              <w:br w:type="textWrapping"/>
            </w:r>
            <w:r>
              <w:t>2. 系统显示学生信息编辑表单，预填当前数据。</w:t>
            </w:r>
            <w:r>
              <w:br w:type="textWrapping"/>
            </w:r>
            <w:r>
              <w:t>3. 管理员修改联系方式、宿舍号或缴费状态等信息，选择"保存"。</w:t>
            </w:r>
            <w:r>
              <w:br w:type="textWrapping"/>
            </w:r>
            <w:r>
              <w:t>4. 系统验证修改后数据的合法性。</w:t>
            </w:r>
            <w:r>
              <w:br w:type="textWrapping"/>
            </w:r>
            <w:r>
              <w:t>5. 系统更新数据库记录，记录操作日志。</w:t>
            </w:r>
            <w:r>
              <w:br w:type="textWrapping"/>
            </w:r>
            <w:r>
              <w:t>6. 系统提示"更新成功"，返回学生详情页，用例结束。</w:t>
            </w:r>
          </w:p>
        </w:tc>
      </w:tr>
      <w:tr w14:paraId="2A500A9B">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30858B5">
            <w:pPr>
              <w:keepNext w:val="0"/>
              <w:keepLines w:val="0"/>
              <w:pageBreakBefore w:val="0"/>
              <w:widowControl w:val="0"/>
              <w:kinsoku/>
              <w:wordWrap/>
              <w:overflowPunct/>
              <w:topLinePunct w:val="0"/>
              <w:autoSpaceDE/>
              <w:autoSpaceDN/>
              <w:bidi w:val="0"/>
              <w:adjustRightInd/>
              <w:snapToGrid/>
              <w:ind w:firstLine="0" w:firstLineChars="0"/>
              <w:textAlignment w:val="auto"/>
            </w:pPr>
            <w: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56C9A46">
            <w:pPr>
              <w:keepNext w:val="0"/>
              <w:keepLines w:val="0"/>
              <w:pageBreakBefore w:val="0"/>
              <w:widowControl w:val="0"/>
              <w:kinsoku/>
              <w:wordWrap/>
              <w:overflowPunct/>
              <w:topLinePunct w:val="0"/>
              <w:autoSpaceDE/>
              <w:autoSpaceDN/>
              <w:bidi w:val="0"/>
              <w:adjustRightInd/>
              <w:snapToGrid/>
              <w:ind w:firstLine="0" w:firstLineChars="0"/>
              <w:textAlignment w:val="auto"/>
            </w:pPr>
            <w:r>
              <w:t>3a. 管理员选择"取消"，放弃修改返回详情页，用例结束。</w:t>
            </w:r>
            <w:r>
              <w:br w:type="textWrapping"/>
            </w:r>
            <w:r>
              <w:t>4a. 修改后数据格式不合法，系统提示具体错误，返回步骤3。</w:t>
            </w:r>
            <w:r>
              <w:br w:type="textWrapping"/>
            </w:r>
            <w:r>
              <w:t>4b. 修改后宿舍号不存在，系统提示"宿舍号无效"，返回步骤3。</w:t>
            </w:r>
            <w:r>
              <w:br w:type="textWrapping"/>
            </w:r>
            <w:r>
              <w:t>5a. 数据库更新失败（并发冲突），系统提示"数据已被他人修改，请刷新后重试"。</w:t>
            </w:r>
          </w:p>
        </w:tc>
      </w:tr>
      <w:tr w14:paraId="2CD1B18D">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2873E30">
            <w:pPr>
              <w:keepNext w:val="0"/>
              <w:keepLines w:val="0"/>
              <w:pageBreakBefore w:val="0"/>
              <w:widowControl w:val="0"/>
              <w:kinsoku/>
              <w:wordWrap/>
              <w:overflowPunct/>
              <w:topLinePunct w:val="0"/>
              <w:autoSpaceDE/>
              <w:autoSpaceDN/>
              <w:bidi w:val="0"/>
              <w:adjustRightInd/>
              <w:snapToGrid/>
              <w:ind w:firstLine="0" w:firstLineChars="0"/>
              <w:textAlignment w:val="auto"/>
            </w:pPr>
            <w: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C8951FF">
            <w:pPr>
              <w:keepNext w:val="0"/>
              <w:keepLines w:val="0"/>
              <w:pageBreakBefore w:val="0"/>
              <w:widowControl w:val="0"/>
              <w:kinsoku/>
              <w:wordWrap/>
              <w:overflowPunct/>
              <w:topLinePunct w:val="0"/>
              <w:autoSpaceDE/>
              <w:autoSpaceDN/>
              <w:bidi w:val="0"/>
              <w:adjustRightInd/>
              <w:snapToGrid/>
              <w:ind w:firstLine="0" w:firstLineChars="0"/>
              <w:textAlignment w:val="auto"/>
            </w:pPr>
            <w:r>
              <w:t>1. 学号不可修改。</w:t>
            </w:r>
            <w:r>
              <w:br w:type="textWrapping"/>
            </w:r>
            <w:r>
              <w:t>2. 宿舍号变更需校验目标宿舍空余床位。</w:t>
            </w:r>
            <w:r>
              <w:br w:type="textWrapping"/>
            </w:r>
            <w:r>
              <w:t>3. 缴费状态修改需记录变更原因。</w:t>
            </w:r>
          </w:p>
        </w:tc>
      </w:tr>
      <w:tr w14:paraId="7A8A8F78">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6220482">
            <w:pPr>
              <w:keepNext w:val="0"/>
              <w:keepLines w:val="0"/>
              <w:pageBreakBefore w:val="0"/>
              <w:widowControl w:val="0"/>
              <w:kinsoku/>
              <w:wordWrap/>
              <w:overflowPunct/>
              <w:topLinePunct w:val="0"/>
              <w:autoSpaceDE/>
              <w:autoSpaceDN/>
              <w:bidi w:val="0"/>
              <w:adjustRightInd/>
              <w:snapToGrid/>
              <w:ind w:firstLine="0" w:firstLineChars="0"/>
              <w:textAlignment w:val="auto"/>
            </w:pPr>
            <w: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65F592C">
            <w:pPr>
              <w:keepNext w:val="0"/>
              <w:keepLines w:val="0"/>
              <w:pageBreakBefore w:val="0"/>
              <w:widowControl w:val="0"/>
              <w:kinsoku/>
              <w:wordWrap/>
              <w:overflowPunct/>
              <w:topLinePunct w:val="0"/>
              <w:autoSpaceDE/>
              <w:autoSpaceDN/>
              <w:bidi w:val="0"/>
              <w:adjustRightInd/>
              <w:snapToGrid/>
              <w:ind w:firstLine="0" w:firstLineChars="0"/>
              <w:textAlignment w:val="auto"/>
            </w:pPr>
            <w:r>
              <w:t>马新皓</w:t>
            </w:r>
          </w:p>
        </w:tc>
      </w:tr>
    </w:tbl>
    <w:p w14:paraId="1ED74263">
      <w:pPr>
        <w:pStyle w:val="4"/>
      </w:pPr>
      <w:bookmarkStart w:id="40" w:name="_Toc18152"/>
      <w:r>
        <w:t>2.3. UC05录入收费项目用例</w:t>
      </w:r>
      <w:bookmarkEnd w:id="40"/>
    </w:p>
    <w:tbl>
      <w:tblPr>
        <w:tblStyle w:val="13"/>
        <w:tblW w:w="0" w:type="auto"/>
        <w:tblInd w:w="0" w:type="dxa"/>
        <w:tblLayout w:type="fixed"/>
        <w:tblCellMar>
          <w:top w:w="0" w:type="dxa"/>
          <w:left w:w="0" w:type="dxa"/>
          <w:bottom w:w="0" w:type="dxa"/>
          <w:right w:w="0" w:type="dxa"/>
        </w:tblCellMar>
      </w:tblPr>
      <w:tblGrid>
        <w:gridCol w:w="1562"/>
        <w:gridCol w:w="7032"/>
      </w:tblGrid>
      <w:tr w14:paraId="160B5802">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4E6FA39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50CE2E5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4289651C">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3104B9F">
            <w:pPr>
              <w:keepNext w:val="0"/>
              <w:keepLines w:val="0"/>
              <w:pageBreakBefore w:val="0"/>
              <w:widowControl w:val="0"/>
              <w:kinsoku/>
              <w:wordWrap/>
              <w:overflowPunct/>
              <w:topLinePunct w:val="0"/>
              <w:autoSpaceDE/>
              <w:autoSpaceDN/>
              <w:bidi w:val="0"/>
              <w:adjustRightInd/>
              <w:snapToGrid/>
              <w:ind w:firstLine="0" w:firstLineChars="0"/>
              <w:textAlignment w:val="auto"/>
            </w:pPr>
            <w: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8CB6277">
            <w:pPr>
              <w:keepNext w:val="0"/>
              <w:keepLines w:val="0"/>
              <w:pageBreakBefore w:val="0"/>
              <w:widowControl w:val="0"/>
              <w:kinsoku/>
              <w:wordWrap/>
              <w:overflowPunct/>
              <w:topLinePunct w:val="0"/>
              <w:autoSpaceDE/>
              <w:autoSpaceDN/>
              <w:bidi w:val="0"/>
              <w:adjustRightInd/>
              <w:snapToGrid/>
              <w:ind w:firstLine="0" w:firstLineChars="0"/>
              <w:textAlignment w:val="auto"/>
            </w:pPr>
            <w:r>
              <w:t>UC05</w:t>
            </w:r>
          </w:p>
        </w:tc>
      </w:tr>
      <w:tr w14:paraId="78DF403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65FAED56">
            <w:pPr>
              <w:keepNext w:val="0"/>
              <w:keepLines w:val="0"/>
              <w:pageBreakBefore w:val="0"/>
              <w:widowControl w:val="0"/>
              <w:kinsoku/>
              <w:wordWrap/>
              <w:overflowPunct/>
              <w:topLinePunct w:val="0"/>
              <w:autoSpaceDE/>
              <w:autoSpaceDN/>
              <w:bidi w:val="0"/>
              <w:adjustRightInd/>
              <w:snapToGrid/>
              <w:ind w:firstLine="0" w:firstLineChars="0"/>
              <w:textAlignment w:val="auto"/>
            </w:pPr>
            <w:r>
              <w:t>用例名称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3002DE9E">
            <w:pPr>
              <w:keepNext w:val="0"/>
              <w:keepLines w:val="0"/>
              <w:pageBreakBefore w:val="0"/>
              <w:widowControl w:val="0"/>
              <w:kinsoku/>
              <w:wordWrap/>
              <w:overflowPunct/>
              <w:topLinePunct w:val="0"/>
              <w:autoSpaceDE/>
              <w:autoSpaceDN/>
              <w:bidi w:val="0"/>
              <w:adjustRightInd/>
              <w:snapToGrid/>
              <w:ind w:firstLine="0" w:firstLineChars="0"/>
              <w:textAlignment w:val="auto"/>
            </w:pPr>
            <w:r>
              <w:t>录入收费项目</w:t>
            </w:r>
          </w:p>
        </w:tc>
      </w:tr>
      <w:tr w14:paraId="7B50F16F">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55B4ED7">
            <w:pPr>
              <w:keepNext w:val="0"/>
              <w:keepLines w:val="0"/>
              <w:pageBreakBefore w:val="0"/>
              <w:widowControl w:val="0"/>
              <w:kinsoku/>
              <w:wordWrap/>
              <w:overflowPunct/>
              <w:topLinePunct w:val="0"/>
              <w:autoSpaceDE/>
              <w:autoSpaceDN/>
              <w:bidi w:val="0"/>
              <w:adjustRightInd/>
              <w:snapToGrid/>
              <w:ind w:firstLine="0" w:firstLineChars="0"/>
              <w:textAlignment w:val="auto"/>
            </w:pPr>
            <w: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D0DE0F1">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管理员录入新的宿舍收费类型（住宿费、水费、电费、空调费、网络费等），设置收费标准及计费周期。</w:t>
            </w:r>
          </w:p>
        </w:tc>
      </w:tr>
      <w:tr w14:paraId="2C5247C4">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096BBAE">
            <w:pPr>
              <w:keepNext w:val="0"/>
              <w:keepLines w:val="0"/>
              <w:pageBreakBefore w:val="0"/>
              <w:widowControl w:val="0"/>
              <w:kinsoku/>
              <w:wordWrap/>
              <w:overflowPunct/>
              <w:topLinePunct w:val="0"/>
              <w:autoSpaceDE/>
              <w:autoSpaceDN/>
              <w:bidi w:val="0"/>
              <w:adjustRightInd/>
              <w:snapToGrid/>
              <w:ind w:firstLine="0" w:firstLineChars="0"/>
              <w:textAlignment w:val="auto"/>
            </w:pPr>
            <w: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8BF47DF">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w:t>
            </w:r>
          </w:p>
        </w:tc>
      </w:tr>
      <w:tr w14:paraId="6A5D133B">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03D7213">
            <w:pPr>
              <w:keepNext w:val="0"/>
              <w:keepLines w:val="0"/>
              <w:pageBreakBefore w:val="0"/>
              <w:widowControl w:val="0"/>
              <w:kinsoku/>
              <w:wordWrap/>
              <w:overflowPunct/>
              <w:topLinePunct w:val="0"/>
              <w:autoSpaceDE/>
              <w:autoSpaceDN/>
              <w:bidi w:val="0"/>
              <w:adjustRightInd/>
              <w:snapToGrid/>
              <w:ind w:firstLine="0" w:firstLineChars="0"/>
              <w:textAlignment w:val="auto"/>
            </w:pPr>
            <w: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2BCC142">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管理员已登录，具有收费项目管理权限。</w:t>
            </w:r>
          </w:p>
        </w:tc>
      </w:tr>
      <w:tr w14:paraId="3A7F8D09">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DCA6DD1">
            <w:pPr>
              <w:keepNext w:val="0"/>
              <w:keepLines w:val="0"/>
              <w:pageBreakBefore w:val="0"/>
              <w:widowControl w:val="0"/>
              <w:kinsoku/>
              <w:wordWrap/>
              <w:overflowPunct/>
              <w:topLinePunct w:val="0"/>
              <w:autoSpaceDE/>
              <w:autoSpaceDN/>
              <w:bidi w:val="0"/>
              <w:adjustRightInd/>
              <w:snapToGrid/>
              <w:ind w:firstLine="0" w:firstLineChars="0"/>
              <w:textAlignment w:val="auto"/>
            </w:pPr>
            <w: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7AE4B15">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管理员选择"新增收费项目"。</w:t>
            </w:r>
          </w:p>
        </w:tc>
      </w:tr>
      <w:tr w14:paraId="4035A1BB">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188D73F">
            <w:pPr>
              <w:keepNext w:val="0"/>
              <w:keepLines w:val="0"/>
              <w:pageBreakBefore w:val="0"/>
              <w:widowControl w:val="0"/>
              <w:kinsoku/>
              <w:wordWrap/>
              <w:overflowPunct/>
              <w:topLinePunct w:val="0"/>
              <w:autoSpaceDE/>
              <w:autoSpaceDN/>
              <w:bidi w:val="0"/>
              <w:adjustRightInd/>
              <w:snapToGrid/>
              <w:ind w:firstLine="0" w:firstLineChars="0"/>
              <w:textAlignment w:val="auto"/>
            </w:pPr>
            <w: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2A5284D">
            <w:pPr>
              <w:keepNext w:val="0"/>
              <w:keepLines w:val="0"/>
              <w:pageBreakBefore w:val="0"/>
              <w:widowControl w:val="0"/>
              <w:kinsoku/>
              <w:wordWrap/>
              <w:overflowPunct/>
              <w:topLinePunct w:val="0"/>
              <w:autoSpaceDE/>
              <w:autoSpaceDN/>
              <w:bidi w:val="0"/>
              <w:adjustRightInd/>
              <w:snapToGrid/>
              <w:ind w:firstLine="0" w:firstLineChars="0"/>
              <w:textAlignment w:val="auto"/>
            </w:pPr>
            <w:r>
              <w:t>录入成功：系统保存收费项目；录入失败：回滚操作。</w:t>
            </w:r>
          </w:p>
        </w:tc>
      </w:tr>
      <w:tr w14:paraId="5151B86B">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164E290">
            <w:pPr>
              <w:keepNext w:val="0"/>
              <w:keepLines w:val="0"/>
              <w:pageBreakBefore w:val="0"/>
              <w:widowControl w:val="0"/>
              <w:kinsoku/>
              <w:wordWrap/>
              <w:overflowPunct/>
              <w:topLinePunct w:val="0"/>
              <w:autoSpaceDE/>
              <w:autoSpaceDN/>
              <w:bidi w:val="0"/>
              <w:adjustRightInd/>
              <w:snapToGrid/>
              <w:ind w:firstLine="0" w:firstLineChars="0"/>
              <w:textAlignment w:val="auto"/>
            </w:pPr>
            <w: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DABB8E6">
            <w:pPr>
              <w:keepNext w:val="0"/>
              <w:keepLines w:val="0"/>
              <w:pageBreakBefore w:val="0"/>
              <w:widowControl w:val="0"/>
              <w:kinsoku/>
              <w:wordWrap/>
              <w:overflowPunct/>
              <w:topLinePunct w:val="0"/>
              <w:autoSpaceDE/>
              <w:autoSpaceDN/>
              <w:bidi w:val="0"/>
              <w:adjustRightInd/>
              <w:snapToGrid/>
              <w:ind w:firstLine="0" w:firstLineChars="0"/>
              <w:textAlignment w:val="auto"/>
            </w:pPr>
            <w:r>
              <w:t>1. 管理员在收费管理页面选择"新增收费项目"。</w:t>
            </w:r>
            <w:r>
              <w:br w:type="textWrapping"/>
            </w:r>
            <w:r>
              <w:t>2. 系统显示收费项目录入表单。</w:t>
            </w:r>
            <w:r>
              <w:br w:type="textWrapping"/>
            </w:r>
            <w:r>
              <w:t>3. 管理员填写收费项目信息，选择"保存"。</w:t>
            </w:r>
            <w:r>
              <w:br w:type="textWrapping"/>
            </w:r>
            <w:r>
              <w:t>4. 系统验证数据完整性和合法性。</w:t>
            </w:r>
            <w:r>
              <w:br w:type="textWrapping"/>
            </w:r>
            <w:r>
              <w:t>5. 系统保存收费项目至数据库。</w:t>
            </w:r>
            <w:r>
              <w:br w:type="textWrapping"/>
            </w:r>
            <w:r>
              <w:t>6. 系统提示"收费项目录入成功"，刷新项目列表，用例结束。</w:t>
            </w:r>
          </w:p>
        </w:tc>
      </w:tr>
      <w:tr w14:paraId="43DC3798">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B2AE9AC">
            <w:pPr>
              <w:keepNext w:val="0"/>
              <w:keepLines w:val="0"/>
              <w:pageBreakBefore w:val="0"/>
              <w:widowControl w:val="0"/>
              <w:kinsoku/>
              <w:wordWrap/>
              <w:overflowPunct/>
              <w:topLinePunct w:val="0"/>
              <w:autoSpaceDE/>
              <w:autoSpaceDN/>
              <w:bidi w:val="0"/>
              <w:adjustRightInd/>
              <w:snapToGrid/>
              <w:ind w:firstLine="0" w:firstLineChars="0"/>
              <w:textAlignment w:val="auto"/>
            </w:pPr>
            <w: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9C051D1">
            <w:pPr>
              <w:keepNext w:val="0"/>
              <w:keepLines w:val="0"/>
              <w:pageBreakBefore w:val="0"/>
              <w:widowControl w:val="0"/>
              <w:kinsoku/>
              <w:wordWrap/>
              <w:overflowPunct/>
              <w:topLinePunct w:val="0"/>
              <w:autoSpaceDE/>
              <w:autoSpaceDN/>
              <w:bidi w:val="0"/>
              <w:adjustRightInd/>
              <w:snapToGrid/>
              <w:ind w:firstLine="0" w:firstLineChars="0"/>
              <w:textAlignment w:val="auto"/>
            </w:pPr>
            <w:r>
              <w:t>3a. 管理员选择"取消"，返回列表页，用例结束。</w:t>
            </w:r>
            <w:r>
              <w:br w:type="textWrapping"/>
            </w:r>
            <w:r>
              <w:t>4a. 项目名称为空，系统提示"请输入项目名称"，返回步骤3。</w:t>
            </w:r>
            <w:r>
              <w:br w:type="textWrapping"/>
            </w:r>
            <w:r>
              <w:t>4b. 收费标准为负数，系统提示"收费标准不能为负"，返回步骤3。</w:t>
            </w:r>
            <w:r>
              <w:br w:type="textWrapping"/>
            </w:r>
            <w:r>
              <w:t>4c. 同类型项目已存在，系统提示"该类型项目已存在"，返回步骤3。</w:t>
            </w:r>
          </w:p>
        </w:tc>
      </w:tr>
      <w:tr w14:paraId="41D74DA6">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05D3517">
            <w:pPr>
              <w:keepNext w:val="0"/>
              <w:keepLines w:val="0"/>
              <w:pageBreakBefore w:val="0"/>
              <w:widowControl w:val="0"/>
              <w:kinsoku/>
              <w:wordWrap/>
              <w:overflowPunct/>
              <w:topLinePunct w:val="0"/>
              <w:autoSpaceDE/>
              <w:autoSpaceDN/>
              <w:bidi w:val="0"/>
              <w:adjustRightInd/>
              <w:snapToGrid/>
              <w:ind w:firstLine="0" w:firstLineChars="0"/>
              <w:textAlignment w:val="auto"/>
            </w:pPr>
            <w: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42F2C8EA">
            <w:pPr>
              <w:keepNext w:val="0"/>
              <w:keepLines w:val="0"/>
              <w:pageBreakBefore w:val="0"/>
              <w:widowControl w:val="0"/>
              <w:kinsoku/>
              <w:wordWrap/>
              <w:overflowPunct/>
              <w:topLinePunct w:val="0"/>
              <w:autoSpaceDE/>
              <w:autoSpaceDN/>
              <w:bidi w:val="0"/>
              <w:adjustRightInd/>
              <w:snapToGrid/>
              <w:ind w:firstLine="0" w:firstLineChars="0"/>
              <w:textAlignment w:val="auto"/>
            </w:pPr>
            <w:r>
              <w:t>1. 收费类型包括：住宿费、水费、电费、空调费、网络费。</w:t>
            </w:r>
            <w:r>
              <w:br w:type="textWrapping"/>
            </w:r>
            <w:r>
              <w:t>2. 计费周期包括：按学期、按月、按用量。</w:t>
            </w:r>
            <w:r>
              <w:br w:type="textWrapping"/>
            </w:r>
            <w:r>
              <w:t>3. 电费支持按度数阶梯计价。</w:t>
            </w:r>
          </w:p>
        </w:tc>
      </w:tr>
      <w:tr w14:paraId="6263A76E">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0C4923B8">
            <w:pPr>
              <w:keepNext w:val="0"/>
              <w:keepLines w:val="0"/>
              <w:pageBreakBefore w:val="0"/>
              <w:widowControl w:val="0"/>
              <w:kinsoku/>
              <w:wordWrap/>
              <w:overflowPunct/>
              <w:topLinePunct w:val="0"/>
              <w:autoSpaceDE/>
              <w:autoSpaceDN/>
              <w:bidi w:val="0"/>
              <w:adjustRightInd/>
              <w:snapToGrid/>
              <w:ind w:firstLine="0" w:firstLineChars="0"/>
              <w:textAlignment w:val="auto"/>
            </w:pPr>
            <w: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913C559">
            <w:pPr>
              <w:keepNext w:val="0"/>
              <w:keepLines w:val="0"/>
              <w:pageBreakBefore w:val="0"/>
              <w:widowControl w:val="0"/>
              <w:kinsoku/>
              <w:wordWrap/>
              <w:overflowPunct/>
              <w:topLinePunct w:val="0"/>
              <w:autoSpaceDE/>
              <w:autoSpaceDN/>
              <w:bidi w:val="0"/>
              <w:adjustRightInd/>
              <w:snapToGrid/>
              <w:ind w:firstLine="0" w:firstLineChars="0"/>
              <w:textAlignment w:val="auto"/>
            </w:pPr>
            <w:r>
              <w:t>张涵宇</w:t>
            </w:r>
          </w:p>
        </w:tc>
      </w:tr>
    </w:tbl>
    <w:p w14:paraId="49AABBDD">
      <w:pPr>
        <w:pStyle w:val="4"/>
      </w:pPr>
      <w:bookmarkStart w:id="41" w:name="_Toc17163"/>
      <w:r>
        <w:t>2.3.</w:t>
      </w:r>
      <w:r>
        <w:rPr>
          <w:rFonts w:hint="eastAsia"/>
          <w:lang w:val="en-US" w:eastAsia="zh-CN"/>
        </w:rPr>
        <w:t>5</w:t>
      </w:r>
      <w:r>
        <w:t xml:space="preserve"> UC13导入缴费记录用例</w:t>
      </w:r>
      <w:bookmarkEnd w:id="41"/>
    </w:p>
    <w:tbl>
      <w:tblPr>
        <w:tblStyle w:val="13"/>
        <w:tblW w:w="0" w:type="auto"/>
        <w:tblInd w:w="0" w:type="dxa"/>
        <w:tblLayout w:type="fixed"/>
        <w:tblCellMar>
          <w:top w:w="0" w:type="dxa"/>
          <w:left w:w="0" w:type="dxa"/>
          <w:bottom w:w="0" w:type="dxa"/>
          <w:right w:w="0" w:type="dxa"/>
        </w:tblCellMar>
      </w:tblPr>
      <w:tblGrid>
        <w:gridCol w:w="1562"/>
        <w:gridCol w:w="7032"/>
      </w:tblGrid>
      <w:tr w14:paraId="1342A954">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09DA42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22DA458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28739736">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C937184">
            <w:pPr>
              <w:keepNext w:val="0"/>
              <w:keepLines w:val="0"/>
              <w:pageBreakBefore w:val="0"/>
              <w:widowControl w:val="0"/>
              <w:kinsoku/>
              <w:wordWrap/>
              <w:overflowPunct/>
              <w:topLinePunct w:val="0"/>
              <w:autoSpaceDE/>
              <w:autoSpaceDN/>
              <w:bidi w:val="0"/>
              <w:adjustRightInd/>
              <w:snapToGrid/>
              <w:ind w:firstLine="0" w:firstLineChars="0"/>
              <w:textAlignment w:val="auto"/>
            </w:pPr>
            <w: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AC3681D">
            <w:pPr>
              <w:keepNext w:val="0"/>
              <w:keepLines w:val="0"/>
              <w:pageBreakBefore w:val="0"/>
              <w:widowControl w:val="0"/>
              <w:kinsoku/>
              <w:wordWrap/>
              <w:overflowPunct/>
              <w:topLinePunct w:val="0"/>
              <w:autoSpaceDE/>
              <w:autoSpaceDN/>
              <w:bidi w:val="0"/>
              <w:adjustRightInd/>
              <w:snapToGrid/>
              <w:ind w:firstLine="0" w:firstLineChars="0"/>
              <w:textAlignment w:val="auto"/>
            </w:pPr>
            <w:r>
              <w:t>UC13</w:t>
            </w:r>
          </w:p>
        </w:tc>
      </w:tr>
      <w:tr w14:paraId="4CBFF0B9">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70EFDE16">
            <w:pPr>
              <w:keepNext w:val="0"/>
              <w:keepLines w:val="0"/>
              <w:pageBreakBefore w:val="0"/>
              <w:widowControl w:val="0"/>
              <w:kinsoku/>
              <w:wordWrap/>
              <w:overflowPunct/>
              <w:topLinePunct w:val="0"/>
              <w:autoSpaceDE/>
              <w:autoSpaceDN/>
              <w:bidi w:val="0"/>
              <w:adjustRightInd/>
              <w:snapToGrid/>
              <w:ind w:firstLine="0" w:firstLineChars="0"/>
              <w:textAlignment w:val="auto"/>
            </w:pPr>
            <w:r>
              <w:t>用例名称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30A6132A">
            <w:pPr>
              <w:keepNext w:val="0"/>
              <w:keepLines w:val="0"/>
              <w:pageBreakBefore w:val="0"/>
              <w:widowControl w:val="0"/>
              <w:kinsoku/>
              <w:wordWrap/>
              <w:overflowPunct/>
              <w:topLinePunct w:val="0"/>
              <w:autoSpaceDE/>
              <w:autoSpaceDN/>
              <w:bidi w:val="0"/>
              <w:adjustRightInd/>
              <w:snapToGrid/>
              <w:ind w:firstLine="0" w:firstLineChars="0"/>
              <w:textAlignment w:val="auto"/>
            </w:pPr>
            <w:r>
              <w:t>导入缴费记录</w:t>
            </w:r>
          </w:p>
        </w:tc>
      </w:tr>
      <w:tr w14:paraId="3DE4BB3F">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0738523">
            <w:pPr>
              <w:keepNext w:val="0"/>
              <w:keepLines w:val="0"/>
              <w:pageBreakBefore w:val="0"/>
              <w:widowControl w:val="0"/>
              <w:kinsoku/>
              <w:wordWrap/>
              <w:overflowPunct/>
              <w:topLinePunct w:val="0"/>
              <w:autoSpaceDE/>
              <w:autoSpaceDN/>
              <w:bidi w:val="0"/>
              <w:adjustRightInd/>
              <w:snapToGrid/>
              <w:ind w:firstLine="0" w:firstLineChars="0"/>
              <w:textAlignment w:val="auto"/>
            </w:pPr>
            <w: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44876138">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管理员通过上传Excel文件批量导入缴费记录。</w:t>
            </w:r>
          </w:p>
        </w:tc>
      </w:tr>
      <w:tr w14:paraId="6BD959EE">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D6F5110">
            <w:pPr>
              <w:keepNext w:val="0"/>
              <w:keepLines w:val="0"/>
              <w:pageBreakBefore w:val="0"/>
              <w:widowControl w:val="0"/>
              <w:kinsoku/>
              <w:wordWrap/>
              <w:overflowPunct/>
              <w:topLinePunct w:val="0"/>
              <w:autoSpaceDE/>
              <w:autoSpaceDN/>
              <w:bidi w:val="0"/>
              <w:adjustRightInd/>
              <w:snapToGrid/>
              <w:ind w:firstLine="0" w:firstLineChars="0"/>
              <w:textAlignment w:val="auto"/>
            </w:pPr>
            <w: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48ACCF8">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w:t>
            </w:r>
          </w:p>
        </w:tc>
      </w:tr>
      <w:tr w14:paraId="747967C0">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4D70F21">
            <w:pPr>
              <w:keepNext w:val="0"/>
              <w:keepLines w:val="0"/>
              <w:pageBreakBefore w:val="0"/>
              <w:widowControl w:val="0"/>
              <w:kinsoku/>
              <w:wordWrap/>
              <w:overflowPunct/>
              <w:topLinePunct w:val="0"/>
              <w:autoSpaceDE/>
              <w:autoSpaceDN/>
              <w:bidi w:val="0"/>
              <w:adjustRightInd/>
              <w:snapToGrid/>
              <w:ind w:firstLine="0" w:firstLineChars="0"/>
              <w:textAlignment w:val="auto"/>
            </w:pPr>
            <w: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5003923">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管理员已登录，准备好符合模板格式的Excel文件。</w:t>
            </w:r>
          </w:p>
        </w:tc>
      </w:tr>
      <w:tr w14:paraId="7C834B05">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D29BD0B">
            <w:pPr>
              <w:keepNext w:val="0"/>
              <w:keepLines w:val="0"/>
              <w:pageBreakBefore w:val="0"/>
              <w:widowControl w:val="0"/>
              <w:kinsoku/>
              <w:wordWrap/>
              <w:overflowPunct/>
              <w:topLinePunct w:val="0"/>
              <w:autoSpaceDE/>
              <w:autoSpaceDN/>
              <w:bidi w:val="0"/>
              <w:adjustRightInd/>
              <w:snapToGrid/>
              <w:ind w:firstLine="0" w:firstLineChars="0"/>
              <w:textAlignment w:val="auto"/>
            </w:pPr>
            <w: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1E9C148">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管理员选择"导入缴费记录"。</w:t>
            </w:r>
          </w:p>
        </w:tc>
      </w:tr>
      <w:tr w14:paraId="059F9821">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0C802C8">
            <w:pPr>
              <w:keepNext w:val="0"/>
              <w:keepLines w:val="0"/>
              <w:pageBreakBefore w:val="0"/>
              <w:widowControl w:val="0"/>
              <w:kinsoku/>
              <w:wordWrap/>
              <w:overflowPunct/>
              <w:topLinePunct w:val="0"/>
              <w:autoSpaceDE/>
              <w:autoSpaceDN/>
              <w:bidi w:val="0"/>
              <w:adjustRightInd/>
              <w:snapToGrid/>
              <w:ind w:firstLine="0" w:firstLineChars="0"/>
              <w:textAlignment w:val="auto"/>
            </w:pPr>
            <w: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4707270">
            <w:pPr>
              <w:keepNext w:val="0"/>
              <w:keepLines w:val="0"/>
              <w:pageBreakBefore w:val="0"/>
              <w:widowControl w:val="0"/>
              <w:kinsoku/>
              <w:wordWrap/>
              <w:overflowPunct/>
              <w:topLinePunct w:val="0"/>
              <w:autoSpaceDE/>
              <w:autoSpaceDN/>
              <w:bidi w:val="0"/>
              <w:adjustRightInd/>
              <w:snapToGrid/>
              <w:ind w:firstLine="0" w:firstLineChars="0"/>
              <w:textAlignment w:val="auto"/>
            </w:pPr>
            <w:r>
              <w:t>导入成功：系统显示导入统计；部分失败：显示错误明细。</w:t>
            </w:r>
          </w:p>
        </w:tc>
      </w:tr>
      <w:tr w14:paraId="22E77622">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9F1FADB">
            <w:pPr>
              <w:keepNext w:val="0"/>
              <w:keepLines w:val="0"/>
              <w:pageBreakBefore w:val="0"/>
              <w:widowControl w:val="0"/>
              <w:kinsoku/>
              <w:wordWrap/>
              <w:overflowPunct/>
              <w:topLinePunct w:val="0"/>
              <w:autoSpaceDE/>
              <w:autoSpaceDN/>
              <w:bidi w:val="0"/>
              <w:adjustRightInd/>
              <w:snapToGrid/>
              <w:ind w:firstLine="0" w:firstLineChars="0"/>
              <w:textAlignment w:val="auto"/>
            </w:pPr>
            <w: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5E85837">
            <w:pPr>
              <w:keepNext w:val="0"/>
              <w:keepLines w:val="0"/>
              <w:pageBreakBefore w:val="0"/>
              <w:widowControl w:val="0"/>
              <w:kinsoku/>
              <w:wordWrap/>
              <w:overflowPunct/>
              <w:topLinePunct w:val="0"/>
              <w:autoSpaceDE/>
              <w:autoSpaceDN/>
              <w:bidi w:val="0"/>
              <w:adjustRightInd/>
              <w:snapToGrid/>
              <w:ind w:firstLine="0" w:firstLineChars="0"/>
              <w:textAlignment w:val="auto"/>
            </w:pPr>
            <w:r>
              <w:t>1. 管理员选择"导入缴费记录"。</w:t>
            </w:r>
            <w:r>
              <w:br w:type="textWrapping"/>
            </w:r>
            <w:r>
              <w:t>2. 系统显示文件上传界面和Excel模板下载链接。</w:t>
            </w:r>
            <w:r>
              <w:br w:type="textWrapping"/>
            </w:r>
            <w:r>
              <w:t>3. 管理员下载模板（如需），上传填写好的Excel文件，选择"开始导入"。</w:t>
            </w:r>
            <w:r>
              <w:br w:type="textWrapping"/>
            </w:r>
            <w:r>
              <w:t>4. 系统解析Excel文件，逐行校验数据格式和逻辑。</w:t>
            </w:r>
            <w:r>
              <w:br w:type="textWrapping"/>
            </w:r>
            <w:r>
              <w:t>5. 系统批量写入数据库，记录导入日志。</w:t>
            </w:r>
            <w:r>
              <w:br w:type="textWrapping"/>
            </w:r>
            <w:r>
              <w:t>6. 系统显示导入结果（成功N条、失败M条），提供失败明细下载，用例结束。</w:t>
            </w:r>
          </w:p>
        </w:tc>
      </w:tr>
      <w:tr w14:paraId="181C3386">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433E661">
            <w:pPr>
              <w:keepNext w:val="0"/>
              <w:keepLines w:val="0"/>
              <w:pageBreakBefore w:val="0"/>
              <w:widowControl w:val="0"/>
              <w:kinsoku/>
              <w:wordWrap/>
              <w:overflowPunct/>
              <w:topLinePunct w:val="0"/>
              <w:autoSpaceDE/>
              <w:autoSpaceDN/>
              <w:bidi w:val="0"/>
              <w:adjustRightInd/>
              <w:snapToGrid/>
              <w:ind w:firstLine="0" w:firstLineChars="0"/>
              <w:textAlignment w:val="auto"/>
            </w:pPr>
            <w: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6E9EA6E5">
            <w:pPr>
              <w:keepNext w:val="0"/>
              <w:keepLines w:val="0"/>
              <w:pageBreakBefore w:val="0"/>
              <w:widowControl w:val="0"/>
              <w:kinsoku/>
              <w:wordWrap/>
              <w:overflowPunct/>
              <w:topLinePunct w:val="0"/>
              <w:autoSpaceDE/>
              <w:autoSpaceDN/>
              <w:bidi w:val="0"/>
              <w:adjustRightInd/>
              <w:snapToGrid/>
              <w:ind w:firstLine="0" w:firstLineChars="0"/>
              <w:textAlignment w:val="auto"/>
            </w:pPr>
            <w:r>
              <w:t>3a. 上传文件格式不是Excel，系统提示"请上传.xlsx格式文件"。</w:t>
            </w:r>
            <w:r>
              <w:br w:type="textWrapping"/>
            </w:r>
            <w:r>
              <w:t>4a. Excel表头与模板不一致，系统提示"请使用标准模板"。</w:t>
            </w:r>
            <w:r>
              <w:br w:type="textWrapping"/>
            </w:r>
            <w:r>
              <w:t>4b. 部分数据校验失败（学号不存在等），系统记录错误行，继续处理。</w:t>
            </w:r>
            <w:r>
              <w:br w:type="textWrapping"/>
            </w:r>
            <w:r>
              <w:t>5a. 全部数据校验失败，系统提示"无有效数据可导入"，中止操作。</w:t>
            </w:r>
          </w:p>
        </w:tc>
      </w:tr>
      <w:tr w14:paraId="25FD1F7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18C4C30F">
            <w:pPr>
              <w:keepNext w:val="0"/>
              <w:keepLines w:val="0"/>
              <w:pageBreakBefore w:val="0"/>
              <w:widowControl w:val="0"/>
              <w:kinsoku/>
              <w:wordWrap/>
              <w:overflowPunct/>
              <w:topLinePunct w:val="0"/>
              <w:autoSpaceDE/>
              <w:autoSpaceDN/>
              <w:bidi w:val="0"/>
              <w:adjustRightInd/>
              <w:snapToGrid/>
              <w:ind w:firstLine="0" w:firstLineChars="0"/>
              <w:textAlignment w:val="auto"/>
            </w:pPr>
            <w: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C408D63">
            <w:pPr>
              <w:keepNext w:val="0"/>
              <w:keepLines w:val="0"/>
              <w:pageBreakBefore w:val="0"/>
              <w:widowControl w:val="0"/>
              <w:kinsoku/>
              <w:wordWrap/>
              <w:overflowPunct/>
              <w:topLinePunct w:val="0"/>
              <w:autoSpaceDE/>
              <w:autoSpaceDN/>
              <w:bidi w:val="0"/>
              <w:adjustRightInd/>
              <w:snapToGrid/>
              <w:ind w:firstLine="0" w:firstLineChars="0"/>
              <w:textAlignment w:val="auto"/>
            </w:pPr>
            <w:r>
              <w:t>1. 支持.xlsx格式，最大5000条记录。</w:t>
            </w:r>
            <w:r>
              <w:br w:type="textWrapping"/>
            </w:r>
            <w:r>
              <w:t>2. 提供标准Excel模板下载。</w:t>
            </w:r>
            <w:r>
              <w:br w:type="textWrapping"/>
            </w:r>
            <w:r>
              <w:t>3. 导入失败生成错误明细报告。</w:t>
            </w:r>
          </w:p>
        </w:tc>
      </w:tr>
      <w:tr w14:paraId="5A8ACFA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1AEB686">
            <w:pPr>
              <w:keepNext w:val="0"/>
              <w:keepLines w:val="0"/>
              <w:pageBreakBefore w:val="0"/>
              <w:widowControl w:val="0"/>
              <w:kinsoku/>
              <w:wordWrap/>
              <w:overflowPunct/>
              <w:topLinePunct w:val="0"/>
              <w:autoSpaceDE/>
              <w:autoSpaceDN/>
              <w:bidi w:val="0"/>
              <w:adjustRightInd/>
              <w:snapToGrid/>
              <w:ind w:firstLine="0" w:firstLineChars="0"/>
              <w:textAlignment w:val="auto"/>
            </w:pPr>
            <w: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5835954">
            <w:pPr>
              <w:keepNext w:val="0"/>
              <w:keepLines w:val="0"/>
              <w:pageBreakBefore w:val="0"/>
              <w:widowControl w:val="0"/>
              <w:kinsoku/>
              <w:wordWrap/>
              <w:overflowPunct/>
              <w:topLinePunct w:val="0"/>
              <w:autoSpaceDE/>
              <w:autoSpaceDN/>
              <w:bidi w:val="0"/>
              <w:adjustRightInd/>
              <w:snapToGrid/>
              <w:ind w:firstLine="0" w:firstLineChars="0"/>
              <w:textAlignment w:val="auto"/>
            </w:pPr>
            <w:r>
              <w:t>张涵宇</w:t>
            </w:r>
          </w:p>
        </w:tc>
      </w:tr>
    </w:tbl>
    <w:p w14:paraId="7DC9DDC9">
      <w:pPr>
        <w:pStyle w:val="4"/>
      </w:pPr>
      <w:bookmarkStart w:id="42" w:name="_Toc25115"/>
      <w:r>
        <w:t>2.3.</w:t>
      </w:r>
      <w:r>
        <w:rPr>
          <w:rFonts w:hint="eastAsia"/>
          <w:lang w:val="en-US" w:eastAsia="zh-CN"/>
        </w:rPr>
        <w:t>6</w:t>
      </w:r>
      <w:r>
        <w:t xml:space="preserve"> UC15支付宝在线缴费用例</w:t>
      </w:r>
      <w:bookmarkEnd w:id="42"/>
    </w:p>
    <w:tbl>
      <w:tblPr>
        <w:tblStyle w:val="13"/>
        <w:tblW w:w="0" w:type="auto"/>
        <w:tblInd w:w="0" w:type="dxa"/>
        <w:tblLayout w:type="fixed"/>
        <w:tblCellMar>
          <w:top w:w="0" w:type="dxa"/>
          <w:left w:w="0" w:type="dxa"/>
          <w:bottom w:w="0" w:type="dxa"/>
          <w:right w:w="0" w:type="dxa"/>
        </w:tblCellMar>
      </w:tblPr>
      <w:tblGrid>
        <w:gridCol w:w="1562"/>
        <w:gridCol w:w="7032"/>
      </w:tblGrid>
      <w:tr w14:paraId="21DCA6ED">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7ECB8D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7C71A44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3AA7AEED">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D18A52D">
            <w:pPr>
              <w:keepNext w:val="0"/>
              <w:keepLines w:val="0"/>
              <w:pageBreakBefore w:val="0"/>
              <w:widowControl w:val="0"/>
              <w:kinsoku/>
              <w:wordWrap/>
              <w:overflowPunct/>
              <w:topLinePunct w:val="0"/>
              <w:autoSpaceDE/>
              <w:autoSpaceDN/>
              <w:bidi w:val="0"/>
              <w:adjustRightInd/>
              <w:snapToGrid/>
              <w:ind w:firstLine="0" w:firstLineChars="0"/>
              <w:textAlignment w:val="auto"/>
            </w:pPr>
            <w: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3ECD486">
            <w:pPr>
              <w:keepNext w:val="0"/>
              <w:keepLines w:val="0"/>
              <w:pageBreakBefore w:val="0"/>
              <w:widowControl w:val="0"/>
              <w:kinsoku/>
              <w:wordWrap/>
              <w:overflowPunct/>
              <w:topLinePunct w:val="0"/>
              <w:autoSpaceDE/>
              <w:autoSpaceDN/>
              <w:bidi w:val="0"/>
              <w:adjustRightInd/>
              <w:snapToGrid/>
              <w:ind w:firstLine="0" w:firstLineChars="0"/>
              <w:textAlignment w:val="auto"/>
            </w:pPr>
            <w:r>
              <w:t>UC15</w:t>
            </w:r>
          </w:p>
        </w:tc>
      </w:tr>
      <w:tr w14:paraId="2D24FB12">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4CB3D4FE">
            <w:pPr>
              <w:keepNext w:val="0"/>
              <w:keepLines w:val="0"/>
              <w:pageBreakBefore w:val="0"/>
              <w:widowControl w:val="0"/>
              <w:kinsoku/>
              <w:wordWrap/>
              <w:overflowPunct/>
              <w:topLinePunct w:val="0"/>
              <w:autoSpaceDE/>
              <w:autoSpaceDN/>
              <w:bidi w:val="0"/>
              <w:adjustRightInd/>
              <w:snapToGrid/>
              <w:ind w:firstLine="0" w:firstLineChars="0"/>
              <w:textAlignment w:val="auto"/>
            </w:pPr>
            <w:r>
              <w:t>用例名称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1CBCB272">
            <w:pPr>
              <w:keepNext w:val="0"/>
              <w:keepLines w:val="0"/>
              <w:pageBreakBefore w:val="0"/>
              <w:widowControl w:val="0"/>
              <w:kinsoku/>
              <w:wordWrap/>
              <w:overflowPunct/>
              <w:topLinePunct w:val="0"/>
              <w:autoSpaceDE/>
              <w:autoSpaceDN/>
              <w:bidi w:val="0"/>
              <w:adjustRightInd/>
              <w:snapToGrid/>
              <w:ind w:firstLine="0" w:firstLineChars="0"/>
              <w:textAlignment w:val="auto"/>
            </w:pPr>
            <w:r>
              <w:t>支付宝在线缴费</w:t>
            </w:r>
          </w:p>
        </w:tc>
      </w:tr>
      <w:tr w14:paraId="242433F2">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831AD33">
            <w:pPr>
              <w:keepNext w:val="0"/>
              <w:keepLines w:val="0"/>
              <w:pageBreakBefore w:val="0"/>
              <w:widowControl w:val="0"/>
              <w:kinsoku/>
              <w:wordWrap/>
              <w:overflowPunct/>
              <w:topLinePunct w:val="0"/>
              <w:autoSpaceDE/>
              <w:autoSpaceDN/>
              <w:bidi w:val="0"/>
              <w:adjustRightInd/>
              <w:snapToGrid/>
              <w:ind w:firstLine="0" w:firstLineChars="0"/>
              <w:textAlignment w:val="auto"/>
            </w:pPr>
            <w: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505A570">
            <w:pPr>
              <w:keepNext w:val="0"/>
              <w:keepLines w:val="0"/>
              <w:pageBreakBefore w:val="0"/>
              <w:widowControl w:val="0"/>
              <w:kinsoku/>
              <w:wordWrap/>
              <w:overflowPunct/>
              <w:topLinePunct w:val="0"/>
              <w:autoSpaceDE/>
              <w:autoSpaceDN/>
              <w:bidi w:val="0"/>
              <w:adjustRightInd/>
              <w:snapToGrid/>
              <w:ind w:firstLine="0" w:firstLineChars="0"/>
              <w:textAlignment w:val="auto"/>
            </w:pPr>
            <w:r>
              <w:t>学生通过支付宝沙箱环境完成在线支付学费、住宿费等账单。</w:t>
            </w:r>
          </w:p>
        </w:tc>
      </w:tr>
      <w:tr w14:paraId="26880B10">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ED1AF58">
            <w:pPr>
              <w:keepNext w:val="0"/>
              <w:keepLines w:val="0"/>
              <w:pageBreakBefore w:val="0"/>
              <w:widowControl w:val="0"/>
              <w:kinsoku/>
              <w:wordWrap/>
              <w:overflowPunct/>
              <w:topLinePunct w:val="0"/>
              <w:autoSpaceDE/>
              <w:autoSpaceDN/>
              <w:bidi w:val="0"/>
              <w:adjustRightInd/>
              <w:snapToGrid/>
              <w:ind w:firstLine="0" w:firstLineChars="0"/>
              <w:textAlignment w:val="auto"/>
            </w:pPr>
            <w: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866F598">
            <w:pPr>
              <w:keepNext w:val="0"/>
              <w:keepLines w:val="0"/>
              <w:pageBreakBefore w:val="0"/>
              <w:widowControl w:val="0"/>
              <w:kinsoku/>
              <w:wordWrap/>
              <w:overflowPunct/>
              <w:topLinePunct w:val="0"/>
              <w:autoSpaceDE/>
              <w:autoSpaceDN/>
              <w:bidi w:val="0"/>
              <w:adjustRightInd/>
              <w:snapToGrid/>
              <w:ind w:firstLine="0" w:firstLineChars="0"/>
              <w:textAlignment w:val="auto"/>
            </w:pPr>
            <w:r>
              <w:t>学生、支付宝支付系统</w:t>
            </w:r>
          </w:p>
        </w:tc>
      </w:tr>
      <w:tr w14:paraId="0F13F180">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F261C3A">
            <w:pPr>
              <w:keepNext w:val="0"/>
              <w:keepLines w:val="0"/>
              <w:pageBreakBefore w:val="0"/>
              <w:widowControl w:val="0"/>
              <w:kinsoku/>
              <w:wordWrap/>
              <w:overflowPunct/>
              <w:topLinePunct w:val="0"/>
              <w:autoSpaceDE/>
              <w:autoSpaceDN/>
              <w:bidi w:val="0"/>
              <w:adjustRightInd/>
              <w:snapToGrid/>
              <w:ind w:firstLine="0" w:firstLineChars="0"/>
              <w:textAlignment w:val="auto"/>
            </w:pPr>
            <w: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5F675DB">
            <w:pPr>
              <w:keepNext w:val="0"/>
              <w:keepLines w:val="0"/>
              <w:pageBreakBefore w:val="0"/>
              <w:widowControl w:val="0"/>
              <w:kinsoku/>
              <w:wordWrap/>
              <w:overflowPunct/>
              <w:topLinePunct w:val="0"/>
              <w:autoSpaceDE/>
              <w:autoSpaceDN/>
              <w:bidi w:val="0"/>
              <w:adjustRightInd/>
              <w:snapToGrid/>
              <w:ind w:firstLine="0" w:firstLineChars="0"/>
              <w:textAlignment w:val="auto"/>
            </w:pPr>
            <w:r>
              <w:t>学生已登录，已有未缴账单；支付宝沙箱环境已配置。</w:t>
            </w:r>
          </w:p>
        </w:tc>
      </w:tr>
      <w:tr w14:paraId="16DB25EA">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5CE54F5A">
            <w:pPr>
              <w:keepNext w:val="0"/>
              <w:keepLines w:val="0"/>
              <w:pageBreakBefore w:val="0"/>
              <w:widowControl w:val="0"/>
              <w:kinsoku/>
              <w:wordWrap/>
              <w:overflowPunct/>
              <w:topLinePunct w:val="0"/>
              <w:autoSpaceDE/>
              <w:autoSpaceDN/>
              <w:bidi w:val="0"/>
              <w:adjustRightInd/>
              <w:snapToGrid/>
              <w:ind w:firstLine="0" w:firstLineChars="0"/>
              <w:textAlignment w:val="auto"/>
            </w:pPr>
            <w: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66536F2">
            <w:pPr>
              <w:keepNext w:val="0"/>
              <w:keepLines w:val="0"/>
              <w:pageBreakBefore w:val="0"/>
              <w:widowControl w:val="0"/>
              <w:kinsoku/>
              <w:wordWrap/>
              <w:overflowPunct/>
              <w:topLinePunct w:val="0"/>
              <w:autoSpaceDE/>
              <w:autoSpaceDN/>
              <w:bidi w:val="0"/>
              <w:adjustRightInd/>
              <w:snapToGrid/>
              <w:ind w:firstLine="0" w:firstLineChars="0"/>
              <w:textAlignment w:val="auto"/>
            </w:pPr>
            <w:r>
              <w:t>学生选择某条未缴账单的"在线缴费"。</w:t>
            </w:r>
          </w:p>
        </w:tc>
      </w:tr>
      <w:tr w14:paraId="6131C249">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77FBF03">
            <w:pPr>
              <w:keepNext w:val="0"/>
              <w:keepLines w:val="0"/>
              <w:pageBreakBefore w:val="0"/>
              <w:widowControl w:val="0"/>
              <w:kinsoku/>
              <w:wordWrap/>
              <w:overflowPunct/>
              <w:topLinePunct w:val="0"/>
              <w:autoSpaceDE/>
              <w:autoSpaceDN/>
              <w:bidi w:val="0"/>
              <w:adjustRightInd/>
              <w:snapToGrid/>
              <w:ind w:firstLine="0" w:firstLineChars="0"/>
              <w:textAlignment w:val="auto"/>
            </w:pPr>
            <w: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98CAFB0">
            <w:pPr>
              <w:keepNext w:val="0"/>
              <w:keepLines w:val="0"/>
              <w:pageBreakBefore w:val="0"/>
              <w:widowControl w:val="0"/>
              <w:kinsoku/>
              <w:wordWrap/>
              <w:overflowPunct/>
              <w:topLinePunct w:val="0"/>
              <w:autoSpaceDE/>
              <w:autoSpaceDN/>
              <w:bidi w:val="0"/>
              <w:adjustRightInd/>
              <w:snapToGrid/>
              <w:ind w:firstLine="0" w:firstLineChars="0"/>
              <w:textAlignment w:val="auto"/>
            </w:pPr>
            <w:r>
              <w:t>支付成功：账单状态更新为"已缴"，生成电子凭证；支付失败：账单状态不变。</w:t>
            </w:r>
          </w:p>
        </w:tc>
      </w:tr>
      <w:tr w14:paraId="2AD7445B">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CDEABE0">
            <w:pPr>
              <w:keepNext w:val="0"/>
              <w:keepLines w:val="0"/>
              <w:pageBreakBefore w:val="0"/>
              <w:widowControl w:val="0"/>
              <w:kinsoku/>
              <w:wordWrap/>
              <w:overflowPunct/>
              <w:topLinePunct w:val="0"/>
              <w:autoSpaceDE/>
              <w:autoSpaceDN/>
              <w:bidi w:val="0"/>
              <w:adjustRightInd/>
              <w:snapToGrid/>
              <w:ind w:firstLine="0" w:firstLineChars="0"/>
              <w:textAlignment w:val="auto"/>
            </w:pPr>
            <w: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256DD4D5">
            <w:pPr>
              <w:keepNext w:val="0"/>
              <w:keepLines w:val="0"/>
              <w:pageBreakBefore w:val="0"/>
              <w:widowControl w:val="0"/>
              <w:kinsoku/>
              <w:wordWrap/>
              <w:overflowPunct/>
              <w:topLinePunct w:val="0"/>
              <w:autoSpaceDE/>
              <w:autoSpaceDN/>
              <w:bidi w:val="0"/>
              <w:adjustRightInd/>
              <w:snapToGrid/>
              <w:ind w:firstLine="0" w:firstLineChars="0"/>
              <w:textAlignment w:val="auto"/>
            </w:pPr>
            <w:r>
              <w:t>1. 学生在账单列表中选择待缴账单，选择"在线缴费"。</w:t>
            </w:r>
            <w:r>
              <w:br w:type="textWrapping"/>
            </w:r>
            <w:r>
              <w:t>2. 系统汇总待缴金额，生成支付订单，调用支付宝沙箱API。</w:t>
            </w:r>
            <w:r>
              <w:br w:type="textWrapping"/>
            </w:r>
            <w:r>
              <w:t>3. 系统跳转至支付宝沙箱支付页面。</w:t>
            </w:r>
            <w:r>
              <w:br w:type="textWrapping"/>
            </w:r>
            <w:r>
              <w:t>4. 学生使用沙箱测试账号完成支付。</w:t>
            </w:r>
            <w:r>
              <w:br w:type="textWrapping"/>
            </w:r>
            <w:r>
              <w:t>5. 支付宝返回支付成功结果至系统回调接口。</w:t>
            </w:r>
            <w:r>
              <w:br w:type="textWrapping"/>
            </w:r>
            <w:r>
              <w:t>6. 系统验证签名，更新账单状态为"已缴"，生成电子缴费凭证。</w:t>
            </w:r>
            <w:r>
              <w:br w:type="textWrapping"/>
            </w:r>
            <w:r>
              <w:t>7. 系统展示支付成功页面和凭证信息，用例结束。</w:t>
            </w:r>
          </w:p>
        </w:tc>
      </w:tr>
      <w:tr w14:paraId="07C03975">
        <w:tblPrEx>
          <w:tblCellMar>
            <w:top w:w="0" w:type="dxa"/>
            <w:left w:w="0" w:type="dxa"/>
            <w:bottom w:w="0" w:type="dxa"/>
            <w:right w:w="0" w:type="dxa"/>
          </w:tblCellMar>
        </w:tblPrEx>
        <w:trPr>
          <w:trHeight w:val="9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2B233BE">
            <w:pPr>
              <w:keepNext w:val="0"/>
              <w:keepLines w:val="0"/>
              <w:pageBreakBefore w:val="0"/>
              <w:widowControl w:val="0"/>
              <w:kinsoku/>
              <w:wordWrap/>
              <w:overflowPunct/>
              <w:topLinePunct w:val="0"/>
              <w:autoSpaceDE/>
              <w:autoSpaceDN/>
              <w:bidi w:val="0"/>
              <w:adjustRightInd/>
              <w:snapToGrid/>
              <w:ind w:firstLine="0" w:firstLineChars="0"/>
              <w:textAlignment w:val="auto"/>
            </w:pPr>
            <w: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495171E">
            <w:pPr>
              <w:keepNext w:val="0"/>
              <w:keepLines w:val="0"/>
              <w:pageBreakBefore w:val="0"/>
              <w:widowControl w:val="0"/>
              <w:kinsoku/>
              <w:wordWrap/>
              <w:overflowPunct/>
              <w:topLinePunct w:val="0"/>
              <w:autoSpaceDE/>
              <w:autoSpaceDN/>
              <w:bidi w:val="0"/>
              <w:adjustRightInd/>
              <w:snapToGrid/>
              <w:ind w:firstLine="0" w:firstLineChars="0"/>
              <w:textAlignment w:val="auto"/>
            </w:pPr>
            <w:r>
              <w:t>3a. 跳转支付宝页面失败，系统提示"支付服务暂不可用，请稍后重试"。</w:t>
            </w:r>
            <w:r>
              <w:br w:type="textWrapping"/>
            </w:r>
            <w:r>
              <w:t>4a. 学生在支付宝页面选择"取消支付"，返回系统，账单状态不变。</w:t>
            </w:r>
            <w:r>
              <w:br w:type="textWrapping"/>
            </w:r>
            <w:r>
              <w:t>4b. 支付宝账户余额不足，提示"余额不足"。</w:t>
            </w:r>
            <w:r>
              <w:br w:type="textWrapping"/>
            </w:r>
            <w:r>
              <w:t>5a. 系统未收到支付宝回调（网络异常），启动定时查询机制确认支付结果。</w:t>
            </w:r>
            <w:r>
              <w:br w:type="textWrapping"/>
            </w:r>
            <w:r>
              <w:t>6a. 签名验证失败，系统记录异常日志，标记订单为"待确认"，人工核查。</w:t>
            </w:r>
          </w:p>
        </w:tc>
      </w:tr>
      <w:tr w14:paraId="6AD61427">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43D9F137">
            <w:pPr>
              <w:keepNext w:val="0"/>
              <w:keepLines w:val="0"/>
              <w:pageBreakBefore w:val="0"/>
              <w:widowControl w:val="0"/>
              <w:kinsoku/>
              <w:wordWrap/>
              <w:overflowPunct/>
              <w:topLinePunct w:val="0"/>
              <w:autoSpaceDE/>
              <w:autoSpaceDN/>
              <w:bidi w:val="0"/>
              <w:adjustRightInd/>
              <w:snapToGrid/>
              <w:ind w:firstLine="0" w:firstLineChars="0"/>
              <w:textAlignment w:val="auto"/>
            </w:pPr>
            <w: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17197FBB">
            <w:pPr>
              <w:keepNext w:val="0"/>
              <w:keepLines w:val="0"/>
              <w:pageBreakBefore w:val="0"/>
              <w:widowControl w:val="0"/>
              <w:kinsoku/>
              <w:wordWrap/>
              <w:overflowPunct/>
              <w:topLinePunct w:val="0"/>
              <w:autoSpaceDE/>
              <w:autoSpaceDN/>
              <w:bidi w:val="0"/>
              <w:adjustRightInd/>
              <w:snapToGrid/>
              <w:ind w:firstLine="0" w:firstLineChars="0"/>
              <w:textAlignment w:val="auto"/>
            </w:pPr>
            <w:r>
              <w:t>1. 使用支付宝沙箱环境进行测试。</w:t>
            </w:r>
            <w:r>
              <w:br w:type="textWrapping"/>
            </w:r>
            <w:r>
              <w:t>2. 支付订单号格式：PAY+yyyyMMddHHmmss+6位随机数。</w:t>
            </w:r>
            <w:r>
              <w:br w:type="textWrapping"/>
            </w:r>
            <w:r>
              <w:t>3. HTTPS加密传输。</w:t>
            </w:r>
            <w:r>
              <w:br w:type="textWrapping"/>
            </w:r>
            <w:r>
              <w:t>4. 订单30分钟未支付自动取消。</w:t>
            </w:r>
          </w:p>
        </w:tc>
      </w:tr>
      <w:tr w14:paraId="7966E9FB">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8827572">
            <w:pPr>
              <w:keepNext w:val="0"/>
              <w:keepLines w:val="0"/>
              <w:pageBreakBefore w:val="0"/>
              <w:widowControl w:val="0"/>
              <w:kinsoku/>
              <w:wordWrap/>
              <w:overflowPunct/>
              <w:topLinePunct w:val="0"/>
              <w:autoSpaceDE/>
              <w:autoSpaceDN/>
              <w:bidi w:val="0"/>
              <w:adjustRightInd/>
              <w:snapToGrid/>
              <w:ind w:firstLine="0" w:firstLineChars="0"/>
              <w:textAlignment w:val="auto"/>
            </w:pPr>
            <w: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0C7255E">
            <w:pPr>
              <w:keepNext w:val="0"/>
              <w:keepLines w:val="0"/>
              <w:pageBreakBefore w:val="0"/>
              <w:widowControl w:val="0"/>
              <w:kinsoku/>
              <w:wordWrap/>
              <w:overflowPunct/>
              <w:topLinePunct w:val="0"/>
              <w:autoSpaceDE/>
              <w:autoSpaceDN/>
              <w:bidi w:val="0"/>
              <w:adjustRightInd/>
              <w:snapToGrid/>
              <w:ind w:firstLine="0" w:firstLineChars="0"/>
              <w:textAlignment w:val="auto"/>
            </w:pPr>
            <w:r>
              <w:t>宋君奎</w:t>
            </w:r>
          </w:p>
        </w:tc>
      </w:tr>
    </w:tbl>
    <w:p w14:paraId="29AFCCAE">
      <w:pPr>
        <w:pStyle w:val="4"/>
      </w:pPr>
      <w:bookmarkStart w:id="43" w:name="_Toc26287"/>
      <w:r>
        <w:t>2.3.</w:t>
      </w:r>
      <w:r>
        <w:rPr>
          <w:rFonts w:hint="eastAsia"/>
          <w:lang w:val="en-US" w:eastAsia="zh-CN"/>
        </w:rPr>
        <w:t>7</w:t>
      </w:r>
      <w:r>
        <w:t xml:space="preserve"> UC18收费情况统计用例</w:t>
      </w:r>
      <w:bookmarkEnd w:id="43"/>
    </w:p>
    <w:tbl>
      <w:tblPr>
        <w:tblStyle w:val="13"/>
        <w:tblW w:w="0" w:type="auto"/>
        <w:tblInd w:w="0" w:type="dxa"/>
        <w:tblLayout w:type="fixed"/>
        <w:tblCellMar>
          <w:top w:w="0" w:type="dxa"/>
          <w:left w:w="0" w:type="dxa"/>
          <w:bottom w:w="0" w:type="dxa"/>
          <w:right w:w="0" w:type="dxa"/>
        </w:tblCellMar>
      </w:tblPr>
      <w:tblGrid>
        <w:gridCol w:w="1562"/>
        <w:gridCol w:w="7032"/>
      </w:tblGrid>
      <w:tr w14:paraId="387946DA">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604914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A8D54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29CCB908">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632F4DE">
            <w:pPr>
              <w:keepNext w:val="0"/>
              <w:keepLines w:val="0"/>
              <w:pageBreakBefore w:val="0"/>
              <w:widowControl w:val="0"/>
              <w:kinsoku/>
              <w:wordWrap/>
              <w:overflowPunct/>
              <w:topLinePunct w:val="0"/>
              <w:autoSpaceDE/>
              <w:autoSpaceDN/>
              <w:bidi w:val="0"/>
              <w:adjustRightInd/>
              <w:snapToGrid/>
              <w:ind w:firstLine="0" w:firstLineChars="0"/>
              <w:textAlignment w:val="auto"/>
            </w:pPr>
            <w: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E6EDFBA">
            <w:pPr>
              <w:keepNext w:val="0"/>
              <w:keepLines w:val="0"/>
              <w:pageBreakBefore w:val="0"/>
              <w:widowControl w:val="0"/>
              <w:kinsoku/>
              <w:wordWrap/>
              <w:overflowPunct/>
              <w:topLinePunct w:val="0"/>
              <w:autoSpaceDE/>
              <w:autoSpaceDN/>
              <w:bidi w:val="0"/>
              <w:adjustRightInd/>
              <w:snapToGrid/>
              <w:ind w:firstLine="0" w:firstLineChars="0"/>
              <w:textAlignment w:val="auto"/>
            </w:pPr>
            <w:r>
              <w:t>UC18</w:t>
            </w:r>
          </w:p>
        </w:tc>
      </w:tr>
      <w:tr w14:paraId="49343CCD">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05C6C37F">
            <w:pPr>
              <w:keepNext w:val="0"/>
              <w:keepLines w:val="0"/>
              <w:pageBreakBefore w:val="0"/>
              <w:widowControl w:val="0"/>
              <w:kinsoku/>
              <w:wordWrap/>
              <w:overflowPunct/>
              <w:topLinePunct w:val="0"/>
              <w:autoSpaceDE/>
              <w:autoSpaceDN/>
              <w:bidi w:val="0"/>
              <w:adjustRightInd/>
              <w:snapToGrid/>
              <w:ind w:firstLine="0" w:firstLineChars="0"/>
              <w:textAlignment w:val="auto"/>
            </w:pPr>
            <w:r>
              <w:t>用例名称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6C9939DA">
            <w:pPr>
              <w:keepNext w:val="0"/>
              <w:keepLines w:val="0"/>
              <w:pageBreakBefore w:val="0"/>
              <w:widowControl w:val="0"/>
              <w:kinsoku/>
              <w:wordWrap/>
              <w:overflowPunct/>
              <w:topLinePunct w:val="0"/>
              <w:autoSpaceDE/>
              <w:autoSpaceDN/>
              <w:bidi w:val="0"/>
              <w:adjustRightInd/>
              <w:snapToGrid/>
              <w:ind w:firstLine="0" w:firstLineChars="0"/>
              <w:textAlignment w:val="auto"/>
            </w:pPr>
            <w:r>
              <w:t>收费情况统计</w:t>
            </w:r>
          </w:p>
        </w:tc>
      </w:tr>
      <w:tr w14:paraId="425420D6">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A94D14A">
            <w:pPr>
              <w:keepNext w:val="0"/>
              <w:keepLines w:val="0"/>
              <w:pageBreakBefore w:val="0"/>
              <w:widowControl w:val="0"/>
              <w:kinsoku/>
              <w:wordWrap/>
              <w:overflowPunct/>
              <w:topLinePunct w:val="0"/>
              <w:autoSpaceDE/>
              <w:autoSpaceDN/>
              <w:bidi w:val="0"/>
              <w:adjustRightInd/>
              <w:snapToGrid/>
              <w:ind w:firstLine="0" w:firstLineChars="0"/>
              <w:textAlignment w:val="auto"/>
            </w:pPr>
            <w: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AC4254D">
            <w:pPr>
              <w:keepNext w:val="0"/>
              <w:keepLines w:val="0"/>
              <w:pageBreakBefore w:val="0"/>
              <w:widowControl w:val="0"/>
              <w:kinsoku/>
              <w:wordWrap/>
              <w:overflowPunct/>
              <w:topLinePunct w:val="0"/>
              <w:autoSpaceDE/>
              <w:autoSpaceDN/>
              <w:bidi w:val="0"/>
              <w:adjustRightInd/>
              <w:snapToGrid/>
              <w:ind w:firstLine="0" w:firstLineChars="0"/>
              <w:textAlignment w:val="auto"/>
            </w:pPr>
            <w:r>
              <w:t>统计各收费项目的收缴情况、逾期情况及缴费率，以图表形式直观展示。</w:t>
            </w:r>
          </w:p>
        </w:tc>
      </w:tr>
      <w:tr w14:paraId="0D28ABF6">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DD6B63C">
            <w:pPr>
              <w:keepNext w:val="0"/>
              <w:keepLines w:val="0"/>
              <w:pageBreakBefore w:val="0"/>
              <w:widowControl w:val="0"/>
              <w:kinsoku/>
              <w:wordWrap/>
              <w:overflowPunct/>
              <w:topLinePunct w:val="0"/>
              <w:autoSpaceDE/>
              <w:autoSpaceDN/>
              <w:bidi w:val="0"/>
              <w:adjustRightInd/>
              <w:snapToGrid/>
              <w:ind w:firstLine="0" w:firstLineChars="0"/>
              <w:textAlignment w:val="auto"/>
            </w:pPr>
            <w: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F574CA9">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w:t>
            </w:r>
          </w:p>
        </w:tc>
      </w:tr>
      <w:tr w14:paraId="57C80FE8">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CCB9165">
            <w:pPr>
              <w:keepNext w:val="0"/>
              <w:keepLines w:val="0"/>
              <w:pageBreakBefore w:val="0"/>
              <w:widowControl w:val="0"/>
              <w:kinsoku/>
              <w:wordWrap/>
              <w:overflowPunct/>
              <w:topLinePunct w:val="0"/>
              <w:autoSpaceDE/>
              <w:autoSpaceDN/>
              <w:bidi w:val="0"/>
              <w:adjustRightInd/>
              <w:snapToGrid/>
              <w:ind w:firstLine="0" w:firstLineChars="0"/>
              <w:textAlignment w:val="auto"/>
            </w:pPr>
            <w: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0A3944C">
            <w:pPr>
              <w:keepNext w:val="0"/>
              <w:keepLines w:val="0"/>
              <w:pageBreakBefore w:val="0"/>
              <w:widowControl w:val="0"/>
              <w:kinsoku/>
              <w:wordWrap/>
              <w:overflowPunct/>
              <w:topLinePunct w:val="0"/>
              <w:autoSpaceDE/>
              <w:autoSpaceDN/>
              <w:bidi w:val="0"/>
              <w:adjustRightInd/>
              <w:snapToGrid/>
              <w:ind w:firstLine="0" w:firstLineChars="0"/>
              <w:textAlignment w:val="auto"/>
            </w:pPr>
            <w:r>
              <w:t>管理员已登录，系统中已有收费数据。</w:t>
            </w:r>
          </w:p>
        </w:tc>
      </w:tr>
      <w:tr w14:paraId="72EEB7B1">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6562135">
            <w:pPr>
              <w:keepNext w:val="0"/>
              <w:keepLines w:val="0"/>
              <w:pageBreakBefore w:val="0"/>
              <w:widowControl w:val="0"/>
              <w:kinsoku/>
              <w:wordWrap/>
              <w:overflowPunct/>
              <w:topLinePunct w:val="0"/>
              <w:autoSpaceDE/>
              <w:autoSpaceDN/>
              <w:bidi w:val="0"/>
              <w:adjustRightInd/>
              <w:snapToGrid/>
              <w:ind w:firstLine="0" w:firstLineChars="0"/>
              <w:textAlignment w:val="auto"/>
            </w:pPr>
            <w: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77E9C96">
            <w:pPr>
              <w:keepNext w:val="0"/>
              <w:keepLines w:val="0"/>
              <w:pageBreakBefore w:val="0"/>
              <w:widowControl w:val="0"/>
              <w:kinsoku/>
              <w:wordWrap/>
              <w:overflowPunct/>
              <w:topLinePunct w:val="0"/>
              <w:autoSpaceDE/>
              <w:autoSpaceDN/>
              <w:bidi w:val="0"/>
              <w:adjustRightInd/>
              <w:snapToGrid/>
              <w:ind w:firstLine="0" w:firstLineChars="0"/>
              <w:textAlignment w:val="auto"/>
            </w:pPr>
            <w:r>
              <w:t>管理员选择"收费情况统计"。</w:t>
            </w:r>
          </w:p>
        </w:tc>
      </w:tr>
      <w:tr w14:paraId="2B27B2B0">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20358D5">
            <w:pPr>
              <w:keepNext w:val="0"/>
              <w:keepLines w:val="0"/>
              <w:pageBreakBefore w:val="0"/>
              <w:widowControl w:val="0"/>
              <w:kinsoku/>
              <w:wordWrap/>
              <w:overflowPunct/>
              <w:topLinePunct w:val="0"/>
              <w:autoSpaceDE/>
              <w:autoSpaceDN/>
              <w:bidi w:val="0"/>
              <w:adjustRightInd/>
              <w:snapToGrid/>
              <w:ind w:firstLine="0" w:firstLineChars="0"/>
              <w:textAlignment w:val="auto"/>
            </w:pPr>
            <w: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86A873D">
            <w:pPr>
              <w:keepNext w:val="0"/>
              <w:keepLines w:val="0"/>
              <w:pageBreakBefore w:val="0"/>
              <w:widowControl w:val="0"/>
              <w:kinsoku/>
              <w:wordWrap/>
              <w:overflowPunct/>
              <w:topLinePunct w:val="0"/>
              <w:autoSpaceDE/>
              <w:autoSpaceDN/>
              <w:bidi w:val="0"/>
              <w:adjustRightInd/>
              <w:snapToGrid/>
              <w:ind w:firstLine="0" w:firstLineChars="0"/>
              <w:textAlignment w:val="auto"/>
            </w:pPr>
            <w:r>
              <w:t>系统展示统计结果图表和数据表格。</w:t>
            </w:r>
          </w:p>
        </w:tc>
      </w:tr>
      <w:tr w14:paraId="22A497A2">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E3D426B">
            <w:pPr>
              <w:keepNext w:val="0"/>
              <w:keepLines w:val="0"/>
              <w:pageBreakBefore w:val="0"/>
              <w:widowControl w:val="0"/>
              <w:kinsoku/>
              <w:wordWrap/>
              <w:overflowPunct/>
              <w:topLinePunct w:val="0"/>
              <w:autoSpaceDE/>
              <w:autoSpaceDN/>
              <w:bidi w:val="0"/>
              <w:adjustRightInd/>
              <w:snapToGrid/>
              <w:ind w:firstLine="0" w:firstLineChars="0"/>
              <w:textAlignment w:val="auto"/>
            </w:pPr>
            <w: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354DF516">
            <w:pPr>
              <w:keepNext w:val="0"/>
              <w:keepLines w:val="0"/>
              <w:pageBreakBefore w:val="0"/>
              <w:widowControl w:val="0"/>
              <w:kinsoku/>
              <w:wordWrap/>
              <w:overflowPunct/>
              <w:topLinePunct w:val="0"/>
              <w:autoSpaceDE/>
              <w:autoSpaceDN/>
              <w:bidi w:val="0"/>
              <w:adjustRightInd/>
              <w:snapToGrid/>
              <w:ind w:firstLine="0" w:firstLineChars="0"/>
              <w:textAlignment w:val="auto"/>
            </w:pPr>
            <w:r>
              <w:t>1. 管理员进入统计页面，选择"收费情况统计"。</w:t>
            </w:r>
            <w:r>
              <w:br w:type="textWrapping"/>
            </w:r>
            <w:r>
              <w:t>2. 系统显示统计条件。</w:t>
            </w:r>
            <w:r>
              <w:br w:type="textWrapping"/>
            </w:r>
            <w:r>
              <w:t>3. 管理员设置统计条件，选择"统计"。</w:t>
            </w:r>
            <w:r>
              <w:br w:type="textWrapping"/>
            </w:r>
            <w:r>
              <w:t>4. 系统聚合查询数据库，计算应收金额、实收金额、逾期金额、缴费率。</w:t>
            </w:r>
            <w:r>
              <w:br w:type="textWrapping"/>
            </w:r>
            <w:r>
              <w:t>5. 系统以图表形式展示统计结果，用例结束。</w:t>
            </w:r>
          </w:p>
        </w:tc>
      </w:tr>
      <w:tr w14:paraId="38025276">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57BA25A">
            <w:pPr>
              <w:keepNext w:val="0"/>
              <w:keepLines w:val="0"/>
              <w:pageBreakBefore w:val="0"/>
              <w:widowControl w:val="0"/>
              <w:kinsoku/>
              <w:wordWrap/>
              <w:overflowPunct/>
              <w:topLinePunct w:val="0"/>
              <w:autoSpaceDE/>
              <w:autoSpaceDN/>
              <w:bidi w:val="0"/>
              <w:adjustRightInd/>
              <w:snapToGrid/>
              <w:ind w:firstLine="0" w:firstLineChars="0"/>
              <w:textAlignment w:val="auto"/>
            </w:pPr>
            <w: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5BE29ECA">
            <w:pPr>
              <w:keepNext w:val="0"/>
              <w:keepLines w:val="0"/>
              <w:pageBreakBefore w:val="0"/>
              <w:widowControl w:val="0"/>
              <w:kinsoku/>
              <w:wordWrap/>
              <w:overflowPunct/>
              <w:topLinePunct w:val="0"/>
              <w:autoSpaceDE/>
              <w:autoSpaceDN/>
              <w:bidi w:val="0"/>
              <w:adjustRightInd/>
              <w:snapToGrid/>
              <w:ind w:firstLine="0" w:firstLineChars="0"/>
              <w:textAlignment w:val="auto"/>
            </w:pPr>
            <w:r>
              <w:t>3a. 不选择条件，系统按默认当前学期全部项目统计。</w:t>
            </w:r>
            <w:r>
              <w:br w:type="textWrapping"/>
            </w:r>
            <w:r>
              <w:t>4a. 统计周期内无数据，系统提示"该周期暂无收费数据"。</w:t>
            </w:r>
            <w:r>
              <w:br w:type="textWrapping"/>
            </w:r>
            <w:r>
              <w:t>4b. 数据量过大导致统计超时，系统提示"统计超时，请缩小范围"。</w:t>
            </w:r>
          </w:p>
        </w:tc>
      </w:tr>
      <w:tr w14:paraId="2D63B0C5">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01BD6201">
            <w:pPr>
              <w:keepNext w:val="0"/>
              <w:keepLines w:val="0"/>
              <w:pageBreakBefore w:val="0"/>
              <w:widowControl w:val="0"/>
              <w:kinsoku/>
              <w:wordWrap/>
              <w:overflowPunct/>
              <w:topLinePunct w:val="0"/>
              <w:autoSpaceDE/>
              <w:autoSpaceDN/>
              <w:bidi w:val="0"/>
              <w:adjustRightInd/>
              <w:snapToGrid/>
              <w:ind w:firstLine="0" w:firstLineChars="0"/>
              <w:textAlignment w:val="auto"/>
            </w:pPr>
            <w: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622DA6CD">
            <w:pPr>
              <w:keepNext w:val="0"/>
              <w:keepLines w:val="0"/>
              <w:pageBreakBefore w:val="0"/>
              <w:widowControl w:val="0"/>
              <w:kinsoku/>
              <w:wordWrap/>
              <w:overflowPunct/>
              <w:topLinePunct w:val="0"/>
              <w:autoSpaceDE/>
              <w:autoSpaceDN/>
              <w:bidi w:val="0"/>
              <w:adjustRightInd/>
              <w:snapToGrid/>
              <w:ind w:firstLine="0" w:firstLineChars="0"/>
              <w:textAlignment w:val="auto"/>
            </w:pPr>
            <w:r>
              <w:t>1. 缴费率=已缴金额/应收金额×100%。</w:t>
            </w:r>
            <w:r>
              <w:br w:type="textWrapping"/>
            </w:r>
            <w:r>
              <w:t>2. 支持按宿舍楼栋、年级下钻。</w:t>
            </w:r>
            <w:r>
              <w:br w:type="textWrapping"/>
            </w:r>
            <w:r>
              <w:t>3. 图表使用ECharts可视化展示。</w:t>
            </w:r>
          </w:p>
        </w:tc>
      </w:tr>
      <w:tr w14:paraId="7FA88596">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6FB3E473">
            <w:pPr>
              <w:keepNext w:val="0"/>
              <w:keepLines w:val="0"/>
              <w:pageBreakBefore w:val="0"/>
              <w:widowControl w:val="0"/>
              <w:kinsoku/>
              <w:wordWrap/>
              <w:overflowPunct/>
              <w:topLinePunct w:val="0"/>
              <w:autoSpaceDE/>
              <w:autoSpaceDN/>
              <w:bidi w:val="0"/>
              <w:adjustRightInd/>
              <w:snapToGrid/>
              <w:ind w:firstLine="0" w:firstLineChars="0"/>
              <w:textAlignment w:val="auto"/>
            </w:pPr>
            <w: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2203BB25">
            <w:pPr>
              <w:keepNext w:val="0"/>
              <w:keepLines w:val="0"/>
              <w:pageBreakBefore w:val="0"/>
              <w:widowControl w:val="0"/>
              <w:kinsoku/>
              <w:wordWrap/>
              <w:overflowPunct/>
              <w:topLinePunct w:val="0"/>
              <w:autoSpaceDE/>
              <w:autoSpaceDN/>
              <w:bidi w:val="0"/>
              <w:adjustRightInd/>
              <w:snapToGrid/>
              <w:ind w:firstLine="0" w:firstLineChars="0"/>
              <w:textAlignment w:val="auto"/>
            </w:pPr>
            <w:r>
              <w:t>马新皓</w:t>
            </w:r>
          </w:p>
        </w:tc>
      </w:tr>
    </w:tbl>
    <w:p w14:paraId="2C03C97A">
      <w:pPr>
        <w:pStyle w:val="4"/>
      </w:pPr>
      <w:bookmarkStart w:id="44" w:name="_Toc7959"/>
      <w:r>
        <w:t>2.3.</w:t>
      </w:r>
      <w:r>
        <w:rPr>
          <w:rFonts w:hint="eastAsia"/>
          <w:lang w:val="en-US" w:eastAsia="zh-CN"/>
        </w:rPr>
        <w:t>8</w:t>
      </w:r>
      <w:r>
        <w:t xml:space="preserve"> UC21逾期账单提醒用例</w:t>
      </w:r>
      <w:bookmarkEnd w:id="44"/>
    </w:p>
    <w:tbl>
      <w:tblPr>
        <w:tblStyle w:val="13"/>
        <w:tblW w:w="0" w:type="auto"/>
        <w:tblInd w:w="0" w:type="dxa"/>
        <w:tblLayout w:type="fixed"/>
        <w:tblCellMar>
          <w:top w:w="0" w:type="dxa"/>
          <w:left w:w="0" w:type="dxa"/>
          <w:bottom w:w="0" w:type="dxa"/>
          <w:right w:w="0" w:type="dxa"/>
        </w:tblCellMar>
      </w:tblPr>
      <w:tblGrid>
        <w:gridCol w:w="1562"/>
        <w:gridCol w:w="7032"/>
      </w:tblGrid>
      <w:tr w14:paraId="239090DD">
        <w:tblPrEx>
          <w:tblCellMar>
            <w:top w:w="0" w:type="dxa"/>
            <w:left w:w="0" w:type="dxa"/>
            <w:bottom w:w="0" w:type="dxa"/>
            <w:right w:w="0" w:type="dxa"/>
          </w:tblCellMar>
        </w:tblPrEx>
        <w:trPr>
          <w:trHeight w:val="35" w:hRule="atLeast"/>
        </w:trPr>
        <w:tc>
          <w:tcPr>
            <w:tcW w:w="1562" w:type="dxa"/>
            <w:tcBorders>
              <w:top w:val="single" w:color="F79646" w:sz="8" w:space="0"/>
              <w:left w:val="single" w:color="F79646" w:sz="8" w:space="0"/>
              <w:bottom w:val="single" w:color="984807" w:sz="8" w:space="0"/>
              <w:right w:val="single" w:color="984807" w:sz="8" w:space="0"/>
            </w:tcBorders>
            <w:shd w:val="clear" w:color="auto" w:fill="F79646"/>
            <w:noWrap w:val="0"/>
            <w:tcMar>
              <w:top w:w="72" w:type="dxa"/>
              <w:left w:w="144" w:type="dxa"/>
              <w:bottom w:w="72" w:type="dxa"/>
              <w:right w:w="144" w:type="dxa"/>
            </w:tcMar>
            <w:vAlign w:val="top"/>
          </w:tcPr>
          <w:p w14:paraId="41F568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项目</w:t>
            </w:r>
          </w:p>
        </w:tc>
        <w:tc>
          <w:tcPr>
            <w:tcW w:w="7032" w:type="dxa"/>
            <w:tcBorders>
              <w:top w:val="single" w:color="F79646" w:sz="8" w:space="0"/>
              <w:left w:val="single" w:color="984807" w:sz="8" w:space="0"/>
              <w:bottom w:val="single" w:color="984807" w:sz="8" w:space="0"/>
              <w:right w:val="single" w:color="F79646" w:sz="8" w:space="0"/>
            </w:tcBorders>
            <w:shd w:val="clear" w:color="auto" w:fill="F79646"/>
            <w:noWrap w:val="0"/>
            <w:tcMar>
              <w:top w:w="72" w:type="dxa"/>
              <w:left w:w="144" w:type="dxa"/>
              <w:bottom w:w="72" w:type="dxa"/>
              <w:right w:w="144" w:type="dxa"/>
            </w:tcMar>
            <w:vAlign w:val="top"/>
          </w:tcPr>
          <w:p w14:paraId="19A6CC3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caps w:val="0"/>
              </w:rPr>
            </w:pPr>
            <w:r>
              <w:rPr>
                <w:rFonts w:hint="eastAsia" w:ascii="Times New Roman" w:hAnsi="Times New Roman"/>
                <w:b/>
                <w:bCs/>
                <w:caps w:val="0"/>
              </w:rPr>
              <w:t>内容描述</w:t>
            </w:r>
          </w:p>
        </w:tc>
      </w:tr>
      <w:tr w14:paraId="6FED359E">
        <w:tblPrEx>
          <w:tblCellMar>
            <w:top w:w="0" w:type="dxa"/>
            <w:left w:w="0" w:type="dxa"/>
            <w:bottom w:w="0" w:type="dxa"/>
            <w:right w:w="0" w:type="dxa"/>
          </w:tblCellMar>
        </w:tblPrEx>
        <w:trPr>
          <w:trHeight w:val="142"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2DBCB517">
            <w:pPr>
              <w:keepNext w:val="0"/>
              <w:keepLines w:val="0"/>
              <w:pageBreakBefore w:val="0"/>
              <w:widowControl w:val="0"/>
              <w:kinsoku/>
              <w:wordWrap/>
              <w:overflowPunct/>
              <w:topLinePunct w:val="0"/>
              <w:autoSpaceDE/>
              <w:autoSpaceDN/>
              <w:bidi w:val="0"/>
              <w:adjustRightInd/>
              <w:snapToGrid/>
              <w:ind w:firstLine="0" w:firstLineChars="0"/>
              <w:textAlignment w:val="auto"/>
            </w:pPr>
            <w:r>
              <w:t>用例编号</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9DBB5CC">
            <w:pPr>
              <w:keepNext w:val="0"/>
              <w:keepLines w:val="0"/>
              <w:pageBreakBefore w:val="0"/>
              <w:widowControl w:val="0"/>
              <w:kinsoku/>
              <w:wordWrap/>
              <w:overflowPunct/>
              <w:topLinePunct w:val="0"/>
              <w:autoSpaceDE/>
              <w:autoSpaceDN/>
              <w:bidi w:val="0"/>
              <w:adjustRightInd/>
              <w:snapToGrid/>
              <w:ind w:firstLine="0" w:firstLineChars="0"/>
              <w:textAlignment w:val="auto"/>
            </w:pPr>
            <w:r>
              <w:t>UC21</w:t>
            </w:r>
          </w:p>
        </w:tc>
      </w:tr>
      <w:tr w14:paraId="797D7125">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FFFFF"/>
            <w:noWrap w:val="0"/>
            <w:tcMar>
              <w:top w:w="72" w:type="dxa"/>
              <w:left w:w="144" w:type="dxa"/>
              <w:bottom w:w="72" w:type="dxa"/>
              <w:right w:w="144" w:type="dxa"/>
            </w:tcMar>
            <w:vAlign w:val="top"/>
          </w:tcPr>
          <w:p w14:paraId="2954ADF5">
            <w:pPr>
              <w:keepNext w:val="0"/>
              <w:keepLines w:val="0"/>
              <w:pageBreakBefore w:val="0"/>
              <w:widowControl w:val="0"/>
              <w:kinsoku/>
              <w:wordWrap/>
              <w:overflowPunct/>
              <w:topLinePunct w:val="0"/>
              <w:autoSpaceDE/>
              <w:autoSpaceDN/>
              <w:bidi w:val="0"/>
              <w:adjustRightInd/>
              <w:snapToGrid/>
              <w:ind w:firstLine="0" w:firstLineChars="0"/>
              <w:textAlignment w:val="auto"/>
            </w:pPr>
            <w:r>
              <w:t>用例名称</w:t>
            </w:r>
          </w:p>
        </w:tc>
        <w:tc>
          <w:tcPr>
            <w:tcW w:w="7032" w:type="dxa"/>
            <w:tcBorders>
              <w:top w:val="single" w:color="984807" w:sz="8" w:space="0"/>
              <w:left w:val="single" w:color="984807" w:sz="8" w:space="0"/>
              <w:bottom w:val="single" w:color="984807" w:sz="8" w:space="0"/>
              <w:right w:val="single" w:color="F79646" w:sz="8" w:space="0"/>
            </w:tcBorders>
            <w:shd w:val="clear" w:color="auto" w:fill="FFFFFF"/>
            <w:noWrap w:val="0"/>
            <w:tcMar>
              <w:top w:w="72" w:type="dxa"/>
              <w:left w:w="144" w:type="dxa"/>
              <w:bottom w:w="72" w:type="dxa"/>
              <w:right w:w="144" w:type="dxa"/>
            </w:tcMar>
            <w:vAlign w:val="top"/>
          </w:tcPr>
          <w:p w14:paraId="5AFD6B9C">
            <w:pPr>
              <w:keepNext w:val="0"/>
              <w:keepLines w:val="0"/>
              <w:pageBreakBefore w:val="0"/>
              <w:widowControl w:val="0"/>
              <w:kinsoku/>
              <w:wordWrap/>
              <w:overflowPunct/>
              <w:topLinePunct w:val="0"/>
              <w:autoSpaceDE/>
              <w:autoSpaceDN/>
              <w:bidi w:val="0"/>
              <w:adjustRightInd/>
              <w:snapToGrid/>
              <w:ind w:firstLine="0" w:firstLineChars="0"/>
              <w:textAlignment w:val="auto"/>
            </w:pPr>
            <w:r>
              <w:t>逾期账单提醒</w:t>
            </w:r>
          </w:p>
        </w:tc>
      </w:tr>
      <w:tr w14:paraId="27B438A7">
        <w:tblPrEx>
          <w:tblCellMar>
            <w:top w:w="0" w:type="dxa"/>
            <w:left w:w="0" w:type="dxa"/>
            <w:bottom w:w="0" w:type="dxa"/>
            <w:right w:w="0" w:type="dxa"/>
          </w:tblCellMar>
        </w:tblPrEx>
        <w:trPr>
          <w:trHeight w:val="18"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7A565B76">
            <w:pPr>
              <w:keepNext w:val="0"/>
              <w:keepLines w:val="0"/>
              <w:pageBreakBefore w:val="0"/>
              <w:widowControl w:val="0"/>
              <w:kinsoku/>
              <w:wordWrap/>
              <w:overflowPunct/>
              <w:topLinePunct w:val="0"/>
              <w:autoSpaceDE/>
              <w:autoSpaceDN/>
              <w:bidi w:val="0"/>
              <w:adjustRightInd/>
              <w:snapToGrid/>
              <w:ind w:firstLine="0" w:firstLineChars="0"/>
              <w:textAlignment w:val="auto"/>
            </w:pPr>
            <w:r>
              <w:t>用例简述</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D8D5C35">
            <w:pPr>
              <w:keepNext w:val="0"/>
              <w:keepLines w:val="0"/>
              <w:pageBreakBefore w:val="0"/>
              <w:widowControl w:val="0"/>
              <w:kinsoku/>
              <w:wordWrap/>
              <w:overflowPunct/>
              <w:topLinePunct w:val="0"/>
              <w:autoSpaceDE/>
              <w:autoSpaceDN/>
              <w:bidi w:val="0"/>
              <w:adjustRightInd/>
              <w:snapToGrid/>
              <w:ind w:firstLine="0" w:firstLineChars="0"/>
              <w:textAlignment w:val="auto"/>
            </w:pPr>
            <w:r>
              <w:t>系统自动标记逾期账单，生成提醒列表，通过短信或邮件通知学生及时缴费。</w:t>
            </w:r>
          </w:p>
        </w:tc>
      </w:tr>
      <w:tr w14:paraId="2FC63395">
        <w:tblPrEx>
          <w:tblCellMar>
            <w:top w:w="0" w:type="dxa"/>
            <w:left w:w="0" w:type="dxa"/>
            <w:bottom w:w="0" w:type="dxa"/>
            <w:right w:w="0" w:type="dxa"/>
          </w:tblCellMar>
        </w:tblPrEx>
        <w:trPr>
          <w:trHeight w:val="27"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663D40E3">
            <w:pPr>
              <w:keepNext w:val="0"/>
              <w:keepLines w:val="0"/>
              <w:pageBreakBefore w:val="0"/>
              <w:widowControl w:val="0"/>
              <w:kinsoku/>
              <w:wordWrap/>
              <w:overflowPunct/>
              <w:topLinePunct w:val="0"/>
              <w:autoSpaceDE/>
              <w:autoSpaceDN/>
              <w:bidi w:val="0"/>
              <w:adjustRightInd/>
              <w:snapToGrid/>
              <w:ind w:firstLine="0" w:firstLineChars="0"/>
              <w:textAlignment w:val="auto"/>
            </w:pPr>
            <w:r>
              <w:t>参与者</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5E392CBE">
            <w:pPr>
              <w:keepNext w:val="0"/>
              <w:keepLines w:val="0"/>
              <w:pageBreakBefore w:val="0"/>
              <w:widowControl w:val="0"/>
              <w:kinsoku/>
              <w:wordWrap/>
              <w:overflowPunct/>
              <w:topLinePunct w:val="0"/>
              <w:autoSpaceDE/>
              <w:autoSpaceDN/>
              <w:bidi w:val="0"/>
              <w:adjustRightInd/>
              <w:snapToGrid/>
              <w:ind w:firstLine="0" w:firstLineChars="0"/>
              <w:textAlignment w:val="auto"/>
            </w:pPr>
            <w:r>
              <w:t>宿舍管理员、时间（系统定时触发）</w:t>
            </w:r>
          </w:p>
        </w:tc>
      </w:tr>
      <w:tr w14:paraId="0646FDA2">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32FCD637">
            <w:pPr>
              <w:keepNext w:val="0"/>
              <w:keepLines w:val="0"/>
              <w:pageBreakBefore w:val="0"/>
              <w:widowControl w:val="0"/>
              <w:kinsoku/>
              <w:wordWrap/>
              <w:overflowPunct/>
              <w:topLinePunct w:val="0"/>
              <w:autoSpaceDE/>
              <w:autoSpaceDN/>
              <w:bidi w:val="0"/>
              <w:adjustRightInd/>
              <w:snapToGrid/>
              <w:ind w:firstLine="0" w:firstLineChars="0"/>
              <w:textAlignment w:val="auto"/>
            </w:pPr>
            <w:r>
              <w:t>前置条件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30FDBDDD">
            <w:pPr>
              <w:keepNext w:val="0"/>
              <w:keepLines w:val="0"/>
              <w:pageBreakBefore w:val="0"/>
              <w:widowControl w:val="0"/>
              <w:kinsoku/>
              <w:wordWrap/>
              <w:overflowPunct/>
              <w:topLinePunct w:val="0"/>
              <w:autoSpaceDE/>
              <w:autoSpaceDN/>
              <w:bidi w:val="0"/>
              <w:adjustRightInd/>
              <w:snapToGrid/>
              <w:ind w:firstLine="0" w:firstLineChars="0"/>
              <w:textAlignment w:val="auto"/>
            </w:pPr>
            <w:r>
              <w:t>系统定时任务已配置；存在超过截止日期未缴的账单。</w:t>
            </w:r>
          </w:p>
        </w:tc>
      </w:tr>
      <w:tr w14:paraId="31777919">
        <w:tblPrEx>
          <w:tblCellMar>
            <w:top w:w="0" w:type="dxa"/>
            <w:left w:w="0" w:type="dxa"/>
            <w:bottom w:w="0" w:type="dxa"/>
            <w:right w:w="0" w:type="dxa"/>
          </w:tblCellMar>
        </w:tblPrEx>
        <w:trPr>
          <w:trHeight w:val="8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2877A5D8">
            <w:pPr>
              <w:keepNext w:val="0"/>
              <w:keepLines w:val="0"/>
              <w:pageBreakBefore w:val="0"/>
              <w:widowControl w:val="0"/>
              <w:kinsoku/>
              <w:wordWrap/>
              <w:overflowPunct/>
              <w:topLinePunct w:val="0"/>
              <w:autoSpaceDE/>
              <w:autoSpaceDN/>
              <w:bidi w:val="0"/>
              <w:adjustRightInd/>
              <w:snapToGrid/>
              <w:ind w:firstLine="0" w:firstLineChars="0"/>
              <w:textAlignment w:val="auto"/>
            </w:pPr>
            <w:r>
              <w:t>触发条件</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2F8A30E">
            <w:pPr>
              <w:keepNext w:val="0"/>
              <w:keepLines w:val="0"/>
              <w:pageBreakBefore w:val="0"/>
              <w:widowControl w:val="0"/>
              <w:kinsoku/>
              <w:wordWrap/>
              <w:overflowPunct/>
              <w:topLinePunct w:val="0"/>
              <w:autoSpaceDE/>
              <w:autoSpaceDN/>
              <w:bidi w:val="0"/>
              <w:adjustRightInd/>
              <w:snapToGrid/>
              <w:ind w:firstLine="0" w:firstLineChars="0"/>
              <w:textAlignment w:val="auto"/>
            </w:pPr>
            <w:r>
              <w:t>系统每日定时扫描（如每天8:00），或管理员手动触发。</w:t>
            </w:r>
          </w:p>
        </w:tc>
      </w:tr>
      <w:tr w14:paraId="5FD92295">
        <w:tblPrEx>
          <w:tblCellMar>
            <w:top w:w="0" w:type="dxa"/>
            <w:left w:w="0" w:type="dxa"/>
            <w:bottom w:w="0" w:type="dxa"/>
            <w:right w:w="0" w:type="dxa"/>
          </w:tblCellMar>
        </w:tblPrEx>
        <w:trPr>
          <w:trHeight w:val="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1E504B65">
            <w:pPr>
              <w:keepNext w:val="0"/>
              <w:keepLines w:val="0"/>
              <w:pageBreakBefore w:val="0"/>
              <w:widowControl w:val="0"/>
              <w:kinsoku/>
              <w:wordWrap/>
              <w:overflowPunct/>
              <w:topLinePunct w:val="0"/>
              <w:autoSpaceDE/>
              <w:autoSpaceDN/>
              <w:bidi w:val="0"/>
              <w:adjustRightInd/>
              <w:snapToGrid/>
              <w:ind w:firstLine="0" w:firstLineChars="0"/>
              <w:textAlignment w:val="auto"/>
            </w:pPr>
            <w:r>
              <w:t>后置条件</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0D1D9A28">
            <w:pPr>
              <w:keepNext w:val="0"/>
              <w:keepLines w:val="0"/>
              <w:pageBreakBefore w:val="0"/>
              <w:widowControl w:val="0"/>
              <w:kinsoku/>
              <w:wordWrap/>
              <w:overflowPunct/>
              <w:topLinePunct w:val="0"/>
              <w:autoSpaceDE/>
              <w:autoSpaceDN/>
              <w:bidi w:val="0"/>
              <w:adjustRightInd/>
              <w:snapToGrid/>
              <w:ind w:firstLine="0" w:firstLineChars="0"/>
              <w:textAlignment w:val="auto"/>
            </w:pPr>
            <w:r>
              <w:t>逾期账单被标记，生成提醒列表，发送通知。</w:t>
            </w:r>
          </w:p>
        </w:tc>
      </w:tr>
      <w:tr w14:paraId="6FC2AF48">
        <w:tblPrEx>
          <w:tblCellMar>
            <w:top w:w="0" w:type="dxa"/>
            <w:left w:w="0" w:type="dxa"/>
            <w:bottom w:w="0" w:type="dxa"/>
            <w:right w:w="0" w:type="dxa"/>
          </w:tblCellMar>
        </w:tblPrEx>
        <w:trPr>
          <w:trHeight w:val="1893"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73B9E1EC">
            <w:pPr>
              <w:keepNext w:val="0"/>
              <w:keepLines w:val="0"/>
              <w:pageBreakBefore w:val="0"/>
              <w:widowControl w:val="0"/>
              <w:kinsoku/>
              <w:wordWrap/>
              <w:overflowPunct/>
              <w:topLinePunct w:val="0"/>
              <w:autoSpaceDE/>
              <w:autoSpaceDN/>
              <w:bidi w:val="0"/>
              <w:adjustRightInd/>
              <w:snapToGrid/>
              <w:ind w:firstLine="0" w:firstLineChars="0"/>
              <w:textAlignment w:val="auto"/>
            </w:pPr>
            <w:r>
              <w:t>正常流程</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0800A8C8">
            <w:pPr>
              <w:keepNext w:val="0"/>
              <w:keepLines w:val="0"/>
              <w:pageBreakBefore w:val="0"/>
              <w:widowControl w:val="0"/>
              <w:kinsoku/>
              <w:wordWrap/>
              <w:overflowPunct/>
              <w:topLinePunct w:val="0"/>
              <w:autoSpaceDE/>
              <w:autoSpaceDN/>
              <w:bidi w:val="0"/>
              <w:adjustRightInd/>
              <w:snapToGrid/>
              <w:ind w:firstLine="0" w:firstLineChars="0"/>
              <w:textAlignment w:val="auto"/>
            </w:pPr>
            <w:r>
              <w:t>1. 系统定时任务触发，扫描账单表。</w:t>
            </w:r>
            <w:r>
              <w:br w:type="textWrapping"/>
            </w:r>
            <w:r>
              <w:t>2. 系统筛选到期未缴账单，自动标记状态为"逾期"。</w:t>
            </w:r>
            <w:r>
              <w:br w:type="textWrapping"/>
            </w:r>
            <w:r>
              <w:t>3. 系统生成逾期提醒列表。</w:t>
            </w:r>
            <w:r>
              <w:br w:type="textWrapping"/>
            </w:r>
            <w:r>
              <w:t>4. 系统调用通知服务，向逾期学生发送短信/邮件提醒。</w:t>
            </w:r>
            <w:r>
              <w:br w:type="textWrapping"/>
            </w:r>
            <w:r>
              <w:t>5. 系统记录通知发送日志，用例结束。</w:t>
            </w:r>
          </w:p>
        </w:tc>
      </w:tr>
      <w:tr w14:paraId="1792D3A1">
        <w:tblPrEx>
          <w:tblCellMar>
            <w:top w:w="0" w:type="dxa"/>
            <w:left w:w="0" w:type="dxa"/>
            <w:bottom w:w="0" w:type="dxa"/>
            <w:right w:w="0" w:type="dxa"/>
          </w:tblCellMar>
        </w:tblPrEx>
        <w:trPr>
          <w:trHeight w:val="585"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5B82C4A0">
            <w:pPr>
              <w:keepNext w:val="0"/>
              <w:keepLines w:val="0"/>
              <w:pageBreakBefore w:val="0"/>
              <w:widowControl w:val="0"/>
              <w:kinsoku/>
              <w:wordWrap/>
              <w:overflowPunct/>
              <w:topLinePunct w:val="0"/>
              <w:autoSpaceDE/>
              <w:autoSpaceDN/>
              <w:bidi w:val="0"/>
              <w:adjustRightInd/>
              <w:snapToGrid/>
              <w:ind w:firstLine="0" w:firstLineChars="0"/>
              <w:textAlignment w:val="auto"/>
            </w:pPr>
            <w:r>
              <w:t>扩展流程</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1FA75195">
            <w:pPr>
              <w:keepNext w:val="0"/>
              <w:keepLines w:val="0"/>
              <w:pageBreakBefore w:val="0"/>
              <w:widowControl w:val="0"/>
              <w:kinsoku/>
              <w:wordWrap/>
              <w:overflowPunct/>
              <w:topLinePunct w:val="0"/>
              <w:autoSpaceDE/>
              <w:autoSpaceDN/>
              <w:bidi w:val="0"/>
              <w:adjustRightInd/>
              <w:snapToGrid/>
              <w:ind w:firstLine="0" w:firstLineChars="0"/>
              <w:textAlignment w:val="auto"/>
            </w:pPr>
            <w:r>
              <w:t>1a. 管理员手动触发"生成逾期提醒"，系统立即执行扫描。</w:t>
            </w:r>
            <w:r>
              <w:br w:type="textWrapping"/>
            </w:r>
            <w:r>
              <w:t>2a. 无逾期账单，系统记录空执行日志。</w:t>
            </w:r>
            <w:r>
              <w:br w:type="textWrapping"/>
            </w:r>
            <w:r>
              <w:t>4a. 短信/邮件服务不可用，系统记录失败日志，待服务恢复后补发。</w:t>
            </w:r>
            <w:r>
              <w:br w:type="textWrapping"/>
            </w:r>
            <w:r>
              <w:t>4b. 学生联系方式为空，系统标记"无法通知"，由管理员线下联系。</w:t>
            </w:r>
          </w:p>
        </w:tc>
      </w:tr>
      <w:tr w14:paraId="345A837C">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auto"/>
            <w:noWrap w:val="0"/>
            <w:tcMar>
              <w:top w:w="72" w:type="dxa"/>
              <w:left w:w="144" w:type="dxa"/>
              <w:bottom w:w="72" w:type="dxa"/>
              <w:right w:w="144" w:type="dxa"/>
            </w:tcMar>
            <w:vAlign w:val="top"/>
          </w:tcPr>
          <w:p w14:paraId="3F9AFFD2">
            <w:pPr>
              <w:keepNext w:val="0"/>
              <w:keepLines w:val="0"/>
              <w:pageBreakBefore w:val="0"/>
              <w:widowControl w:val="0"/>
              <w:kinsoku/>
              <w:wordWrap/>
              <w:overflowPunct/>
              <w:topLinePunct w:val="0"/>
              <w:autoSpaceDE/>
              <w:autoSpaceDN/>
              <w:bidi w:val="0"/>
              <w:adjustRightInd/>
              <w:snapToGrid/>
              <w:ind w:firstLine="0" w:firstLineChars="0"/>
              <w:textAlignment w:val="auto"/>
            </w:pPr>
            <w:r>
              <w:t>特殊需求</w:t>
            </w:r>
          </w:p>
        </w:tc>
        <w:tc>
          <w:tcPr>
            <w:tcW w:w="7032" w:type="dxa"/>
            <w:tcBorders>
              <w:top w:val="single" w:color="984807" w:sz="8" w:space="0"/>
              <w:left w:val="single" w:color="984807" w:sz="8" w:space="0"/>
              <w:bottom w:val="single" w:color="984807" w:sz="8" w:space="0"/>
              <w:right w:val="single" w:color="F79646" w:sz="8" w:space="0"/>
            </w:tcBorders>
            <w:shd w:val="clear" w:color="auto" w:fill="auto"/>
            <w:noWrap w:val="0"/>
            <w:tcMar>
              <w:top w:w="72" w:type="dxa"/>
              <w:left w:w="144" w:type="dxa"/>
              <w:bottom w:w="72" w:type="dxa"/>
              <w:right w:w="144" w:type="dxa"/>
            </w:tcMar>
            <w:vAlign w:val="top"/>
          </w:tcPr>
          <w:p w14:paraId="7D665360">
            <w:pPr>
              <w:keepNext w:val="0"/>
              <w:keepLines w:val="0"/>
              <w:pageBreakBefore w:val="0"/>
              <w:widowControl w:val="0"/>
              <w:kinsoku/>
              <w:wordWrap/>
              <w:overflowPunct/>
              <w:topLinePunct w:val="0"/>
              <w:autoSpaceDE/>
              <w:autoSpaceDN/>
              <w:bidi w:val="0"/>
              <w:adjustRightInd/>
              <w:snapToGrid/>
              <w:ind w:firstLine="0" w:firstLineChars="0"/>
              <w:textAlignment w:val="auto"/>
            </w:pPr>
            <w:r>
              <w:t>1. 逾期天数=当前日期-截止日期。</w:t>
            </w:r>
            <w:r>
              <w:br w:type="textWrapping"/>
            </w:r>
            <w:r>
              <w:t>2. 通知模板可配置。</w:t>
            </w:r>
            <w:r>
              <w:br w:type="textWrapping"/>
            </w:r>
            <w:r>
              <w:t>3. 支持设置多个提醒节点（逾期1天/3天/7天）。</w:t>
            </w:r>
          </w:p>
        </w:tc>
      </w:tr>
      <w:tr w14:paraId="4F24967A">
        <w:tblPrEx>
          <w:tblCellMar>
            <w:top w:w="0" w:type="dxa"/>
            <w:left w:w="0" w:type="dxa"/>
            <w:bottom w:w="0" w:type="dxa"/>
            <w:right w:w="0" w:type="dxa"/>
          </w:tblCellMar>
        </w:tblPrEx>
        <w:trPr>
          <w:trHeight w:val="320" w:hRule="atLeast"/>
        </w:trPr>
        <w:tc>
          <w:tcPr>
            <w:tcW w:w="1562" w:type="dxa"/>
            <w:tcBorders>
              <w:top w:val="single" w:color="984807" w:sz="8" w:space="0"/>
              <w:left w:val="single" w:color="F79646" w:sz="8" w:space="0"/>
              <w:bottom w:val="single" w:color="984807" w:sz="8" w:space="0"/>
              <w:right w:val="single" w:color="984807" w:sz="8" w:space="0"/>
            </w:tcBorders>
            <w:shd w:val="clear" w:color="auto" w:fill="FDEFE9"/>
            <w:noWrap w:val="0"/>
            <w:tcMar>
              <w:top w:w="72" w:type="dxa"/>
              <w:left w:w="144" w:type="dxa"/>
              <w:bottom w:w="72" w:type="dxa"/>
              <w:right w:w="144" w:type="dxa"/>
            </w:tcMar>
            <w:vAlign w:val="top"/>
          </w:tcPr>
          <w:p w14:paraId="46D2C7D0">
            <w:pPr>
              <w:keepNext w:val="0"/>
              <w:keepLines w:val="0"/>
              <w:pageBreakBefore w:val="0"/>
              <w:widowControl w:val="0"/>
              <w:kinsoku/>
              <w:wordWrap/>
              <w:overflowPunct/>
              <w:topLinePunct w:val="0"/>
              <w:autoSpaceDE/>
              <w:autoSpaceDN/>
              <w:bidi w:val="0"/>
              <w:adjustRightInd/>
              <w:snapToGrid/>
              <w:ind w:firstLine="0" w:firstLineChars="0"/>
              <w:textAlignment w:val="auto"/>
            </w:pPr>
            <w:r>
              <w:t>编写人</w:t>
            </w:r>
          </w:p>
        </w:tc>
        <w:tc>
          <w:tcPr>
            <w:tcW w:w="7032" w:type="dxa"/>
            <w:tcBorders>
              <w:top w:val="single" w:color="984807" w:sz="8" w:space="0"/>
              <w:left w:val="single" w:color="984807" w:sz="8" w:space="0"/>
              <w:bottom w:val="single" w:color="984807" w:sz="8" w:space="0"/>
              <w:right w:val="single" w:color="F79646" w:sz="8" w:space="0"/>
            </w:tcBorders>
            <w:shd w:val="clear" w:color="auto" w:fill="FDEFE9"/>
            <w:noWrap w:val="0"/>
            <w:tcMar>
              <w:top w:w="72" w:type="dxa"/>
              <w:left w:w="144" w:type="dxa"/>
              <w:bottom w:w="72" w:type="dxa"/>
              <w:right w:w="144" w:type="dxa"/>
            </w:tcMar>
            <w:vAlign w:val="top"/>
          </w:tcPr>
          <w:p w14:paraId="74198212">
            <w:pPr>
              <w:keepNext w:val="0"/>
              <w:keepLines w:val="0"/>
              <w:pageBreakBefore w:val="0"/>
              <w:widowControl w:val="0"/>
              <w:kinsoku/>
              <w:wordWrap/>
              <w:overflowPunct/>
              <w:topLinePunct w:val="0"/>
              <w:autoSpaceDE/>
              <w:autoSpaceDN/>
              <w:bidi w:val="0"/>
              <w:adjustRightInd/>
              <w:snapToGrid/>
              <w:ind w:firstLine="0" w:firstLineChars="0"/>
              <w:textAlignment w:val="auto"/>
            </w:pPr>
            <w:r>
              <w:t>刘超</w:t>
            </w:r>
          </w:p>
        </w:tc>
      </w:tr>
    </w:tbl>
    <w:p w14:paraId="63641B55"/>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MS Mincho">
    <w:altName w:val="MS Gothic"/>
    <w:panose1 w:val="02020609040205080304"/>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4FF9F">
    <w:pPr>
      <w:pStyle w:val="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2C3E85">
                          <w:pPr>
                            <w:pStyle w:val="8"/>
                            <w:jc w:val="center"/>
                          </w:pPr>
                          <w:r>
                            <w:fldChar w:fldCharType="begin"/>
                          </w:r>
                          <w:r>
                            <w:instrText xml:space="preserve">PAGE   \* MERGEFORMAT</w:instrText>
                          </w:r>
                          <w:r>
                            <w:fldChar w:fldCharType="separate"/>
                          </w:r>
                          <w:r>
                            <w:rPr>
                              <w:lang w:val="zh-CN"/>
                            </w:rPr>
                            <w:t>I</w:t>
                          </w:r>
                          <w: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20L4sgBAACZ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mUOG5x4Ocf388/f59/fSPL&#10;LE8foMasx4B5abjxQ06d/IDOzHpQ0eYv8iEYR3FPF3HlkIjIj1bL1arCkMDYfEEc9vQ8REh30luS&#10;jYZGnF4RlR/vIY2pc0qu5vytNgb9vDbuLwdiZg/LvY89ZisNu2FqfOfbE/LpcfANdbjnlJiPDnXN&#10;OzIbcTZ2s3EIUe+7skS5HoQPh4RNlN5yhRF2KowTK+ym7cor8fxesp7+qM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dtC+LIAQAAmQMAAA4AAAAAAAAAAQAgAAAAHgEAAGRycy9lMm9Eb2Mu&#10;eG1sUEsFBgAAAAAGAAYAWQEAAFgFAAAAAA==&#10;">
              <v:fill on="f" focussize="0,0"/>
              <v:stroke on="f"/>
              <v:imagedata o:title=""/>
              <o:lock v:ext="edit" aspectratio="f"/>
              <v:textbox inset="0mm,0mm,0mm,0mm" style="mso-fit-shape-to-text:t;">
                <w:txbxContent>
                  <w:p w14:paraId="392C3E85">
                    <w:pPr>
                      <w:pStyle w:val="8"/>
                      <w:jc w:val="center"/>
                    </w:pPr>
                    <w:r>
                      <w:fldChar w:fldCharType="begin"/>
                    </w:r>
                    <w:r>
                      <w:instrText xml:space="preserve">PAGE   \* MERGEFORMAT</w:instrText>
                    </w:r>
                    <w:r>
                      <w:fldChar w:fldCharType="separate"/>
                    </w:r>
                    <w:r>
                      <w:rPr>
                        <w:lang w:val="zh-CN"/>
                      </w:rPr>
                      <w:t>I</w:t>
                    </w:r>
                    <w:r>
                      <w:fldChar w:fldCharType="end"/>
                    </w:r>
                  </w:p>
                </w:txbxContent>
              </v:textbox>
            </v:shape>
          </w:pict>
        </mc:Fallback>
      </mc:AlternateContent>
    </w:r>
  </w:p>
  <w:p w14:paraId="509FB4E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73866">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25F3CF">
                          <w:pPr>
                            <w:pStyle w:val="8"/>
                            <w:jc w:val="center"/>
                          </w:pPr>
                          <w:r>
                            <w:fldChar w:fldCharType="begin"/>
                          </w:r>
                          <w:r>
                            <w:instrText xml:space="preserve">PAGE   \* MERGEFORMAT</w:instrText>
                          </w:r>
                          <w:r>
                            <w:fldChar w:fldCharType="separate"/>
                          </w:r>
                          <w:r>
                            <w:rPr>
                              <w:lang w:val="zh-CN"/>
                            </w:rPr>
                            <w:t>III</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Ux0jMkBAACZ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1S4rjFgZ9//jj/ejw/fCdv&#10;sjx9gBqz7gLmpeG9H3BpZj+gM7MeVLT5i3wIxlHc00VcOSQi8qPVcrWqMCQwNl8Qnz09DxHSB+kt&#10;yUZDI06viMqPnyCNqXNKrub8rTamTNC4vxyImT0s9z72mK007IaJ0M63J+TT4+Ab6nDPKTEfHeqa&#10;d2Q24mzsZuMQot53ZYlyPQjvDgmbKL3lCiPsVBgnVthN25VX4s97yXr6o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1THSMyQEAAJkDAAAOAAAAAAAAAAEAIAAAAB4BAABkcnMvZTJvRG9j&#10;LnhtbFBLBQYAAAAABgAGAFkBAABZBQAAAAA=&#10;">
              <v:fill on="f" focussize="0,0"/>
              <v:stroke on="f"/>
              <v:imagedata o:title=""/>
              <o:lock v:ext="edit" aspectratio="f"/>
              <v:textbox inset="0mm,0mm,0mm,0mm" style="mso-fit-shape-to-text:t;">
                <w:txbxContent>
                  <w:p w14:paraId="7C25F3CF">
                    <w:pPr>
                      <w:pStyle w:val="8"/>
                      <w:jc w:val="center"/>
                    </w:pPr>
                    <w:r>
                      <w:fldChar w:fldCharType="begin"/>
                    </w:r>
                    <w:r>
                      <w:instrText xml:space="preserve">PAGE   \* MERGEFORMAT</w:instrText>
                    </w:r>
                    <w:r>
                      <w:fldChar w:fldCharType="separate"/>
                    </w:r>
                    <w:r>
                      <w:rPr>
                        <w:lang w:val="zh-CN"/>
                      </w:rPr>
                      <w:t>III</w:t>
                    </w:r>
                    <w:r>
                      <w:fldChar w:fldCharType="end"/>
                    </w:r>
                  </w:p>
                </w:txbxContent>
              </v:textbox>
            </v:shape>
          </w:pict>
        </mc:Fallback>
      </mc:AlternateContent>
    </w:r>
  </w:p>
  <w:p w14:paraId="701DEB0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81ADD">
    <w:pPr>
      <w:pStyle w:val="8"/>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613DD5">
                          <w:pPr>
                            <w:pStyle w:val="8"/>
                            <w:jc w:val="center"/>
                          </w:pPr>
                          <w:r>
                            <w:fldChar w:fldCharType="begin"/>
                          </w:r>
                          <w:r>
                            <w:instrText xml:space="preserve">PAGE   \* MERGEFORMAT</w:instrText>
                          </w:r>
                          <w:r>
                            <w:fldChar w:fldCharType="separate"/>
                          </w:r>
                          <w:r>
                            <w:rPr>
                              <w:lang w:val="zh-CN"/>
                            </w:rPr>
                            <w:t>3</w:t>
                          </w:r>
                          <w:r>
                            <w:fldChar w:fldCharType="end"/>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7Qo4MkBAACZ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NeUOG5x4OefP86//px/fydv&#10;sjx9gBqzbgPmpeG9H3BpZj+gM7MeVLT5i3wIxlHc00VcOSQi8qPVcrWqMCQwNl8Qn90/DxHSB+kt&#10;yUZDI06viMqPnyCNqXNKrub8jTamTNC4/xyImT0s9z72mK007IaJ0M63J+TT4+Ab6nDPKTEfHeqa&#10;d2Q24mzsZuMQot53ZYlyPQjvDgmbKL3lCiPsVBgnVthN25VX4t97ybr/oz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DtCjgyQEAAJkDAAAOAAAAAAAAAAEAIAAAAB4BAABkcnMvZTJvRG9j&#10;LnhtbFBLBQYAAAAABgAGAFkBAABZBQAAAAA=&#10;">
              <v:fill on="f" focussize="0,0"/>
              <v:stroke on="f"/>
              <v:imagedata o:title=""/>
              <o:lock v:ext="edit" aspectratio="f"/>
              <v:textbox inset="0mm,0mm,0mm,0mm" style="mso-fit-shape-to-text:t;">
                <w:txbxContent>
                  <w:p w14:paraId="1F613DD5">
                    <w:pPr>
                      <w:pStyle w:val="8"/>
                      <w:jc w:val="center"/>
                    </w:pPr>
                    <w:r>
                      <w:fldChar w:fldCharType="begin"/>
                    </w:r>
                    <w:r>
                      <w:instrText xml:space="preserve">PAGE   \* MERGEFORMAT</w:instrText>
                    </w:r>
                    <w:r>
                      <w:fldChar w:fldCharType="separate"/>
                    </w:r>
                    <w:r>
                      <w:rPr>
                        <w:lang w:val="zh-CN"/>
                      </w:rP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20"/>
      </w:pPr>
      <w:r>
        <w:separator/>
      </w:r>
    </w:p>
  </w:footnote>
  <w:footnote w:type="continuationSeparator" w:id="1">
    <w:p>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D4570">
    <w:pPr>
      <w:pStyle w:val="9"/>
    </w:pPr>
    <w:r>
      <w:t>需求规格说明书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D17F8">
    <w:pPr>
      <w:pStyle w:val="9"/>
    </w:pPr>
    <w:r>
      <w:t>需求规格说明书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rE0NjcyMTM3N7MwNTNQ0lEKTi0uzszPAykwrgUA6aS0ECwAAAA="/>
    <w:docVar w:name="commondata" w:val="eyJoZGlkIjoiY2M0MDUxMDg4NTZiZThjYzc2MTFiMjk0OWQ2OWJjZDUifQ=="/>
  </w:docVars>
  <w:rsids>
    <w:rsidRoot w:val="00C1679A"/>
    <w:rsid w:val="00013B91"/>
    <w:rsid w:val="00021FBC"/>
    <w:rsid w:val="00027025"/>
    <w:rsid w:val="0004354E"/>
    <w:rsid w:val="000533E5"/>
    <w:rsid w:val="00062D13"/>
    <w:rsid w:val="00072E48"/>
    <w:rsid w:val="0008124C"/>
    <w:rsid w:val="00092B33"/>
    <w:rsid w:val="000A0D93"/>
    <w:rsid w:val="000A5A9B"/>
    <w:rsid w:val="000B4C59"/>
    <w:rsid w:val="000C3B06"/>
    <w:rsid w:val="000D62F7"/>
    <w:rsid w:val="000F009D"/>
    <w:rsid w:val="000F4702"/>
    <w:rsid w:val="00123932"/>
    <w:rsid w:val="00134CFE"/>
    <w:rsid w:val="00152D13"/>
    <w:rsid w:val="001739D4"/>
    <w:rsid w:val="00176ED1"/>
    <w:rsid w:val="001836E4"/>
    <w:rsid w:val="00184A6D"/>
    <w:rsid w:val="00186C1C"/>
    <w:rsid w:val="001D1DC3"/>
    <w:rsid w:val="001D2ABC"/>
    <w:rsid w:val="001D3998"/>
    <w:rsid w:val="001E09FB"/>
    <w:rsid w:val="001E38AF"/>
    <w:rsid w:val="00223B97"/>
    <w:rsid w:val="002328BD"/>
    <w:rsid w:val="00236A8B"/>
    <w:rsid w:val="00244CBF"/>
    <w:rsid w:val="00256155"/>
    <w:rsid w:val="00267635"/>
    <w:rsid w:val="00275335"/>
    <w:rsid w:val="00290CE7"/>
    <w:rsid w:val="00291B52"/>
    <w:rsid w:val="002B1CE3"/>
    <w:rsid w:val="002C2741"/>
    <w:rsid w:val="002D5203"/>
    <w:rsid w:val="002D6C0D"/>
    <w:rsid w:val="002E075A"/>
    <w:rsid w:val="00306978"/>
    <w:rsid w:val="00334320"/>
    <w:rsid w:val="0034372C"/>
    <w:rsid w:val="0034748B"/>
    <w:rsid w:val="003514E6"/>
    <w:rsid w:val="003710BE"/>
    <w:rsid w:val="003A3BC6"/>
    <w:rsid w:val="003B1909"/>
    <w:rsid w:val="003B7D47"/>
    <w:rsid w:val="003F0FB3"/>
    <w:rsid w:val="00402986"/>
    <w:rsid w:val="0042426D"/>
    <w:rsid w:val="00440239"/>
    <w:rsid w:val="0044334D"/>
    <w:rsid w:val="00447B7B"/>
    <w:rsid w:val="0045520A"/>
    <w:rsid w:val="004600FF"/>
    <w:rsid w:val="004854A9"/>
    <w:rsid w:val="00497BFB"/>
    <w:rsid w:val="004A1C36"/>
    <w:rsid w:val="004B4C4F"/>
    <w:rsid w:val="004B547B"/>
    <w:rsid w:val="004B6742"/>
    <w:rsid w:val="004C1B23"/>
    <w:rsid w:val="004D2EC5"/>
    <w:rsid w:val="004E5B2E"/>
    <w:rsid w:val="00501F3E"/>
    <w:rsid w:val="0051148C"/>
    <w:rsid w:val="0051296F"/>
    <w:rsid w:val="005500EF"/>
    <w:rsid w:val="00553458"/>
    <w:rsid w:val="005573FF"/>
    <w:rsid w:val="00562020"/>
    <w:rsid w:val="005752B7"/>
    <w:rsid w:val="005B0296"/>
    <w:rsid w:val="005B16B7"/>
    <w:rsid w:val="005C57A2"/>
    <w:rsid w:val="005C7B72"/>
    <w:rsid w:val="005D3439"/>
    <w:rsid w:val="005F6972"/>
    <w:rsid w:val="005F6AB4"/>
    <w:rsid w:val="006121BF"/>
    <w:rsid w:val="00612D2F"/>
    <w:rsid w:val="00623B21"/>
    <w:rsid w:val="00635373"/>
    <w:rsid w:val="00643FF7"/>
    <w:rsid w:val="00651A63"/>
    <w:rsid w:val="00676C43"/>
    <w:rsid w:val="006861D0"/>
    <w:rsid w:val="006D7311"/>
    <w:rsid w:val="006F2008"/>
    <w:rsid w:val="00721715"/>
    <w:rsid w:val="00727C75"/>
    <w:rsid w:val="00745C3F"/>
    <w:rsid w:val="00751363"/>
    <w:rsid w:val="00786084"/>
    <w:rsid w:val="007A7512"/>
    <w:rsid w:val="007A77CD"/>
    <w:rsid w:val="007D142B"/>
    <w:rsid w:val="007D72E1"/>
    <w:rsid w:val="007F7FBC"/>
    <w:rsid w:val="008063BC"/>
    <w:rsid w:val="00807E68"/>
    <w:rsid w:val="0081692D"/>
    <w:rsid w:val="00821476"/>
    <w:rsid w:val="0083432C"/>
    <w:rsid w:val="00871BBE"/>
    <w:rsid w:val="008723F2"/>
    <w:rsid w:val="008740FC"/>
    <w:rsid w:val="00877A09"/>
    <w:rsid w:val="008830F0"/>
    <w:rsid w:val="00894E89"/>
    <w:rsid w:val="008A1DDD"/>
    <w:rsid w:val="008C4150"/>
    <w:rsid w:val="008D7E5E"/>
    <w:rsid w:val="008F4A93"/>
    <w:rsid w:val="00901EEB"/>
    <w:rsid w:val="00920274"/>
    <w:rsid w:val="00924EB7"/>
    <w:rsid w:val="00945005"/>
    <w:rsid w:val="00946882"/>
    <w:rsid w:val="00961C75"/>
    <w:rsid w:val="009B0E4F"/>
    <w:rsid w:val="009C4DB0"/>
    <w:rsid w:val="009D0959"/>
    <w:rsid w:val="009D30B0"/>
    <w:rsid w:val="009D5CFF"/>
    <w:rsid w:val="009D7ADA"/>
    <w:rsid w:val="009E070F"/>
    <w:rsid w:val="009E0748"/>
    <w:rsid w:val="00A23662"/>
    <w:rsid w:val="00A40823"/>
    <w:rsid w:val="00A504CD"/>
    <w:rsid w:val="00A71ED6"/>
    <w:rsid w:val="00A948E0"/>
    <w:rsid w:val="00AF17AB"/>
    <w:rsid w:val="00B101C3"/>
    <w:rsid w:val="00B30B39"/>
    <w:rsid w:val="00B569F8"/>
    <w:rsid w:val="00B72FAB"/>
    <w:rsid w:val="00B757B2"/>
    <w:rsid w:val="00B82EC0"/>
    <w:rsid w:val="00B93D48"/>
    <w:rsid w:val="00C03039"/>
    <w:rsid w:val="00C1679A"/>
    <w:rsid w:val="00C263EC"/>
    <w:rsid w:val="00C52312"/>
    <w:rsid w:val="00C6004D"/>
    <w:rsid w:val="00C91BCF"/>
    <w:rsid w:val="00CA3B98"/>
    <w:rsid w:val="00CB6A12"/>
    <w:rsid w:val="00CC6088"/>
    <w:rsid w:val="00CF14D5"/>
    <w:rsid w:val="00CF7DC8"/>
    <w:rsid w:val="00D033DC"/>
    <w:rsid w:val="00D54B7C"/>
    <w:rsid w:val="00D665CE"/>
    <w:rsid w:val="00D724CA"/>
    <w:rsid w:val="00D903DC"/>
    <w:rsid w:val="00DB3A66"/>
    <w:rsid w:val="00DC1702"/>
    <w:rsid w:val="00DC2EF6"/>
    <w:rsid w:val="00DE061C"/>
    <w:rsid w:val="00DE3BA9"/>
    <w:rsid w:val="00DE7B00"/>
    <w:rsid w:val="00DF41FF"/>
    <w:rsid w:val="00E04059"/>
    <w:rsid w:val="00E41837"/>
    <w:rsid w:val="00E6374F"/>
    <w:rsid w:val="00E85087"/>
    <w:rsid w:val="00EB5AC4"/>
    <w:rsid w:val="00EB6761"/>
    <w:rsid w:val="00EC4C3D"/>
    <w:rsid w:val="00ED1C47"/>
    <w:rsid w:val="00EE35B5"/>
    <w:rsid w:val="00EE6659"/>
    <w:rsid w:val="00F231D6"/>
    <w:rsid w:val="00F3273E"/>
    <w:rsid w:val="00F335E9"/>
    <w:rsid w:val="00F454CC"/>
    <w:rsid w:val="00F6393C"/>
    <w:rsid w:val="00F67163"/>
    <w:rsid w:val="00F922C9"/>
    <w:rsid w:val="00F97BF4"/>
    <w:rsid w:val="00FE397A"/>
    <w:rsid w:val="01374515"/>
    <w:rsid w:val="05B2032D"/>
    <w:rsid w:val="0F3330FE"/>
    <w:rsid w:val="10B46C3D"/>
    <w:rsid w:val="131C5242"/>
    <w:rsid w:val="13EF638D"/>
    <w:rsid w:val="15C303B7"/>
    <w:rsid w:val="1656479D"/>
    <w:rsid w:val="17294C24"/>
    <w:rsid w:val="18BE1E07"/>
    <w:rsid w:val="19033FE7"/>
    <w:rsid w:val="19771581"/>
    <w:rsid w:val="1C86256A"/>
    <w:rsid w:val="1CEA288B"/>
    <w:rsid w:val="1D44297A"/>
    <w:rsid w:val="1E155B2F"/>
    <w:rsid w:val="1E9F3821"/>
    <w:rsid w:val="1EA44B74"/>
    <w:rsid w:val="23975054"/>
    <w:rsid w:val="279E4CF2"/>
    <w:rsid w:val="27B6515E"/>
    <w:rsid w:val="27D9B357"/>
    <w:rsid w:val="29A053DC"/>
    <w:rsid w:val="2C56624D"/>
    <w:rsid w:val="2EF91507"/>
    <w:rsid w:val="316F3066"/>
    <w:rsid w:val="34447C87"/>
    <w:rsid w:val="3511718E"/>
    <w:rsid w:val="3661223D"/>
    <w:rsid w:val="36FC0B7C"/>
    <w:rsid w:val="37D30663"/>
    <w:rsid w:val="3823070E"/>
    <w:rsid w:val="3E9D3981"/>
    <w:rsid w:val="3EAA48DB"/>
    <w:rsid w:val="408B2B8A"/>
    <w:rsid w:val="437D450A"/>
    <w:rsid w:val="44EC4671"/>
    <w:rsid w:val="452F5721"/>
    <w:rsid w:val="45364B00"/>
    <w:rsid w:val="46F21C41"/>
    <w:rsid w:val="4E881E17"/>
    <w:rsid w:val="54951B71"/>
    <w:rsid w:val="54BE2761"/>
    <w:rsid w:val="55741347"/>
    <w:rsid w:val="56894AC6"/>
    <w:rsid w:val="571D3004"/>
    <w:rsid w:val="58277385"/>
    <w:rsid w:val="588E2CD3"/>
    <w:rsid w:val="5B753D1D"/>
    <w:rsid w:val="5B8206DA"/>
    <w:rsid w:val="5E9B4C0F"/>
    <w:rsid w:val="5EAB402C"/>
    <w:rsid w:val="60083923"/>
    <w:rsid w:val="600A2486"/>
    <w:rsid w:val="60FA6BA5"/>
    <w:rsid w:val="64EE255B"/>
    <w:rsid w:val="65414BA8"/>
    <w:rsid w:val="655811BD"/>
    <w:rsid w:val="67660873"/>
    <w:rsid w:val="67F93D04"/>
    <w:rsid w:val="6D697516"/>
    <w:rsid w:val="6E370799"/>
    <w:rsid w:val="7021082E"/>
    <w:rsid w:val="70DE2276"/>
    <w:rsid w:val="729807CA"/>
    <w:rsid w:val="752E2E69"/>
    <w:rsid w:val="759C4BA2"/>
    <w:rsid w:val="76450D61"/>
    <w:rsid w:val="7B4C34D4"/>
    <w:rsid w:val="7B7844F9"/>
    <w:rsid w:val="7EFA49D8"/>
    <w:rsid w:val="BFFFBDD4"/>
    <w:rsid w:val="F3798F60"/>
    <w:rsid w:val="F75797D7"/>
    <w:rsid w:val="FDCFFF9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40" w:after="80" w:line="320" w:lineRule="exact"/>
      <w:ind w:firstLine="420" w:firstLineChars="200"/>
      <w:jc w:val="left"/>
    </w:pPr>
    <w:rPr>
      <w:rFonts w:ascii="Times New Roman" w:hAnsi="Times New Roman" w:eastAsia="宋体" w:cs="宋体"/>
      <w:color w:val="auto"/>
      <w:kern w:val="0"/>
      <w:sz w:val="21"/>
      <w:szCs w:val="20"/>
      <w:lang w:val="en-US" w:eastAsia="zh-CN" w:bidi="ar-SA"/>
    </w:rPr>
  </w:style>
  <w:style w:type="paragraph" w:styleId="2">
    <w:name w:val="heading 1"/>
    <w:basedOn w:val="1"/>
    <w:next w:val="1"/>
    <w:qFormat/>
    <w:uiPriority w:val="0"/>
    <w:pPr>
      <w:keepNext/>
      <w:keepLines/>
      <w:spacing w:before="340" w:after="330" w:line="579" w:lineRule="auto"/>
      <w:ind w:firstLine="0" w:firstLineChars="0"/>
      <w:outlineLvl w:val="0"/>
    </w:pPr>
    <w:rPr>
      <w:b/>
      <w:bCs/>
      <w:kern w:val="44"/>
      <w:sz w:val="44"/>
      <w:szCs w:val="44"/>
    </w:rPr>
  </w:style>
  <w:style w:type="paragraph" w:styleId="3">
    <w:name w:val="heading 2"/>
    <w:basedOn w:val="1"/>
    <w:next w:val="1"/>
    <w:qFormat/>
    <w:uiPriority w:val="0"/>
    <w:pPr>
      <w:keepNext/>
      <w:keepLines/>
      <w:spacing w:before="260" w:after="260" w:line="416" w:lineRule="auto"/>
      <w:ind w:firstLine="0" w:firstLineChars="0"/>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ind w:firstLine="0" w:firstLineChars="0"/>
      <w:outlineLvl w:val="2"/>
    </w:pPr>
    <w:rPr>
      <w:rFonts w:eastAsia="黑体"/>
      <w:b/>
      <w:bCs/>
      <w:sz w:val="32"/>
      <w:szCs w:val="32"/>
    </w:rPr>
  </w:style>
  <w:style w:type="paragraph" w:styleId="5">
    <w:name w:val="heading 5"/>
    <w:basedOn w:val="1"/>
    <w:next w:val="1"/>
    <w:qFormat/>
    <w:uiPriority w:val="0"/>
    <w:pPr>
      <w:keepNext/>
      <w:keepLines/>
      <w:spacing w:before="280" w:after="290" w:line="376" w:lineRule="auto"/>
      <w:outlineLvl w:val="4"/>
    </w:pPr>
    <w:rPr>
      <w:b/>
      <w:bCs/>
      <w:sz w:val="28"/>
      <w:szCs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Balloon Text"/>
    <w:basedOn w:val="1"/>
    <w:link w:val="18"/>
    <w:qFormat/>
    <w:uiPriority w:val="0"/>
    <w:rPr>
      <w:sz w:val="18"/>
      <w:szCs w:val="18"/>
    </w:rPr>
  </w:style>
  <w:style w:type="paragraph" w:styleId="8">
    <w:name w:val="footer"/>
    <w:basedOn w:val="1"/>
    <w:link w:val="19"/>
    <w:qFormat/>
    <w:uiPriority w:val="99"/>
    <w:pPr>
      <w:tabs>
        <w:tab w:val="center" w:pos="4153"/>
        <w:tab w:val="right" w:pos="8306"/>
      </w:tabs>
      <w:snapToGrid w:val="0"/>
      <w:jc w:val="left"/>
    </w:pPr>
    <w:rPr>
      <w:sz w:val="18"/>
      <w:szCs w:val="18"/>
    </w:rPr>
  </w:style>
  <w:style w:type="paragraph" w:styleId="9">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rPr>
      <w:sz w:val="24"/>
    </w:rPr>
  </w:style>
  <w:style w:type="paragraph" w:styleId="11">
    <w:name w:val="toc 2"/>
    <w:basedOn w:val="1"/>
    <w:next w:val="1"/>
    <w:qFormat/>
    <w:uiPriority w:val="39"/>
    <w:pPr>
      <w:ind w:left="420" w:leftChars="200"/>
    </w:pPr>
    <w:rPr>
      <w:sz w:val="24"/>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qFormat/>
    <w:uiPriority w:val="99"/>
    <w:rPr>
      <w:color w:val="0000FF"/>
      <w:u w:val="single"/>
    </w:rPr>
  </w:style>
  <w:style w:type="character" w:customStyle="1" w:styleId="18">
    <w:name w:val="批注框文本 Char"/>
    <w:link w:val="7"/>
    <w:qFormat/>
    <w:uiPriority w:val="0"/>
    <w:rPr>
      <w:kern w:val="2"/>
      <w:sz w:val="18"/>
      <w:szCs w:val="18"/>
    </w:rPr>
  </w:style>
  <w:style w:type="character" w:customStyle="1" w:styleId="19">
    <w:name w:val="页脚 Char"/>
    <w:link w:val="8"/>
    <w:qFormat/>
    <w:uiPriority w:val="99"/>
    <w:rPr>
      <w:kern w:val="2"/>
      <w:sz w:val="18"/>
      <w:szCs w:val="18"/>
    </w:rPr>
  </w:style>
  <w:style w:type="character" w:customStyle="1" w:styleId="20">
    <w:name w:val="页眉 Char"/>
    <w:link w:val="9"/>
    <w:qFormat/>
    <w:uiPriority w:val="0"/>
    <w:rPr>
      <w:kern w:val="2"/>
      <w:sz w:val="18"/>
      <w:szCs w:val="18"/>
    </w:rPr>
  </w:style>
  <w:style w:type="character" w:customStyle="1" w:styleId="21">
    <w:name w:val="无间隔 Char"/>
    <w:link w:val="22"/>
    <w:qFormat/>
    <w:uiPriority w:val="1"/>
    <w:rPr>
      <w:rFonts w:ascii="Calibri" w:hAnsi="Calibri"/>
      <w:sz w:val="22"/>
      <w:szCs w:val="22"/>
    </w:rPr>
  </w:style>
  <w:style w:type="paragraph" w:styleId="22">
    <w:name w:val="No Spacing"/>
    <w:link w:val="21"/>
    <w:qFormat/>
    <w:uiPriority w:val="1"/>
    <w:rPr>
      <w:rFonts w:ascii="Calibri" w:hAnsi="Calibri" w:eastAsia="宋体" w:cs="Times New Roman"/>
      <w:sz w:val="22"/>
      <w:szCs w:val="22"/>
      <w:lang w:val="en-US" w:eastAsia="zh-CN" w:bidi="ar-SA"/>
    </w:rPr>
  </w:style>
  <w:style w:type="character" w:customStyle="1" w:styleId="23">
    <w:name w:val="hands-on正文 Char"/>
    <w:link w:val="24"/>
    <w:qFormat/>
    <w:uiPriority w:val="0"/>
    <w:rPr>
      <w:rFonts w:ascii="宋体" w:hAnsi="宋体" w:cs="宋体"/>
      <w:color w:val="000000"/>
      <w:sz w:val="21"/>
    </w:rPr>
  </w:style>
  <w:style w:type="paragraph" w:customStyle="1" w:styleId="24">
    <w:name w:val="hands-on正文"/>
    <w:basedOn w:val="1"/>
    <w:link w:val="23"/>
    <w:qFormat/>
    <w:uiPriority w:val="0"/>
    <w:rPr>
      <w:rFonts w:ascii="宋体" w:hAnsi="宋体"/>
      <w:color w:val="000000"/>
    </w:rPr>
  </w:style>
  <w:style w:type="paragraph" w:customStyle="1" w:styleId="25">
    <w:name w:val="图表标题"/>
    <w:basedOn w:val="5"/>
    <w:qFormat/>
    <w:uiPriority w:val="0"/>
    <w:pPr>
      <w:adjustRightInd w:val="0"/>
      <w:snapToGrid w:val="0"/>
      <w:spacing w:before="156" w:beforeLines="50" w:after="156" w:afterLines="50" w:line="312" w:lineRule="atLeast"/>
      <w:jc w:val="center"/>
      <w:textAlignment w:val="baseline"/>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16</Pages>
  <Words>6379</Words>
  <Characters>7042</Characters>
  <Lines>15</Lines>
  <Paragraphs>4</Paragraphs>
  <TotalTime>16</TotalTime>
  <ScaleCrop>false</ScaleCrop>
  <LinksUpToDate>false</LinksUpToDate>
  <CharactersWithSpaces>7353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2021-06-16T11:40:00Z</dcterms:created>
  <dc:creator>Administrator</dc:creator>
  <cp:lastModifiedBy>叨叨叨叨叨</cp:lastModifiedBy>
  <cp:lastPrinted>2017-12-05T15:59:00Z</cp:lastPrinted>
  <dcterms:modified xsi:type="dcterms:W3CDTF">2026-07-09T02:15:10Z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9915FF88E0B64AF0904DA126DBE54D10_13</vt:lpwstr>
  </property>
  <property fmtid="{D5CDD505-2E9C-101B-9397-08002B2CF9AE}" pid="4" name="KSOTemplateDocerSaveRecord">
    <vt:lpwstr>eyJoZGlkIjoiOTNmMGVmN2M5NDljYmRkNmRkOTRiNWEzMjc5MjdkNjkiLCJ1c2VySWQiOiIxNDIxNDc5MzA4In0=</vt:lpwstr>
  </property>
</Properties>
</file>