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4DA5E3" w14:textId="77777777" w:rsidR="00DC7B16" w:rsidRDefault="00DC7B16" w:rsidP="00601E44">
      <w:pPr>
        <w:spacing w:line="360" w:lineRule="auto"/>
        <w:rPr>
          <w:rFonts w:ascii="Times New Roman" w:hAnsi="Times New Roman" w:cs="Times New Roman"/>
          <w:b/>
          <w:bCs/>
          <w:sz w:val="28"/>
          <w:szCs w:val="28"/>
        </w:rPr>
      </w:pPr>
    </w:p>
    <w:p w14:paraId="33E1E748" w14:textId="0AC3643C" w:rsidR="00DC7B16" w:rsidRDefault="00DC7B16" w:rsidP="00601E44">
      <w:pPr>
        <w:spacing w:line="360" w:lineRule="auto"/>
      </w:pPr>
      <w:r>
        <w:rPr>
          <w:rFonts w:cs="Times New Roman"/>
          <w:b/>
          <w:caps/>
          <w:noProof/>
          <w:color w:val="222222"/>
          <w:szCs w:val="26"/>
          <w:lang w:val="vi-VN" w:eastAsia="vi-VN"/>
        </w:rPr>
        <mc:AlternateContent>
          <mc:Choice Requires="wps">
            <w:drawing>
              <wp:anchor distT="0" distB="0" distL="114935" distR="114935" simplePos="0" relativeHeight="251661312" behindDoc="0" locked="0" layoutInCell="1" allowOverlap="1" wp14:anchorId="7C728BB2" wp14:editId="51662400">
                <wp:simplePos x="0" y="0"/>
                <wp:positionH relativeFrom="column">
                  <wp:posOffset>250825</wp:posOffset>
                </wp:positionH>
                <wp:positionV relativeFrom="paragraph">
                  <wp:posOffset>-86995</wp:posOffset>
                </wp:positionV>
                <wp:extent cx="6052185" cy="8143875"/>
                <wp:effectExtent l="19050" t="19050" r="43815" b="476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2185" cy="8143875"/>
                        </a:xfrm>
                        <a:prstGeom prst="rect">
                          <a:avLst/>
                        </a:prstGeom>
                        <a:solidFill>
                          <a:srgbClr val="FFFFFF"/>
                        </a:solidFill>
                        <a:ln w="64135" cmpd="thickThin">
                          <a:solidFill>
                            <a:srgbClr val="000000"/>
                          </a:solidFill>
                          <a:miter lim="800000"/>
                          <a:headEnd/>
                          <a:tailEnd/>
                        </a:ln>
                      </wps:spPr>
                      <wps:txbx>
                        <w:txbxContent>
                          <w:p w14:paraId="4163FD8C" w14:textId="20B20B41" w:rsidR="005855D8" w:rsidRDefault="005855D8" w:rsidP="00DC7B16">
                            <w:pPr>
                              <w:spacing w:before="120" w:line="264" w:lineRule="auto"/>
                              <w:jc w:val="center"/>
                              <w:rPr>
                                <w:rFonts w:ascii="Times New Roman" w:hAnsi="Times New Roman" w:cs="Times New Roman"/>
                                <w:b/>
                                <w:sz w:val="26"/>
                                <w:szCs w:val="26"/>
                              </w:rPr>
                            </w:pPr>
                            <w:bookmarkStart w:id="0" w:name="OLE_LINK3"/>
                            <w:bookmarkStart w:id="1" w:name="OLE_LINK4"/>
                            <w:bookmarkStart w:id="2" w:name="_Hlk414696318"/>
                            <w:r w:rsidRPr="00FE093E">
                              <w:rPr>
                                <w:rFonts w:ascii="Times New Roman" w:hAnsi="Times New Roman" w:cs="Times New Roman"/>
                                <w:b/>
                                <w:sz w:val="26"/>
                                <w:szCs w:val="26"/>
                              </w:rPr>
                              <w:t>TRƯỜNG ĐẠI HỌC CÔNG NGHỆ</w:t>
                            </w:r>
                          </w:p>
                          <w:p w14:paraId="69667110" w14:textId="77777777" w:rsidR="00317ABB" w:rsidRPr="00FE093E" w:rsidRDefault="00317ABB" w:rsidP="00DC7B16">
                            <w:pPr>
                              <w:spacing w:before="120" w:line="264" w:lineRule="auto"/>
                              <w:jc w:val="center"/>
                              <w:rPr>
                                <w:rFonts w:ascii="Times New Roman" w:hAnsi="Times New Roman" w:cs="Times New Roman"/>
                                <w:b/>
                                <w:sz w:val="26"/>
                                <w:szCs w:val="26"/>
                              </w:rPr>
                            </w:pPr>
                          </w:p>
                          <w:p w14:paraId="4B5C68DF" w14:textId="456A828A" w:rsidR="005855D8" w:rsidRDefault="005855D8" w:rsidP="0080387F">
                            <w:pPr>
                              <w:spacing w:after="120"/>
                              <w:jc w:val="center"/>
                              <w:rPr>
                                <w:rFonts w:cs="Times New Roman"/>
                              </w:rPr>
                            </w:pPr>
                            <w:r>
                              <w:rPr>
                                <w:rFonts w:cs="Times New Roman"/>
                                <w:noProof/>
                                <w:lang w:val="vi-VN" w:eastAsia="vi-VN"/>
                              </w:rPr>
                              <w:drawing>
                                <wp:inline distT="0" distB="0" distL="0" distR="0" wp14:anchorId="2389F5E1" wp14:editId="2007F7E6">
                                  <wp:extent cx="1514902" cy="1514902"/>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11158_960226557340523_9065810515469882239_n.jpg"/>
                                          <pic:cNvPicPr/>
                                        </pic:nvPicPr>
                                        <pic:blipFill>
                                          <a:blip r:embed="rId8">
                                            <a:extLst>
                                              <a:ext uri="{28A0092B-C50C-407E-A947-70E740481C1C}">
                                                <a14:useLocalDpi xmlns:a14="http://schemas.microsoft.com/office/drawing/2010/main" val="0"/>
                                              </a:ext>
                                            </a:extLst>
                                          </a:blip>
                                          <a:stretch>
                                            <a:fillRect/>
                                          </a:stretch>
                                        </pic:blipFill>
                                        <pic:spPr>
                                          <a:xfrm>
                                            <a:off x="0" y="0"/>
                                            <a:ext cx="1519595" cy="1519595"/>
                                          </a:xfrm>
                                          <a:prstGeom prst="rect">
                                            <a:avLst/>
                                          </a:prstGeom>
                                        </pic:spPr>
                                      </pic:pic>
                                    </a:graphicData>
                                  </a:graphic>
                                </wp:inline>
                              </w:drawing>
                            </w:r>
                          </w:p>
                          <w:p w14:paraId="221EC8A5" w14:textId="77777777" w:rsidR="00DC5359" w:rsidRPr="0080387F" w:rsidRDefault="00DC5359" w:rsidP="0080387F">
                            <w:pPr>
                              <w:spacing w:after="120"/>
                              <w:jc w:val="center"/>
                              <w:rPr>
                                <w:rFonts w:cs="Times New Roman"/>
                              </w:rPr>
                            </w:pPr>
                          </w:p>
                          <w:p w14:paraId="3B67CE54" w14:textId="0CD2A0C5" w:rsidR="005855D8" w:rsidRDefault="00DC5359" w:rsidP="00DC7B16">
                            <w:pPr>
                              <w:jc w:val="center"/>
                              <w:rPr>
                                <w:rFonts w:ascii="Times New Roman" w:hAnsi="Times New Roman" w:cs="Times New Roman"/>
                                <w:b/>
                                <w:sz w:val="28"/>
                                <w:szCs w:val="28"/>
                              </w:rPr>
                            </w:pPr>
                            <w:bookmarkStart w:id="3" w:name="OLE_LINK5"/>
                            <w:bookmarkStart w:id="4" w:name="OLE_LINK6"/>
                            <w:r>
                              <w:rPr>
                                <w:rFonts w:ascii="Times New Roman" w:hAnsi="Times New Roman" w:cs="Times New Roman"/>
                                <w:b/>
                                <w:sz w:val="28"/>
                                <w:szCs w:val="28"/>
                              </w:rPr>
                              <w:t>BÁO CÁO BÀI TẬP LỚN MÔN THỊ GIÁC MÁY TÍNH</w:t>
                            </w:r>
                          </w:p>
                          <w:p w14:paraId="076E4E42" w14:textId="77777777" w:rsidR="00DC5359" w:rsidRPr="00C24499" w:rsidRDefault="00DC5359" w:rsidP="00DC7B16">
                            <w:pPr>
                              <w:jc w:val="center"/>
                              <w:rPr>
                                <w:rFonts w:ascii="Times New Roman" w:hAnsi="Times New Roman" w:cs="Times New Roman"/>
                                <w:b/>
                                <w:sz w:val="28"/>
                                <w:szCs w:val="28"/>
                              </w:rPr>
                            </w:pPr>
                          </w:p>
                          <w:p w14:paraId="7E4CBCDF" w14:textId="51182D51" w:rsidR="005855D8" w:rsidRDefault="005855D8" w:rsidP="00B111F2">
                            <w:pPr>
                              <w:tabs>
                                <w:tab w:val="left" w:pos="709"/>
                              </w:tabs>
                              <w:contextualSpacing/>
                              <w:jc w:val="center"/>
                              <w:rPr>
                                <w:rFonts w:ascii="Times New Roman" w:hAnsi="Times New Roman" w:cs="Times New Roman"/>
                                <w:b/>
                                <w:sz w:val="28"/>
                                <w:szCs w:val="28"/>
                                <w:lang w:val="pl-PL"/>
                              </w:rPr>
                            </w:pPr>
                            <w:r w:rsidRPr="00C24499">
                              <w:rPr>
                                <w:rFonts w:ascii="Times New Roman" w:hAnsi="Times New Roman" w:cs="Times New Roman"/>
                                <w:b/>
                                <w:sz w:val="28"/>
                                <w:szCs w:val="28"/>
                                <w:lang w:val="pl-PL"/>
                              </w:rPr>
                              <w:t>-----o0o-----</w:t>
                            </w:r>
                          </w:p>
                          <w:p w14:paraId="60F6C047" w14:textId="54191AF0" w:rsidR="005855D8" w:rsidRPr="00C24499" w:rsidRDefault="005855D8" w:rsidP="00DC7B16">
                            <w:pPr>
                              <w:tabs>
                                <w:tab w:val="left" w:pos="228"/>
                              </w:tabs>
                              <w:spacing w:before="100" w:beforeAutospacing="1" w:after="120"/>
                              <w:contextualSpacing/>
                              <w:rPr>
                                <w:rFonts w:ascii="Times New Roman" w:hAnsi="Times New Roman" w:cs="Times New Roman"/>
                                <w:i/>
                                <w:sz w:val="26"/>
                                <w:szCs w:val="26"/>
                                <w:lang w:val="pl-PL"/>
                              </w:rPr>
                            </w:pPr>
                          </w:p>
                          <w:p w14:paraId="6A8C489E" w14:textId="7B357EB3" w:rsidR="005855D8" w:rsidRPr="00317ABB" w:rsidRDefault="00317ABB" w:rsidP="0080387F">
                            <w:pPr>
                              <w:spacing w:before="120" w:after="120" w:line="360" w:lineRule="auto"/>
                              <w:ind w:left="284"/>
                              <w:jc w:val="center"/>
                              <w:rPr>
                                <w:rFonts w:ascii="Times New Roman" w:hAnsi="Times New Roman" w:cs="Times New Roman"/>
                                <w:b/>
                                <w:sz w:val="28"/>
                                <w:szCs w:val="28"/>
                              </w:rPr>
                            </w:pPr>
                            <w:bookmarkStart w:id="5" w:name="_GoBack"/>
                            <w:r>
                              <w:rPr>
                                <w:rFonts w:ascii="Times New Roman" w:hAnsi="Times New Roman" w:cs="Times New Roman"/>
                                <w:b/>
                                <w:sz w:val="28"/>
                                <w:szCs w:val="28"/>
                              </w:rPr>
                              <w:t>PHÁT HIỆN, PHÂN</w:t>
                            </w:r>
                            <w:r w:rsidR="00FE3935">
                              <w:rPr>
                                <w:rFonts w:ascii="Times New Roman" w:hAnsi="Times New Roman" w:cs="Times New Roman"/>
                                <w:b/>
                                <w:sz w:val="28"/>
                                <w:szCs w:val="28"/>
                              </w:rPr>
                              <w:t xml:space="preserve"> VÙNG</w:t>
                            </w:r>
                            <w:r>
                              <w:rPr>
                                <w:rFonts w:ascii="Times New Roman" w:hAnsi="Times New Roman" w:cs="Times New Roman"/>
                                <w:b/>
                                <w:sz w:val="28"/>
                                <w:szCs w:val="28"/>
                              </w:rPr>
                              <w:t xml:space="preserve"> CỎ DẠI SỬ DỤNG DỮ LIỆU TỪ UAV</w:t>
                            </w:r>
                            <w:bookmarkEnd w:id="5"/>
                          </w:p>
                          <w:p w14:paraId="5A7E65AD" w14:textId="77777777" w:rsidR="00DC5359" w:rsidRPr="00DC5359" w:rsidRDefault="00DC5359" w:rsidP="0080387F">
                            <w:pPr>
                              <w:spacing w:before="120" w:after="120" w:line="360" w:lineRule="auto"/>
                              <w:ind w:left="284"/>
                              <w:jc w:val="center"/>
                              <w:rPr>
                                <w:rFonts w:ascii="Times New Roman" w:hAnsi="Times New Roman" w:cs="Times New Roman"/>
                                <w:b/>
                                <w:sz w:val="28"/>
                                <w:szCs w:val="28"/>
                              </w:rPr>
                            </w:pPr>
                          </w:p>
                          <w:p w14:paraId="639475E2" w14:textId="5289848B" w:rsidR="005855D8" w:rsidRPr="00FE093E" w:rsidRDefault="005855D8" w:rsidP="00DC7B16">
                            <w:pPr>
                              <w:spacing w:after="240"/>
                              <w:ind w:left="629"/>
                              <w:jc w:val="both"/>
                              <w:rPr>
                                <w:rFonts w:ascii="Times New Roman" w:hAnsi="Times New Roman" w:cs="Times New Roman"/>
                                <w:sz w:val="26"/>
                                <w:szCs w:val="26"/>
                                <w:lang w:val="pl-PL"/>
                              </w:rPr>
                            </w:pPr>
                            <w:r>
                              <w:rPr>
                                <w:rFonts w:ascii="Times New Roman" w:hAnsi="Times New Roman" w:cs="Times New Roman"/>
                                <w:sz w:val="26"/>
                                <w:szCs w:val="26"/>
                                <w:lang w:val="pl-PL"/>
                              </w:rPr>
                              <w:t>Sinh viên</w:t>
                            </w:r>
                            <w:r w:rsidRPr="00FE093E">
                              <w:rPr>
                                <w:rFonts w:ascii="Times New Roman" w:hAnsi="Times New Roman" w:cs="Times New Roman"/>
                                <w:sz w:val="26"/>
                                <w:szCs w:val="26"/>
                                <w:lang w:val="pl-PL"/>
                              </w:rPr>
                              <w:t>:</w:t>
                            </w:r>
                            <w:r>
                              <w:rPr>
                                <w:rFonts w:ascii="Times New Roman" w:hAnsi="Times New Roman" w:cs="Times New Roman"/>
                                <w:sz w:val="26"/>
                                <w:szCs w:val="26"/>
                                <w:lang w:val="pl-PL"/>
                              </w:rPr>
                              <w:t xml:space="preserve"> </w:t>
                            </w:r>
                            <w:r>
                              <w:rPr>
                                <w:rFonts w:ascii="Times New Roman" w:hAnsi="Times New Roman" w:cs="Times New Roman"/>
                                <w:b/>
                                <w:i/>
                                <w:sz w:val="26"/>
                                <w:szCs w:val="26"/>
                                <w:lang w:val="pl-PL"/>
                              </w:rPr>
                              <w:t>Đào Đức Anh</w:t>
                            </w:r>
                            <w:r w:rsidRPr="00FE093E">
                              <w:rPr>
                                <w:rFonts w:ascii="Times New Roman" w:hAnsi="Times New Roman" w:cs="Times New Roman"/>
                                <w:i/>
                                <w:sz w:val="26"/>
                                <w:szCs w:val="26"/>
                                <w:lang w:val="pl-PL"/>
                              </w:rPr>
                              <w:tab/>
                            </w:r>
                            <w:r w:rsidRPr="00FE093E">
                              <w:rPr>
                                <w:rFonts w:ascii="Times New Roman" w:hAnsi="Times New Roman" w:cs="Times New Roman"/>
                                <w:sz w:val="26"/>
                                <w:szCs w:val="26"/>
                                <w:lang w:val="pl-PL"/>
                              </w:rPr>
                              <w:tab/>
                            </w:r>
                          </w:p>
                          <w:p w14:paraId="438BE480" w14:textId="77777777" w:rsidR="00DC5359" w:rsidRDefault="00DC5359" w:rsidP="00DC7B16">
                            <w:pPr>
                              <w:spacing w:after="240"/>
                              <w:ind w:left="629"/>
                              <w:jc w:val="both"/>
                              <w:rPr>
                                <w:rFonts w:ascii="Times New Roman" w:hAnsi="Times New Roman" w:cs="Times New Roman"/>
                                <w:sz w:val="26"/>
                                <w:szCs w:val="26"/>
                                <w:lang w:val="pl-PL"/>
                              </w:rPr>
                            </w:pPr>
                            <w:r>
                              <w:rPr>
                                <w:rFonts w:ascii="Times New Roman" w:hAnsi="Times New Roman" w:cs="Times New Roman"/>
                                <w:sz w:val="26"/>
                                <w:szCs w:val="26"/>
                                <w:lang w:val="pl-PL"/>
                              </w:rPr>
                              <w:t xml:space="preserve">MSSV: </w:t>
                            </w:r>
                            <w:r w:rsidRPr="00DC5359">
                              <w:rPr>
                                <w:rFonts w:ascii="Times New Roman" w:hAnsi="Times New Roman" w:cs="Times New Roman"/>
                                <w:b/>
                                <w:sz w:val="26"/>
                                <w:szCs w:val="26"/>
                                <w:lang w:val="pl-PL"/>
                              </w:rPr>
                              <w:t>18020132</w:t>
                            </w:r>
                            <w:r w:rsidR="005855D8" w:rsidRPr="00FE093E">
                              <w:rPr>
                                <w:rFonts w:ascii="Times New Roman" w:hAnsi="Times New Roman" w:cs="Times New Roman"/>
                                <w:sz w:val="26"/>
                                <w:szCs w:val="26"/>
                                <w:lang w:val="pl-PL"/>
                              </w:rPr>
                              <w:tab/>
                            </w:r>
                          </w:p>
                          <w:p w14:paraId="71F847DE" w14:textId="77777777" w:rsidR="00DC5359" w:rsidRDefault="00DC5359" w:rsidP="00DC7B16">
                            <w:pPr>
                              <w:spacing w:after="240"/>
                              <w:ind w:left="629"/>
                              <w:jc w:val="both"/>
                              <w:rPr>
                                <w:rFonts w:ascii="Times New Roman" w:hAnsi="Times New Roman" w:cs="Times New Roman"/>
                                <w:sz w:val="26"/>
                                <w:szCs w:val="26"/>
                                <w:lang w:val="pl-PL"/>
                              </w:rPr>
                            </w:pPr>
                          </w:p>
                          <w:p w14:paraId="7E91DC22" w14:textId="389BA734" w:rsidR="00DC5359" w:rsidRPr="00FE093E" w:rsidRDefault="00DC5359" w:rsidP="00DC5359">
                            <w:pPr>
                              <w:spacing w:after="240"/>
                              <w:ind w:left="629"/>
                              <w:jc w:val="both"/>
                              <w:rPr>
                                <w:rFonts w:ascii="Times New Roman" w:hAnsi="Times New Roman" w:cs="Times New Roman"/>
                                <w:sz w:val="26"/>
                                <w:szCs w:val="26"/>
                                <w:lang w:val="pl-PL"/>
                              </w:rPr>
                            </w:pPr>
                            <w:r>
                              <w:rPr>
                                <w:rFonts w:ascii="Times New Roman" w:hAnsi="Times New Roman" w:cs="Times New Roman"/>
                                <w:sz w:val="26"/>
                                <w:szCs w:val="26"/>
                                <w:lang w:val="pl-PL"/>
                              </w:rPr>
                              <w:t>Sinh viên</w:t>
                            </w:r>
                            <w:r w:rsidRPr="00FE093E">
                              <w:rPr>
                                <w:rFonts w:ascii="Times New Roman" w:hAnsi="Times New Roman" w:cs="Times New Roman"/>
                                <w:sz w:val="26"/>
                                <w:szCs w:val="26"/>
                                <w:lang w:val="pl-PL"/>
                              </w:rPr>
                              <w:t>:</w:t>
                            </w:r>
                            <w:r>
                              <w:rPr>
                                <w:rFonts w:ascii="Times New Roman" w:hAnsi="Times New Roman" w:cs="Times New Roman"/>
                                <w:sz w:val="26"/>
                                <w:szCs w:val="26"/>
                                <w:lang w:val="pl-PL"/>
                              </w:rPr>
                              <w:t xml:space="preserve"> </w:t>
                            </w:r>
                            <w:r w:rsidR="001B0388">
                              <w:rPr>
                                <w:rFonts w:ascii="Times New Roman" w:hAnsi="Times New Roman" w:cs="Times New Roman"/>
                                <w:b/>
                                <w:i/>
                                <w:sz w:val="26"/>
                                <w:szCs w:val="26"/>
                                <w:lang w:val="pl-PL"/>
                              </w:rPr>
                              <w:t xml:space="preserve">Phạm Tuấn Anh </w:t>
                            </w:r>
                          </w:p>
                          <w:p w14:paraId="5AC0EB76" w14:textId="10425E14" w:rsidR="00DC5359" w:rsidRDefault="00DC5359" w:rsidP="00DC5359">
                            <w:pPr>
                              <w:spacing w:after="240"/>
                              <w:ind w:left="629"/>
                              <w:jc w:val="both"/>
                              <w:rPr>
                                <w:rFonts w:ascii="Times New Roman" w:hAnsi="Times New Roman" w:cs="Times New Roman"/>
                                <w:sz w:val="26"/>
                                <w:szCs w:val="26"/>
                                <w:lang w:val="pl-PL"/>
                              </w:rPr>
                            </w:pPr>
                            <w:r>
                              <w:rPr>
                                <w:rFonts w:ascii="Times New Roman" w:hAnsi="Times New Roman" w:cs="Times New Roman"/>
                                <w:sz w:val="26"/>
                                <w:szCs w:val="26"/>
                                <w:lang w:val="pl-PL"/>
                              </w:rPr>
                              <w:t xml:space="preserve">MSSV: </w:t>
                            </w:r>
                            <w:r w:rsidR="001B0388">
                              <w:rPr>
                                <w:rFonts w:ascii="Times New Roman" w:hAnsi="Times New Roman" w:cs="Times New Roman"/>
                                <w:b/>
                                <w:sz w:val="26"/>
                                <w:szCs w:val="26"/>
                                <w:lang w:val="pl-PL"/>
                              </w:rPr>
                              <w:t>18020116</w:t>
                            </w:r>
                          </w:p>
                          <w:p w14:paraId="0BEFB8B4" w14:textId="77777777" w:rsidR="00DC5359" w:rsidRDefault="00DC5359" w:rsidP="00DC5359">
                            <w:pPr>
                              <w:spacing w:after="240"/>
                              <w:ind w:left="629"/>
                              <w:jc w:val="both"/>
                              <w:rPr>
                                <w:rFonts w:ascii="Times New Roman" w:hAnsi="Times New Roman" w:cs="Times New Roman"/>
                                <w:sz w:val="26"/>
                                <w:szCs w:val="26"/>
                                <w:lang w:val="pl-PL"/>
                              </w:rPr>
                            </w:pPr>
                          </w:p>
                          <w:p w14:paraId="1D2A12A0" w14:textId="6E987342" w:rsidR="00DC5359" w:rsidRPr="00FE093E" w:rsidRDefault="00DC5359" w:rsidP="00DC5359">
                            <w:pPr>
                              <w:spacing w:after="240"/>
                              <w:ind w:left="629"/>
                              <w:jc w:val="both"/>
                              <w:rPr>
                                <w:rFonts w:ascii="Times New Roman" w:hAnsi="Times New Roman" w:cs="Times New Roman"/>
                                <w:sz w:val="26"/>
                                <w:szCs w:val="26"/>
                                <w:lang w:val="pl-PL"/>
                              </w:rPr>
                            </w:pPr>
                            <w:r>
                              <w:rPr>
                                <w:rFonts w:ascii="Times New Roman" w:hAnsi="Times New Roman" w:cs="Times New Roman"/>
                                <w:sz w:val="26"/>
                                <w:szCs w:val="26"/>
                                <w:lang w:val="pl-PL"/>
                              </w:rPr>
                              <w:t>Sinh viên</w:t>
                            </w:r>
                            <w:r w:rsidRPr="00FE093E">
                              <w:rPr>
                                <w:rFonts w:ascii="Times New Roman" w:hAnsi="Times New Roman" w:cs="Times New Roman"/>
                                <w:sz w:val="26"/>
                                <w:szCs w:val="26"/>
                                <w:lang w:val="pl-PL"/>
                              </w:rPr>
                              <w:t>:</w:t>
                            </w:r>
                            <w:r>
                              <w:rPr>
                                <w:rFonts w:ascii="Times New Roman" w:hAnsi="Times New Roman" w:cs="Times New Roman"/>
                                <w:sz w:val="26"/>
                                <w:szCs w:val="26"/>
                                <w:lang w:val="pl-PL"/>
                              </w:rPr>
                              <w:t xml:space="preserve"> </w:t>
                            </w:r>
                            <w:r w:rsidR="001B0388">
                              <w:rPr>
                                <w:rFonts w:ascii="Times New Roman" w:hAnsi="Times New Roman" w:cs="Times New Roman"/>
                                <w:b/>
                                <w:i/>
                                <w:sz w:val="26"/>
                                <w:szCs w:val="26"/>
                                <w:lang w:val="pl-PL"/>
                              </w:rPr>
                              <w:t>Dương Minh Hoàng Anh</w:t>
                            </w:r>
                            <w:r w:rsidR="001B0388">
                              <w:rPr>
                                <w:rFonts w:ascii="Times New Roman" w:hAnsi="Times New Roman" w:cs="Times New Roman"/>
                                <w:b/>
                                <w:i/>
                                <w:sz w:val="26"/>
                                <w:szCs w:val="26"/>
                                <w:lang w:val="pl-PL"/>
                              </w:rPr>
                              <w:tab/>
                            </w:r>
                            <w:r w:rsidRPr="00FE093E">
                              <w:rPr>
                                <w:rFonts w:ascii="Times New Roman" w:hAnsi="Times New Roman" w:cs="Times New Roman"/>
                                <w:sz w:val="26"/>
                                <w:szCs w:val="26"/>
                                <w:lang w:val="pl-PL"/>
                              </w:rPr>
                              <w:tab/>
                            </w:r>
                          </w:p>
                          <w:p w14:paraId="517B4BE6" w14:textId="40128639" w:rsidR="005855D8" w:rsidRDefault="00DC5359" w:rsidP="00DC5359">
                            <w:pPr>
                              <w:spacing w:after="240"/>
                              <w:ind w:left="629"/>
                              <w:jc w:val="both"/>
                              <w:rPr>
                                <w:rFonts w:ascii="Times New Roman" w:hAnsi="Times New Roman" w:cs="Times New Roman"/>
                                <w:sz w:val="26"/>
                                <w:szCs w:val="26"/>
                                <w:lang w:val="pl-PL"/>
                              </w:rPr>
                            </w:pPr>
                            <w:r>
                              <w:rPr>
                                <w:rFonts w:ascii="Times New Roman" w:hAnsi="Times New Roman" w:cs="Times New Roman"/>
                                <w:sz w:val="26"/>
                                <w:szCs w:val="26"/>
                                <w:lang w:val="pl-PL"/>
                              </w:rPr>
                              <w:t xml:space="preserve">MSSV: </w:t>
                            </w:r>
                            <w:r w:rsidR="001B0388">
                              <w:rPr>
                                <w:rFonts w:ascii="Times New Roman" w:hAnsi="Times New Roman" w:cs="Times New Roman"/>
                                <w:b/>
                                <w:sz w:val="26"/>
                                <w:szCs w:val="26"/>
                                <w:lang w:val="pl-PL"/>
                              </w:rPr>
                              <w:t>18020166</w:t>
                            </w:r>
                            <w:r w:rsidR="001B0388">
                              <w:rPr>
                                <w:rFonts w:ascii="Times New Roman" w:hAnsi="Times New Roman" w:cs="Times New Roman"/>
                                <w:sz w:val="26"/>
                                <w:szCs w:val="26"/>
                                <w:lang w:val="pl-PL"/>
                              </w:rPr>
                              <w:t xml:space="preserve"> </w:t>
                            </w:r>
                          </w:p>
                          <w:p w14:paraId="6179570B" w14:textId="2C9F33AB" w:rsidR="005855D8" w:rsidRDefault="005855D8" w:rsidP="00B111F2">
                            <w:pPr>
                              <w:ind w:left="630"/>
                              <w:rPr>
                                <w:rFonts w:ascii="Times New Roman" w:hAnsi="Times New Roman" w:cs="Times New Roman"/>
                                <w:sz w:val="26"/>
                                <w:szCs w:val="26"/>
                                <w:lang w:val="pl-PL"/>
                              </w:rPr>
                            </w:pPr>
                          </w:p>
                          <w:p w14:paraId="19561153" w14:textId="0A755690" w:rsidR="005855D8" w:rsidRDefault="005855D8" w:rsidP="00DC7B16">
                            <w:pPr>
                              <w:jc w:val="center"/>
                              <w:rPr>
                                <w:rFonts w:ascii="Times New Roman" w:hAnsi="Times New Roman" w:cs="Times New Roman"/>
                                <w:sz w:val="26"/>
                                <w:szCs w:val="26"/>
                                <w:lang w:val="pl-PL"/>
                              </w:rPr>
                            </w:pPr>
                          </w:p>
                          <w:p w14:paraId="7719EFCB" w14:textId="77777777" w:rsidR="00DC5359" w:rsidRDefault="00DC5359" w:rsidP="00DC7B16">
                            <w:pPr>
                              <w:jc w:val="center"/>
                              <w:rPr>
                                <w:rFonts w:ascii="Times New Roman" w:hAnsi="Times New Roman" w:cs="Times New Roman"/>
                                <w:sz w:val="26"/>
                                <w:szCs w:val="26"/>
                                <w:lang w:val="pl-PL"/>
                              </w:rPr>
                            </w:pPr>
                          </w:p>
                          <w:p w14:paraId="59D4C186" w14:textId="77777777" w:rsidR="005855D8" w:rsidRPr="00C24499" w:rsidRDefault="005855D8" w:rsidP="00DC7B16">
                            <w:pPr>
                              <w:jc w:val="center"/>
                              <w:rPr>
                                <w:rFonts w:ascii="Times New Roman" w:hAnsi="Times New Roman" w:cs="Times New Roman"/>
                                <w:sz w:val="26"/>
                                <w:szCs w:val="26"/>
                                <w:lang w:val="pl-PL"/>
                              </w:rPr>
                            </w:pPr>
                          </w:p>
                          <w:p w14:paraId="3AA72B50" w14:textId="77777777" w:rsidR="005855D8" w:rsidRPr="00C24499" w:rsidRDefault="005855D8" w:rsidP="00DC7B16">
                            <w:pPr>
                              <w:jc w:val="center"/>
                              <w:rPr>
                                <w:rFonts w:ascii="Times New Roman" w:hAnsi="Times New Roman" w:cs="Times New Roman"/>
                                <w:b/>
                                <w:sz w:val="26"/>
                                <w:szCs w:val="26"/>
                                <w:lang w:val="pl-PL"/>
                              </w:rPr>
                            </w:pPr>
                            <w:r w:rsidRPr="00C24499">
                              <w:rPr>
                                <w:rFonts w:ascii="Times New Roman" w:hAnsi="Times New Roman" w:cs="Times New Roman"/>
                                <w:b/>
                                <w:sz w:val="26"/>
                                <w:szCs w:val="26"/>
                                <w:lang w:val="pl-PL"/>
                              </w:rPr>
                              <w:t>Hà Nộ</w:t>
                            </w:r>
                            <w:r>
                              <w:rPr>
                                <w:rFonts w:ascii="Times New Roman" w:hAnsi="Times New Roman" w:cs="Times New Roman"/>
                                <w:b/>
                                <w:sz w:val="26"/>
                                <w:szCs w:val="26"/>
                                <w:lang w:val="pl-PL"/>
                              </w:rPr>
                              <w:t>i, 2022</w:t>
                            </w:r>
                          </w:p>
                          <w:p w14:paraId="3A357D66" w14:textId="77777777" w:rsidR="005855D8" w:rsidRPr="003E64AF" w:rsidRDefault="005855D8" w:rsidP="00DC7B16">
                            <w:pPr>
                              <w:jc w:val="center"/>
                              <w:rPr>
                                <w:rFonts w:cs="Times New Roman"/>
                                <w:lang w:val="pl-PL"/>
                              </w:rPr>
                            </w:pPr>
                          </w:p>
                          <w:p w14:paraId="31187AA9" w14:textId="77777777" w:rsidR="005855D8" w:rsidRPr="003E64AF" w:rsidRDefault="005855D8" w:rsidP="00DC7B16">
                            <w:pPr>
                              <w:jc w:val="center"/>
                              <w:rPr>
                                <w:rFonts w:cs="Times New Roman"/>
                                <w:lang w:val="pl-PL"/>
                              </w:rPr>
                            </w:pPr>
                          </w:p>
                          <w:p w14:paraId="13267F9C" w14:textId="77777777" w:rsidR="005855D8" w:rsidRPr="003E64AF" w:rsidRDefault="005855D8" w:rsidP="00DC7B16">
                            <w:pPr>
                              <w:jc w:val="center"/>
                              <w:rPr>
                                <w:rFonts w:cs="Times New Roman"/>
                                <w:lang w:val="pl-PL"/>
                              </w:rPr>
                            </w:pPr>
                          </w:p>
                          <w:bookmarkEnd w:id="3"/>
                          <w:bookmarkEnd w:id="4"/>
                          <w:p w14:paraId="46FA51D2" w14:textId="77777777" w:rsidR="005855D8" w:rsidRPr="003E64AF" w:rsidRDefault="005855D8" w:rsidP="00DC7B16">
                            <w:pPr>
                              <w:jc w:val="center"/>
                              <w:rPr>
                                <w:rFonts w:cs="Times New Roman"/>
                                <w:lang w:val="pl-PL"/>
                              </w:rPr>
                            </w:pPr>
                          </w:p>
                          <w:p w14:paraId="0C21D071" w14:textId="767F1028" w:rsidR="005855D8" w:rsidRDefault="005855D8" w:rsidP="00DC7B16">
                            <w:pPr>
                              <w:jc w:val="center"/>
                              <w:rPr>
                                <w:rFonts w:cs="Times New Roman"/>
                                <w:lang w:val="pl-PL"/>
                              </w:rPr>
                            </w:pPr>
                          </w:p>
                          <w:p w14:paraId="039BB5DD" w14:textId="7DAA8389" w:rsidR="005855D8" w:rsidRDefault="005855D8" w:rsidP="00DC7B16">
                            <w:pPr>
                              <w:jc w:val="center"/>
                              <w:rPr>
                                <w:rFonts w:cs="Times New Roman"/>
                                <w:lang w:val="pl-PL"/>
                              </w:rPr>
                            </w:pPr>
                          </w:p>
                          <w:p w14:paraId="1185232C" w14:textId="247DDF64" w:rsidR="005855D8" w:rsidRDefault="005855D8" w:rsidP="00DC7B16">
                            <w:pPr>
                              <w:jc w:val="center"/>
                              <w:rPr>
                                <w:rFonts w:cs="Times New Roman"/>
                                <w:lang w:val="pl-PL"/>
                              </w:rPr>
                            </w:pPr>
                          </w:p>
                          <w:p w14:paraId="0BEFCA69" w14:textId="0271398E" w:rsidR="005855D8" w:rsidRDefault="005855D8" w:rsidP="00DC7B16">
                            <w:pPr>
                              <w:jc w:val="center"/>
                              <w:rPr>
                                <w:rFonts w:cs="Times New Roman"/>
                                <w:lang w:val="pl-PL"/>
                              </w:rPr>
                            </w:pPr>
                          </w:p>
                          <w:p w14:paraId="4CB9A51F" w14:textId="77777777" w:rsidR="005855D8" w:rsidRPr="003E64AF" w:rsidRDefault="005855D8" w:rsidP="00DC7B16">
                            <w:pPr>
                              <w:jc w:val="center"/>
                              <w:rPr>
                                <w:rFonts w:cs="Times New Roman"/>
                                <w:lang w:val="pl-PL"/>
                              </w:rPr>
                            </w:pPr>
                          </w:p>
                          <w:p w14:paraId="084628CA" w14:textId="77777777" w:rsidR="005855D8" w:rsidRPr="003E64AF" w:rsidRDefault="005855D8" w:rsidP="00DC7B16">
                            <w:pPr>
                              <w:jc w:val="center"/>
                              <w:rPr>
                                <w:rFonts w:cs="Times New Roman"/>
                                <w:lang w:val="pl-PL"/>
                              </w:rPr>
                            </w:pPr>
                          </w:p>
                          <w:bookmarkEnd w:id="0"/>
                          <w:bookmarkEnd w:id="1"/>
                          <w:bookmarkEnd w:id="2"/>
                          <w:p w14:paraId="06978788" w14:textId="77777777" w:rsidR="005855D8" w:rsidRPr="003E64AF" w:rsidRDefault="005855D8" w:rsidP="00DC7B16">
                            <w:pPr>
                              <w:jc w:val="center"/>
                              <w:rPr>
                                <w:rFonts w:cs="Times New Roman"/>
                                <w:lang w:val="pl-PL"/>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728BB2" id="_x0000_t202" coordsize="21600,21600" o:spt="202" path="m,l,21600r21600,l21600,xe">
                <v:stroke joinstyle="miter"/>
                <v:path gradientshapeok="t" o:connecttype="rect"/>
              </v:shapetype>
              <v:shape id="Text Box 16" o:spid="_x0000_s1026" type="#_x0000_t202" style="position:absolute;margin-left:19.75pt;margin-top:-6.85pt;width:476.55pt;height:641.2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" strokeweight="5.05pt">
                <v:stroke linestyle="thickThin"/>
                <v:textbox inset="6.65pt,3.05pt,6.65pt,3.05pt">
                  <w:txbxContent>
                    <w:p w14:paraId="4163FD8C" w14:textId="20B20B41" w:rsidR="005855D8" w:rsidRDefault="005855D8" w:rsidP="00DC7B16">
                      <w:pPr>
                        <w:spacing w:before="120" w:line="264" w:lineRule="auto"/>
                        <w:jc w:val="center"/>
                        <w:rPr>
                          <w:rFonts w:ascii="Times New Roman" w:hAnsi="Times New Roman" w:cs="Times New Roman"/>
                          <w:b/>
                          <w:sz w:val="26"/>
                          <w:szCs w:val="26"/>
                        </w:rPr>
                      </w:pPr>
                      <w:bookmarkStart w:id="6" w:name="OLE_LINK3"/>
                      <w:bookmarkStart w:id="7" w:name="OLE_LINK4"/>
                      <w:bookmarkStart w:id="8" w:name="_Hlk414696318"/>
                      <w:r w:rsidRPr="00FE093E">
                        <w:rPr>
                          <w:rFonts w:ascii="Times New Roman" w:hAnsi="Times New Roman" w:cs="Times New Roman"/>
                          <w:b/>
                          <w:sz w:val="26"/>
                          <w:szCs w:val="26"/>
                        </w:rPr>
                        <w:t>TRƯỜNG ĐẠI HỌC CÔNG NGHỆ</w:t>
                      </w:r>
                    </w:p>
                    <w:p w14:paraId="69667110" w14:textId="77777777" w:rsidR="00317ABB" w:rsidRPr="00FE093E" w:rsidRDefault="00317ABB" w:rsidP="00DC7B16">
                      <w:pPr>
                        <w:spacing w:before="120" w:line="264" w:lineRule="auto"/>
                        <w:jc w:val="center"/>
                        <w:rPr>
                          <w:rFonts w:ascii="Times New Roman" w:hAnsi="Times New Roman" w:cs="Times New Roman"/>
                          <w:b/>
                          <w:sz w:val="26"/>
                          <w:szCs w:val="26"/>
                        </w:rPr>
                      </w:pPr>
                    </w:p>
                    <w:p w14:paraId="4B5C68DF" w14:textId="456A828A" w:rsidR="005855D8" w:rsidRDefault="005855D8" w:rsidP="0080387F">
                      <w:pPr>
                        <w:spacing w:after="120"/>
                        <w:jc w:val="center"/>
                        <w:rPr>
                          <w:rFonts w:cs="Times New Roman"/>
                        </w:rPr>
                      </w:pPr>
                      <w:r>
                        <w:rPr>
                          <w:rFonts w:cs="Times New Roman"/>
                          <w:noProof/>
                          <w:lang w:val="vi-VN" w:eastAsia="vi-VN"/>
                        </w:rPr>
                        <w:drawing>
                          <wp:inline distT="0" distB="0" distL="0" distR="0" wp14:anchorId="2389F5E1" wp14:editId="2007F7E6">
                            <wp:extent cx="1514902" cy="1514902"/>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11158_960226557340523_9065810515469882239_n.jpg"/>
                                    <pic:cNvPicPr/>
                                  </pic:nvPicPr>
                                  <pic:blipFill>
                                    <a:blip r:embed="rId8">
                                      <a:extLst>
                                        <a:ext uri="{28A0092B-C50C-407E-A947-70E740481C1C}">
                                          <a14:useLocalDpi xmlns:a14="http://schemas.microsoft.com/office/drawing/2010/main" val="0"/>
                                        </a:ext>
                                      </a:extLst>
                                    </a:blip>
                                    <a:stretch>
                                      <a:fillRect/>
                                    </a:stretch>
                                  </pic:blipFill>
                                  <pic:spPr>
                                    <a:xfrm>
                                      <a:off x="0" y="0"/>
                                      <a:ext cx="1519595" cy="1519595"/>
                                    </a:xfrm>
                                    <a:prstGeom prst="rect">
                                      <a:avLst/>
                                    </a:prstGeom>
                                  </pic:spPr>
                                </pic:pic>
                              </a:graphicData>
                            </a:graphic>
                          </wp:inline>
                        </w:drawing>
                      </w:r>
                    </w:p>
                    <w:p w14:paraId="221EC8A5" w14:textId="77777777" w:rsidR="00DC5359" w:rsidRPr="0080387F" w:rsidRDefault="00DC5359" w:rsidP="0080387F">
                      <w:pPr>
                        <w:spacing w:after="120"/>
                        <w:jc w:val="center"/>
                        <w:rPr>
                          <w:rFonts w:cs="Times New Roman"/>
                        </w:rPr>
                      </w:pPr>
                    </w:p>
                    <w:p w14:paraId="3B67CE54" w14:textId="0CD2A0C5" w:rsidR="005855D8" w:rsidRDefault="00DC5359" w:rsidP="00DC7B16">
                      <w:pPr>
                        <w:jc w:val="center"/>
                        <w:rPr>
                          <w:rFonts w:ascii="Times New Roman" w:hAnsi="Times New Roman" w:cs="Times New Roman"/>
                          <w:b/>
                          <w:sz w:val="28"/>
                          <w:szCs w:val="28"/>
                        </w:rPr>
                      </w:pPr>
                      <w:bookmarkStart w:id="9" w:name="OLE_LINK5"/>
                      <w:bookmarkStart w:id="10" w:name="OLE_LINK6"/>
                      <w:r>
                        <w:rPr>
                          <w:rFonts w:ascii="Times New Roman" w:hAnsi="Times New Roman" w:cs="Times New Roman"/>
                          <w:b/>
                          <w:sz w:val="28"/>
                          <w:szCs w:val="28"/>
                        </w:rPr>
                        <w:t>BÁO CÁO BÀI TẬP LỚN MÔN THỊ GIÁC MÁY TÍNH</w:t>
                      </w:r>
                    </w:p>
                    <w:p w14:paraId="076E4E42" w14:textId="77777777" w:rsidR="00DC5359" w:rsidRPr="00C24499" w:rsidRDefault="00DC5359" w:rsidP="00DC7B16">
                      <w:pPr>
                        <w:jc w:val="center"/>
                        <w:rPr>
                          <w:rFonts w:ascii="Times New Roman" w:hAnsi="Times New Roman" w:cs="Times New Roman"/>
                          <w:b/>
                          <w:sz w:val="28"/>
                          <w:szCs w:val="28"/>
                        </w:rPr>
                      </w:pPr>
                    </w:p>
                    <w:p w14:paraId="7E4CBCDF" w14:textId="51182D51" w:rsidR="005855D8" w:rsidRDefault="005855D8" w:rsidP="00B111F2">
                      <w:pPr>
                        <w:tabs>
                          <w:tab w:val="left" w:pos="709"/>
                        </w:tabs>
                        <w:contextualSpacing/>
                        <w:jc w:val="center"/>
                        <w:rPr>
                          <w:rFonts w:ascii="Times New Roman" w:hAnsi="Times New Roman" w:cs="Times New Roman"/>
                          <w:b/>
                          <w:sz w:val="28"/>
                          <w:szCs w:val="28"/>
                          <w:lang w:val="pl-PL"/>
                        </w:rPr>
                      </w:pPr>
                      <w:r w:rsidRPr="00C24499">
                        <w:rPr>
                          <w:rFonts w:ascii="Times New Roman" w:hAnsi="Times New Roman" w:cs="Times New Roman"/>
                          <w:b/>
                          <w:sz w:val="28"/>
                          <w:szCs w:val="28"/>
                          <w:lang w:val="pl-PL"/>
                        </w:rPr>
                        <w:t>-----o0o-----</w:t>
                      </w:r>
                    </w:p>
                    <w:p w14:paraId="60F6C047" w14:textId="54191AF0" w:rsidR="005855D8" w:rsidRPr="00C24499" w:rsidRDefault="005855D8" w:rsidP="00DC7B16">
                      <w:pPr>
                        <w:tabs>
                          <w:tab w:val="left" w:pos="228"/>
                        </w:tabs>
                        <w:spacing w:before="100" w:beforeAutospacing="1" w:after="120"/>
                        <w:contextualSpacing/>
                        <w:rPr>
                          <w:rFonts w:ascii="Times New Roman" w:hAnsi="Times New Roman" w:cs="Times New Roman"/>
                          <w:i/>
                          <w:sz w:val="26"/>
                          <w:szCs w:val="26"/>
                          <w:lang w:val="pl-PL"/>
                        </w:rPr>
                      </w:pPr>
                    </w:p>
                    <w:p w14:paraId="6A8C489E" w14:textId="7B357EB3" w:rsidR="005855D8" w:rsidRPr="00317ABB" w:rsidRDefault="00317ABB" w:rsidP="0080387F">
                      <w:pPr>
                        <w:spacing w:before="120" w:after="120" w:line="360" w:lineRule="auto"/>
                        <w:ind w:left="284"/>
                        <w:jc w:val="center"/>
                        <w:rPr>
                          <w:rFonts w:ascii="Times New Roman" w:hAnsi="Times New Roman" w:cs="Times New Roman"/>
                          <w:b/>
                          <w:sz w:val="28"/>
                          <w:szCs w:val="28"/>
                        </w:rPr>
                      </w:pPr>
                      <w:bookmarkStart w:id="11" w:name="_GoBack"/>
                      <w:r>
                        <w:rPr>
                          <w:rFonts w:ascii="Times New Roman" w:hAnsi="Times New Roman" w:cs="Times New Roman"/>
                          <w:b/>
                          <w:sz w:val="28"/>
                          <w:szCs w:val="28"/>
                        </w:rPr>
                        <w:t>PHÁT HIỆN, PHÂN</w:t>
                      </w:r>
                      <w:r w:rsidR="00FE3935">
                        <w:rPr>
                          <w:rFonts w:ascii="Times New Roman" w:hAnsi="Times New Roman" w:cs="Times New Roman"/>
                          <w:b/>
                          <w:sz w:val="28"/>
                          <w:szCs w:val="28"/>
                        </w:rPr>
                        <w:t xml:space="preserve"> VÙNG</w:t>
                      </w:r>
                      <w:r>
                        <w:rPr>
                          <w:rFonts w:ascii="Times New Roman" w:hAnsi="Times New Roman" w:cs="Times New Roman"/>
                          <w:b/>
                          <w:sz w:val="28"/>
                          <w:szCs w:val="28"/>
                        </w:rPr>
                        <w:t xml:space="preserve"> CỎ DẠI SỬ DỤNG DỮ LIỆU TỪ UAV</w:t>
                      </w:r>
                      <w:bookmarkEnd w:id="11"/>
                    </w:p>
                    <w:p w14:paraId="5A7E65AD" w14:textId="77777777" w:rsidR="00DC5359" w:rsidRPr="00DC5359" w:rsidRDefault="00DC5359" w:rsidP="0080387F">
                      <w:pPr>
                        <w:spacing w:before="120" w:after="120" w:line="360" w:lineRule="auto"/>
                        <w:ind w:left="284"/>
                        <w:jc w:val="center"/>
                        <w:rPr>
                          <w:rFonts w:ascii="Times New Roman" w:hAnsi="Times New Roman" w:cs="Times New Roman"/>
                          <w:b/>
                          <w:sz w:val="28"/>
                          <w:szCs w:val="28"/>
                        </w:rPr>
                      </w:pPr>
                    </w:p>
                    <w:p w14:paraId="639475E2" w14:textId="5289848B" w:rsidR="005855D8" w:rsidRPr="00FE093E" w:rsidRDefault="005855D8" w:rsidP="00DC7B16">
                      <w:pPr>
                        <w:spacing w:after="240"/>
                        <w:ind w:left="629"/>
                        <w:jc w:val="both"/>
                        <w:rPr>
                          <w:rFonts w:ascii="Times New Roman" w:hAnsi="Times New Roman" w:cs="Times New Roman"/>
                          <w:sz w:val="26"/>
                          <w:szCs w:val="26"/>
                          <w:lang w:val="pl-PL"/>
                        </w:rPr>
                      </w:pPr>
                      <w:r>
                        <w:rPr>
                          <w:rFonts w:ascii="Times New Roman" w:hAnsi="Times New Roman" w:cs="Times New Roman"/>
                          <w:sz w:val="26"/>
                          <w:szCs w:val="26"/>
                          <w:lang w:val="pl-PL"/>
                        </w:rPr>
                        <w:t>Sinh viên</w:t>
                      </w:r>
                      <w:r w:rsidRPr="00FE093E">
                        <w:rPr>
                          <w:rFonts w:ascii="Times New Roman" w:hAnsi="Times New Roman" w:cs="Times New Roman"/>
                          <w:sz w:val="26"/>
                          <w:szCs w:val="26"/>
                          <w:lang w:val="pl-PL"/>
                        </w:rPr>
                        <w:t>:</w:t>
                      </w:r>
                      <w:r>
                        <w:rPr>
                          <w:rFonts w:ascii="Times New Roman" w:hAnsi="Times New Roman" w:cs="Times New Roman"/>
                          <w:sz w:val="26"/>
                          <w:szCs w:val="26"/>
                          <w:lang w:val="pl-PL"/>
                        </w:rPr>
                        <w:t xml:space="preserve"> </w:t>
                      </w:r>
                      <w:r>
                        <w:rPr>
                          <w:rFonts w:ascii="Times New Roman" w:hAnsi="Times New Roman" w:cs="Times New Roman"/>
                          <w:b/>
                          <w:i/>
                          <w:sz w:val="26"/>
                          <w:szCs w:val="26"/>
                          <w:lang w:val="pl-PL"/>
                        </w:rPr>
                        <w:t>Đào Đức Anh</w:t>
                      </w:r>
                      <w:r w:rsidRPr="00FE093E">
                        <w:rPr>
                          <w:rFonts w:ascii="Times New Roman" w:hAnsi="Times New Roman" w:cs="Times New Roman"/>
                          <w:i/>
                          <w:sz w:val="26"/>
                          <w:szCs w:val="26"/>
                          <w:lang w:val="pl-PL"/>
                        </w:rPr>
                        <w:tab/>
                      </w:r>
                      <w:r w:rsidRPr="00FE093E">
                        <w:rPr>
                          <w:rFonts w:ascii="Times New Roman" w:hAnsi="Times New Roman" w:cs="Times New Roman"/>
                          <w:sz w:val="26"/>
                          <w:szCs w:val="26"/>
                          <w:lang w:val="pl-PL"/>
                        </w:rPr>
                        <w:tab/>
                      </w:r>
                    </w:p>
                    <w:p w14:paraId="438BE480" w14:textId="77777777" w:rsidR="00DC5359" w:rsidRDefault="00DC5359" w:rsidP="00DC7B16">
                      <w:pPr>
                        <w:spacing w:after="240"/>
                        <w:ind w:left="629"/>
                        <w:jc w:val="both"/>
                        <w:rPr>
                          <w:rFonts w:ascii="Times New Roman" w:hAnsi="Times New Roman" w:cs="Times New Roman"/>
                          <w:sz w:val="26"/>
                          <w:szCs w:val="26"/>
                          <w:lang w:val="pl-PL"/>
                        </w:rPr>
                      </w:pPr>
                      <w:r>
                        <w:rPr>
                          <w:rFonts w:ascii="Times New Roman" w:hAnsi="Times New Roman" w:cs="Times New Roman"/>
                          <w:sz w:val="26"/>
                          <w:szCs w:val="26"/>
                          <w:lang w:val="pl-PL"/>
                        </w:rPr>
                        <w:t xml:space="preserve">MSSV: </w:t>
                      </w:r>
                      <w:r w:rsidRPr="00DC5359">
                        <w:rPr>
                          <w:rFonts w:ascii="Times New Roman" w:hAnsi="Times New Roman" w:cs="Times New Roman"/>
                          <w:b/>
                          <w:sz w:val="26"/>
                          <w:szCs w:val="26"/>
                          <w:lang w:val="pl-PL"/>
                        </w:rPr>
                        <w:t>18020132</w:t>
                      </w:r>
                      <w:r w:rsidR="005855D8" w:rsidRPr="00FE093E">
                        <w:rPr>
                          <w:rFonts w:ascii="Times New Roman" w:hAnsi="Times New Roman" w:cs="Times New Roman"/>
                          <w:sz w:val="26"/>
                          <w:szCs w:val="26"/>
                          <w:lang w:val="pl-PL"/>
                        </w:rPr>
                        <w:tab/>
                      </w:r>
                    </w:p>
                    <w:p w14:paraId="71F847DE" w14:textId="77777777" w:rsidR="00DC5359" w:rsidRDefault="00DC5359" w:rsidP="00DC7B16">
                      <w:pPr>
                        <w:spacing w:after="240"/>
                        <w:ind w:left="629"/>
                        <w:jc w:val="both"/>
                        <w:rPr>
                          <w:rFonts w:ascii="Times New Roman" w:hAnsi="Times New Roman" w:cs="Times New Roman"/>
                          <w:sz w:val="26"/>
                          <w:szCs w:val="26"/>
                          <w:lang w:val="pl-PL"/>
                        </w:rPr>
                      </w:pPr>
                    </w:p>
                    <w:p w14:paraId="7E91DC22" w14:textId="389BA734" w:rsidR="00DC5359" w:rsidRPr="00FE093E" w:rsidRDefault="00DC5359" w:rsidP="00DC5359">
                      <w:pPr>
                        <w:spacing w:after="240"/>
                        <w:ind w:left="629"/>
                        <w:jc w:val="both"/>
                        <w:rPr>
                          <w:rFonts w:ascii="Times New Roman" w:hAnsi="Times New Roman" w:cs="Times New Roman"/>
                          <w:sz w:val="26"/>
                          <w:szCs w:val="26"/>
                          <w:lang w:val="pl-PL"/>
                        </w:rPr>
                      </w:pPr>
                      <w:r>
                        <w:rPr>
                          <w:rFonts w:ascii="Times New Roman" w:hAnsi="Times New Roman" w:cs="Times New Roman"/>
                          <w:sz w:val="26"/>
                          <w:szCs w:val="26"/>
                          <w:lang w:val="pl-PL"/>
                        </w:rPr>
                        <w:t>Sinh viên</w:t>
                      </w:r>
                      <w:r w:rsidRPr="00FE093E">
                        <w:rPr>
                          <w:rFonts w:ascii="Times New Roman" w:hAnsi="Times New Roman" w:cs="Times New Roman"/>
                          <w:sz w:val="26"/>
                          <w:szCs w:val="26"/>
                          <w:lang w:val="pl-PL"/>
                        </w:rPr>
                        <w:t>:</w:t>
                      </w:r>
                      <w:r>
                        <w:rPr>
                          <w:rFonts w:ascii="Times New Roman" w:hAnsi="Times New Roman" w:cs="Times New Roman"/>
                          <w:sz w:val="26"/>
                          <w:szCs w:val="26"/>
                          <w:lang w:val="pl-PL"/>
                        </w:rPr>
                        <w:t xml:space="preserve"> </w:t>
                      </w:r>
                      <w:r w:rsidR="001B0388">
                        <w:rPr>
                          <w:rFonts w:ascii="Times New Roman" w:hAnsi="Times New Roman" w:cs="Times New Roman"/>
                          <w:b/>
                          <w:i/>
                          <w:sz w:val="26"/>
                          <w:szCs w:val="26"/>
                          <w:lang w:val="pl-PL"/>
                        </w:rPr>
                        <w:t xml:space="preserve">Phạm Tuấn Anh </w:t>
                      </w:r>
                    </w:p>
                    <w:p w14:paraId="5AC0EB76" w14:textId="10425E14" w:rsidR="00DC5359" w:rsidRDefault="00DC5359" w:rsidP="00DC5359">
                      <w:pPr>
                        <w:spacing w:after="240"/>
                        <w:ind w:left="629"/>
                        <w:jc w:val="both"/>
                        <w:rPr>
                          <w:rFonts w:ascii="Times New Roman" w:hAnsi="Times New Roman" w:cs="Times New Roman"/>
                          <w:sz w:val="26"/>
                          <w:szCs w:val="26"/>
                          <w:lang w:val="pl-PL"/>
                        </w:rPr>
                      </w:pPr>
                      <w:r>
                        <w:rPr>
                          <w:rFonts w:ascii="Times New Roman" w:hAnsi="Times New Roman" w:cs="Times New Roman"/>
                          <w:sz w:val="26"/>
                          <w:szCs w:val="26"/>
                          <w:lang w:val="pl-PL"/>
                        </w:rPr>
                        <w:t xml:space="preserve">MSSV: </w:t>
                      </w:r>
                      <w:r w:rsidR="001B0388">
                        <w:rPr>
                          <w:rFonts w:ascii="Times New Roman" w:hAnsi="Times New Roman" w:cs="Times New Roman"/>
                          <w:b/>
                          <w:sz w:val="26"/>
                          <w:szCs w:val="26"/>
                          <w:lang w:val="pl-PL"/>
                        </w:rPr>
                        <w:t>18020116</w:t>
                      </w:r>
                    </w:p>
                    <w:p w14:paraId="0BEFB8B4" w14:textId="77777777" w:rsidR="00DC5359" w:rsidRDefault="00DC5359" w:rsidP="00DC5359">
                      <w:pPr>
                        <w:spacing w:after="240"/>
                        <w:ind w:left="629"/>
                        <w:jc w:val="both"/>
                        <w:rPr>
                          <w:rFonts w:ascii="Times New Roman" w:hAnsi="Times New Roman" w:cs="Times New Roman"/>
                          <w:sz w:val="26"/>
                          <w:szCs w:val="26"/>
                          <w:lang w:val="pl-PL"/>
                        </w:rPr>
                      </w:pPr>
                    </w:p>
                    <w:p w14:paraId="1D2A12A0" w14:textId="6E987342" w:rsidR="00DC5359" w:rsidRPr="00FE093E" w:rsidRDefault="00DC5359" w:rsidP="00DC5359">
                      <w:pPr>
                        <w:spacing w:after="240"/>
                        <w:ind w:left="629"/>
                        <w:jc w:val="both"/>
                        <w:rPr>
                          <w:rFonts w:ascii="Times New Roman" w:hAnsi="Times New Roman" w:cs="Times New Roman"/>
                          <w:sz w:val="26"/>
                          <w:szCs w:val="26"/>
                          <w:lang w:val="pl-PL"/>
                        </w:rPr>
                      </w:pPr>
                      <w:r>
                        <w:rPr>
                          <w:rFonts w:ascii="Times New Roman" w:hAnsi="Times New Roman" w:cs="Times New Roman"/>
                          <w:sz w:val="26"/>
                          <w:szCs w:val="26"/>
                          <w:lang w:val="pl-PL"/>
                        </w:rPr>
                        <w:t>Sinh viên</w:t>
                      </w:r>
                      <w:r w:rsidRPr="00FE093E">
                        <w:rPr>
                          <w:rFonts w:ascii="Times New Roman" w:hAnsi="Times New Roman" w:cs="Times New Roman"/>
                          <w:sz w:val="26"/>
                          <w:szCs w:val="26"/>
                          <w:lang w:val="pl-PL"/>
                        </w:rPr>
                        <w:t>:</w:t>
                      </w:r>
                      <w:r>
                        <w:rPr>
                          <w:rFonts w:ascii="Times New Roman" w:hAnsi="Times New Roman" w:cs="Times New Roman"/>
                          <w:sz w:val="26"/>
                          <w:szCs w:val="26"/>
                          <w:lang w:val="pl-PL"/>
                        </w:rPr>
                        <w:t xml:space="preserve"> </w:t>
                      </w:r>
                      <w:r w:rsidR="001B0388">
                        <w:rPr>
                          <w:rFonts w:ascii="Times New Roman" w:hAnsi="Times New Roman" w:cs="Times New Roman"/>
                          <w:b/>
                          <w:i/>
                          <w:sz w:val="26"/>
                          <w:szCs w:val="26"/>
                          <w:lang w:val="pl-PL"/>
                        </w:rPr>
                        <w:t>Dương Minh Hoàng Anh</w:t>
                      </w:r>
                      <w:r w:rsidR="001B0388">
                        <w:rPr>
                          <w:rFonts w:ascii="Times New Roman" w:hAnsi="Times New Roman" w:cs="Times New Roman"/>
                          <w:b/>
                          <w:i/>
                          <w:sz w:val="26"/>
                          <w:szCs w:val="26"/>
                          <w:lang w:val="pl-PL"/>
                        </w:rPr>
                        <w:tab/>
                      </w:r>
                      <w:r w:rsidRPr="00FE093E">
                        <w:rPr>
                          <w:rFonts w:ascii="Times New Roman" w:hAnsi="Times New Roman" w:cs="Times New Roman"/>
                          <w:sz w:val="26"/>
                          <w:szCs w:val="26"/>
                          <w:lang w:val="pl-PL"/>
                        </w:rPr>
                        <w:tab/>
                      </w:r>
                    </w:p>
                    <w:p w14:paraId="517B4BE6" w14:textId="40128639" w:rsidR="005855D8" w:rsidRDefault="00DC5359" w:rsidP="00DC5359">
                      <w:pPr>
                        <w:spacing w:after="240"/>
                        <w:ind w:left="629"/>
                        <w:jc w:val="both"/>
                        <w:rPr>
                          <w:rFonts w:ascii="Times New Roman" w:hAnsi="Times New Roman" w:cs="Times New Roman"/>
                          <w:sz w:val="26"/>
                          <w:szCs w:val="26"/>
                          <w:lang w:val="pl-PL"/>
                        </w:rPr>
                      </w:pPr>
                      <w:r>
                        <w:rPr>
                          <w:rFonts w:ascii="Times New Roman" w:hAnsi="Times New Roman" w:cs="Times New Roman"/>
                          <w:sz w:val="26"/>
                          <w:szCs w:val="26"/>
                          <w:lang w:val="pl-PL"/>
                        </w:rPr>
                        <w:t xml:space="preserve">MSSV: </w:t>
                      </w:r>
                      <w:r w:rsidR="001B0388">
                        <w:rPr>
                          <w:rFonts w:ascii="Times New Roman" w:hAnsi="Times New Roman" w:cs="Times New Roman"/>
                          <w:b/>
                          <w:sz w:val="26"/>
                          <w:szCs w:val="26"/>
                          <w:lang w:val="pl-PL"/>
                        </w:rPr>
                        <w:t>18020166</w:t>
                      </w:r>
                      <w:r w:rsidR="001B0388">
                        <w:rPr>
                          <w:rFonts w:ascii="Times New Roman" w:hAnsi="Times New Roman" w:cs="Times New Roman"/>
                          <w:sz w:val="26"/>
                          <w:szCs w:val="26"/>
                          <w:lang w:val="pl-PL"/>
                        </w:rPr>
                        <w:t xml:space="preserve"> </w:t>
                      </w:r>
                    </w:p>
                    <w:p w14:paraId="6179570B" w14:textId="2C9F33AB" w:rsidR="005855D8" w:rsidRDefault="005855D8" w:rsidP="00B111F2">
                      <w:pPr>
                        <w:ind w:left="630"/>
                        <w:rPr>
                          <w:rFonts w:ascii="Times New Roman" w:hAnsi="Times New Roman" w:cs="Times New Roman"/>
                          <w:sz w:val="26"/>
                          <w:szCs w:val="26"/>
                          <w:lang w:val="pl-PL"/>
                        </w:rPr>
                      </w:pPr>
                    </w:p>
                    <w:p w14:paraId="19561153" w14:textId="0A755690" w:rsidR="005855D8" w:rsidRDefault="005855D8" w:rsidP="00DC7B16">
                      <w:pPr>
                        <w:jc w:val="center"/>
                        <w:rPr>
                          <w:rFonts w:ascii="Times New Roman" w:hAnsi="Times New Roman" w:cs="Times New Roman"/>
                          <w:sz w:val="26"/>
                          <w:szCs w:val="26"/>
                          <w:lang w:val="pl-PL"/>
                        </w:rPr>
                      </w:pPr>
                    </w:p>
                    <w:p w14:paraId="7719EFCB" w14:textId="77777777" w:rsidR="00DC5359" w:rsidRDefault="00DC5359" w:rsidP="00DC7B16">
                      <w:pPr>
                        <w:jc w:val="center"/>
                        <w:rPr>
                          <w:rFonts w:ascii="Times New Roman" w:hAnsi="Times New Roman" w:cs="Times New Roman"/>
                          <w:sz w:val="26"/>
                          <w:szCs w:val="26"/>
                          <w:lang w:val="pl-PL"/>
                        </w:rPr>
                      </w:pPr>
                    </w:p>
                    <w:p w14:paraId="59D4C186" w14:textId="77777777" w:rsidR="005855D8" w:rsidRPr="00C24499" w:rsidRDefault="005855D8" w:rsidP="00DC7B16">
                      <w:pPr>
                        <w:jc w:val="center"/>
                        <w:rPr>
                          <w:rFonts w:ascii="Times New Roman" w:hAnsi="Times New Roman" w:cs="Times New Roman"/>
                          <w:sz w:val="26"/>
                          <w:szCs w:val="26"/>
                          <w:lang w:val="pl-PL"/>
                        </w:rPr>
                      </w:pPr>
                    </w:p>
                    <w:p w14:paraId="3AA72B50" w14:textId="77777777" w:rsidR="005855D8" w:rsidRPr="00C24499" w:rsidRDefault="005855D8" w:rsidP="00DC7B16">
                      <w:pPr>
                        <w:jc w:val="center"/>
                        <w:rPr>
                          <w:rFonts w:ascii="Times New Roman" w:hAnsi="Times New Roman" w:cs="Times New Roman"/>
                          <w:b/>
                          <w:sz w:val="26"/>
                          <w:szCs w:val="26"/>
                          <w:lang w:val="pl-PL"/>
                        </w:rPr>
                      </w:pPr>
                      <w:r w:rsidRPr="00C24499">
                        <w:rPr>
                          <w:rFonts w:ascii="Times New Roman" w:hAnsi="Times New Roman" w:cs="Times New Roman"/>
                          <w:b/>
                          <w:sz w:val="26"/>
                          <w:szCs w:val="26"/>
                          <w:lang w:val="pl-PL"/>
                        </w:rPr>
                        <w:t>Hà Nộ</w:t>
                      </w:r>
                      <w:r>
                        <w:rPr>
                          <w:rFonts w:ascii="Times New Roman" w:hAnsi="Times New Roman" w:cs="Times New Roman"/>
                          <w:b/>
                          <w:sz w:val="26"/>
                          <w:szCs w:val="26"/>
                          <w:lang w:val="pl-PL"/>
                        </w:rPr>
                        <w:t>i, 2022</w:t>
                      </w:r>
                    </w:p>
                    <w:p w14:paraId="3A357D66" w14:textId="77777777" w:rsidR="005855D8" w:rsidRPr="003E64AF" w:rsidRDefault="005855D8" w:rsidP="00DC7B16">
                      <w:pPr>
                        <w:jc w:val="center"/>
                        <w:rPr>
                          <w:rFonts w:cs="Times New Roman"/>
                          <w:lang w:val="pl-PL"/>
                        </w:rPr>
                      </w:pPr>
                    </w:p>
                    <w:p w14:paraId="31187AA9" w14:textId="77777777" w:rsidR="005855D8" w:rsidRPr="003E64AF" w:rsidRDefault="005855D8" w:rsidP="00DC7B16">
                      <w:pPr>
                        <w:jc w:val="center"/>
                        <w:rPr>
                          <w:rFonts w:cs="Times New Roman"/>
                          <w:lang w:val="pl-PL"/>
                        </w:rPr>
                      </w:pPr>
                    </w:p>
                    <w:p w14:paraId="13267F9C" w14:textId="77777777" w:rsidR="005855D8" w:rsidRPr="003E64AF" w:rsidRDefault="005855D8" w:rsidP="00DC7B16">
                      <w:pPr>
                        <w:jc w:val="center"/>
                        <w:rPr>
                          <w:rFonts w:cs="Times New Roman"/>
                          <w:lang w:val="pl-PL"/>
                        </w:rPr>
                      </w:pPr>
                    </w:p>
                    <w:bookmarkEnd w:id="9"/>
                    <w:bookmarkEnd w:id="10"/>
                    <w:p w14:paraId="46FA51D2" w14:textId="77777777" w:rsidR="005855D8" w:rsidRPr="003E64AF" w:rsidRDefault="005855D8" w:rsidP="00DC7B16">
                      <w:pPr>
                        <w:jc w:val="center"/>
                        <w:rPr>
                          <w:rFonts w:cs="Times New Roman"/>
                          <w:lang w:val="pl-PL"/>
                        </w:rPr>
                      </w:pPr>
                    </w:p>
                    <w:p w14:paraId="0C21D071" w14:textId="767F1028" w:rsidR="005855D8" w:rsidRDefault="005855D8" w:rsidP="00DC7B16">
                      <w:pPr>
                        <w:jc w:val="center"/>
                        <w:rPr>
                          <w:rFonts w:cs="Times New Roman"/>
                          <w:lang w:val="pl-PL"/>
                        </w:rPr>
                      </w:pPr>
                    </w:p>
                    <w:p w14:paraId="039BB5DD" w14:textId="7DAA8389" w:rsidR="005855D8" w:rsidRDefault="005855D8" w:rsidP="00DC7B16">
                      <w:pPr>
                        <w:jc w:val="center"/>
                        <w:rPr>
                          <w:rFonts w:cs="Times New Roman"/>
                          <w:lang w:val="pl-PL"/>
                        </w:rPr>
                      </w:pPr>
                    </w:p>
                    <w:p w14:paraId="1185232C" w14:textId="247DDF64" w:rsidR="005855D8" w:rsidRDefault="005855D8" w:rsidP="00DC7B16">
                      <w:pPr>
                        <w:jc w:val="center"/>
                        <w:rPr>
                          <w:rFonts w:cs="Times New Roman"/>
                          <w:lang w:val="pl-PL"/>
                        </w:rPr>
                      </w:pPr>
                    </w:p>
                    <w:p w14:paraId="0BEFCA69" w14:textId="0271398E" w:rsidR="005855D8" w:rsidRDefault="005855D8" w:rsidP="00DC7B16">
                      <w:pPr>
                        <w:jc w:val="center"/>
                        <w:rPr>
                          <w:rFonts w:cs="Times New Roman"/>
                          <w:lang w:val="pl-PL"/>
                        </w:rPr>
                      </w:pPr>
                    </w:p>
                    <w:p w14:paraId="4CB9A51F" w14:textId="77777777" w:rsidR="005855D8" w:rsidRPr="003E64AF" w:rsidRDefault="005855D8" w:rsidP="00DC7B16">
                      <w:pPr>
                        <w:jc w:val="center"/>
                        <w:rPr>
                          <w:rFonts w:cs="Times New Roman"/>
                          <w:lang w:val="pl-PL"/>
                        </w:rPr>
                      </w:pPr>
                    </w:p>
                    <w:p w14:paraId="084628CA" w14:textId="77777777" w:rsidR="005855D8" w:rsidRPr="003E64AF" w:rsidRDefault="005855D8" w:rsidP="00DC7B16">
                      <w:pPr>
                        <w:jc w:val="center"/>
                        <w:rPr>
                          <w:rFonts w:cs="Times New Roman"/>
                          <w:lang w:val="pl-PL"/>
                        </w:rPr>
                      </w:pPr>
                    </w:p>
                    <w:bookmarkEnd w:id="6"/>
                    <w:bookmarkEnd w:id="7"/>
                    <w:bookmarkEnd w:id="8"/>
                    <w:p w14:paraId="06978788" w14:textId="77777777" w:rsidR="005855D8" w:rsidRPr="003E64AF" w:rsidRDefault="005855D8" w:rsidP="00DC7B16">
                      <w:pPr>
                        <w:jc w:val="center"/>
                        <w:rPr>
                          <w:rFonts w:cs="Times New Roman"/>
                          <w:lang w:val="pl-PL"/>
                        </w:rPr>
                      </w:pPr>
                    </w:p>
                  </w:txbxContent>
                </v:textbox>
              </v:shape>
            </w:pict>
          </mc:Fallback>
        </mc:AlternateContent>
      </w:r>
    </w:p>
    <w:p w14:paraId="41C83059" w14:textId="469F7482" w:rsidR="00E756EE" w:rsidRDefault="00E756EE" w:rsidP="00601E44">
      <w:pPr>
        <w:spacing w:line="360" w:lineRule="auto"/>
        <w:rPr>
          <w:b/>
          <w:bCs/>
          <w:sz w:val="28"/>
          <w:szCs w:val="28"/>
          <w:lang w:val="vi-VN"/>
        </w:rPr>
      </w:pPr>
    </w:p>
    <w:p w14:paraId="6E458C65" w14:textId="290FBFA0" w:rsidR="00DC7B16" w:rsidRDefault="00DC7B16" w:rsidP="00601E44">
      <w:pPr>
        <w:spacing w:line="360" w:lineRule="auto"/>
        <w:rPr>
          <w:b/>
          <w:bCs/>
          <w:sz w:val="28"/>
          <w:szCs w:val="28"/>
          <w:lang w:val="vi-VN"/>
        </w:rPr>
      </w:pPr>
    </w:p>
    <w:p w14:paraId="5C371459" w14:textId="6EF222D2" w:rsidR="00DC7B16" w:rsidRDefault="00DC7B16" w:rsidP="00601E44">
      <w:pPr>
        <w:spacing w:line="360" w:lineRule="auto"/>
        <w:rPr>
          <w:b/>
          <w:bCs/>
          <w:sz w:val="28"/>
          <w:szCs w:val="28"/>
          <w:lang w:val="vi-VN"/>
        </w:rPr>
      </w:pPr>
    </w:p>
    <w:p w14:paraId="5A2EC17B" w14:textId="4CE39704" w:rsidR="00DC7B16" w:rsidRDefault="00DC7B16" w:rsidP="00601E44">
      <w:pPr>
        <w:spacing w:line="360" w:lineRule="auto"/>
        <w:rPr>
          <w:b/>
          <w:bCs/>
          <w:sz w:val="28"/>
          <w:szCs w:val="28"/>
          <w:lang w:val="vi-VN"/>
        </w:rPr>
      </w:pPr>
    </w:p>
    <w:p w14:paraId="52255975" w14:textId="60ED3DA4" w:rsidR="00DC7B16" w:rsidRDefault="00DC7B16" w:rsidP="00601E44">
      <w:pPr>
        <w:spacing w:line="360" w:lineRule="auto"/>
        <w:rPr>
          <w:b/>
          <w:bCs/>
          <w:sz w:val="28"/>
          <w:szCs w:val="28"/>
          <w:lang w:val="vi-VN"/>
        </w:rPr>
      </w:pPr>
    </w:p>
    <w:p w14:paraId="0862ABED" w14:textId="1780C4F0" w:rsidR="00DC7B16" w:rsidRDefault="00DC7B16" w:rsidP="00601E44">
      <w:pPr>
        <w:spacing w:line="360" w:lineRule="auto"/>
        <w:rPr>
          <w:b/>
          <w:bCs/>
          <w:sz w:val="28"/>
          <w:szCs w:val="28"/>
          <w:lang w:val="vi-VN"/>
        </w:rPr>
      </w:pPr>
    </w:p>
    <w:p w14:paraId="420FF0A5" w14:textId="61994C59" w:rsidR="00DC7B16" w:rsidRDefault="00DC7B16" w:rsidP="00601E44">
      <w:pPr>
        <w:spacing w:line="360" w:lineRule="auto"/>
        <w:rPr>
          <w:b/>
          <w:bCs/>
          <w:sz w:val="28"/>
          <w:szCs w:val="28"/>
          <w:lang w:val="vi-VN"/>
        </w:rPr>
      </w:pPr>
    </w:p>
    <w:p w14:paraId="5112D34A" w14:textId="20056921" w:rsidR="00DC7B16" w:rsidRDefault="00DC7B16" w:rsidP="00601E44">
      <w:pPr>
        <w:spacing w:line="360" w:lineRule="auto"/>
        <w:rPr>
          <w:b/>
          <w:bCs/>
          <w:sz w:val="28"/>
          <w:szCs w:val="28"/>
          <w:lang w:val="vi-VN"/>
        </w:rPr>
      </w:pPr>
    </w:p>
    <w:p w14:paraId="0A9ECCDE" w14:textId="5518C6E3" w:rsidR="00DC7B16" w:rsidRDefault="00DC7B16" w:rsidP="00601E44">
      <w:pPr>
        <w:spacing w:line="360" w:lineRule="auto"/>
        <w:rPr>
          <w:b/>
          <w:bCs/>
          <w:sz w:val="28"/>
          <w:szCs w:val="28"/>
          <w:lang w:val="vi-VN"/>
        </w:rPr>
      </w:pPr>
    </w:p>
    <w:p w14:paraId="3292D24D" w14:textId="702D96F7" w:rsidR="00DC7B16" w:rsidRDefault="00DC7B16" w:rsidP="00601E44">
      <w:pPr>
        <w:spacing w:line="360" w:lineRule="auto"/>
        <w:rPr>
          <w:b/>
          <w:bCs/>
          <w:sz w:val="28"/>
          <w:szCs w:val="28"/>
          <w:lang w:val="vi-VN"/>
        </w:rPr>
      </w:pPr>
    </w:p>
    <w:p w14:paraId="20056443" w14:textId="5262EC4C" w:rsidR="00DC7B16" w:rsidRDefault="00DC7B16" w:rsidP="00601E44">
      <w:pPr>
        <w:spacing w:line="360" w:lineRule="auto"/>
        <w:rPr>
          <w:b/>
          <w:bCs/>
          <w:sz w:val="28"/>
          <w:szCs w:val="28"/>
          <w:lang w:val="vi-VN"/>
        </w:rPr>
      </w:pPr>
    </w:p>
    <w:p w14:paraId="3810115A" w14:textId="7745570D" w:rsidR="00DC7B16" w:rsidRDefault="00DC7B16" w:rsidP="00601E44">
      <w:pPr>
        <w:spacing w:line="360" w:lineRule="auto"/>
        <w:rPr>
          <w:b/>
          <w:bCs/>
          <w:sz w:val="28"/>
          <w:szCs w:val="28"/>
          <w:lang w:val="vi-VN"/>
        </w:rPr>
      </w:pPr>
    </w:p>
    <w:p w14:paraId="3A299532" w14:textId="27C1E752" w:rsidR="00DC7B16" w:rsidRDefault="00DC7B16" w:rsidP="00601E44">
      <w:pPr>
        <w:spacing w:line="360" w:lineRule="auto"/>
        <w:rPr>
          <w:b/>
          <w:bCs/>
          <w:sz w:val="28"/>
          <w:szCs w:val="28"/>
          <w:lang w:val="vi-VN"/>
        </w:rPr>
      </w:pPr>
    </w:p>
    <w:p w14:paraId="36E44C72" w14:textId="77777777" w:rsidR="00DC7B16" w:rsidRPr="00367DCC" w:rsidRDefault="00DC7B16" w:rsidP="00601E44">
      <w:pPr>
        <w:pStyle w:val="TOCHeading"/>
        <w:numPr>
          <w:ilvl w:val="0"/>
          <w:numId w:val="0"/>
        </w:numPr>
        <w:spacing w:before="0" w:after="240" w:line="360" w:lineRule="auto"/>
        <w:rPr>
          <w:rFonts w:eastAsiaTheme="minorEastAsia" w:cs="Times New Roman"/>
          <w:szCs w:val="30"/>
          <w:lang w:eastAsia="ja-JP"/>
        </w:rPr>
      </w:pPr>
      <w:r w:rsidRPr="00367DCC">
        <w:rPr>
          <w:rFonts w:eastAsiaTheme="minorEastAsia" w:cs="Times New Roman"/>
          <w:szCs w:val="30"/>
          <w:lang w:eastAsia="ja-JP"/>
        </w:rPr>
        <w:lastRenderedPageBreak/>
        <w:t>TÓM TẮT</w:t>
      </w:r>
    </w:p>
    <w:p w14:paraId="6F557B4A" w14:textId="4D385C70" w:rsidR="00DC7B16" w:rsidRPr="00367DCC" w:rsidRDefault="00DC7B16" w:rsidP="001419F3">
      <w:pPr>
        <w:pStyle w:val="Title"/>
      </w:pPr>
      <w:r w:rsidRPr="00367DCC">
        <w:t>Thu thập và phân tích dữ liệu cỏ dại là</w:t>
      </w:r>
      <w:r>
        <w:t xml:space="preserve"> một trong những công việc</w:t>
      </w:r>
      <w:r w:rsidRPr="00367DCC">
        <w:t xml:space="preserve"> quan trọng</w:t>
      </w:r>
      <w:r>
        <w:t xml:space="preserve"> trong hệ thống nông nghiệp thông minh. N</w:t>
      </w:r>
      <w:r w:rsidRPr="00367DCC">
        <w:t>hưng nó</w:t>
      </w:r>
      <w:r>
        <w:t xml:space="preserve"> đồng thời cũng</w:t>
      </w:r>
      <w:r w:rsidRPr="00367DCC">
        <w:t xml:space="preserve"> là một thách thức </w:t>
      </w:r>
      <w:r>
        <w:t>khi cần phải</w:t>
      </w:r>
      <w:r w:rsidRPr="00367DCC">
        <w:t xml:space="preserve"> bao phủ một diện tích lớn các cánh đồ</w:t>
      </w:r>
      <w:r>
        <w:t xml:space="preserve">ng, </w:t>
      </w:r>
      <w:r w:rsidRPr="00367DCC">
        <w:t>trang trại trong khi giảm thiểu thất thoát thông tin về thực vật và cỏ dại. Về vấn đề này, Máy bay Không người lái (UAV) cung cấp khả năng khảo sát tuyệt vời để thu được hình ảnh của toàn bộ cánh đồng nông nghiệp với độ phân giải không gian rất cao và chi phí thấp.</w:t>
      </w:r>
      <w:r>
        <w:t xml:space="preserve"> Nghiên cứu</w:t>
      </w:r>
      <w:r w:rsidRPr="00367DCC">
        <w:t xml:space="preserve"> này đề cập đến vấn đề thực tế của nhiệm vụ phân </w:t>
      </w:r>
      <w:r>
        <w:t>vùng</w:t>
      </w:r>
      <w:r w:rsidRPr="00367DCC">
        <w:t xml:space="preserve"> cỏ dại bằng cách sử dụng máy ảnh đa </w:t>
      </w:r>
      <w:r>
        <w:t>quang phổ</w:t>
      </w:r>
      <w:r w:rsidRPr="00367DCC">
        <w:t xml:space="preserve"> gắ</w:t>
      </w:r>
      <w:r w:rsidR="00A7372C">
        <w:t xml:space="preserve">n trên UAV. </w:t>
      </w:r>
      <w:r w:rsidRPr="00367DCC">
        <w:t xml:space="preserve">Xung quanh nhiệm vụ phân </w:t>
      </w:r>
      <w:r>
        <w:t>vùng</w:t>
      </w:r>
      <w:r w:rsidRPr="00367DCC">
        <w:t xml:space="preserve">, </w:t>
      </w:r>
      <w:r w:rsidR="00A7372C">
        <w:t>nhóm</w:t>
      </w:r>
      <w:r w:rsidRPr="00367DCC">
        <w:t xml:space="preserve"> kiểm tra một số kiến ​​trúc Mạng thần kinh </w:t>
      </w:r>
      <w:r>
        <w:t>tích chập</w:t>
      </w:r>
      <w:r w:rsidRPr="00367DCC">
        <w:t xml:space="preserve"> (CNN) với các </w:t>
      </w:r>
      <w:r>
        <w:t>thông số khác nhau</w:t>
      </w:r>
      <w:r w:rsidRPr="00367DCC">
        <w:t xml:space="preserve"> (</w:t>
      </w:r>
      <w:r>
        <w:t>hyper parameters</w:t>
      </w:r>
      <w:r w:rsidRPr="00367DCC">
        <w:t>) để tìm ra</w:t>
      </w:r>
      <w:r>
        <w:t xml:space="preserve"> kiến trúc mạng</w:t>
      </w:r>
      <w:r w:rsidRPr="00367DCC">
        <w:t xml:space="preserve"> hiệu quả nhất. Bên cạnh đó, thử nghiệm của </w:t>
      </w:r>
      <w:r w:rsidR="00A7372C">
        <w:t>nhóm</w:t>
      </w:r>
      <w:r w:rsidRPr="00367DCC">
        <w:t xml:space="preserve"> sử dụng</w:t>
      </w:r>
      <w:r>
        <w:t xml:space="preserve"> phổ c</w:t>
      </w:r>
      <w:r w:rsidRPr="00367DCC">
        <w:t>ận hồng ngoạ</w:t>
      </w:r>
      <w:r>
        <w:t>i (NIR) và c</w:t>
      </w:r>
      <w:r w:rsidRPr="00367DCC">
        <w:t>hỉ số</w:t>
      </w:r>
      <w:r>
        <w:t xml:space="preserve"> t</w:t>
      </w:r>
      <w:r w:rsidRPr="00367DCC">
        <w:t>hực vậ</w:t>
      </w:r>
      <w:r>
        <w:t>t k</w:t>
      </w:r>
      <w:r w:rsidRPr="00367DCC">
        <w:t>hác biệ</w:t>
      </w:r>
      <w:r>
        <w:t>t c</w:t>
      </w:r>
      <w:r w:rsidRPr="00367DCC">
        <w:t>huẩ</w:t>
      </w:r>
      <w:r w:rsidR="00A43058">
        <w:t>n hóa (NDVI)</w:t>
      </w:r>
      <w:r w:rsidRPr="00367DCC">
        <w:t xml:space="preserve"> làm chỉ số về mật độ, sức khỏe và độ xanh của thực vật. </w:t>
      </w:r>
    </w:p>
    <w:sdt>
      <w:sdtPr>
        <w:rPr>
          <w:rFonts w:asciiTheme="minorHAnsi" w:eastAsiaTheme="minorEastAsia" w:hAnsiTheme="minorHAnsi" w:cs="Times New Roman"/>
          <w:b w:val="0"/>
          <w:sz w:val="22"/>
          <w:szCs w:val="24"/>
          <w:lang w:eastAsia="ja-JP"/>
        </w:rPr>
        <w:id w:val="-800079022"/>
        <w:docPartObj>
          <w:docPartGallery w:val="Table of Contents"/>
          <w:docPartUnique/>
        </w:docPartObj>
      </w:sdtPr>
      <w:sdtEndPr>
        <w:rPr>
          <w:rFonts w:ascii="Times New Roman" w:hAnsi="Times New Roman"/>
          <w:bCs/>
          <w:noProof/>
        </w:rPr>
      </w:sdtEndPr>
      <w:sdtContent>
        <w:p w14:paraId="37F38B6B" w14:textId="44B7CE20" w:rsidR="00E756EE" w:rsidRPr="005855D8" w:rsidRDefault="00E756EE" w:rsidP="00601E44">
          <w:pPr>
            <w:pStyle w:val="TOCHeading"/>
            <w:numPr>
              <w:ilvl w:val="0"/>
              <w:numId w:val="0"/>
            </w:numPr>
            <w:spacing w:line="360" w:lineRule="auto"/>
            <w:ind w:left="720"/>
            <w:rPr>
              <w:rFonts w:cs="Times New Roman"/>
              <w:b w:val="0"/>
              <w:sz w:val="36"/>
            </w:rPr>
          </w:pPr>
          <w:r w:rsidRPr="005855D8">
            <w:rPr>
              <w:rFonts w:cs="Times New Roman"/>
              <w:b w:val="0"/>
              <w:sz w:val="36"/>
            </w:rPr>
            <w:t>Mục lục</w:t>
          </w:r>
        </w:p>
        <w:p w14:paraId="2FD23A75" w14:textId="77777777" w:rsidR="001419F3" w:rsidRPr="005855D8" w:rsidRDefault="001419F3" w:rsidP="001419F3">
          <w:pPr>
            <w:rPr>
              <w:rFonts w:ascii="Times New Roman" w:hAnsi="Times New Roman" w:cs="Times New Roman"/>
              <w:sz w:val="28"/>
              <w:lang w:eastAsia="en-US"/>
            </w:rPr>
          </w:pPr>
        </w:p>
        <w:p w14:paraId="74B153C1" w14:textId="70838C60" w:rsidR="00A7372C" w:rsidRPr="00A7372C" w:rsidRDefault="0018409F">
          <w:pPr>
            <w:pStyle w:val="TOC1"/>
            <w:tabs>
              <w:tab w:val="left" w:pos="480"/>
              <w:tab w:val="right" w:leader="dot" w:pos="10416"/>
            </w:tabs>
            <w:rPr>
              <w:rFonts w:ascii="Times New Roman" w:hAnsi="Times New Roman" w:cs="Times New Roman"/>
              <w:b w:val="0"/>
              <w:noProof/>
              <w:sz w:val="22"/>
              <w:szCs w:val="22"/>
              <w:lang w:val="vi-VN" w:eastAsia="vi-VN"/>
            </w:rPr>
          </w:pPr>
          <w:r w:rsidRPr="00A7372C">
            <w:rPr>
              <w:rFonts w:ascii="Times New Roman" w:hAnsi="Times New Roman" w:cs="Times New Roman"/>
              <w:b w:val="0"/>
              <w:sz w:val="18"/>
            </w:rPr>
            <w:fldChar w:fldCharType="begin"/>
          </w:r>
          <w:r w:rsidRPr="00A7372C">
            <w:rPr>
              <w:rFonts w:ascii="Times New Roman" w:hAnsi="Times New Roman" w:cs="Times New Roman"/>
              <w:b w:val="0"/>
              <w:sz w:val="18"/>
            </w:rPr>
            <w:instrText xml:space="preserve"> TOC \o "1-3" \h \z \u </w:instrText>
          </w:r>
          <w:r w:rsidRPr="00A7372C">
            <w:rPr>
              <w:rFonts w:ascii="Times New Roman" w:hAnsi="Times New Roman" w:cs="Times New Roman"/>
              <w:b w:val="0"/>
              <w:sz w:val="18"/>
            </w:rPr>
            <w:fldChar w:fldCharType="separate"/>
          </w:r>
          <w:hyperlink w:anchor="_Toc107043471" w:history="1">
            <w:r w:rsidR="00A7372C" w:rsidRPr="00A7372C">
              <w:rPr>
                <w:rStyle w:val="Hyperlink"/>
                <w:rFonts w:ascii="Times New Roman" w:hAnsi="Times New Roman" w:cs="Times New Roman"/>
                <w:b w:val="0"/>
                <w:noProof/>
              </w:rPr>
              <w:t>I.</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TỔNG QUAN VỀ NỘI DUNG NGHIÊN CỨU</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_Toc107043471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4</w:t>
            </w:r>
            <w:r w:rsidR="00A7372C" w:rsidRPr="00A7372C">
              <w:rPr>
                <w:rFonts w:ascii="Times New Roman" w:hAnsi="Times New Roman" w:cs="Times New Roman"/>
                <w:b w:val="0"/>
                <w:noProof/>
                <w:webHidden/>
              </w:rPr>
              <w:fldChar w:fldCharType="end"/>
            </w:r>
          </w:hyperlink>
        </w:p>
        <w:p w14:paraId="51E71629" w14:textId="7CEB2639" w:rsidR="00A7372C" w:rsidRPr="00A7372C" w:rsidRDefault="00665384">
          <w:pPr>
            <w:pStyle w:val="TOC2"/>
            <w:tabs>
              <w:tab w:val="left" w:pos="880"/>
              <w:tab w:val="right" w:leader="dot" w:pos="10416"/>
            </w:tabs>
            <w:rPr>
              <w:rFonts w:ascii="Times New Roman" w:hAnsi="Times New Roman" w:cs="Times New Roman"/>
              <w:b w:val="0"/>
              <w:noProof/>
              <w:sz w:val="22"/>
              <w:szCs w:val="22"/>
              <w:lang w:val="vi-VN" w:eastAsia="vi-VN"/>
            </w:rPr>
          </w:pPr>
          <w:hyperlink w:anchor="_Toc107043472" w:history="1">
            <w:r w:rsidR="00A7372C" w:rsidRPr="00A7372C">
              <w:rPr>
                <w:rStyle w:val="Hyperlink"/>
                <w:rFonts w:ascii="Times New Roman" w:hAnsi="Times New Roman" w:cs="Times New Roman"/>
                <w:b w:val="0"/>
                <w:noProof/>
              </w:rPr>
              <w:t>1.</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Mở đầu</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_Toc107043472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4</w:t>
            </w:r>
            <w:r w:rsidR="00A7372C" w:rsidRPr="00A7372C">
              <w:rPr>
                <w:rFonts w:ascii="Times New Roman" w:hAnsi="Times New Roman" w:cs="Times New Roman"/>
                <w:b w:val="0"/>
                <w:noProof/>
                <w:webHidden/>
              </w:rPr>
              <w:fldChar w:fldCharType="end"/>
            </w:r>
          </w:hyperlink>
        </w:p>
        <w:p w14:paraId="294A1743" w14:textId="6A3A0850" w:rsidR="00A7372C" w:rsidRPr="00A7372C" w:rsidRDefault="00665384">
          <w:pPr>
            <w:pStyle w:val="TOC2"/>
            <w:tabs>
              <w:tab w:val="left" w:pos="880"/>
              <w:tab w:val="right" w:leader="dot" w:pos="10416"/>
            </w:tabs>
            <w:rPr>
              <w:rFonts w:ascii="Times New Roman" w:hAnsi="Times New Roman" w:cs="Times New Roman"/>
              <w:b w:val="0"/>
              <w:noProof/>
              <w:sz w:val="22"/>
              <w:szCs w:val="22"/>
              <w:lang w:val="vi-VN" w:eastAsia="vi-VN"/>
            </w:rPr>
          </w:pPr>
          <w:hyperlink w:anchor="_Toc107043473" w:history="1">
            <w:r w:rsidR="00A7372C" w:rsidRPr="00A7372C">
              <w:rPr>
                <w:rStyle w:val="Hyperlink"/>
                <w:rFonts w:ascii="Times New Roman" w:hAnsi="Times New Roman" w:cs="Times New Roman"/>
                <w:b w:val="0"/>
                <w:noProof/>
              </w:rPr>
              <w:t>2.</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Nội dung nghiên cứu</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_Toc107043473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5</w:t>
            </w:r>
            <w:r w:rsidR="00A7372C" w:rsidRPr="00A7372C">
              <w:rPr>
                <w:rFonts w:ascii="Times New Roman" w:hAnsi="Times New Roman" w:cs="Times New Roman"/>
                <w:b w:val="0"/>
                <w:noProof/>
                <w:webHidden/>
              </w:rPr>
              <w:fldChar w:fldCharType="end"/>
            </w:r>
          </w:hyperlink>
        </w:p>
        <w:p w14:paraId="1A6B1C31" w14:textId="58486D07" w:rsidR="00A7372C" w:rsidRPr="00A7372C" w:rsidRDefault="00665384">
          <w:pPr>
            <w:pStyle w:val="TOC1"/>
            <w:tabs>
              <w:tab w:val="left" w:pos="480"/>
              <w:tab w:val="right" w:leader="dot" w:pos="10416"/>
            </w:tabs>
            <w:rPr>
              <w:rFonts w:ascii="Times New Roman" w:hAnsi="Times New Roman" w:cs="Times New Roman"/>
              <w:b w:val="0"/>
              <w:noProof/>
              <w:sz w:val="22"/>
              <w:szCs w:val="22"/>
              <w:lang w:val="vi-VN" w:eastAsia="vi-VN"/>
            </w:rPr>
          </w:pPr>
          <w:hyperlink w:anchor="_Toc107043474" w:history="1">
            <w:r w:rsidR="00A7372C" w:rsidRPr="00A7372C">
              <w:rPr>
                <w:rStyle w:val="Hyperlink"/>
                <w:rFonts w:ascii="Times New Roman" w:hAnsi="Times New Roman" w:cs="Times New Roman"/>
                <w:b w:val="0"/>
                <w:noProof/>
              </w:rPr>
              <w:t>II.</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NGHIÊN CỨU MÔ HÌNH VÀ KIẾN TRÚC HỆ THỐNG NÔNG NGHIỆP CHÍNH XÁC SỬ DỤNG THIẾT BỊ BAY KHÔNG NGƯỜI LÁI TRÊN THẾ GIỚI</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_Toc107043474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6</w:t>
            </w:r>
            <w:r w:rsidR="00A7372C" w:rsidRPr="00A7372C">
              <w:rPr>
                <w:rFonts w:ascii="Times New Roman" w:hAnsi="Times New Roman" w:cs="Times New Roman"/>
                <w:b w:val="0"/>
                <w:noProof/>
                <w:webHidden/>
              </w:rPr>
              <w:fldChar w:fldCharType="end"/>
            </w:r>
          </w:hyperlink>
        </w:p>
        <w:p w14:paraId="1A2535C8" w14:textId="0185701E" w:rsidR="00A7372C" w:rsidRPr="00A7372C" w:rsidRDefault="00665384">
          <w:pPr>
            <w:pStyle w:val="TOC2"/>
            <w:tabs>
              <w:tab w:val="left" w:pos="880"/>
              <w:tab w:val="right" w:leader="dot" w:pos="10416"/>
            </w:tabs>
            <w:rPr>
              <w:rFonts w:ascii="Times New Roman" w:hAnsi="Times New Roman" w:cs="Times New Roman"/>
              <w:b w:val="0"/>
              <w:noProof/>
              <w:sz w:val="22"/>
              <w:szCs w:val="22"/>
              <w:lang w:val="vi-VN" w:eastAsia="vi-VN"/>
            </w:rPr>
          </w:pPr>
          <w:hyperlink w:anchor="_Toc107043475" w:history="1">
            <w:r w:rsidR="00A7372C" w:rsidRPr="00A7372C">
              <w:rPr>
                <w:rStyle w:val="Hyperlink"/>
                <w:rFonts w:ascii="Times New Roman" w:hAnsi="Times New Roman" w:cs="Times New Roman"/>
                <w:b w:val="0"/>
                <w:noProof/>
              </w:rPr>
              <w:t>1.</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Tổng quan về hệ thống máy bay không người lái</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_Toc107043475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6</w:t>
            </w:r>
            <w:r w:rsidR="00A7372C" w:rsidRPr="00A7372C">
              <w:rPr>
                <w:rFonts w:ascii="Times New Roman" w:hAnsi="Times New Roman" w:cs="Times New Roman"/>
                <w:b w:val="0"/>
                <w:noProof/>
                <w:webHidden/>
              </w:rPr>
              <w:fldChar w:fldCharType="end"/>
            </w:r>
          </w:hyperlink>
        </w:p>
        <w:p w14:paraId="208CF30E" w14:textId="0DA2DC87" w:rsidR="00A7372C" w:rsidRPr="00A7372C" w:rsidRDefault="00665384">
          <w:pPr>
            <w:pStyle w:val="TOC2"/>
            <w:tabs>
              <w:tab w:val="left" w:pos="880"/>
              <w:tab w:val="right" w:leader="dot" w:pos="10416"/>
            </w:tabs>
            <w:rPr>
              <w:rFonts w:ascii="Times New Roman" w:hAnsi="Times New Roman" w:cs="Times New Roman"/>
              <w:b w:val="0"/>
              <w:noProof/>
              <w:sz w:val="22"/>
              <w:szCs w:val="22"/>
              <w:lang w:val="vi-VN" w:eastAsia="vi-VN"/>
            </w:rPr>
          </w:pPr>
          <w:hyperlink w:anchor="_Toc107043476" w:history="1">
            <w:r w:rsidR="00A7372C" w:rsidRPr="00A7372C">
              <w:rPr>
                <w:rStyle w:val="Hyperlink"/>
                <w:rFonts w:ascii="Times New Roman" w:hAnsi="Times New Roman" w:cs="Times New Roman"/>
                <w:b w:val="0"/>
                <w:noProof/>
              </w:rPr>
              <w:t>2.</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Ứng dụng của thiết bị bay không người lái trong nông nghiệp</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_Toc107043476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6</w:t>
            </w:r>
            <w:r w:rsidR="00A7372C" w:rsidRPr="00A7372C">
              <w:rPr>
                <w:rFonts w:ascii="Times New Roman" w:hAnsi="Times New Roman" w:cs="Times New Roman"/>
                <w:b w:val="0"/>
                <w:noProof/>
                <w:webHidden/>
              </w:rPr>
              <w:fldChar w:fldCharType="end"/>
            </w:r>
          </w:hyperlink>
        </w:p>
        <w:p w14:paraId="5A5518CE" w14:textId="0CF96866" w:rsidR="00A7372C" w:rsidRPr="00A7372C" w:rsidRDefault="00665384">
          <w:pPr>
            <w:pStyle w:val="TOC2"/>
            <w:tabs>
              <w:tab w:val="left" w:pos="880"/>
              <w:tab w:val="right" w:leader="dot" w:pos="10416"/>
            </w:tabs>
            <w:rPr>
              <w:rFonts w:ascii="Times New Roman" w:hAnsi="Times New Roman" w:cs="Times New Roman"/>
              <w:b w:val="0"/>
              <w:noProof/>
              <w:sz w:val="22"/>
              <w:szCs w:val="22"/>
              <w:lang w:val="vi-VN" w:eastAsia="vi-VN"/>
            </w:rPr>
          </w:pPr>
          <w:hyperlink w:anchor="_Toc107043477" w:history="1">
            <w:r w:rsidR="00A7372C" w:rsidRPr="00A7372C">
              <w:rPr>
                <w:rStyle w:val="Hyperlink"/>
                <w:rFonts w:ascii="Times New Roman" w:hAnsi="Times New Roman" w:cs="Times New Roman"/>
                <w:b w:val="0"/>
                <w:noProof/>
              </w:rPr>
              <w:t>3.</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Các mô hình nông nghiệp sử dụng máy bay không người lái trên thế giới</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_Toc107043477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7</w:t>
            </w:r>
            <w:r w:rsidR="00A7372C" w:rsidRPr="00A7372C">
              <w:rPr>
                <w:rFonts w:ascii="Times New Roman" w:hAnsi="Times New Roman" w:cs="Times New Roman"/>
                <w:b w:val="0"/>
                <w:noProof/>
                <w:webHidden/>
              </w:rPr>
              <w:fldChar w:fldCharType="end"/>
            </w:r>
          </w:hyperlink>
        </w:p>
        <w:p w14:paraId="0DA583EF" w14:textId="7A7FE3E9" w:rsidR="00A7372C" w:rsidRPr="00A7372C" w:rsidRDefault="00665384">
          <w:pPr>
            <w:pStyle w:val="TOC3"/>
            <w:tabs>
              <w:tab w:val="left" w:pos="1100"/>
              <w:tab w:val="right" w:leader="dot" w:pos="10416"/>
            </w:tabs>
            <w:rPr>
              <w:rFonts w:ascii="Times New Roman" w:hAnsi="Times New Roman" w:cs="Times New Roman"/>
              <w:b w:val="0"/>
              <w:noProof/>
              <w:sz w:val="22"/>
              <w:szCs w:val="22"/>
              <w:lang w:val="vi-VN" w:eastAsia="vi-VN"/>
            </w:rPr>
          </w:pPr>
          <w:hyperlink w:anchor="_Toc107043478" w:history="1">
            <w:r w:rsidR="00A7372C" w:rsidRPr="00A7372C">
              <w:rPr>
                <w:rStyle w:val="Hyperlink"/>
                <w:rFonts w:ascii="Times New Roman" w:hAnsi="Times New Roman" w:cs="Times New Roman"/>
                <w:b w:val="0"/>
                <w:noProof/>
              </w:rPr>
              <w:t>A.</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Trung Quốc</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_Toc107043478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7</w:t>
            </w:r>
            <w:r w:rsidR="00A7372C" w:rsidRPr="00A7372C">
              <w:rPr>
                <w:rFonts w:ascii="Times New Roman" w:hAnsi="Times New Roman" w:cs="Times New Roman"/>
                <w:b w:val="0"/>
                <w:noProof/>
                <w:webHidden/>
              </w:rPr>
              <w:fldChar w:fldCharType="end"/>
            </w:r>
          </w:hyperlink>
        </w:p>
        <w:p w14:paraId="21C32D49" w14:textId="7746D34E" w:rsidR="00A7372C" w:rsidRPr="00A7372C" w:rsidRDefault="00665384">
          <w:pPr>
            <w:pStyle w:val="TOC3"/>
            <w:tabs>
              <w:tab w:val="left" w:pos="1100"/>
              <w:tab w:val="right" w:leader="dot" w:pos="10416"/>
            </w:tabs>
            <w:rPr>
              <w:rFonts w:ascii="Times New Roman" w:hAnsi="Times New Roman" w:cs="Times New Roman"/>
              <w:b w:val="0"/>
              <w:noProof/>
              <w:sz w:val="22"/>
              <w:szCs w:val="22"/>
              <w:lang w:val="vi-VN" w:eastAsia="vi-VN"/>
            </w:rPr>
          </w:pPr>
          <w:hyperlink w:anchor="_Toc107043479" w:history="1">
            <w:r w:rsidR="00A7372C" w:rsidRPr="00A7372C">
              <w:rPr>
                <w:rStyle w:val="Hyperlink"/>
                <w:rFonts w:ascii="Times New Roman" w:hAnsi="Times New Roman" w:cs="Times New Roman"/>
                <w:b w:val="0"/>
                <w:noProof/>
              </w:rPr>
              <w:t>B.</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Việt Nam</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_Toc107043479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8</w:t>
            </w:r>
            <w:r w:rsidR="00A7372C" w:rsidRPr="00A7372C">
              <w:rPr>
                <w:rFonts w:ascii="Times New Roman" w:hAnsi="Times New Roman" w:cs="Times New Roman"/>
                <w:b w:val="0"/>
                <w:noProof/>
                <w:webHidden/>
              </w:rPr>
              <w:fldChar w:fldCharType="end"/>
            </w:r>
          </w:hyperlink>
        </w:p>
        <w:p w14:paraId="57AD0B9B" w14:textId="45515082" w:rsidR="00A7372C" w:rsidRPr="00A7372C" w:rsidRDefault="00665384">
          <w:pPr>
            <w:pStyle w:val="TOC1"/>
            <w:tabs>
              <w:tab w:val="left" w:pos="660"/>
              <w:tab w:val="right" w:leader="dot" w:pos="10416"/>
            </w:tabs>
            <w:rPr>
              <w:rFonts w:ascii="Times New Roman" w:hAnsi="Times New Roman" w:cs="Times New Roman"/>
              <w:b w:val="0"/>
              <w:noProof/>
              <w:sz w:val="22"/>
              <w:szCs w:val="22"/>
              <w:lang w:val="vi-VN" w:eastAsia="vi-VN"/>
            </w:rPr>
          </w:pPr>
          <w:hyperlink w:anchor="_Toc107043480" w:history="1">
            <w:r w:rsidR="00A7372C" w:rsidRPr="00A7372C">
              <w:rPr>
                <w:rStyle w:val="Hyperlink"/>
                <w:rFonts w:ascii="Times New Roman" w:hAnsi="Times New Roman" w:cs="Times New Roman"/>
                <w:b w:val="0"/>
                <w:noProof/>
              </w:rPr>
              <w:t>III.</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QUY TRÌNH PHÁT HIỆN CỎ DẠI VÀ XÁC ĐỊNH VỊ TRÍ SỬ DỤNG THUỐC DIỆT CỎ</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_Toc107043480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9</w:t>
            </w:r>
            <w:r w:rsidR="00A7372C" w:rsidRPr="00A7372C">
              <w:rPr>
                <w:rFonts w:ascii="Times New Roman" w:hAnsi="Times New Roman" w:cs="Times New Roman"/>
                <w:b w:val="0"/>
                <w:noProof/>
                <w:webHidden/>
              </w:rPr>
              <w:fldChar w:fldCharType="end"/>
            </w:r>
          </w:hyperlink>
        </w:p>
        <w:p w14:paraId="24A31B18" w14:textId="2307F698" w:rsidR="00A7372C" w:rsidRPr="00A7372C" w:rsidRDefault="00665384">
          <w:pPr>
            <w:pStyle w:val="TOC2"/>
            <w:tabs>
              <w:tab w:val="left" w:pos="880"/>
              <w:tab w:val="right" w:leader="dot" w:pos="10416"/>
            </w:tabs>
            <w:rPr>
              <w:rFonts w:ascii="Times New Roman" w:hAnsi="Times New Roman" w:cs="Times New Roman"/>
              <w:b w:val="0"/>
              <w:noProof/>
              <w:sz w:val="22"/>
              <w:szCs w:val="22"/>
              <w:lang w:val="vi-VN" w:eastAsia="vi-VN"/>
            </w:rPr>
          </w:pPr>
          <w:hyperlink w:anchor="_Toc107043481" w:history="1">
            <w:r w:rsidR="00A7372C" w:rsidRPr="00A7372C">
              <w:rPr>
                <w:rStyle w:val="Hyperlink"/>
                <w:rFonts w:ascii="Times New Roman" w:hAnsi="Times New Roman" w:cs="Times New Roman"/>
                <w:b w:val="0"/>
                <w:noProof/>
              </w:rPr>
              <w:t>1.</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Tổng quan quy trình và phương pháp phân vùng cỏ sử dụng học sâu</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_Toc107043481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9</w:t>
            </w:r>
            <w:r w:rsidR="00A7372C" w:rsidRPr="00A7372C">
              <w:rPr>
                <w:rFonts w:ascii="Times New Roman" w:hAnsi="Times New Roman" w:cs="Times New Roman"/>
                <w:b w:val="0"/>
                <w:noProof/>
                <w:webHidden/>
              </w:rPr>
              <w:fldChar w:fldCharType="end"/>
            </w:r>
          </w:hyperlink>
        </w:p>
        <w:p w14:paraId="20531CC5" w14:textId="5BAE2747" w:rsidR="00A7372C" w:rsidRPr="00A7372C" w:rsidRDefault="00665384">
          <w:pPr>
            <w:pStyle w:val="TOC2"/>
            <w:tabs>
              <w:tab w:val="left" w:pos="880"/>
              <w:tab w:val="right" w:leader="dot" w:pos="10416"/>
            </w:tabs>
            <w:rPr>
              <w:rFonts w:ascii="Times New Roman" w:hAnsi="Times New Roman" w:cs="Times New Roman"/>
              <w:b w:val="0"/>
              <w:noProof/>
              <w:sz w:val="22"/>
              <w:szCs w:val="22"/>
              <w:lang w:val="vi-VN" w:eastAsia="vi-VN"/>
            </w:rPr>
          </w:pPr>
          <w:hyperlink w:anchor="_Toc107043482" w:history="1">
            <w:r w:rsidR="00A7372C" w:rsidRPr="00A7372C">
              <w:rPr>
                <w:rStyle w:val="Hyperlink"/>
                <w:rFonts w:ascii="Times New Roman" w:hAnsi="Times New Roman" w:cs="Times New Roman"/>
                <w:b w:val="0"/>
                <w:noProof/>
              </w:rPr>
              <w:t>2.</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Dữ liệu và làm giàu dữ liệu</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_Toc107043482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9</w:t>
            </w:r>
            <w:r w:rsidR="00A7372C" w:rsidRPr="00A7372C">
              <w:rPr>
                <w:rFonts w:ascii="Times New Roman" w:hAnsi="Times New Roman" w:cs="Times New Roman"/>
                <w:b w:val="0"/>
                <w:noProof/>
                <w:webHidden/>
              </w:rPr>
              <w:fldChar w:fldCharType="end"/>
            </w:r>
          </w:hyperlink>
        </w:p>
        <w:p w14:paraId="2F837C1F" w14:textId="217F3AA4" w:rsidR="00A7372C" w:rsidRPr="00A7372C" w:rsidRDefault="00665384">
          <w:pPr>
            <w:pStyle w:val="TOC2"/>
            <w:tabs>
              <w:tab w:val="left" w:pos="880"/>
              <w:tab w:val="right" w:leader="dot" w:pos="10416"/>
            </w:tabs>
            <w:rPr>
              <w:rFonts w:ascii="Times New Roman" w:hAnsi="Times New Roman" w:cs="Times New Roman"/>
              <w:b w:val="0"/>
              <w:noProof/>
              <w:sz w:val="22"/>
              <w:szCs w:val="22"/>
              <w:lang w:val="vi-VN" w:eastAsia="vi-VN"/>
            </w:rPr>
          </w:pPr>
          <w:hyperlink w:anchor="_Toc107043483" w:history="1">
            <w:r w:rsidR="00A7372C" w:rsidRPr="00A7372C">
              <w:rPr>
                <w:rStyle w:val="Hyperlink"/>
                <w:rFonts w:ascii="Times New Roman" w:hAnsi="Times New Roman" w:cs="Times New Roman"/>
                <w:b w:val="0"/>
                <w:noProof/>
              </w:rPr>
              <w:t>3.</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Mô hình học sâu</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_Toc107043483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12</w:t>
            </w:r>
            <w:r w:rsidR="00A7372C" w:rsidRPr="00A7372C">
              <w:rPr>
                <w:rFonts w:ascii="Times New Roman" w:hAnsi="Times New Roman" w:cs="Times New Roman"/>
                <w:b w:val="0"/>
                <w:noProof/>
                <w:webHidden/>
              </w:rPr>
              <w:fldChar w:fldCharType="end"/>
            </w:r>
          </w:hyperlink>
        </w:p>
        <w:p w14:paraId="623D80D5" w14:textId="3E7A654D" w:rsidR="00A7372C" w:rsidRPr="00A7372C" w:rsidRDefault="00665384">
          <w:pPr>
            <w:pStyle w:val="TOC3"/>
            <w:tabs>
              <w:tab w:val="left" w:pos="1100"/>
              <w:tab w:val="right" w:leader="dot" w:pos="10416"/>
            </w:tabs>
            <w:rPr>
              <w:rFonts w:ascii="Times New Roman" w:hAnsi="Times New Roman" w:cs="Times New Roman"/>
              <w:b w:val="0"/>
              <w:noProof/>
              <w:sz w:val="22"/>
              <w:szCs w:val="22"/>
              <w:lang w:val="vi-VN" w:eastAsia="vi-VN"/>
            </w:rPr>
          </w:pPr>
          <w:hyperlink w:anchor="_Toc107043484" w:history="1">
            <w:r w:rsidR="00A7372C" w:rsidRPr="00A7372C">
              <w:rPr>
                <w:rStyle w:val="Hyperlink"/>
                <w:rFonts w:ascii="Times New Roman" w:hAnsi="Times New Roman" w:cs="Times New Roman"/>
                <w:b w:val="0"/>
                <w:noProof/>
              </w:rPr>
              <w:t>A.</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U-Net</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_Toc107043484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12</w:t>
            </w:r>
            <w:r w:rsidR="00A7372C" w:rsidRPr="00A7372C">
              <w:rPr>
                <w:rFonts w:ascii="Times New Roman" w:hAnsi="Times New Roman" w:cs="Times New Roman"/>
                <w:b w:val="0"/>
                <w:noProof/>
                <w:webHidden/>
              </w:rPr>
              <w:fldChar w:fldCharType="end"/>
            </w:r>
          </w:hyperlink>
        </w:p>
        <w:p w14:paraId="6C8467D5" w14:textId="7C225AED" w:rsidR="00A7372C" w:rsidRPr="00A7372C" w:rsidRDefault="00665384">
          <w:pPr>
            <w:pStyle w:val="TOC3"/>
            <w:tabs>
              <w:tab w:val="left" w:pos="1100"/>
              <w:tab w:val="right" w:leader="dot" w:pos="10416"/>
            </w:tabs>
            <w:rPr>
              <w:rFonts w:ascii="Times New Roman" w:hAnsi="Times New Roman" w:cs="Times New Roman"/>
              <w:b w:val="0"/>
              <w:noProof/>
              <w:sz w:val="22"/>
              <w:szCs w:val="22"/>
              <w:lang w:val="vi-VN" w:eastAsia="vi-VN"/>
            </w:rPr>
          </w:pPr>
          <w:hyperlink w:anchor="_Toc107043485" w:history="1">
            <w:r w:rsidR="00A7372C" w:rsidRPr="00A7372C">
              <w:rPr>
                <w:rStyle w:val="Hyperlink"/>
                <w:rFonts w:ascii="Times New Roman" w:hAnsi="Times New Roman" w:cs="Times New Roman"/>
                <w:b w:val="0"/>
                <w:noProof/>
              </w:rPr>
              <w:t>B.</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Residual unit</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_Toc107043485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13</w:t>
            </w:r>
            <w:r w:rsidR="00A7372C" w:rsidRPr="00A7372C">
              <w:rPr>
                <w:rFonts w:ascii="Times New Roman" w:hAnsi="Times New Roman" w:cs="Times New Roman"/>
                <w:b w:val="0"/>
                <w:noProof/>
                <w:webHidden/>
              </w:rPr>
              <w:fldChar w:fldCharType="end"/>
            </w:r>
          </w:hyperlink>
        </w:p>
        <w:p w14:paraId="2E904B45" w14:textId="141476A5" w:rsidR="00A7372C" w:rsidRPr="00A7372C" w:rsidRDefault="00665384">
          <w:pPr>
            <w:pStyle w:val="TOC3"/>
            <w:tabs>
              <w:tab w:val="left" w:pos="1100"/>
              <w:tab w:val="right" w:leader="dot" w:pos="10416"/>
            </w:tabs>
            <w:rPr>
              <w:rFonts w:ascii="Times New Roman" w:hAnsi="Times New Roman" w:cs="Times New Roman"/>
              <w:b w:val="0"/>
              <w:noProof/>
              <w:sz w:val="22"/>
              <w:szCs w:val="22"/>
              <w:lang w:val="vi-VN" w:eastAsia="vi-VN"/>
            </w:rPr>
          </w:pPr>
          <w:hyperlink w:anchor="_Toc107043486" w:history="1">
            <w:r w:rsidR="00A7372C" w:rsidRPr="00A7372C">
              <w:rPr>
                <w:rStyle w:val="Hyperlink"/>
                <w:rFonts w:ascii="Times New Roman" w:hAnsi="Times New Roman" w:cs="Times New Roman"/>
                <w:b w:val="0"/>
                <w:noProof/>
              </w:rPr>
              <w:t>C.</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Kết hợp mạng U-Net và residual unit</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_Toc107043486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14</w:t>
            </w:r>
            <w:r w:rsidR="00A7372C" w:rsidRPr="00A7372C">
              <w:rPr>
                <w:rFonts w:ascii="Times New Roman" w:hAnsi="Times New Roman" w:cs="Times New Roman"/>
                <w:b w:val="0"/>
                <w:noProof/>
                <w:webHidden/>
              </w:rPr>
              <w:fldChar w:fldCharType="end"/>
            </w:r>
          </w:hyperlink>
        </w:p>
        <w:p w14:paraId="70A45754" w14:textId="313A8D9B" w:rsidR="00A7372C" w:rsidRPr="00A7372C" w:rsidRDefault="00665384">
          <w:pPr>
            <w:pStyle w:val="TOC2"/>
            <w:tabs>
              <w:tab w:val="left" w:pos="880"/>
              <w:tab w:val="right" w:leader="dot" w:pos="10416"/>
            </w:tabs>
            <w:rPr>
              <w:rFonts w:ascii="Times New Roman" w:hAnsi="Times New Roman" w:cs="Times New Roman"/>
              <w:b w:val="0"/>
              <w:noProof/>
              <w:sz w:val="22"/>
              <w:szCs w:val="22"/>
              <w:lang w:val="vi-VN" w:eastAsia="vi-VN"/>
            </w:rPr>
          </w:pPr>
          <w:hyperlink w:anchor="_Toc107043487" w:history="1">
            <w:r w:rsidR="00A7372C" w:rsidRPr="00A7372C">
              <w:rPr>
                <w:rStyle w:val="Hyperlink"/>
                <w:rFonts w:ascii="Times New Roman" w:hAnsi="Times New Roman" w:cs="Times New Roman"/>
                <w:b w:val="0"/>
                <w:noProof/>
              </w:rPr>
              <w:t>4.</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Kết quả phân loại cỏ dại trên tập dữ liệu</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_Toc107043487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14</w:t>
            </w:r>
            <w:r w:rsidR="00A7372C" w:rsidRPr="00A7372C">
              <w:rPr>
                <w:rFonts w:ascii="Times New Roman" w:hAnsi="Times New Roman" w:cs="Times New Roman"/>
                <w:b w:val="0"/>
                <w:noProof/>
                <w:webHidden/>
              </w:rPr>
              <w:fldChar w:fldCharType="end"/>
            </w:r>
          </w:hyperlink>
        </w:p>
        <w:p w14:paraId="6BB7135F" w14:textId="6EC64B6F" w:rsidR="00A7372C" w:rsidRPr="00A7372C" w:rsidRDefault="00665384">
          <w:pPr>
            <w:pStyle w:val="TOC1"/>
            <w:tabs>
              <w:tab w:val="left" w:pos="660"/>
              <w:tab w:val="right" w:leader="dot" w:pos="10416"/>
            </w:tabs>
            <w:rPr>
              <w:rFonts w:ascii="Times New Roman" w:hAnsi="Times New Roman" w:cs="Times New Roman"/>
              <w:b w:val="0"/>
              <w:noProof/>
              <w:sz w:val="22"/>
              <w:szCs w:val="22"/>
              <w:lang w:val="vi-VN" w:eastAsia="vi-VN"/>
            </w:rPr>
          </w:pPr>
          <w:hyperlink w:anchor="_Toc107043488" w:history="1">
            <w:r w:rsidR="00A7372C" w:rsidRPr="00A7372C">
              <w:rPr>
                <w:rStyle w:val="Hyperlink"/>
                <w:rFonts w:ascii="Times New Roman" w:hAnsi="Times New Roman" w:cs="Times New Roman"/>
                <w:b w:val="0"/>
                <w:noProof/>
              </w:rPr>
              <w:t>IV.</w:t>
            </w:r>
            <w:r w:rsidR="00A7372C" w:rsidRPr="00A7372C">
              <w:rPr>
                <w:rFonts w:ascii="Times New Roman" w:hAnsi="Times New Roman" w:cs="Times New Roman"/>
                <w:b w:val="0"/>
                <w:noProof/>
                <w:sz w:val="22"/>
                <w:szCs w:val="22"/>
                <w:lang w:val="vi-VN" w:eastAsia="vi-VN"/>
              </w:rPr>
              <w:tab/>
            </w:r>
            <w:r w:rsidR="00A7372C" w:rsidRPr="00A7372C">
              <w:rPr>
                <w:rStyle w:val="Hyperlink"/>
                <w:rFonts w:ascii="Times New Roman" w:hAnsi="Times New Roman" w:cs="Times New Roman"/>
                <w:b w:val="0"/>
                <w:noProof/>
              </w:rPr>
              <w:t>TỔNG KẾT</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_Toc107043488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17</w:t>
            </w:r>
            <w:r w:rsidR="00A7372C" w:rsidRPr="00A7372C">
              <w:rPr>
                <w:rFonts w:ascii="Times New Roman" w:hAnsi="Times New Roman" w:cs="Times New Roman"/>
                <w:b w:val="0"/>
                <w:noProof/>
                <w:webHidden/>
              </w:rPr>
              <w:fldChar w:fldCharType="end"/>
            </w:r>
          </w:hyperlink>
        </w:p>
        <w:p w14:paraId="696F060A" w14:textId="435F6F85" w:rsidR="00A7372C" w:rsidRPr="00A7372C" w:rsidRDefault="00665384">
          <w:pPr>
            <w:pStyle w:val="TOC1"/>
            <w:tabs>
              <w:tab w:val="right" w:leader="dot" w:pos="10416"/>
            </w:tabs>
            <w:rPr>
              <w:rFonts w:ascii="Times New Roman" w:hAnsi="Times New Roman" w:cs="Times New Roman"/>
              <w:b w:val="0"/>
              <w:noProof/>
              <w:sz w:val="22"/>
              <w:szCs w:val="22"/>
              <w:lang w:val="vi-VN" w:eastAsia="vi-VN"/>
            </w:rPr>
          </w:pPr>
          <w:hyperlink w:anchor="_Toc107043489" w:history="1">
            <w:r w:rsidR="00A7372C" w:rsidRPr="00A7372C">
              <w:rPr>
                <w:rStyle w:val="Hyperlink"/>
                <w:rFonts w:ascii="Times New Roman" w:hAnsi="Times New Roman" w:cs="Times New Roman"/>
                <w:b w:val="0"/>
                <w:noProof/>
              </w:rPr>
              <w:t>TÀI LIỆU THAM KHẢO</w:t>
            </w:r>
            <w:r w:rsidR="00A7372C" w:rsidRPr="00A7372C">
              <w:rPr>
                <w:rFonts w:ascii="Times New Roman" w:hAnsi="Times New Roman" w:cs="Times New Roman"/>
                <w:b w:val="0"/>
                <w:noProof/>
                <w:webHidden/>
              </w:rPr>
              <w:tab/>
            </w:r>
            <w:r w:rsidR="00A7372C" w:rsidRPr="00A7372C">
              <w:rPr>
                <w:rFonts w:ascii="Times New Roman" w:hAnsi="Times New Roman" w:cs="Times New Roman"/>
                <w:b w:val="0"/>
                <w:noProof/>
                <w:webHidden/>
              </w:rPr>
              <w:fldChar w:fldCharType="begin"/>
            </w:r>
            <w:r w:rsidR="00A7372C" w:rsidRPr="00A7372C">
              <w:rPr>
                <w:rFonts w:ascii="Times New Roman" w:hAnsi="Times New Roman" w:cs="Times New Roman"/>
                <w:b w:val="0"/>
                <w:noProof/>
                <w:webHidden/>
              </w:rPr>
              <w:instrText xml:space="preserve"> PAGEREF _Toc107043489 \h </w:instrText>
            </w:r>
            <w:r w:rsidR="00A7372C" w:rsidRPr="00A7372C">
              <w:rPr>
                <w:rFonts w:ascii="Times New Roman" w:hAnsi="Times New Roman" w:cs="Times New Roman"/>
                <w:b w:val="0"/>
                <w:noProof/>
                <w:webHidden/>
              </w:rPr>
            </w:r>
            <w:r w:rsidR="00A7372C" w:rsidRPr="00A7372C">
              <w:rPr>
                <w:rFonts w:ascii="Times New Roman" w:hAnsi="Times New Roman" w:cs="Times New Roman"/>
                <w:b w:val="0"/>
                <w:noProof/>
                <w:webHidden/>
              </w:rPr>
              <w:fldChar w:fldCharType="separate"/>
            </w:r>
            <w:r w:rsidR="00A7372C" w:rsidRPr="00A7372C">
              <w:rPr>
                <w:rFonts w:ascii="Times New Roman" w:hAnsi="Times New Roman" w:cs="Times New Roman"/>
                <w:b w:val="0"/>
                <w:noProof/>
                <w:webHidden/>
              </w:rPr>
              <w:t>18</w:t>
            </w:r>
            <w:r w:rsidR="00A7372C" w:rsidRPr="00A7372C">
              <w:rPr>
                <w:rFonts w:ascii="Times New Roman" w:hAnsi="Times New Roman" w:cs="Times New Roman"/>
                <w:b w:val="0"/>
                <w:noProof/>
                <w:webHidden/>
              </w:rPr>
              <w:fldChar w:fldCharType="end"/>
            </w:r>
          </w:hyperlink>
        </w:p>
        <w:p w14:paraId="0D472379" w14:textId="5148E621" w:rsidR="00A3495F" w:rsidRPr="00A7372C" w:rsidRDefault="0018409F" w:rsidP="00601E44">
          <w:pPr>
            <w:spacing w:line="360" w:lineRule="auto"/>
            <w:rPr>
              <w:rFonts w:ascii="Times New Roman" w:hAnsi="Times New Roman" w:cs="Times New Roman"/>
              <w:bCs/>
              <w:noProof/>
              <w:sz w:val="28"/>
            </w:rPr>
          </w:pPr>
          <w:r w:rsidRPr="00A7372C">
            <w:rPr>
              <w:rFonts w:ascii="Times New Roman" w:hAnsi="Times New Roman" w:cs="Times New Roman"/>
              <w:sz w:val="18"/>
            </w:rPr>
            <w:fldChar w:fldCharType="end"/>
          </w:r>
        </w:p>
      </w:sdtContent>
    </w:sdt>
    <w:p w14:paraId="14858222" w14:textId="72E9E469" w:rsidR="004608F6" w:rsidRPr="004608F6" w:rsidRDefault="00F11ACD" w:rsidP="00601E44">
      <w:pPr>
        <w:pStyle w:val="Heading1"/>
        <w:spacing w:line="360" w:lineRule="auto"/>
      </w:pPr>
      <w:bookmarkStart w:id="12" w:name="_Toc107043471"/>
      <w:r>
        <w:lastRenderedPageBreak/>
        <w:t xml:space="preserve">TỔNG QUAN VỀ NỘI DUNG </w:t>
      </w:r>
      <w:r w:rsidR="00B111F2">
        <w:t>NGHIÊN CỨU</w:t>
      </w:r>
      <w:bookmarkEnd w:id="12"/>
    </w:p>
    <w:p w14:paraId="015CDE6D" w14:textId="6CB7B77F" w:rsidR="00012664" w:rsidRPr="00012664" w:rsidRDefault="00DC7B16" w:rsidP="00601E44">
      <w:pPr>
        <w:pStyle w:val="Heading2"/>
        <w:spacing w:line="360" w:lineRule="auto"/>
      </w:pPr>
      <w:bookmarkStart w:id="13" w:name="_Toc107043472"/>
      <w:r>
        <w:t>Mở đầu</w:t>
      </w:r>
      <w:bookmarkEnd w:id="13"/>
    </w:p>
    <w:p w14:paraId="79BAA3D6" w14:textId="0A17F344" w:rsidR="00F07EE8" w:rsidRDefault="00523428" w:rsidP="001419F3">
      <w:pPr>
        <w:pStyle w:val="Title"/>
      </w:pPr>
      <w:r w:rsidRPr="00523428">
        <w:t xml:space="preserve">Trong những năm gần đây, bùng nổ dân số thế giới, biến đổi khí hậu đang gây áp lực lớn lên ngành nông nghiệp trong việc nâng cao chất lượng và số lượng sản xuất lương thực. Theo dự đoán, dân số thế giới sẽ đạt 9 tỷ người vào năm 2050; do đó, sản phẩm nông nghiệp cần tăng gấp đôi để đáp ứng nhu cầu trong tương lai </w:t>
      </w:r>
      <w:r w:rsidR="005C2B0E">
        <w:fldChar w:fldCharType="begin" w:fldLock="1"/>
      </w:r>
      <w:r w:rsidR="005C2B0E">
        <w:instrText>ADDIN CSL_CITATION {"citationItems":[{"id":"ITEM-1","itemData":{"abstract":"Advances in automated and high-throughput imaging technologies have resulted in a deluge of high-resolution images and sensor data of plants. However, extracting patterns and features from this large corpus of data requires the use of machine learning (ML) tools to enable data assimilation and feature identification for stress phenotyping. Four stages of the decision cycle in plant stress phenotyping and plant breeding activities where different ML approaches can be deployed are (i) identification, (ii) classification, (iii) quantification, and (iv) prediction (ICQP). We provide here a comprehensive overview and user-friendly taxonomy of ML tools to enable the plant community to correctly and easily apply the appropriate ML tools and best-practice guidelines for various biotic and abiotic stress traits. Plant Stress Phenotyping in Agriculture To meet the future demand of food, feed, fiber, and fuel, crop production must be doubled by 2050 i Crop yields are limited inherently by plant stresses (biotic and abiotic), and plant breeders have protected yield from plant stress losses by incorporating resistance genes and developing more climatically-resilient cultivars. Plant breeders and researchers rely on plant phenotyping for accurate and precise trait collection and use of genetic tools to achieve their research goals. Plant phenotyping is defined as the application of methodologies and protocols to measure a specific trait, ranging from the cellular level to the whole plant or canopy level, related to plant structure and function [1]. Agriculture research programs phenotype large populations for several traits throughout the crop growth cycle. This challenge to phenotype multiple traits and large populations is exacerbated by the necessity of sampling multiple environments and growing replicated trials. Until recently, traditional methods of phenotyping have not kept pace with the available high-throughput genotyping tools. The bottleneck in phenotyping has driven intense efforts by the scientific community of agriculture researchers and engineers to adapt newer technologies in field phenotyping. A classic example is high-throughput phenotyping (HTP), which has unlocked new prospects for non-destructive field-based phenotyping in plants for a large number of traits including physiological, biotic (includes living factors such as fungi, bacteria, virus, insects, parasites, and weeds, etc.) and abiotic (includes non-living factors such as drought, flood, …","author":[{"dropping-particle":"","family":"Singh","given":"Arti","non-dropping-particle":"","parse-names":false,"suffix":""},{"dropping-particle":"","family":"Ganapathysubramanian","given":"Baskar","non-dropping-particle":"","parse-names":false,"suffix":""},{"dropping-particle":"","family":"Singh","given":"Asheesh Kumar","non-dropping-particle":"","parse-names":false,"suffix":""},{"dropping-particle":"","family":"Sarkar","given":"Soumik","non-dropping-particle":"","parse-names":false,"suffix":""}],"container-title":"Trends in Plant Science","id":"ITEM-1","issue":"2","issued":{"date-parts":[["2016"]]},"title":"Machine Learning for High-Throughput Stress Phenotyping in Plants","type":"article-journal","volume":"21"},"uris":["http://www.mendeley.com/documents/?uuid=36bfa42f-15a1-3cf1-ab37-73074185b223"]}],"mendeley":{"formattedCitation":"[1]","plainTextFormattedCitation":"[1]","previouslyFormattedCitation":"[1]"},"properties":{"noteIndex":0},"schema":"https://github.com/citation-style-language/schema/raw/master/csl-citation.json"}</w:instrText>
      </w:r>
      <w:r w:rsidR="005C2B0E">
        <w:fldChar w:fldCharType="separate"/>
      </w:r>
      <w:r w:rsidR="005C2B0E" w:rsidRPr="005C2B0E">
        <w:rPr>
          <w:noProof/>
        </w:rPr>
        <w:t>[1]</w:t>
      </w:r>
      <w:r w:rsidR="005C2B0E">
        <w:fldChar w:fldCharType="end"/>
      </w:r>
      <w:r w:rsidRPr="00523428">
        <w:t xml:space="preserve">. </w:t>
      </w:r>
    </w:p>
    <w:p w14:paraId="4E999D93" w14:textId="0E6260ED" w:rsidR="00F07EE8" w:rsidRDefault="00523428" w:rsidP="001419F3">
      <w:pPr>
        <w:pStyle w:val="Title"/>
      </w:pPr>
      <w:r w:rsidRPr="00523428">
        <w:t>Tuy nhiên, sản xuất nông nghiệp phải đương đầu với những thách thức to lớn từ bệnh hại cây trồng, sâu bệnh và cỏ dại phá hoại. Nó làm giảm năng suất, chất lượng lương thực và giá trị nhiên liệu sinh học của cây trồng. Mỗi năm, thiệt hại có thể lên tới 40% sản lượng cây trồng toàn cầu, và tỷ trọng này sẽ tăng mạnh trong những năm tới</w:t>
      </w:r>
      <w:r w:rsidR="005C2B0E">
        <w:t xml:space="preserve"> </w:t>
      </w:r>
      <w:r w:rsidR="005C2B0E">
        <w:fldChar w:fldCharType="begin" w:fldLock="1"/>
      </w:r>
      <w:r w:rsidR="005C2B0E">
        <w:instrText>ADDIN CSL_CITATION {"citationItems":[{"id":"ITEM-1","itemData":{"author":[{"dropping-particle":"","family":"Savary","given":"Serge","non-dropping-particle":"","parse-names":false,"suffix":""},{"dropping-particle":"","family":"Ficke","given":"Andrea","non-dropping-particle":"","parse-names":false,"suffix":""},{"dropping-particle":"","family":"Aubertot","given":"Jean Noël","non-dropping-particle":"","parse-names":false,"suffix":""},{"dropping-particle":"","family":"Hollier","given":"Clayton","non-dropping-particle":"","parse-names":false,"suffix":""}],"container-title":"Food Security","id":"ITEM-1","issue":"4","issued":{"date-parts":[["2012","12"]]},"page":"519-537","title":"Crop losses due to diseases and their implications for global food production losses and food security","type":"article-journal","volume":"4"},"uris":["http://www.mendeley.com/documents/?uuid=42766fa4-3e98-3327-950e-df600ac57ec7"]}],"mendeley":{"formattedCitation":"[2]","plainTextFormattedCitation":"[2]","previouslyFormattedCitation":"[2]"},"properties":{"noteIndex":0},"schema":"https://github.com/citation-style-language/schema/raw/master/csl-citation.json"}</w:instrText>
      </w:r>
      <w:r w:rsidR="005C2B0E">
        <w:fldChar w:fldCharType="separate"/>
      </w:r>
      <w:r w:rsidR="005C2B0E" w:rsidRPr="005C2B0E">
        <w:rPr>
          <w:noProof/>
        </w:rPr>
        <w:t>[2]</w:t>
      </w:r>
      <w:r w:rsidR="005C2B0E">
        <w:fldChar w:fldCharType="end"/>
      </w:r>
      <w:r w:rsidRPr="00523428">
        <w:t>.</w:t>
      </w:r>
    </w:p>
    <w:p w14:paraId="501AA2E3" w14:textId="176E328A" w:rsidR="00F07EE8" w:rsidRDefault="00F07EE8" w:rsidP="001419F3">
      <w:pPr>
        <w:pStyle w:val="Title"/>
      </w:pPr>
      <w:r w:rsidRPr="00F07EE8">
        <w:t>Cỏ dại cạnh tranh với các cây trồng sản xuất hoặc đồng cỏ, chúng có thể gây độ</w:t>
      </w:r>
      <w:r w:rsidR="00387DD0">
        <w:t>c</w:t>
      </w:r>
      <w:r w:rsidRPr="00F07EE8">
        <w:t>, tạo ra gờ, gai hoặc cản trở việc sử dụng và quản lý các loại cây trồng mong muốn bằng cách làm ô nhiễm vụ thu hoạch hoặc ảnh hưởng đến gia súc.</w:t>
      </w:r>
      <w:r>
        <w:tab/>
      </w:r>
    </w:p>
    <w:p w14:paraId="6E0D7F12" w14:textId="399E9E8D" w:rsidR="00012664" w:rsidRPr="00E41330" w:rsidRDefault="00E41330" w:rsidP="001419F3">
      <w:pPr>
        <w:pStyle w:val="Title"/>
        <w:rPr>
          <w:rFonts w:eastAsia="Times New Roman"/>
          <w:lang w:eastAsia="en-US"/>
        </w:rPr>
      </w:pPr>
      <w:r>
        <w:rPr>
          <w:rFonts w:eastAsia="Times New Roman"/>
        </w:rPr>
        <w:t>Để giải quyết vấn đề này</w:t>
      </w:r>
      <w:r w:rsidR="00C40AD6">
        <w:rPr>
          <w:rFonts w:eastAsia="Times New Roman"/>
        </w:rPr>
        <w:t>,</w:t>
      </w:r>
      <w:r>
        <w:rPr>
          <w:rFonts w:eastAsia="Times New Roman"/>
        </w:rPr>
        <w:t xml:space="preserve"> thuốc bảo vệ thực vật và thuốc diệt cỏ là phương pháp kiểm soát truyền thống và </w:t>
      </w:r>
      <w:r w:rsidR="00C40AD6">
        <w:rPr>
          <w:rFonts w:eastAsia="Times New Roman"/>
        </w:rPr>
        <w:t>được</w:t>
      </w:r>
      <w:r>
        <w:rPr>
          <w:rFonts w:eastAsia="Times New Roman"/>
        </w:rPr>
        <w:t xml:space="preserve"> sử dụng phổ biến trên diện rộng trên khắp các cánh đồng nông nghiệp. Việc đó gây lãng phí một lượng đáng kể hóa chất và gây ô nhiễm môi trường </w:t>
      </w:r>
      <w:r w:rsidR="005C2B0E">
        <w:rPr>
          <w:rFonts w:eastAsia="Times New Roman"/>
        </w:rPr>
        <w:fldChar w:fldCharType="begin" w:fldLock="1"/>
      </w:r>
      <w:r w:rsidR="005C2B0E">
        <w:rPr>
          <w:rFonts w:eastAsia="Times New Roman"/>
        </w:rPr>
        <w:instrText>ADDIN CSL_CITATION {"citationItems":[{"id":"ITEM-1","itemData":{"abstract":"Productivity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century.Estimates on potential and actual losses despite the current crop protection practices are given for wheat, rice, maize, potatoes, soybeans, and cotton for the period 2001–03 on a regional basis (19 regions) as well as for the global total. Among crops, the total global potential loss due to pests varied from about 50% in wheat to more than 80% in cotton production. The responses are estimated as losses of 26–29% for soybean, wheat and cotton, and 31, 37 and 40% for maize, rice and potatoes, respectively. Overall, weeds produced the highest potential loss (34%), with animal pests and pathogens being less important (losses of 18 and 16%). The efficacy of crop protection was higher in cash crops than in food crops. Weed control can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an increase in crop productivity without adequate crop protection does not make sense, because an increase in attainable yields is often associated with an increased vulnerability to damage inflicted by pests.","author":[{"dropping-particle":"","family":"OERKE","given":"E.-C.","non-dropping-particle":"","parse-names":false,"suffix":""}],"container-title":"The Journal of Agricultural Science","id":"ITEM-1","issue":"1","issued":{"date-parts":[["2006","2"]]},"page":"31-43","publisher":"Cambridge University Press","title":"Crop losses to pests","type":"article-journal","volume":"144"},"uris":["http://www.mendeley.com/documents/?uuid=646cbdbc-5cf6-3502-935f-3fbc4205be40"]}],"mendeley":{"formattedCitation":"[3]","plainTextFormattedCitation":"[3]","previouslyFormattedCitation":"[3]"},"properties":{"noteIndex":0},"schema":"https://github.com/citation-style-language/schema/raw/master/csl-citation.json"}</w:instrText>
      </w:r>
      <w:r w:rsidR="005C2B0E">
        <w:rPr>
          <w:rFonts w:eastAsia="Times New Roman"/>
        </w:rPr>
        <w:fldChar w:fldCharType="separate"/>
      </w:r>
      <w:r w:rsidR="005C2B0E" w:rsidRPr="005C2B0E">
        <w:rPr>
          <w:rFonts w:eastAsia="Times New Roman"/>
          <w:noProof/>
        </w:rPr>
        <w:t>[3]</w:t>
      </w:r>
      <w:r w:rsidR="005C2B0E">
        <w:rPr>
          <w:rFonts w:eastAsia="Times New Roman"/>
        </w:rPr>
        <w:fldChar w:fldCharType="end"/>
      </w:r>
      <w:r>
        <w:rPr>
          <w:rFonts w:eastAsia="Times New Roman"/>
        </w:rPr>
        <w:t>. Để giảm thiểu việc sử dụng hóa chất và tác động đến môi trường đồng thời tăng hoặc duy trì năng suất, khái niệm nông nghiệp chính xác đã được đưa ra để người nông dân quản lý cánh đồng một cách hiệu quả hơn</w:t>
      </w:r>
      <w:r w:rsidR="005C2B0E" w:rsidRPr="005C2B0E">
        <w:t xml:space="preserve"> </w:t>
      </w:r>
      <w:r w:rsidR="005C2B0E">
        <w:fldChar w:fldCharType="begin" w:fldLock="1"/>
      </w:r>
      <w:r w:rsidR="005C2B0E">
        <w:instrText>ADDIN CSL_CITATION {"citationItems":[{"id":"ITEM-1","itemData":{"abstract":"Precision agriculture is the application of technologies and principles to manage spatial and temporal variability associated with all aspects of agricultural production for the purpose of improving crop performance and environmental quality. Success in precision agriculture is related to how well it can be applied to assess, manage, and evaluate the space-time continuum in crop production. This theme is used here to assess the current and potential capabilities of precision agriculture. Precision agriculture is technology enabled. It is through the integration of specific technologies that the potential is created to assess and manage variability at levels of detail never before obtainable and, when done correctly, at levels of quality never before achieved. The agronomic feasibility of precision agriculture has been intuitive, depending largely on the application of traditional management recommendations at finer scales, although new approaches are appearing. The agronomic success of precision agriculture has been limited and inconsistent although quite convincing in some cases, such as N management in sugar beet (Beta vulgaris L.). Our analysis suggests prospects for current precision management increase as the degree of spatial dependence increases, but the degree of difficulty in achieving precision management increases with temporal variance. Thus, management parameters with high spatial dependence and low temporal variance (e.g., liming, P, and K) will be more easily managed precisely than those with large temporal variance (e.g., mobile insects). The potential for economic, environmental, and social benefits of precision agriculture is complex and largely unrealized because the space-time continuum of crop production has not been adequately addressed. © 1999 Academic Press Inc.","author":[{"dropping-particle":"","family":"Pierce","given":"Francis J.","non-dropping-particle":"","parse-names":false,"suffix":""},{"dropping-particle":"","family":"Nowak","given":"Peter","non-dropping-particle":"","parse-names":false,"suffix":""}],"container-title":"Advances in Agronomy","id":"ITEM-1","issue":"C","issued":{"date-parts":[["1999","1","1"]]},"page":"1-85","publisher":"Academic Press","title":"Aspects of Precision Agriculture","type":"article-journal","volume":"67"},"uris":["http://www.mendeley.com/documents/?uuid=406b0c10-0a06-3622-a467-57ce4d49111c"]}],"mendeley":{"formattedCitation":"[4]","plainTextFormattedCitation":"[4]","previouslyFormattedCitation":"[4]"},"properties":{"noteIndex":0},"schema":"https://github.com/citation-style-language/schema/raw/master/csl-citation.json"}</w:instrText>
      </w:r>
      <w:r w:rsidR="005C2B0E">
        <w:fldChar w:fldCharType="separate"/>
      </w:r>
      <w:r w:rsidR="005C2B0E" w:rsidRPr="005C2B0E">
        <w:rPr>
          <w:noProof/>
        </w:rPr>
        <w:t>[4]</w:t>
      </w:r>
      <w:r w:rsidR="005C2B0E">
        <w:fldChar w:fldCharType="end"/>
      </w:r>
      <w:r w:rsidR="005C2B0E" w:rsidRPr="005C2B0E">
        <w:rPr>
          <w:rFonts w:eastAsia="Times New Roman"/>
        </w:rPr>
        <w:t xml:space="preserve">, </w:t>
      </w:r>
      <w:r w:rsidR="005C2B0E">
        <w:rPr>
          <w:rFonts w:eastAsia="Times New Roman"/>
        </w:rPr>
        <w:fldChar w:fldCharType="begin" w:fldLock="1"/>
      </w:r>
      <w:r w:rsidR="005C2B0E">
        <w:rPr>
          <w:rFonts w:eastAsia="Times New Roman"/>
        </w:rPr>
        <w:instrText>ADDIN CSL_CITATION {"citationItems":[{"id":"ITEM-1","itemData":{"abstract":"Precision Agriculture is advancing but not as fast as predicted 5 years ago. The development of proper decision-support systems for implementing precision decisions remains a major stumbling block to adoption. Other critical research issues are discussed, namely, insufficient recognition of temporal variation, lack of whole-farm focus, crop quality assessment methods, product tracking and environmental auditing. A generic research programme for precision agriculture is presented. A typology of agriculture countries is introduced and the potential of each type for precision agriculture discussed.","author":[{"dropping-particle":"","family":"McBratney","given":"Alex","non-dropping-particle":"","parse-names":false,"suffix":""},{"dropping-particle":"","family":"Whelan","given":"Brett","non-dropping-particle":"","parse-names":false,"suffix":""},{"dropping-particle":"","family":"Ancev","given":"Tihomir","non-dropping-particle":"","parse-names":false,"suffix":""},{"dropping-particle":"","family":"Bouma","given":"Johan","non-dropping-particle":"","parse-names":false,"suffix":""}],"container-title":"Precision Agriculture","id":"ITEM-1","issue":"1","issued":{"date-parts":[["2005","2"]]},"page":"7-23","publisher":"Springer","title":"Future Directions of Precision Agriculture","type":"article-journal","volume":"6"},"uris":["http://www.mendeley.com/documents/?uuid=737b84cc-78b2-31eb-aede-ae26500a55fa"]}],"mendeley":{"formattedCitation":"[5]","plainTextFormattedCitation":"[5]","previouslyFormattedCitation":"[5]"},"properties":{"noteIndex":0},"schema":"https://github.com/citation-style-language/schema/raw/master/csl-citation.json"}</w:instrText>
      </w:r>
      <w:r w:rsidR="005C2B0E">
        <w:rPr>
          <w:rFonts w:eastAsia="Times New Roman"/>
        </w:rPr>
        <w:fldChar w:fldCharType="separate"/>
      </w:r>
      <w:r w:rsidR="005C2B0E" w:rsidRPr="005C2B0E">
        <w:rPr>
          <w:rFonts w:eastAsia="Times New Roman"/>
          <w:noProof/>
        </w:rPr>
        <w:t>[5]</w:t>
      </w:r>
      <w:r w:rsidR="005C2B0E">
        <w:rPr>
          <w:rFonts w:eastAsia="Times New Roman"/>
        </w:rPr>
        <w:fldChar w:fldCharType="end"/>
      </w:r>
      <w:r>
        <w:rPr>
          <w:rFonts w:eastAsia="Times New Roman"/>
        </w:rPr>
        <w:t>.</w:t>
      </w:r>
    </w:p>
    <w:p w14:paraId="17E6911D" w14:textId="4DB3572D" w:rsidR="00E10E3F" w:rsidRPr="00E10E3F" w:rsidRDefault="00E10E3F" w:rsidP="001419F3">
      <w:pPr>
        <w:pStyle w:val="Title"/>
      </w:pPr>
      <w:r w:rsidRPr="00E10E3F">
        <w:t xml:space="preserve">Nông nghiệp chính xác có thể được định nghĩa là </w:t>
      </w:r>
      <w:r>
        <w:t>cách</w:t>
      </w:r>
      <w:r w:rsidRPr="00E10E3F">
        <w:t xml:space="preserve"> cải thiện năng suất cây trồng và hỗ trợ các quyết định quản lý bằng cách sử dụng các cảm biến và công cụ phân tích công nghệ cao </w:t>
      </w:r>
      <w:r w:rsidR="005C2B0E">
        <w:fldChar w:fldCharType="begin" w:fldLock="1"/>
      </w:r>
      <w:r w:rsidR="005C2B0E">
        <w:instrText>ADDIN CSL_CITATION {"citationItems":[{"id":"ITEM-1","itemData":{"abstract":"The rapid development of remote sensing has made it possible to study environmental processes and changes in agriculture and also to provide important assistance in relevant practices, even operationally. This chapter describes the latest developments in remote sensing for precision agriculture with particular emphasis placed on the use of hyperspectral sensors. This chapter provides practical information regarding the identification of research challenges, limitations, and advantages of different platforms and sensors for precision agriculture. Hyperspectral remote sensing (HRS) is more effective as compared to multispectral remote sensing because it records radiation in narrow contiguous spectral channels reflected from any feature or target. More accurate spectral information retrieved using HRS can be combined with other techniques to retrieve useful information for precision agriculture. The chapter includes information about HRS sensors and also includes a discussion on the advancement and challenges of spaceborne satellites faced during agriculture monitoring. It concludes with summarizing the hurdles faced during agriculture research using hyperspectral data discussing possible pathways in which relevant research should be directed.","author":[{"dropping-particle":"","family":"Singh","given":"Prachi","non-dropping-particle":"","parse-names":false,"suffix":""},{"dropping-particle":"","family":"Pandey","given":"Prem Chandra","non-dropping-particle":"","parse-names":false,"suffix":""},{"dropping-particle":"","family":"Petropoulos","given":"George P.","non-dropping-particle":"","parse-names":false,"suffix":""},{"dropping-particle":"","family":"Pavlides","given":"Andrew","non-dropping-particle":"","parse-names":false,"suffix":""},{"dropping-particle":"","family":"Srivastava","given":"Prashant K.","non-dropping-particle":"","parse-names":false,"suffix":""},{"dropping-particle":"","family":"Koutsias","given":"Nikos","non-dropping-particle":"","parse-names":false,"suffix":""},{"dropping-particle":"","family":"Deng","given":"Khidir Abdala Kwal","non-dropping-particle":"","parse-names":false,"suffix":""},{"dropping-particle":"","family":"Bao","given":"Yangson","non-dropping-particle":"","parse-names":false,"suffix":""}],"container-title":"Hyperspectral Remote Sensing","id":"ITEM-1","issued":{"date-parts":[["2020","1","1"]]},"page":"121-146","publisher":"Elsevier","title":"Hyperspectral remote sensing in precision agriculture: present status, challenges, and future trends","type":"chapter"},"uris":["http://www.mendeley.com/documents/?uuid=d7eeef1f-7359-372e-a4f1-68423e08c6b4"]}],"mendeley":{"formattedCitation":"[6]","plainTextFormattedCitation":"[6]","previouslyFormattedCitation":"[6]"},"properties":{"noteIndex":0},"schema":"https://github.com/citation-style-language/schema/raw/master/csl-citation.json"}</w:instrText>
      </w:r>
      <w:r w:rsidR="005C2B0E">
        <w:fldChar w:fldCharType="separate"/>
      </w:r>
      <w:r w:rsidR="005C2B0E" w:rsidRPr="005C2B0E">
        <w:rPr>
          <w:noProof/>
        </w:rPr>
        <w:t>[6]</w:t>
      </w:r>
      <w:r w:rsidR="005C2B0E">
        <w:fldChar w:fldCharType="end"/>
      </w:r>
      <w:r w:rsidRPr="00E10E3F">
        <w:t>.</w:t>
      </w:r>
      <w:r>
        <w:t xml:space="preserve"> Nó</w:t>
      </w:r>
      <w:r w:rsidRPr="00E10E3F">
        <w:t xml:space="preserve"> khảo sát các chỉ số sức khỏe quan trọng của cây trồng và áp dụng biện pháp xử lý, ví dụ, thuốc diệt cỏ, thuốc trừ sâu và phân bón, chỉ ở các khu vực có liên quan. Do đó, xử lý cỏ dại là một bước quan trọng trong </w:t>
      </w:r>
      <w:r w:rsidR="00420FA6">
        <w:t>n</w:t>
      </w:r>
      <w:r w:rsidR="00420FA6" w:rsidRPr="00E10E3F">
        <w:t xml:space="preserve">ông nghiệp chính xác </w:t>
      </w:r>
      <w:r w:rsidRPr="00E10E3F">
        <w:t>vì nó liên quan trực tiếp đến sức khỏe và năng suất cây trồ</w:t>
      </w:r>
      <w:r w:rsidR="00E91307">
        <w:t>ng</w:t>
      </w:r>
      <w:r w:rsidRPr="00E10E3F">
        <w:t xml:space="preserve">. Để đạt được mục tiêu này, cần thiết lập một bản đồ chính xác về độ che phủ của cỏ dại để phun thuốc diệt cỏ một cách chính xác. </w:t>
      </w:r>
      <w:r w:rsidR="00E91307">
        <w:t>C</w:t>
      </w:r>
      <w:r w:rsidR="00E41330" w:rsidRPr="00E41330">
        <w:t xml:space="preserve">húng </w:t>
      </w:r>
      <w:r w:rsidR="00E41330">
        <w:t>ta</w:t>
      </w:r>
      <w:r w:rsidR="00E41330" w:rsidRPr="00E41330">
        <w:t xml:space="preserve"> cần thu thập dữ liệu hình ảnh dữ liệu có độ phân giải cao của toàn bộ cánh đồng. Những hình ảnh này thường được chụp bởi hai nền tảng truyền thống, vệ tinh và máy bay có người lái. Tuy nhiên, các nền tảng này có các vấn đề liên quan đến độ phân giải không gian và thời gian, và việc sử dụng các nền tảng này phụ thuộc</w:t>
      </w:r>
      <w:r w:rsidR="00387DD0">
        <w:t xml:space="preserve"> nhiều</w:t>
      </w:r>
      <w:r w:rsidR="00E41330" w:rsidRPr="00E41330">
        <w:t xml:space="preserve"> vào điều kiện thời tiết</w:t>
      </w:r>
      <w:r w:rsidR="00387DD0">
        <w:t>.</w:t>
      </w:r>
    </w:p>
    <w:p w14:paraId="33BC349C" w14:textId="2733D28C" w:rsidR="00E41330" w:rsidRDefault="00E41330" w:rsidP="001419F3">
      <w:pPr>
        <w:pStyle w:val="Title"/>
      </w:pPr>
      <w:r>
        <w:lastRenderedPageBreak/>
        <w:t>Trong những năm gần đây, cùng với sự phát triển của khoa học công nghệ, Máy bay không người lái (UAV) được coi là sự thay thế phù hợp cho việc thu nhận hình ả</w:t>
      </w:r>
      <w:r w:rsidR="00E91307">
        <w:t>nh</w:t>
      </w:r>
      <w:r>
        <w:t xml:space="preserve">. UAV có thể bay ở độ cao thấp và chụp ảnh có độ phân giải không gian cực cao (tức là vài cm), cho phép quan sát các cây nhỏ và cung cấp thông tin chi tiết mà vệ tinh hoặc máy bay điều khiển không thể thực hiện được </w:t>
      </w:r>
      <w:r w:rsidR="005C2B0E">
        <w:fldChar w:fldCharType="begin" w:fldLock="1"/>
      </w:r>
      <w:r w:rsidR="001C233A">
        <w:instrText>ADDIN CSL_CITATION {"citationItems":[{"id":"ITEM-1","itemData":{"author":[{"dropping-particle":"","family":"Torres-Sánchez","given":"J.","non-dropping-particle":"","parse-names":false,"suffix":""},{"dropping-particle":"","family":"Peña-Barragán","given":"J. M.","non-dropping-particle":"","parse-names":false,"suffix":""},{"dropping-particle":"","family":"Gómez-Candón","given":"D.","non-dropping-particle":"","parse-names":false,"suffix":""},{"dropping-particle":"De","family":"Castro","given":"A. I.","non-dropping-particle":"","parse-names":false,"suffix":""},{"dropping-particle":"","family":"López-Granados","given":"F.","non-dropping-particle":"","parse-names":false,"suffix":""}],"container-title":"Wageningen Academic Publishers","id":"ITEM-1","issued":{"date-parts":[["2013"]]},"page":"193-199","publisher":"Wageningen Academic Publishers, Wageningen","title":"Imagery from unmanned aerial vehicles for early site specific weed management","type":"article-journal"},"uris":["http://www.mendeley.com/documents/?uuid=2a4360a9-358f-36dc-a659-b6e332fb7738"]}],"mendeley":{"formattedCitation":"[7]","plainTextFormattedCitation":"[7]","previouslyFormattedCitation":"[7]"},"properties":{"noteIndex":0},"schema":"https://github.com/citation-style-language/schema/raw/master/csl-citation.json"}</w:instrText>
      </w:r>
      <w:r w:rsidR="005C2B0E">
        <w:fldChar w:fldCharType="separate"/>
      </w:r>
      <w:r w:rsidR="001419F3" w:rsidRPr="001419F3">
        <w:rPr>
          <w:noProof/>
        </w:rPr>
        <w:t>[7]</w:t>
      </w:r>
      <w:r w:rsidR="005C2B0E">
        <w:fldChar w:fldCharType="end"/>
      </w:r>
      <w:r>
        <w:t xml:space="preserve">. UAV có thể đóng vai trò như một nền tảng tuyệt vời để thu thập thông tin chi tiết và nhanh chóng về đất canh tác khi được trang bị các cảm biến khác nhau. Từ bản đồ trực tuyến, người sản xuất có thể đưa ra các quyết định có lợi về kinh tế và thời gian, theo dõi sức khỏe của cây trồng, nhận được </w:t>
      </w:r>
      <w:r w:rsidR="00387DD0">
        <w:t xml:space="preserve">thông tin </w:t>
      </w:r>
      <w:r>
        <w:t>nhanh chóng và chính xác về thiệt hại hoặc xác định các vấn đề tiềm ẩn trên đồng ruộ</w:t>
      </w:r>
      <w:r w:rsidR="00E91307">
        <w:t>ng.</w:t>
      </w:r>
    </w:p>
    <w:p w14:paraId="0B30626F" w14:textId="1073E1AC" w:rsidR="00E41330" w:rsidRDefault="00E41330" w:rsidP="00601E44">
      <w:pPr>
        <w:pStyle w:val="Heading2"/>
        <w:spacing w:line="360" w:lineRule="auto"/>
      </w:pPr>
      <w:bookmarkStart w:id="14" w:name="_Toc107043473"/>
      <w:r>
        <w:t>Nội dung nghiên cứu</w:t>
      </w:r>
      <w:bookmarkEnd w:id="14"/>
    </w:p>
    <w:p w14:paraId="10BC9EAE" w14:textId="5E2B35A0" w:rsidR="00E41330" w:rsidRDefault="00E41330" w:rsidP="001419F3">
      <w:pPr>
        <w:pStyle w:val="Title"/>
      </w:pPr>
      <w:r>
        <w:t xml:space="preserve">Trong </w:t>
      </w:r>
      <w:r w:rsidR="00B111F2">
        <w:t>nghiên cứu</w:t>
      </w:r>
      <w:r>
        <w:t xml:space="preserve"> này, </w:t>
      </w:r>
      <w:r w:rsidR="00A7372C">
        <w:rPr>
          <w:rFonts w:eastAsia="Times New Roman"/>
        </w:rPr>
        <w:t>nhóm</w:t>
      </w:r>
      <w:r>
        <w:t xml:space="preserve"> dựa trên việc nghiên cứu các mô hình nông nghiệp thông minh hiện nay để đề xuất một mô hình giám sát và phát hiện cỏ dại dễ dàng sử dụng</w:t>
      </w:r>
      <w:r w:rsidR="001C233A">
        <w:t xml:space="preserve">, cũng như </w:t>
      </w:r>
      <w:r>
        <w:t xml:space="preserve">tối ưu quy trình để phù hợp với điều kiện thực tế của các cánh đồng tại Việt Nam. </w:t>
      </w:r>
      <w:r w:rsidR="00A7372C">
        <w:rPr>
          <w:rFonts w:eastAsia="Times New Roman"/>
        </w:rPr>
        <w:t>Nhóm</w:t>
      </w:r>
      <w:r>
        <w:t xml:space="preserve"> xây dựng hệ thống này với mục tiêu mang đến cho người nông dân một công cụ giám sát và quản lý hiệu quả cánh đồng. </w:t>
      </w:r>
      <w:r w:rsidR="00B111F2">
        <w:t>Nghiên cứu</w:t>
      </w:r>
      <w:r>
        <w:t xml:space="preserve"> này bao gồm 5 chương trong đó:</w:t>
      </w:r>
    </w:p>
    <w:p w14:paraId="2F203D66" w14:textId="60C0D5F2" w:rsidR="00E41330" w:rsidRDefault="00E41330" w:rsidP="001419F3">
      <w:pPr>
        <w:pStyle w:val="Title"/>
      </w:pPr>
      <w:r>
        <w:t xml:space="preserve">Chương I: </w:t>
      </w:r>
      <w:r w:rsidR="00E90C15">
        <w:t xml:space="preserve">Tổng quan về nội dung </w:t>
      </w:r>
      <w:r w:rsidR="00B111F2">
        <w:t>nghiên cứu</w:t>
      </w:r>
    </w:p>
    <w:p w14:paraId="02E030C6" w14:textId="2F504EE1" w:rsidR="00E41330" w:rsidRDefault="00E41330" w:rsidP="001419F3">
      <w:pPr>
        <w:pStyle w:val="Title"/>
      </w:pPr>
      <w:r>
        <w:t>Chương II: Nghiên cứu mô hình và kiến trúc hệ thống nông nghiệp chính xác sử dụng thiết bị bay không người lái</w:t>
      </w:r>
      <w:r w:rsidR="00D80B77">
        <w:t xml:space="preserve"> trên thế giới</w:t>
      </w:r>
    </w:p>
    <w:p w14:paraId="59417841" w14:textId="32CBF0E0" w:rsidR="00E41330" w:rsidRDefault="001C233A" w:rsidP="001419F3">
      <w:pPr>
        <w:pStyle w:val="Title"/>
      </w:pPr>
      <w:r>
        <w:t>Chương III</w:t>
      </w:r>
      <w:r w:rsidR="00E41330">
        <w:t>: Quy trình phát hiện cỏ</w:t>
      </w:r>
      <w:r w:rsidR="00E90C15">
        <w:t xml:space="preserve"> dại</w:t>
      </w:r>
      <w:r w:rsidR="00E41330">
        <w:t xml:space="preserve"> và xác địn</w:t>
      </w:r>
      <w:r w:rsidR="00E90C15">
        <w:t xml:space="preserve">h ví trí </w:t>
      </w:r>
      <w:r w:rsidR="00E41330">
        <w:t>sử dụng thuốc diệt cỏ</w:t>
      </w:r>
    </w:p>
    <w:p w14:paraId="0053FFF6" w14:textId="01F5ED06" w:rsidR="00E41330" w:rsidRPr="00E41330" w:rsidRDefault="001C233A" w:rsidP="001419F3">
      <w:pPr>
        <w:pStyle w:val="Title"/>
      </w:pPr>
      <w:r>
        <w:t xml:space="preserve">Chương </w:t>
      </w:r>
      <w:r w:rsidR="00E41330">
        <w:t>I</w:t>
      </w:r>
      <w:r>
        <w:t>V</w:t>
      </w:r>
      <w:r w:rsidR="00E41330">
        <w:t>: Tổng kết</w:t>
      </w:r>
    </w:p>
    <w:p w14:paraId="73737C64" w14:textId="1137DC6B" w:rsidR="00933FA8" w:rsidRDefault="00C06879" w:rsidP="00601E44">
      <w:pPr>
        <w:pStyle w:val="Heading1"/>
        <w:spacing w:line="360" w:lineRule="auto"/>
      </w:pPr>
      <w:bookmarkStart w:id="15" w:name="_Toc107043474"/>
      <w:r w:rsidRPr="00D80B77">
        <w:lastRenderedPageBreak/>
        <w:t>NGHIÊN CỨU MÔ HÌNH VÀ KIẾN TRÚC HỆ THỐNG NÔNG NGHIỆP CHÍNH XÁC SỬ DỤNG THIẾT BỊ BAY KHÔNG NGƯỜI LÁI</w:t>
      </w:r>
      <w:r>
        <w:t xml:space="preserve"> TRÊN THẾ GIỚI</w:t>
      </w:r>
      <w:bookmarkEnd w:id="15"/>
    </w:p>
    <w:p w14:paraId="4154CFA2" w14:textId="11839235" w:rsidR="00D80B77" w:rsidRDefault="00D80B77" w:rsidP="00601E44">
      <w:pPr>
        <w:pStyle w:val="Heading2"/>
        <w:numPr>
          <w:ilvl w:val="0"/>
          <w:numId w:val="29"/>
        </w:numPr>
        <w:spacing w:line="360" w:lineRule="auto"/>
      </w:pPr>
      <w:bookmarkStart w:id="16" w:name="_Toc107043475"/>
      <w:r w:rsidRPr="00D80B77">
        <w:t>Tổng quan về hệ thống máy bay không người lái</w:t>
      </w:r>
      <w:bookmarkEnd w:id="16"/>
    </w:p>
    <w:p w14:paraId="49E32B2C" w14:textId="76B78D19" w:rsidR="00D80B77" w:rsidRDefault="00D80B77" w:rsidP="001419F3">
      <w:pPr>
        <w:pStyle w:val="Title"/>
      </w:pPr>
      <w:r>
        <w:t>Máy bay không người lái là một khái niệm khá quen thuộc trong thời gian gần đây. Ngay tên gọi đã khiến chúng ta có thể hình dung phần nào về sản phẩm công nghệ hiện đại bậc nhất này. Nói một cách đúng nhất</w:t>
      </w:r>
      <w:r w:rsidR="00C40AD6">
        <w:t>,</w:t>
      </w:r>
      <w:r>
        <w:t xml:space="preserve"> chúng chính là những phương tiện bay không người lái và thường được gọi ngắn gọn là máy bay không người lái. Unmanned aerial vehicle chính là tên tiếng anh của máy bay không người lái và thường được viết tắt là UAV. UAV là tên chỉ chung cho các loại máy bay hoạt động mà không có sự xuất hiện của con người ở buồng lái, hoạt động một cách tự lập và chúng thường được điều khiển từ xa bởi trung tâm hay máy điều khiển.</w:t>
      </w:r>
    </w:p>
    <w:p w14:paraId="4470FE65" w14:textId="0E1A7622" w:rsidR="00D80B77" w:rsidRDefault="00D80B77" w:rsidP="001419F3">
      <w:pPr>
        <w:pStyle w:val="Title"/>
      </w:pPr>
      <w:r>
        <w:t>Hiện nay, các mô hình máy bay không người lái trên thị trường vô cùng đa dạng nhiều kiểu dáng cũng như kích thước. Nhưng máy bay không người lái được chia thành các dạ</w:t>
      </w:r>
      <w:r w:rsidR="00C40AD6">
        <w:t>ng</w:t>
      </w:r>
      <w:r>
        <w:t xml:space="preserve"> chính là máy bay đa cánh quạt (Multi-copter), máy bay cánh bằng (Fix-Wing), máy bay trự</w:t>
      </w:r>
      <w:r w:rsidR="00B83C63">
        <w:t>c thăng, máy</w:t>
      </w:r>
      <w:r>
        <w:t xml:space="preserve"> bay cánh bằng cất cánh thẳng đứng (vertical takeoff and landing airplane – VTOL airplane)</w:t>
      </w:r>
    </w:p>
    <w:p w14:paraId="1871DADE" w14:textId="5A2A699A" w:rsidR="00D80B77" w:rsidRDefault="00D80B77" w:rsidP="00601E44">
      <w:pPr>
        <w:pStyle w:val="Heading2"/>
        <w:spacing w:line="360" w:lineRule="auto"/>
      </w:pPr>
      <w:bookmarkStart w:id="17" w:name="_Toc107043476"/>
      <w:r>
        <w:t>Ứng dụng của thiết bị bay không người lái trong nông nghiệp</w:t>
      </w:r>
      <w:bookmarkEnd w:id="17"/>
    </w:p>
    <w:p w14:paraId="71B03F99" w14:textId="77777777" w:rsidR="00D80B77" w:rsidRDefault="00D80B77" w:rsidP="001419F3">
      <w:pPr>
        <w:pStyle w:val="Title"/>
      </w:pPr>
      <w:r>
        <w:t>Theo một báo cáo gần đây của PwC (công ty kiểm toán hàng đầu thể giới) ước tính thị trường máy bay không người lái cho nông nghiệp có trị giá 32,4 tỷ USD. Những lợi thế mà một thiết bị bay tự động cung cấp khi cấp hợp với các công cụ phân tích có thể diễn giải dữ liệu và hình ảnh thành thông tin có thể thực hiện được đã mở ra một cuộc cách mạng mới. Tuy nhiên, ưu tiên trong việc giải quyết các vấn đề liên quan đến quyền riêng tư, an toàn và bảo mật là chìa khóa để triển khai bền vững các công nghệ này.</w:t>
      </w:r>
    </w:p>
    <w:p w14:paraId="1B69BCCC" w14:textId="3A71E123" w:rsidR="00D80B77" w:rsidRDefault="00D80B77" w:rsidP="001419F3">
      <w:pPr>
        <w:pStyle w:val="Title"/>
      </w:pPr>
      <w:r>
        <w:t>Với những ứng dụng vô cùng quan trọng trong việc quả</w:t>
      </w:r>
      <w:r w:rsidR="006C1728">
        <w:t>n lý và b</w:t>
      </w:r>
      <w:r>
        <w:t>ằng năng suất sản xuất nông nghiệp, drone đang tiến dần thay thế con người trong một số nhiệm vụ như phun thuốc bảo vệ thực vật, gieo hạt giống trồng cây, thu thập dữ liệu phục vụ các hoạt động canh tác …</w:t>
      </w:r>
    </w:p>
    <w:p w14:paraId="34598394" w14:textId="6F3661EB" w:rsidR="000F7F73" w:rsidRDefault="000F7F73" w:rsidP="00601E44">
      <w:pPr>
        <w:pStyle w:val="Heading1"/>
        <w:spacing w:line="360" w:lineRule="auto"/>
      </w:pPr>
      <w:bookmarkStart w:id="18" w:name="_Toc107043480"/>
      <w:r w:rsidRPr="000F7F73">
        <w:lastRenderedPageBreak/>
        <w:t xml:space="preserve">QUY TRÌNH PHÁT HIỆN CỎ DẠI VÀ XÁC ĐỊNH VỊ TRÍ SỬ DỤNG THUỐC </w:t>
      </w:r>
      <w:r w:rsidR="00E90C15">
        <w:t>DIỆT CỎ</w:t>
      </w:r>
      <w:bookmarkEnd w:id="18"/>
    </w:p>
    <w:p w14:paraId="65499B09" w14:textId="22AC0F67" w:rsidR="000F7F73" w:rsidRDefault="000F7F73" w:rsidP="00601E44">
      <w:pPr>
        <w:pStyle w:val="Heading2"/>
        <w:numPr>
          <w:ilvl w:val="0"/>
          <w:numId w:val="48"/>
        </w:numPr>
        <w:spacing w:line="360" w:lineRule="auto"/>
      </w:pPr>
      <w:bookmarkStart w:id="19" w:name="_Toc107043481"/>
      <w:r w:rsidRPr="000F7F73">
        <w:t xml:space="preserve">Tổng quan quy trình và phương pháp </w:t>
      </w:r>
      <w:r w:rsidR="0082244D">
        <w:t>phân vùng</w:t>
      </w:r>
      <w:r w:rsidRPr="000F7F73">
        <w:t xml:space="preserve"> cỏ sử dụng học sâu</w:t>
      </w:r>
      <w:bookmarkEnd w:id="19"/>
    </w:p>
    <w:p w14:paraId="7DFACE5C" w14:textId="17A00133" w:rsidR="000F7F73" w:rsidRDefault="000F7F73" w:rsidP="001419F3">
      <w:pPr>
        <w:pStyle w:val="Title"/>
      </w:pPr>
      <w:r w:rsidRPr="000F7F73">
        <w:t>Đối với công nghệ phát hiện cỏ dại, một số công trình đã được định hướng bằng cách sử dụng RGB bên cạnh hình ảnh đa</w:t>
      </w:r>
      <w:r w:rsidR="000026A8">
        <w:t xml:space="preserve"> quang phổ</w:t>
      </w:r>
      <w:r w:rsidRPr="000F7F73">
        <w:t xml:space="preserve"> của các cánh đồng canh tác để </w:t>
      </w:r>
      <w:r w:rsidR="000026A8">
        <w:t>xử lý</w:t>
      </w:r>
      <w:r w:rsidRPr="000F7F73">
        <w:t xml:space="preserve"> sự giống nhau giữa cỏ dại và cây trồng. </w:t>
      </w:r>
      <w:r w:rsidR="00322B4C">
        <w:fldChar w:fldCharType="begin" w:fldLock="1"/>
      </w:r>
      <w:r w:rsidR="001C233A">
        <w:instrText>ADDIN CSL_CITATION {"citationItems":[{"id":"ITEM-1","itemData":{"abstract":"This paper presents a general method for weed infestation rate estimation for perspective wide-view images dedicated to real-time precision spraying. A colour camera was positioned above crop fields in order to get a wide angle view of crop rows in perspective. Before to test it on in-field images, the algorithm has been optimized on simulated images and its robustness face to different weed infestation rates is analysed. The proposed method can be divided into the two following steps. Firstly a crop row detection is performed from the identification of the vanishing point taking the opportunity of the perspective geometry of the scene. Hence, an algorithm based on a double Hough transform (DHT) is applied. Afterwards, the discrimination between crop and weeds is done by a region-based segmentation method using a blob colouring analysis. The DHT was proved to be applicable to different perspective angles and different spatial frequencies of crop seedlings. Based on the geometrical properties of the scene, the results showed that the DHT has been proved to be a reliable crop row detection method but the crop/weed discrimination algorithm needs to be optimized. The discussion focuses on the efficiency and the limits of this spatial method. © 2007 Elsevier B.V. All rights reserved.","author":[{"dropping-particle":"","family":"Gée","given":"Ch","non-dropping-particle":"","parse-names":false,"suffix":""},{"dropping-particle":"","family":"Bossu","given":"J.","non-dropping-particle":"","parse-names":false,"suffix":""},{"dropping-particle":"","family":"Jones","given":"G.","non-dropping-particle":"","parse-names":false,"suffix":""},{"dropping-particle":"","family":"Truchetet","given":"F.","non-dropping-particle":"","parse-names":false,"suffix":""}],"container-title":"Computers and Electronics in Agriculture","id":"ITEM-1","issue":"1","issued":{"date-parts":[["2008","1"]]},"page":"49-59","title":"Crop/weed discrimination in perspective agronomic images","type":"article-journal","volume":"60"},"uris":["http://www.mendeley.com/documents/?uuid=1ffce110-4bcb-394f-8b6c-6be0453d7ec7"]}],"mendeley":{"formattedCitation":"[8]","plainTextFormattedCitation":"[8]","previouslyFormattedCitation":"[9]"},"properties":{"noteIndex":0},"schema":"https://github.com/citation-style-language/schema/raw/master/csl-citation.json"}</w:instrText>
      </w:r>
      <w:r w:rsidR="00322B4C">
        <w:fldChar w:fldCharType="separate"/>
      </w:r>
      <w:r w:rsidR="001C233A" w:rsidRPr="001C233A">
        <w:rPr>
          <w:noProof/>
        </w:rPr>
        <w:t>[8]</w:t>
      </w:r>
      <w:r w:rsidR="00322B4C">
        <w:fldChar w:fldCharType="end"/>
      </w:r>
      <w:r w:rsidRPr="000F7F73">
        <w:t xml:space="preserve"> sử dụng Chỉ số </w:t>
      </w:r>
      <w:r w:rsidR="000026A8" w:rsidRPr="000026A8">
        <w:t xml:space="preserve">Excess Green Vegetation </w:t>
      </w:r>
      <w:r w:rsidRPr="000F7F73">
        <w:t xml:space="preserve">(ExG) </w:t>
      </w:r>
      <w:r w:rsidR="00322B4C">
        <w:fldChar w:fldCharType="begin" w:fldLock="1"/>
      </w:r>
      <w:r w:rsidR="001C233A">
        <w:instrText>ADDIN CSL_CITATION {"citationItems":[{"id":"ITEM-1","itemData":{"abstract":"Color slide images of weeds among various soils and residues were digitized and analyzed for red, green, and blue (RGB) color content. Red, green, and blue chromatic coordinates (rgb) of plants were very different from those of background soils and residue. To distinguish living plant material from a nonplant background, several indices of chromatic coordinates were studied, tested, and were successful in identifying weeds. The indices included r-g, g-b, (g-b)||r-g|, and 2g-r-b. A modified hue was also used to distinguish weeds from non-plant surfaces. The modified hue, 2g-r-b index, and the green chromatic coordinate distinguished weeds from a nonplant background (0.05 level of significance) better than other indices. However, the modified hue was the most computationally intense. These indices worked well for both nonshaded and shaded sunlit conditions. These indices could be used for sensor design for detecting weeds for spot spraying control.","author":[{"dropping-particle":"","family":"Woebbecke","given":"D. M.","non-dropping-particle":"","parse-names":false,"suffix":""},{"dropping-particle":"","family":"Meyer","given":"G. E.","non-dropping-particle":"","parse-names":false,"suffix":""},{"dropping-particle":"","family":"Bargen","given":"K.","non-dropping-particle":"Von","parse-names":false,"suffix":""},{"dropping-particle":"","family":"Mortensen","given":"D. A.","non-dropping-particle":"","parse-names":false,"suffix":""}],"container-title":"Transactions of the American Society of Agricultural Engineers","id":"ITEM-1","issue":"1","issued":{"date-parts":[["1995"]]},"page":"259-269","title":"Color indices for weed identification under various soil, residue, and lighting conditions","type":"article-journal","volume":"38"},"uris":["http://www.mendeley.com/documents/?uuid=525125e2-7442-4f86-bb58-c295272495a9"]}],"mendeley":{"formattedCitation":"[9]","plainTextFormattedCitation":"[9]","previouslyFormattedCitation":"[10]"},"properties":{"noteIndex":0},"schema":"https://github.com/citation-style-language/schema/raw/master/csl-citation.json"}</w:instrText>
      </w:r>
      <w:r w:rsidR="00322B4C">
        <w:fldChar w:fldCharType="separate"/>
      </w:r>
      <w:r w:rsidR="001C233A" w:rsidRPr="001C233A">
        <w:rPr>
          <w:noProof/>
        </w:rPr>
        <w:t>[9]</w:t>
      </w:r>
      <w:r w:rsidR="00322B4C">
        <w:fldChar w:fldCharType="end"/>
      </w:r>
      <w:r w:rsidRPr="000F7F73">
        <w:t xml:space="preserve"> và ngưỡng Otsu </w:t>
      </w:r>
      <w:r w:rsidR="00322B4C">
        <w:fldChar w:fldCharType="begin" w:fldLock="1"/>
      </w:r>
      <w:r w:rsidR="001C233A">
        <w:instrText>ADDIN CSL_CITATION {"citationItems":[{"id":"ITEM-1","itemData":{"abstract":"A nonparametric and unsupervised method of automatic threshold selection for picture segmentation is presented. An otpimal threshold is selected by the discriminant criterion, namely, so as the maximize the separability of the resultant classes in gray levels. The procedure is very simple, utilizing only the zeroth- and first-order cumulative moments of the gray-level histogram. It is strightforward to extend the method to multithreshold problems. Several experimental results are also presented to support the validity of the method.","author":[{"dropping-particle":"","family":"Otsu","given":"Nobuyuki","non-dropping-particle":"","parse-names":false,"suffix":""},{"dropping-particle":"","family":"Smith","given":"P L","non-dropping-particle":"","parse-names":false,"suffix":""},{"dropping-particle":"","family":"Reid","given":"D B","non-dropping-particle":"","parse-names":false,"suffix":""},{"dropping-particle":"","family":"Environment","given":"Cluttered","non-dropping-particle":"","parse-names":false,"suffix":""},{"dropping-particle":"","family":"Palo","given":"Lockheed","non-dropping-particle":"","parse-names":false,"suffix":""},{"dropping-particle":"","family":"Alto","given":"Palo","non-dropping-particle":"","parse-names":false,"suffix":""},{"dropping-particle":"","family":"Smith","given":"P L","non-dropping-particle":"","parse-names":false,"suffix":""}],"container-title":"IEEE Transactions on Systems, Man, and Cybernetics","id":"ITEM-1","issue":"1","issued":{"date-parts":[["1979"]]},"page":"62-66","title":"A Tlreshold Selection Method from Gray-Level Histograms","type":"article-journal","volume":"C"},"uris":["http://www.mendeley.com/documents/?uuid=894a9224-4e98-444d-8ccb-499dd2cd7870"]}],"mendeley":{"formattedCitation":"[10]","plainTextFormattedCitation":"[10]","previouslyFormattedCitation":"[11]"},"properties":{"noteIndex":0},"schema":"https://github.com/citation-style-language/schema/raw/master/csl-citation.json"}</w:instrText>
      </w:r>
      <w:r w:rsidR="00322B4C">
        <w:fldChar w:fldCharType="separate"/>
      </w:r>
      <w:r w:rsidR="001C233A" w:rsidRPr="001C233A">
        <w:rPr>
          <w:noProof/>
        </w:rPr>
        <w:t>[10]</w:t>
      </w:r>
      <w:r w:rsidR="00322B4C">
        <w:fldChar w:fldCharType="end"/>
      </w:r>
      <w:r w:rsidRPr="000F7F73">
        <w:t xml:space="preserve"> để loại bỏ nền (đất, tàn dư). Sau đó, các tác giả áp dụng phép biến đổi Hough kép </w:t>
      </w:r>
      <w:r w:rsidR="00322B4C">
        <w:fldChar w:fldCharType="begin" w:fldLock="1"/>
      </w:r>
      <w:r w:rsidR="001C233A">
        <w:instrText>ADDIN CSL_CITATION {"citationItems":[{"id":"ITEM-1","itemData":{"author":[{"dropping-particle":"","family":"P.V.C. Hough","given":"","non-dropping-particle":"","parse-names":false,"suffix":""}],"container-title":"U.S. Patent 30696541962","id":"ITEM-1","issued":{"date-parts":[["1962","12","18"]]},"title":"Method and means for recognizing complex patterns","type":"article"},"uris":["http://www.mendeley.com/documents/?uuid=725d20f7-cd2b-38f1-a025-4621f375f1b9"]}],"mendeley":{"formattedCitation":"[11]","plainTextFormattedCitation":"[11]","previouslyFormattedCitation":"[12]"},"properties":{"noteIndex":0},"schema":"https://github.com/citation-style-language/schema/raw/master/csl-citation.json"}</w:instrText>
      </w:r>
      <w:r w:rsidR="00322B4C">
        <w:fldChar w:fldCharType="separate"/>
      </w:r>
      <w:r w:rsidR="001C233A" w:rsidRPr="001C233A">
        <w:rPr>
          <w:noProof/>
        </w:rPr>
        <w:t>[11]</w:t>
      </w:r>
      <w:r w:rsidR="00322B4C">
        <w:fldChar w:fldCharType="end"/>
      </w:r>
      <w:r w:rsidRPr="000F7F73">
        <w:t xml:space="preserve"> để xác định các </w:t>
      </w:r>
      <w:r w:rsidR="000026A8">
        <w:t>luống gieo trồng</w:t>
      </w:r>
      <w:r w:rsidR="00EB185C">
        <w:t xml:space="preserve"> chính</w:t>
      </w:r>
      <w:r w:rsidR="00E91307">
        <w:t>.</w:t>
      </w:r>
    </w:p>
    <w:p w14:paraId="346C7485" w14:textId="5BC5718D" w:rsidR="00933FA8" w:rsidRDefault="0082244D" w:rsidP="001419F3">
      <w:pPr>
        <w:pStyle w:val="Title"/>
      </w:pPr>
      <w:r>
        <w:t>Phân vùng</w:t>
      </w:r>
      <w:r w:rsidR="000F7F73" w:rsidRPr="000F7F73">
        <w:t xml:space="preserve"> hình ảnh nhằm mục đích tìm hiểu thông tin trong một hình ảnh nhất định ở cấp độ pixel, một nhiệm vụ cần thiết nhưng đầy thử thách. Trong những năm gần đây, mạng nơ-ron tích </w:t>
      </w:r>
      <w:r w:rsidR="000026A8">
        <w:t>chập</w:t>
      </w:r>
      <w:r w:rsidR="000F7F73" w:rsidRPr="000F7F73">
        <w:t xml:space="preserve"> (CNN) đã nổi lên như một công cụ rất mạnh cho các nhiệm vụ thị</w:t>
      </w:r>
      <w:r w:rsidR="00E91307">
        <w:t xml:space="preserve"> giác máy tính</w:t>
      </w:r>
      <w:r w:rsidR="000F7F73" w:rsidRPr="000F7F73">
        <w:t xml:space="preserve">. Ví dụ, trong </w:t>
      </w:r>
      <w:r w:rsidR="00322B4C">
        <w:fldChar w:fldCharType="begin" w:fldLock="1"/>
      </w:r>
      <w:r w:rsidR="001C233A">
        <w:instrText>ADDIN CSL_CITATION {"citationItems":[{"id":"ITEM-1","itemData":{"abstract":"Weeds are undesirable plants that grow in agricultural crops, such as soybean crops, competing for elements such as sunlight and water, causing losses to crop yields. The objective of this work was to use Convolutional Neural Networks (ConvNets or CNNs) to perform weed detection in soybean crop images and classify these weeds among grass and broadleaf, aiming to apply the specific herbicide to weed detected. For this purpose, a soybean plantation was carried out in Campo Grande, Mato Grosso do Sul, Brazil, and the Phantom DJI 3 Professional drone was used to capture a large number of crop images. With these photographs, an image database was created containing over fifteen thousand images of the soil, soybean, broadleaf and grass weeds. The Convolutional Neural Networks used in this work represent a Deep Learning architecture that has achieved remarkable success in image recognition. For the training of Neural Network the CaffeNet architecture was used. Available in Caffe software, it consists of a replication of the well known AlexNet, network which won the ImageNet Large Scale Visual Recognition Challenge 2012 (ILSVRC2012). A software was also developed, Pynovisão, which through the use of the superpixel segmentation algorithm SLIC, was used to build a robust image dataset and classify images using the model trained by Caffe software. In order to compare the results of ConvNets, Support Vector Machines, AdaBoost and Random Forests were used in conjunction with a collection of shape, color and texture feature extraction techniques. As a result, this work achieved above 98% accuracy using ConvNets in the detection of broadleaf and grass weeds in relation to soil and soybean, with an accuracy average between all images above 99%.","author":[{"dropping-particle":"","family":"Santos Ferreira","given":"Alessandro","non-dropping-particle":"dos","parse-names":false,"suffix":""},{"dropping-particle":"","family":"Matte Freitas","given":"Daniel","non-dropping-particle":"","parse-names":false,"suffix":""},{"dropping-particle":"","family":"Gonçalves da Silva","given":"Gercina","non-dropping-particle":"","parse-names":false,"suffix":""},{"dropping-particle":"","family":"Pistori","given":"Hemerson","non-dropping-particle":"","parse-names":false,"suffix":""},{"dropping-particle":"","family":"Theophilo Folhes","given":"Marcelo","non-dropping-particle":"","parse-names":false,"suffix":""}],"container-title":"Computers and Electronics in Agriculture","id":"ITEM-1","issue":"February","issued":{"date-parts":[["2017"]]},"page":"314-324","publisher":"Elsevier","title":"Weed detection in soybean crops using ConvNets","type":"article-journal","volume":"143"},"uris":["http://www.mendeley.com/documents/?uuid=6c734035-9c2b-4766-a50a-44ae3d1aac7f"]}],"mendeley":{"formattedCitation":"[12]","plainTextFormattedCitation":"[12]","previouslyFormattedCitation":"[13]"},"properties":{"noteIndex":0},"schema":"https://github.com/citation-style-language/schema/raw/master/csl-citation.json"}</w:instrText>
      </w:r>
      <w:r w:rsidR="00322B4C">
        <w:fldChar w:fldCharType="separate"/>
      </w:r>
      <w:r w:rsidR="001C233A" w:rsidRPr="001C233A">
        <w:rPr>
          <w:noProof/>
        </w:rPr>
        <w:t>[12]</w:t>
      </w:r>
      <w:r w:rsidR="00322B4C">
        <w:fldChar w:fldCharType="end"/>
      </w:r>
      <w:r w:rsidR="000F7F73" w:rsidRPr="000F7F73">
        <w:t xml:space="preserve"> và </w:t>
      </w:r>
      <w:r w:rsidR="00322B4C">
        <w:fldChar w:fldCharType="begin" w:fldLock="1"/>
      </w:r>
      <w:r w:rsidR="001C233A">
        <w:instrText>ADDIN CSL_CITATION {"citationItems":[{"id":"ITEM-1","itemData":{"DOI":"10.1007/978-3-030-01177-2_13","ISBN":"9783030011765","ISSN":"21945357","abstract":"In recent years, weeds is responsible for most of the agricultural yield losses. To deal with this problem Omega, farmers resort to spraying pesticides throughout the field. Such method not only requires huge quantities of herbicides but impact environment and humans health. In this paper, we propose a new vision-based classification system for identifying weeds in vegetable fields such as spinach, beet and bean by applying convolutional neural networks (CNNs) and crop lines information. In this study, we combine deep learning with line detection to enforce the classification procedure. The proposed method is applied to high-resolution Unmanned Aerial Vehicles (UAV) images of vegetables taken about 20 m above the soil. We have performed an extensive evaluation of the method with real data. The results showed that the proposed method of weeds detection was effective in different crop fields. The overall precision for the beet, spinach and bean is respectively of 93%, 81% and 69%.","author":[{"dropping-particle":"","family":"Bah","given":"M. Dian","non-dropping-particle":"","parse-names":false,"suffix":""},{"dropping-particle":"","family":"Dericquebourg","given":"Eric","non-dropping-particle":"","parse-names":false,"suffix":""},{"dropping-particle":"","family":"Hafiane","given":"Adel","non-dropping-particle":"","parse-names":false,"suffix":""},{"dropping-particle":"","family":"Canals","given":"Raphael","non-dropping-particle":"","parse-names":false,"suffix":""}],"container-title":"Advances in Intelligent Systems and Computing","id":"ITEM-1","issued":{"date-parts":[["2019"]]},"number-of-pages":"176-187","publisher":"Springer International Publishing","title":"Deep learning based classification system for identifying weeds using high-resolution UAV imagery","type":"book","volume":"857"},"uris":["http://www.mendeley.com/documents/?uuid=1fe7cfd8-863e-4358-9155-013e9c0f8678"]}],"mendeley":{"formattedCitation":"[13]","plainTextFormattedCitation":"[13]","previouslyFormattedCitation":"[14]"},"properties":{"noteIndex":0},"schema":"https://github.com/citation-style-language/schema/raw/master/csl-citation.json"}</w:instrText>
      </w:r>
      <w:r w:rsidR="00322B4C">
        <w:fldChar w:fldCharType="separate"/>
      </w:r>
      <w:r w:rsidR="001C233A" w:rsidRPr="001C233A">
        <w:rPr>
          <w:noProof/>
        </w:rPr>
        <w:t>[13]</w:t>
      </w:r>
      <w:r w:rsidR="00322B4C">
        <w:fldChar w:fldCharType="end"/>
      </w:r>
      <w:r w:rsidR="000F7F73" w:rsidRPr="000F7F73">
        <w:t xml:space="preserve">, các tác giả áp dụng AlexNet để phát hiện cỏ dại trên các ruộng cây trồng khác nhau: đậu tương, củ cải đường, rau bina và đậu. Mortensen và cộng sự </w:t>
      </w:r>
      <w:r w:rsidR="00322B4C">
        <w:fldChar w:fldCharType="begin" w:fldLock="1"/>
      </w:r>
      <w:r w:rsidR="001C233A">
        <w:instrText>ADDIN CSL_CITATION {"citationItems":[{"id":"ITEM-1","itemData":{"author":[{"dropping-particle":"","family":"Mortensen","given":"A. K.","non-dropping-particle":"","parse-names":false,"suffix":""},{"dropping-particle":"","family":"Dyrmann","given":"M.","non-dropping-particle":"","parse-names":false,"suffix":""},{"dropping-particle":"","family":"Karstoft","given":"H.","non-dropping-particle":"","parse-names":false,"suffix":""},{"dropping-particle":"","family":"Jørgensen","given":"R. N.","non-dropping-particle":"","parse-names":false,"suffix":""},{"dropping-particle":"","family":"Gislum","given":"R.","non-dropping-particle":"","parse-names":false,"suffix":""}],"container-title":"CIGR-AgEng Conference, 26-29 June 2016, Aarhus, Denmark. Abstracts and Full papers","id":"ITEM-1","issued":{"date-parts":[["2016"]]},"page":"1-6","publisher":"Organising Committee, CIGR 2016","title":"Semantic segmentation of mixed crops using deep convolutional neural network.","type":"article-journal"},"uris":["http://www.mendeley.com/documents/?uuid=d05db53e-a966-3fbd-9df2-8f9dff3d1a6f"]}],"mendeley":{"formattedCitation":"[14]","plainTextFormattedCitation":"[14]","previouslyFormattedCitation":"[15]"},"properties":{"noteIndex":0},"schema":"https://github.com/citation-style-language/schema/raw/master/csl-citation.json"}</w:instrText>
      </w:r>
      <w:r w:rsidR="00322B4C">
        <w:fldChar w:fldCharType="separate"/>
      </w:r>
      <w:r w:rsidR="001C233A" w:rsidRPr="001C233A">
        <w:rPr>
          <w:noProof/>
        </w:rPr>
        <w:t>[14]</w:t>
      </w:r>
      <w:r w:rsidR="00322B4C">
        <w:fldChar w:fldCharType="end"/>
      </w:r>
      <w:r w:rsidR="000F7F73" w:rsidRPr="000F7F73">
        <w:t xml:space="preserve"> sử dụng phiên bản sửa đổi của VGG-16 trong nhiệm vụ </w:t>
      </w:r>
      <w:r>
        <w:t>phân vùng</w:t>
      </w:r>
      <w:r w:rsidR="000F7F73" w:rsidRPr="000F7F73">
        <w:t xml:space="preserve"> các loại cây trồng hỗn hợp từ các lô củ cải dầu với lúa mạch, cỏ, cỏ dại, gốc cây và đất. Tuy nhiên, các phương pháp này có hiệu suất kém với hình ảnh có độ phân giải thấp vì các lớp </w:t>
      </w:r>
      <w:r w:rsidR="004C56BE" w:rsidRPr="004C56BE">
        <w:t xml:space="preserve">max-pooling </w:t>
      </w:r>
      <w:r w:rsidR="000F7F73" w:rsidRPr="000F7F73">
        <w:t xml:space="preserve">và </w:t>
      </w:r>
      <w:r w:rsidR="004C56BE" w:rsidRPr="004C56BE">
        <w:t>down-sampling</w:t>
      </w:r>
      <w:r w:rsidR="000F7F73" w:rsidRPr="004C56BE">
        <w:t>.</w:t>
      </w:r>
      <w:r w:rsidR="000F7F73" w:rsidRPr="000F7F73">
        <w:t xml:space="preserve"> Để giải quyết vấn đề này, </w:t>
      </w:r>
      <w:r w:rsidR="000F7F73" w:rsidRPr="004C56BE">
        <w:t xml:space="preserve">U-Net </w:t>
      </w:r>
      <w:r w:rsidR="00322B4C" w:rsidRPr="004C56BE">
        <w:fldChar w:fldCharType="begin" w:fldLock="1"/>
      </w:r>
      <w:r w:rsidR="001C233A">
        <w:instrText>ADDIN CSL_CITATION {"citationItems":[{"id":"ITEM-1","itemData":{"abstract":"There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author":[{"dropping-particle":"","family":"Ronneberger","given":"Olaf","non-dropping-particle":"","parse-names":false,"suffix":""},{"dropping-particle":"","family":"Fischer","given":"Philipp","non-dropping-particle":"","parse-names":false,"suffix":""},{"dropping-particle":"","family":"Brox","given":"Thomas","non-dropping-particle":"","parse-names":false,"suffix":""}],"container-title":"Medical Image Computing and Computer-Assisted Intervention (MICCAI)","id":"ITEM-1","issued":{"date-parts":[["2015","5","18"]]},"page":"234-241","title":"U-Net: Convolutional Networks for Biomedical Image Segmentation","type":"article-journal","volume":"9351"},"uris":["http://www.mendeley.com/documents/?uuid=e0f04f72-11fa-3613-9340-7c02bb19f345"]}],"mendeley":{"formattedCitation":"[15]","plainTextFormattedCitation":"[15]","previouslyFormattedCitation":"[16]"},"properties":{"noteIndex":0},"schema":"https://github.com/citation-style-language/schema/raw/master/csl-citation.json"}</w:instrText>
      </w:r>
      <w:r w:rsidR="00322B4C" w:rsidRPr="004C56BE">
        <w:fldChar w:fldCharType="separate"/>
      </w:r>
      <w:r w:rsidR="001C233A" w:rsidRPr="001C233A">
        <w:rPr>
          <w:noProof/>
        </w:rPr>
        <w:t>[15]</w:t>
      </w:r>
      <w:r w:rsidR="00322B4C" w:rsidRPr="004C56BE">
        <w:fldChar w:fldCharType="end"/>
      </w:r>
      <w:r w:rsidR="000F7F73" w:rsidRPr="004C56BE">
        <w:t xml:space="preserve"> có một cơ chế</w:t>
      </w:r>
      <w:r w:rsidR="004C56BE" w:rsidRPr="004C56BE">
        <w:t xml:space="preserve"> rằng</w:t>
      </w:r>
      <w:r w:rsidR="000F7F73" w:rsidRPr="004C56BE">
        <w:t xml:space="preserve"> các tính năng </w:t>
      </w:r>
      <w:r w:rsidR="004C56BE" w:rsidRPr="004C56BE">
        <w:t>đã trích xuất</w:t>
      </w:r>
      <w:r w:rsidR="000F7F73" w:rsidRPr="004C56BE">
        <w:t xml:space="preserve"> sẽ</w:t>
      </w:r>
      <w:r w:rsidR="004C56BE" w:rsidRPr="004C56BE">
        <w:t xml:space="preserve"> góp phần</w:t>
      </w:r>
      <w:r w:rsidR="000F7F73" w:rsidRPr="004C56BE">
        <w:t xml:space="preserve"> tái tạo lại hình ảnh về độ phân giải</w:t>
      </w:r>
      <w:r w:rsidR="004C56BE" w:rsidRPr="004C56BE">
        <w:t xml:space="preserve"> ban</w:t>
      </w:r>
      <w:r w:rsidR="000F7F73" w:rsidRPr="004C56BE">
        <w:t xml:space="preserve"> đầ</w:t>
      </w:r>
      <w:r w:rsidR="004C56BE" w:rsidRPr="004C56BE">
        <w:t>u</w:t>
      </w:r>
      <w:r w:rsidR="000F7F73" w:rsidRPr="004C56BE">
        <w:t>.</w:t>
      </w:r>
      <w:r w:rsidR="006B4005">
        <w:t xml:space="preserve"> Thí nghiệm trong </w:t>
      </w:r>
      <w:r w:rsidR="00B111F2">
        <w:t>nghiên cứu</w:t>
      </w:r>
      <w:r w:rsidR="006B4005">
        <w:t xml:space="preserve"> này sử dụng mô hình </w:t>
      </w:r>
      <w:r w:rsidR="006B4005" w:rsidRPr="006B4005">
        <w:t>dựa trên kiến trúc U-Net này</w:t>
      </w:r>
      <w:r w:rsidR="006B4005">
        <w:t>.</w:t>
      </w:r>
    </w:p>
    <w:p w14:paraId="5FF07D3A" w14:textId="47244ECC" w:rsidR="006B4005" w:rsidRDefault="006B4005" w:rsidP="00601E44">
      <w:pPr>
        <w:pStyle w:val="Heading2"/>
        <w:spacing w:line="360" w:lineRule="auto"/>
      </w:pPr>
      <w:bookmarkStart w:id="20" w:name="_Toc107043482"/>
      <w:r w:rsidRPr="006B4005">
        <w:t>Dữ liệu và làm giàu dữ liệu</w:t>
      </w:r>
      <w:bookmarkEnd w:id="20"/>
    </w:p>
    <w:p w14:paraId="73534B82" w14:textId="473B1D7D" w:rsidR="006B4005" w:rsidRDefault="00A7372C" w:rsidP="001419F3">
      <w:pPr>
        <w:pStyle w:val="Title"/>
      </w:pPr>
      <w:r>
        <w:t>Nhóm</w:t>
      </w:r>
      <w:r w:rsidR="006B4005" w:rsidRPr="006B4005">
        <w:t xml:space="preserve"> sử dụng tập dữ liệu cây trồng / cỏ dại từ một đồng ruộng được kiểm soát </w:t>
      </w:r>
      <w:r w:rsidR="00322B4C">
        <w:fldChar w:fldCharType="begin" w:fldLock="1"/>
      </w:r>
      <w:r w:rsidR="001C233A">
        <w:instrText xml:space="preserve">ADDIN CSL_CITATION {"citationItems":[{"id":"ITEM-1","itemData":{"abstract":"Selective weed treatment is a critical step in autonomous crop management as related to crop health and yield. However, a key challenge is reliable and accurate weed detection to minimize damage to surrounding plants. In this letter, we present an approach for dense semantic weed classification with multispectral images collected by a micro aerial vehicle (MAV). We use the recently developed encoder-decoder cascaded convolutional neural network, SegNet, that infers dense semantic classes while allowing any number of input image channels and class balancing with our sugar beet and weed datasets. To obtain training datasets, we established an experimental field with varying herbicide levels resulting in field plots containing only either crop or weed, enabling us to use the normalized difference vegetation index as a distinguishable feature for automatic ground truth generation. We train six models with different numbers of input channels and condition (fine tune) it to achieve </w:instrText>
      </w:r>
      <w:r w:rsidR="001C233A">
        <w:rPr>
          <w:rFonts w:ascii="Cambria Math" w:hAnsi="Cambria Math" w:cs="Cambria Math"/>
        </w:rPr>
        <w:instrText>∼</w:instrText>
      </w:r>
      <w:r w:rsidR="001C233A">
        <w:instrText>0.8 F1-score and 0.78 area under the curve classification metrics. For the model deployment, an embedded Graphics Processing Unit (GPU) system (Jetson TX2) is tested for MAV integration. Dataset used in this letter is released to support the community and future work.","author":[{"dropping-particle":"","family":"Sa","given":"Inkyu","non-dropping-particle":"","parse-names":false,"suffix":""},{"dropping-particle":"","family":"Chen","given":"Zetao","non-dropping-particle":"","parse-names":false,"suffix":""},{"dropping-particle":"","family":"Popovic","given":"Marija","non-dropping-particle":"","parse-names":false,"suffix":""},{"dropping-particle":"","family":"Khanna","given":"Raghav","non-dropping-particle":"","parse-names":false,"suffix":""},{"dropping-particle":"","family":"Liebisch","given":"Frank","non-dropping-particle":"","parse-names":false,"suffix":""},{"dropping-particle":"","family":"Nieto","given":"Juan","non-dropping-particle":"","parse-names":false,"suffix":""},{"dropping-particle":"","family":"Siegwart","given":"Roland","non-dropping-particle":"","parse-names":false,"suffix":""}],"container-title":"IEEE Robotics and Automation Letters","id":"ITEM-1","issue":"1","issued":{"date-parts":[["2018","1","1"]]},"page":"588-595","publisher":"Institute of Electrical and Electronics Engineers Inc.","title":"WeedNet: Dense Semantic Weed Classification Using Multispectral Images and MAV for Smart Farming","type":"article-journal","volume":"3"},"uris":["http://www.mendeley.com/documents/?uuid=8e494af7-170e-377f-b62f-04737b530e61"]}],"mendeley":{"formattedCitation":"[16]","plainTextFormattedCitation":"[16]","previouslyFormattedCitation":"[17]"},"properties":{"noteIndex":0},"schema":"https://github.com/citation-style-language/schema/raw/master/csl-citation.json"}</w:instrText>
      </w:r>
      <w:r w:rsidR="00322B4C">
        <w:fldChar w:fldCharType="separate"/>
      </w:r>
      <w:r w:rsidR="001C233A" w:rsidRPr="001C233A">
        <w:rPr>
          <w:noProof/>
        </w:rPr>
        <w:t>[16]</w:t>
      </w:r>
      <w:r w:rsidR="00322B4C">
        <w:fldChar w:fldCharType="end"/>
      </w:r>
      <w:r w:rsidR="006B4005" w:rsidRPr="006B4005">
        <w:t xml:space="preserve"> </w:t>
      </w:r>
      <w:r w:rsidR="006B4005">
        <w:t>đã được gán nhãn ở</w:t>
      </w:r>
      <w:r w:rsidR="006B4005" w:rsidRPr="006B4005">
        <w:t xml:space="preserve"> cấp pixel về hình ảnh củ cải đường và cỏ dại. Một camera đa </w:t>
      </w:r>
      <w:r w:rsidR="006B4005">
        <w:t>quang phổ</w:t>
      </w:r>
      <w:r w:rsidR="006B4005" w:rsidRPr="006B4005">
        <w:t xml:space="preserve"> Sequoia được gắn trên DJI Mavic - MAV thương mại,</w:t>
      </w:r>
      <w:r w:rsidR="006B4005">
        <w:t xml:space="preserve"> thu thập</w:t>
      </w:r>
      <w:r w:rsidR="006B4005" w:rsidRPr="006B4005">
        <w:t xml:space="preserve"> dữ liệu ở tần số 1 Hz và độ cao 2 mét. Tổng cộng 149 hình ảnh được chụp trong 3 vùng ruộng riêng biệt: chỉ cây trồng, chỉ cỏ dại và </w:t>
      </w:r>
      <w:r w:rsidR="006B4005">
        <w:t>cây trồng trộn lẫn cỏ dại</w:t>
      </w:r>
      <w:r w:rsidR="006B4005" w:rsidRPr="006B4005">
        <w:t>. Mỗi hình ảnh</w:t>
      </w:r>
      <w:r w:rsidR="006B4005">
        <w:t xml:space="preserve"> trong tập dữ liệu</w:t>
      </w:r>
      <w:r w:rsidR="006B4005" w:rsidRPr="006B4005">
        <w:t xml:space="preserve"> </w:t>
      </w:r>
      <w:r w:rsidR="006B4005">
        <w:t xml:space="preserve">training </w:t>
      </w:r>
      <w:r w:rsidR="006B4005" w:rsidRPr="006B4005">
        <w:t>/</w:t>
      </w:r>
      <w:r w:rsidR="006B4005">
        <w:t xml:space="preserve"> test đều</w:t>
      </w:r>
      <w:r w:rsidR="006B4005" w:rsidRPr="006B4005">
        <w:t xml:space="preserve"> gồm kênh màu đỏ,</w:t>
      </w:r>
      <w:r w:rsidR="006B4005">
        <w:t xml:space="preserve"> quang phổ</w:t>
      </w:r>
      <w:r w:rsidR="006B4005" w:rsidRPr="006B4005">
        <w:t xml:space="preserve"> NIR và NDVI.</w:t>
      </w:r>
    </w:p>
    <w:p w14:paraId="61CFD9F1" w14:textId="442B5905" w:rsidR="006B4005" w:rsidRDefault="006B4005" w:rsidP="001419F3">
      <w:pPr>
        <w:pStyle w:val="Title"/>
      </w:pPr>
      <w:r w:rsidRPr="006B4005">
        <w:t xml:space="preserve">Vai trò của phổ NDVI là rất quan trọng trong nhiệm vụ </w:t>
      </w:r>
      <w:r w:rsidR="0082244D">
        <w:t>phân vùng</w:t>
      </w:r>
      <w:r w:rsidRPr="006B4005">
        <w:t xml:space="preserve"> đất. Các ví dụ sau đây sẽ làm rõ tầm quan trọng của hình ảnh NDVI so với kênh màu đỏ hoặc NIR trong nhiệm vụ này. Trong NIR, chúng </w:t>
      </w:r>
      <w:r>
        <w:t>ta</w:t>
      </w:r>
      <w:r w:rsidRPr="006B4005">
        <w:t xml:space="preserve"> </w:t>
      </w:r>
      <w:r>
        <w:t>khó có thể</w:t>
      </w:r>
      <w:r w:rsidRPr="006B4005">
        <w:t xml:space="preserve"> chỉ ra sự khác biệt giữa đất và thực vật / cỏ dại. Hình ảnh kênh màu đỏ có thể dễ dàng nhận biết độ tương phản, nhưng nó phụ thuộc vào điều kiện ánh sáng khi thu thập dữ </w:t>
      </w:r>
      <w:r w:rsidRPr="006B4005">
        <w:lastRenderedPageBreak/>
        <w:t>liệu, gây ra sự không ổn định và</w:t>
      </w:r>
      <w:r w:rsidR="004C56BE">
        <w:t xml:space="preserve"> thiếu</w:t>
      </w:r>
      <w:r w:rsidRPr="006B4005">
        <w:t xml:space="preserve"> nhất quán trong quá trình </w:t>
      </w:r>
      <w:r w:rsidR="00EB185C">
        <w:t>huấn luyện</w:t>
      </w:r>
      <w:r w:rsidRPr="006B4005">
        <w:t xml:space="preserve">. Mặt khác, hình ảnh NDVI dựa trên cách thực vật phản xạ các dải phổ điện từ nhất định, làm cho các vật liệu không phải thực vật như đất dễ dàng tách ra. </w:t>
      </w:r>
    </w:p>
    <w:tbl>
      <w:tblPr>
        <w:tblStyle w:val="TableGrid"/>
        <w:tblW w:w="50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2"/>
        <w:gridCol w:w="2513"/>
      </w:tblGrid>
      <w:tr w:rsidR="006B4005" w:rsidRPr="006B4005" w14:paraId="228FEB7C" w14:textId="77777777" w:rsidTr="006B4005">
        <w:trPr>
          <w:trHeight w:val="359"/>
          <w:jc w:val="center"/>
        </w:trPr>
        <w:tc>
          <w:tcPr>
            <w:tcW w:w="0" w:type="auto"/>
            <w:gridSpan w:val="2"/>
            <w:vAlign w:val="center"/>
            <w:hideMark/>
          </w:tcPr>
          <w:p w14:paraId="23FC5685" w14:textId="77777777" w:rsidR="006B4005" w:rsidRPr="006B4005" w:rsidRDefault="006B4005" w:rsidP="00601E44">
            <w:pPr>
              <w:spacing w:line="360" w:lineRule="auto"/>
              <w:jc w:val="center"/>
              <w:rPr>
                <w:rFonts w:ascii="Times New Roman" w:eastAsia="SimSun" w:hAnsi="Times New Roman" w:cs="Times New Roman"/>
                <w:b/>
                <w:lang w:eastAsia="en-US"/>
              </w:rPr>
            </w:pPr>
            <w:r w:rsidRPr="006B4005">
              <w:rPr>
                <w:rFonts w:ascii="Times New Roman" w:hAnsi="Times New Roman" w:cs="Times New Roman"/>
                <w:b/>
              </w:rPr>
              <w:t>Red</w:t>
            </w:r>
          </w:p>
        </w:tc>
      </w:tr>
      <w:tr w:rsidR="006B4005" w:rsidRPr="006B4005" w14:paraId="64A51232" w14:textId="77777777" w:rsidTr="006B4005">
        <w:trPr>
          <w:trHeight w:val="1759"/>
          <w:jc w:val="center"/>
        </w:trPr>
        <w:tc>
          <w:tcPr>
            <w:tcW w:w="0" w:type="auto"/>
            <w:vAlign w:val="center"/>
            <w:hideMark/>
          </w:tcPr>
          <w:p w14:paraId="0649AC3F" w14:textId="4D2D1E02" w:rsidR="006B4005" w:rsidRPr="006B4005" w:rsidRDefault="006B4005" w:rsidP="00601E44">
            <w:pPr>
              <w:spacing w:line="360" w:lineRule="auto"/>
              <w:jc w:val="center"/>
              <w:rPr>
                <w:rFonts w:ascii="Times New Roman" w:hAnsi="Times New Roman" w:cs="Times New Roman"/>
                <w:b/>
              </w:rPr>
            </w:pPr>
            <w:r w:rsidRPr="006B4005">
              <w:rPr>
                <w:rFonts w:ascii="Times New Roman" w:hAnsi="Times New Roman" w:cs="Times New Roman"/>
                <w:b/>
                <w:noProof/>
                <w:lang w:val="vi-VN" w:eastAsia="vi-VN"/>
              </w:rPr>
              <w:drawing>
                <wp:inline distT="0" distB="0" distL="0" distR="0" wp14:anchorId="4D425594" wp14:editId="6F0FD361">
                  <wp:extent cx="1352550" cy="1123950"/>
                  <wp:effectExtent l="0" t="0" r="0" b="0"/>
                  <wp:docPr id="8" name="Picture 8" descr="r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2550" cy="1123950"/>
                          </a:xfrm>
                          <a:prstGeom prst="rect">
                            <a:avLst/>
                          </a:prstGeom>
                          <a:noFill/>
                          <a:ln>
                            <a:noFill/>
                          </a:ln>
                        </pic:spPr>
                      </pic:pic>
                    </a:graphicData>
                  </a:graphic>
                </wp:inline>
              </w:drawing>
            </w:r>
          </w:p>
        </w:tc>
        <w:tc>
          <w:tcPr>
            <w:tcW w:w="0" w:type="auto"/>
            <w:vAlign w:val="center"/>
            <w:hideMark/>
          </w:tcPr>
          <w:p w14:paraId="5361A934" w14:textId="494DDF52" w:rsidR="006B4005" w:rsidRPr="006B4005" w:rsidRDefault="006B4005" w:rsidP="00601E44">
            <w:pPr>
              <w:spacing w:line="360" w:lineRule="auto"/>
              <w:jc w:val="center"/>
              <w:rPr>
                <w:rFonts w:ascii="Times New Roman" w:hAnsi="Times New Roman" w:cs="Times New Roman"/>
                <w:b/>
              </w:rPr>
            </w:pPr>
            <w:r w:rsidRPr="006B4005">
              <w:rPr>
                <w:rFonts w:ascii="Times New Roman" w:hAnsi="Times New Roman" w:cs="Times New Roman"/>
                <w:b/>
                <w:noProof/>
                <w:lang w:val="vi-VN" w:eastAsia="vi-VN"/>
              </w:rPr>
              <w:drawing>
                <wp:inline distT="0" distB="0" distL="0" distR="0" wp14:anchorId="04D9E59D" wp14:editId="289A7A2D">
                  <wp:extent cx="1352550" cy="1123950"/>
                  <wp:effectExtent l="0" t="0" r="0" b="0"/>
                  <wp:docPr id="7" name="Picture 7" descr="r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d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2550" cy="1123950"/>
                          </a:xfrm>
                          <a:prstGeom prst="rect">
                            <a:avLst/>
                          </a:prstGeom>
                          <a:noFill/>
                          <a:ln>
                            <a:noFill/>
                          </a:ln>
                        </pic:spPr>
                      </pic:pic>
                    </a:graphicData>
                  </a:graphic>
                </wp:inline>
              </w:drawing>
            </w:r>
          </w:p>
        </w:tc>
      </w:tr>
      <w:tr w:rsidR="006B4005" w:rsidRPr="006B4005" w14:paraId="7AD0EB29" w14:textId="77777777" w:rsidTr="006B4005">
        <w:trPr>
          <w:trHeight w:val="354"/>
          <w:jc w:val="center"/>
        </w:trPr>
        <w:tc>
          <w:tcPr>
            <w:tcW w:w="0" w:type="auto"/>
            <w:vAlign w:val="center"/>
            <w:hideMark/>
          </w:tcPr>
          <w:p w14:paraId="2BB7EDFE" w14:textId="77777777" w:rsidR="006B4005" w:rsidRPr="006B4005" w:rsidRDefault="006B4005" w:rsidP="00601E44">
            <w:pPr>
              <w:spacing w:line="360" w:lineRule="auto"/>
              <w:jc w:val="center"/>
              <w:rPr>
                <w:rFonts w:ascii="Times New Roman" w:hAnsi="Times New Roman" w:cs="Times New Roman"/>
                <w:b/>
              </w:rPr>
            </w:pPr>
            <w:r w:rsidRPr="006B4005">
              <w:rPr>
                <w:rFonts w:ascii="Times New Roman" w:hAnsi="Times New Roman" w:cs="Times New Roman"/>
                <w:b/>
              </w:rPr>
              <w:t>NIR</w:t>
            </w:r>
          </w:p>
        </w:tc>
        <w:tc>
          <w:tcPr>
            <w:tcW w:w="0" w:type="auto"/>
            <w:vAlign w:val="center"/>
            <w:hideMark/>
          </w:tcPr>
          <w:p w14:paraId="4A31FD58" w14:textId="77777777" w:rsidR="006B4005" w:rsidRPr="006B4005" w:rsidRDefault="006B4005" w:rsidP="00601E44">
            <w:pPr>
              <w:spacing w:line="360" w:lineRule="auto"/>
              <w:jc w:val="center"/>
              <w:rPr>
                <w:rFonts w:ascii="Times New Roman" w:hAnsi="Times New Roman" w:cs="Times New Roman"/>
                <w:b/>
              </w:rPr>
            </w:pPr>
            <w:r w:rsidRPr="006B4005">
              <w:rPr>
                <w:rFonts w:ascii="Times New Roman" w:hAnsi="Times New Roman" w:cs="Times New Roman"/>
                <w:b/>
              </w:rPr>
              <w:t>NDVI</w:t>
            </w:r>
          </w:p>
        </w:tc>
      </w:tr>
      <w:tr w:rsidR="006B4005" w:rsidRPr="006B4005" w14:paraId="7E28BCF5" w14:textId="77777777" w:rsidTr="006B4005">
        <w:trPr>
          <w:trHeight w:val="711"/>
          <w:jc w:val="center"/>
        </w:trPr>
        <w:tc>
          <w:tcPr>
            <w:tcW w:w="0" w:type="auto"/>
            <w:vAlign w:val="center"/>
            <w:hideMark/>
          </w:tcPr>
          <w:p w14:paraId="3BDA8E10" w14:textId="39B22EB2" w:rsidR="006B4005" w:rsidRPr="006B4005" w:rsidRDefault="006B4005" w:rsidP="00601E44">
            <w:pPr>
              <w:spacing w:line="360" w:lineRule="auto"/>
              <w:jc w:val="center"/>
              <w:rPr>
                <w:rFonts w:ascii="Times New Roman" w:hAnsi="Times New Roman" w:cs="Times New Roman"/>
                <w:b/>
              </w:rPr>
            </w:pPr>
            <w:r w:rsidRPr="006B4005">
              <w:rPr>
                <w:rFonts w:ascii="Times New Roman" w:hAnsi="Times New Roman" w:cs="Times New Roman"/>
                <w:b/>
                <w:noProof/>
                <w:lang w:val="vi-VN" w:eastAsia="vi-VN"/>
              </w:rPr>
              <w:drawing>
                <wp:inline distT="0" distB="0" distL="0" distR="0" wp14:anchorId="364A5928" wp14:editId="0D8B7272">
                  <wp:extent cx="1352550" cy="1123950"/>
                  <wp:effectExtent l="0" t="0" r="0" b="0"/>
                  <wp:docPr id="6" name="Picture 6" descr="n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i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2550" cy="1123950"/>
                          </a:xfrm>
                          <a:prstGeom prst="rect">
                            <a:avLst/>
                          </a:prstGeom>
                          <a:noFill/>
                          <a:ln>
                            <a:noFill/>
                          </a:ln>
                        </pic:spPr>
                      </pic:pic>
                    </a:graphicData>
                  </a:graphic>
                </wp:inline>
              </w:drawing>
            </w:r>
          </w:p>
        </w:tc>
        <w:tc>
          <w:tcPr>
            <w:tcW w:w="0" w:type="auto"/>
            <w:vAlign w:val="center"/>
            <w:hideMark/>
          </w:tcPr>
          <w:p w14:paraId="4A88D38E" w14:textId="2FD84B53" w:rsidR="006B4005" w:rsidRPr="006B4005" w:rsidRDefault="006B4005" w:rsidP="00601E44">
            <w:pPr>
              <w:keepNext/>
              <w:spacing w:line="360" w:lineRule="auto"/>
              <w:jc w:val="center"/>
              <w:rPr>
                <w:rFonts w:ascii="Times New Roman" w:hAnsi="Times New Roman" w:cs="Times New Roman"/>
                <w:b/>
              </w:rPr>
            </w:pPr>
            <w:r w:rsidRPr="006B4005">
              <w:rPr>
                <w:rFonts w:ascii="Times New Roman" w:hAnsi="Times New Roman" w:cs="Times New Roman"/>
                <w:b/>
                <w:noProof/>
                <w:lang w:val="vi-VN" w:eastAsia="vi-VN"/>
              </w:rPr>
              <w:drawing>
                <wp:inline distT="0" distB="0" distL="0" distR="0" wp14:anchorId="5D4B11F2" wp14:editId="7C8C5CFD">
                  <wp:extent cx="1352550" cy="1123950"/>
                  <wp:effectExtent l="0" t="0" r="0" b="0"/>
                  <wp:docPr id="5" name="Picture 5" descr="nd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dv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2550" cy="1123950"/>
                          </a:xfrm>
                          <a:prstGeom prst="rect">
                            <a:avLst/>
                          </a:prstGeom>
                          <a:noFill/>
                          <a:ln>
                            <a:noFill/>
                          </a:ln>
                        </pic:spPr>
                      </pic:pic>
                    </a:graphicData>
                  </a:graphic>
                </wp:inline>
              </w:drawing>
            </w:r>
          </w:p>
        </w:tc>
      </w:tr>
    </w:tbl>
    <w:p w14:paraId="42C1E6AD" w14:textId="412AADC3" w:rsidR="006B4005" w:rsidRDefault="006B4005" w:rsidP="00601E44">
      <w:pPr>
        <w:pStyle w:val="Caption"/>
        <w:spacing w:line="360" w:lineRule="auto"/>
        <w:rPr>
          <w:noProof/>
        </w:rPr>
      </w:pPr>
      <w:r>
        <w:t xml:space="preserve">Hình </w:t>
      </w:r>
      <w:r w:rsidR="00FC247B">
        <w:t>1</w:t>
      </w:r>
      <w:r>
        <w:t xml:space="preserve">. </w:t>
      </w:r>
      <w:r>
        <w:rPr>
          <w:noProof/>
        </w:rPr>
        <w:t>Kênh màu</w:t>
      </w:r>
      <w:r w:rsidRPr="006B4005">
        <w:rPr>
          <w:noProof/>
        </w:rPr>
        <w:t xml:space="preserve"> đỏ trong điều kiện ánh sáng tốt (trên </w:t>
      </w:r>
      <w:r w:rsidR="00D826FE">
        <w:rPr>
          <w:noProof/>
        </w:rPr>
        <w:t>-</w:t>
      </w:r>
      <w:r w:rsidRPr="006B4005">
        <w:rPr>
          <w:noProof/>
        </w:rPr>
        <w:t xml:space="preserve"> trái) và điều kiện ánh sáng xấu (trên </w:t>
      </w:r>
      <w:r w:rsidR="00D826FE">
        <w:rPr>
          <w:noProof/>
        </w:rPr>
        <w:t>-</w:t>
      </w:r>
      <w:r w:rsidRPr="006B4005">
        <w:rPr>
          <w:noProof/>
        </w:rPr>
        <w:t xml:space="preserve"> phải). Dưới </w:t>
      </w:r>
      <w:r w:rsidR="00D826FE">
        <w:rPr>
          <w:noProof/>
        </w:rPr>
        <w:t>-</w:t>
      </w:r>
      <w:r w:rsidRPr="006B4005">
        <w:rPr>
          <w:noProof/>
        </w:rPr>
        <w:t xml:space="preserve"> trái là NIR và dưới </w:t>
      </w:r>
      <w:r w:rsidR="00D826FE">
        <w:rPr>
          <w:noProof/>
        </w:rPr>
        <w:t>-</w:t>
      </w:r>
      <w:r w:rsidRPr="006B4005">
        <w:rPr>
          <w:noProof/>
        </w:rPr>
        <w:t xml:space="preserve"> phải là NDVI.</w:t>
      </w:r>
    </w:p>
    <w:p w14:paraId="33D6D774" w14:textId="5FE67AEA" w:rsidR="005A6DEC" w:rsidRDefault="005A6DEC" w:rsidP="001419F3">
      <w:pPr>
        <w:pStyle w:val="Title"/>
      </w:pPr>
      <w:r w:rsidRPr="005A6DEC">
        <w:t xml:space="preserve">Tiếp theo, chúng ta cần tập trung vào nhiệm vụ quan trọng nhất: phân biệt giữa cỏ dại và </w:t>
      </w:r>
      <w:r>
        <w:t>cây trồng</w:t>
      </w:r>
      <w:r w:rsidRPr="005A6DEC">
        <w:t>. Như đã đề cập trước đây, tập dữ liệu</w:t>
      </w:r>
      <w:r>
        <w:t xml:space="preserve"> huấn luyện</w:t>
      </w:r>
      <w:r w:rsidRPr="005A6DEC">
        <w:t xml:space="preserve"> được chia thành chỉ cây trồng và chỉ cỏ dại. Cây có lá rộng, cành mảnh, còn cỏ tranh có kích thước nhỏ và phân bố thành từng đám.</w:t>
      </w:r>
      <w:r>
        <w:t xml:space="preserve"> Đặc điểm hình thái đó giúp việc phân biệt cây và cỏ trở nên dễ dàng hơn dưới góc độ từng vật thể riêng biệt</w:t>
      </w:r>
      <w:r w:rsidRPr="005A6DEC">
        <w:t xml:space="preserve">. Trong trường hợp đó, các kỹ thuật thị giác máy tính </w:t>
      </w:r>
      <w:r>
        <w:t xml:space="preserve">hoặc các phương pháp học máy </w:t>
      </w:r>
      <w:r w:rsidRPr="005A6DEC">
        <w:t xml:space="preserve">truyền thống như </w:t>
      </w:r>
      <w:r>
        <w:t>random-forest (RF)</w:t>
      </w:r>
      <w:r w:rsidRPr="005A6DEC">
        <w:t xml:space="preserve"> hoặc support vector machine</w:t>
      </w:r>
      <w:r>
        <w:t xml:space="preserve"> (SVM)</w:t>
      </w:r>
      <w:r w:rsidRPr="005A6DEC">
        <w:t xml:space="preserve"> có thể hoàn thành nhiệm vụ. Tuy nhiên</w:t>
      </w:r>
      <w:r>
        <w:t xml:space="preserve"> trên thực tế</w:t>
      </w:r>
      <w:r w:rsidRPr="005A6DEC">
        <w:t>, thực vật thường chồng lên cỏ dại, thì việc phân</w:t>
      </w:r>
      <w:r>
        <w:t xml:space="preserve"> biệt 2 loại thực vật ở cấp độ</w:t>
      </w:r>
      <w:r w:rsidRPr="005A6DEC">
        <w:t xml:space="preserve"> pixel trở nên</w:t>
      </w:r>
      <w:r>
        <w:t xml:space="preserve"> cực kỳ</w:t>
      </w:r>
      <w:r w:rsidRPr="005A6DEC">
        <w:t xml:space="preserve"> khó khăn. Để giải quyết vấn đề này, </w:t>
      </w:r>
      <w:r w:rsidR="00A7372C">
        <w:t>nhóm</w:t>
      </w:r>
      <w:r w:rsidRPr="005A6DEC">
        <w:t xml:space="preserve"> quyết định sử dụng một giải pháp tiên tiến hơn</w:t>
      </w:r>
      <w:r>
        <w:t xml:space="preserve"> bởi</w:t>
      </w:r>
      <w:r w:rsidRPr="005A6DEC">
        <w:t xml:space="preserve"> </w:t>
      </w:r>
      <w:r>
        <w:t>sự</w:t>
      </w:r>
      <w:r w:rsidRPr="005A6DEC">
        <w:t xml:space="preserve"> mạnh mẽ</w:t>
      </w:r>
      <w:r>
        <w:t xml:space="preserve"> trong việc xác định đặc </w:t>
      </w:r>
      <w:r w:rsidR="001976B0">
        <w:t>trưng</w:t>
      </w:r>
      <w:r>
        <w:t xml:space="preserve"> của dữ liệu</w:t>
      </w:r>
      <w:r w:rsidRPr="005A6DEC">
        <w:t>: mô hình học sâu</w:t>
      </w:r>
      <w:r>
        <w:t>.</w:t>
      </w:r>
    </w:p>
    <w:p w14:paraId="28063E46" w14:textId="77777777" w:rsidR="00A7372C" w:rsidRPr="00A7372C" w:rsidRDefault="00A7372C" w:rsidP="00A7372C"/>
    <w:p w14:paraId="202355A6" w14:textId="5558CE32" w:rsidR="001B0388" w:rsidRDefault="001B0388" w:rsidP="001B0388"/>
    <w:p w14:paraId="4AEB429C" w14:textId="2B54C3F5" w:rsidR="001B0388" w:rsidRDefault="001B0388" w:rsidP="001B0388"/>
    <w:p w14:paraId="6DEE4F6A" w14:textId="566E3DD6" w:rsidR="001B0388" w:rsidRDefault="001B0388" w:rsidP="001B0388"/>
    <w:p w14:paraId="5E471C26" w14:textId="277B05EA" w:rsidR="001B0388" w:rsidRDefault="001B0388" w:rsidP="001B0388"/>
    <w:p w14:paraId="359EAAC4" w14:textId="77777777" w:rsidR="001B0388" w:rsidRPr="001B0388" w:rsidRDefault="001B0388" w:rsidP="001B038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1"/>
        <w:gridCol w:w="2591"/>
        <w:gridCol w:w="2591"/>
      </w:tblGrid>
      <w:tr w:rsidR="005A6DEC" w:rsidRPr="005A6DEC" w14:paraId="1D0CD802" w14:textId="77777777" w:rsidTr="0095030E">
        <w:trPr>
          <w:trHeight w:val="393"/>
          <w:jc w:val="center"/>
        </w:trPr>
        <w:tc>
          <w:tcPr>
            <w:tcW w:w="2193" w:type="dxa"/>
            <w:vAlign w:val="center"/>
          </w:tcPr>
          <w:p w14:paraId="4DDD3967" w14:textId="22B4CE31" w:rsidR="005A6DEC" w:rsidRPr="005A6DEC" w:rsidRDefault="005A6DEC" w:rsidP="00601E44">
            <w:pPr>
              <w:spacing w:before="120" w:line="360" w:lineRule="auto"/>
              <w:jc w:val="center"/>
              <w:rPr>
                <w:rFonts w:ascii="Times New Roman" w:hAnsi="Times New Roman" w:cs="Times New Roman"/>
                <w:b/>
                <w:sz w:val="28"/>
              </w:rPr>
            </w:pPr>
            <w:r w:rsidRPr="005A6DEC">
              <w:rPr>
                <w:rFonts w:ascii="Times New Roman" w:hAnsi="Times New Roman" w:cs="Times New Roman"/>
                <w:b/>
                <w:sz w:val="28"/>
              </w:rPr>
              <w:lastRenderedPageBreak/>
              <w:t>Cây trồng</w:t>
            </w:r>
          </w:p>
        </w:tc>
        <w:tc>
          <w:tcPr>
            <w:tcW w:w="2193" w:type="dxa"/>
            <w:vAlign w:val="center"/>
          </w:tcPr>
          <w:p w14:paraId="3AEFFF88" w14:textId="1F1D4F22" w:rsidR="005A6DEC" w:rsidRPr="005A6DEC" w:rsidRDefault="005A6DEC" w:rsidP="00601E44">
            <w:pPr>
              <w:spacing w:before="120" w:line="360" w:lineRule="auto"/>
              <w:jc w:val="center"/>
              <w:rPr>
                <w:rFonts w:ascii="Times New Roman" w:hAnsi="Times New Roman" w:cs="Times New Roman"/>
                <w:b/>
                <w:sz w:val="28"/>
              </w:rPr>
            </w:pPr>
            <w:r>
              <w:rPr>
                <w:rFonts w:ascii="Times New Roman" w:hAnsi="Times New Roman" w:cs="Times New Roman"/>
                <w:b/>
                <w:sz w:val="28"/>
              </w:rPr>
              <w:t>Cỏ dại</w:t>
            </w:r>
          </w:p>
        </w:tc>
        <w:tc>
          <w:tcPr>
            <w:tcW w:w="2193" w:type="dxa"/>
            <w:vAlign w:val="center"/>
          </w:tcPr>
          <w:p w14:paraId="242AE7D7" w14:textId="01A6AC00" w:rsidR="005A6DEC" w:rsidRPr="005A6DEC" w:rsidRDefault="005A6DEC" w:rsidP="00601E44">
            <w:pPr>
              <w:spacing w:before="120" w:line="360" w:lineRule="auto"/>
              <w:jc w:val="center"/>
              <w:rPr>
                <w:rFonts w:ascii="Times New Roman" w:hAnsi="Times New Roman" w:cs="Times New Roman"/>
                <w:b/>
                <w:sz w:val="28"/>
              </w:rPr>
            </w:pPr>
            <w:r>
              <w:rPr>
                <w:rFonts w:ascii="Times New Roman" w:hAnsi="Times New Roman" w:cs="Times New Roman"/>
                <w:b/>
                <w:sz w:val="28"/>
              </w:rPr>
              <w:t>Overlap</w:t>
            </w:r>
          </w:p>
        </w:tc>
      </w:tr>
      <w:tr w:rsidR="005A6DEC" w:rsidRPr="005A6DEC" w14:paraId="15356D5B" w14:textId="77777777" w:rsidTr="0095030E">
        <w:trPr>
          <w:trHeight w:val="1982"/>
          <w:jc w:val="center"/>
        </w:trPr>
        <w:tc>
          <w:tcPr>
            <w:tcW w:w="2193" w:type="dxa"/>
            <w:vAlign w:val="center"/>
          </w:tcPr>
          <w:p w14:paraId="10C78159" w14:textId="152658A8" w:rsidR="005A6DEC" w:rsidRPr="005A6DEC" w:rsidRDefault="005A6DEC" w:rsidP="00601E44">
            <w:pPr>
              <w:spacing w:before="120" w:line="360" w:lineRule="auto"/>
              <w:jc w:val="center"/>
              <w:rPr>
                <w:rFonts w:ascii="Times New Roman" w:hAnsi="Times New Roman" w:cs="Times New Roman"/>
                <w:b/>
                <w:sz w:val="28"/>
              </w:rPr>
            </w:pPr>
            <w:r w:rsidRPr="005A6DEC">
              <w:rPr>
                <w:rFonts w:ascii="Times New Roman" w:hAnsi="Times New Roman" w:cs="Times New Roman"/>
                <w:b/>
                <w:noProof/>
                <w:sz w:val="28"/>
                <w:lang w:val="vi-VN" w:eastAsia="vi-VN"/>
              </w:rPr>
              <w:drawing>
                <wp:inline distT="0" distB="0" distL="0" distR="0" wp14:anchorId="7B23D9A1" wp14:editId="38A37BD3">
                  <wp:extent cx="1508400" cy="1371600"/>
                  <wp:effectExtent l="0" t="0" r="0" b="0"/>
                  <wp:docPr id="54" name="Picture 54" descr="C:\Users\Admin\Desktop\pl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Admin\Desktop\plant.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8400" cy="1371600"/>
                          </a:xfrm>
                          <a:prstGeom prst="rect">
                            <a:avLst/>
                          </a:prstGeom>
                          <a:noFill/>
                          <a:ln>
                            <a:noFill/>
                          </a:ln>
                        </pic:spPr>
                      </pic:pic>
                    </a:graphicData>
                  </a:graphic>
                </wp:inline>
              </w:drawing>
            </w:r>
          </w:p>
        </w:tc>
        <w:tc>
          <w:tcPr>
            <w:tcW w:w="2193" w:type="dxa"/>
            <w:vAlign w:val="center"/>
          </w:tcPr>
          <w:p w14:paraId="50B9E4C9" w14:textId="32205BAA" w:rsidR="005A6DEC" w:rsidRPr="005A6DEC" w:rsidRDefault="005A6DEC" w:rsidP="00601E44">
            <w:pPr>
              <w:spacing w:before="120" w:line="360" w:lineRule="auto"/>
              <w:jc w:val="center"/>
              <w:rPr>
                <w:rFonts w:ascii="Times New Roman" w:hAnsi="Times New Roman" w:cs="Times New Roman"/>
                <w:b/>
                <w:sz w:val="28"/>
              </w:rPr>
            </w:pPr>
            <w:r w:rsidRPr="005A6DEC">
              <w:rPr>
                <w:rFonts w:ascii="Times New Roman" w:hAnsi="Times New Roman" w:cs="Times New Roman"/>
                <w:b/>
                <w:noProof/>
                <w:sz w:val="28"/>
                <w:lang w:val="vi-VN" w:eastAsia="vi-VN"/>
              </w:rPr>
              <w:drawing>
                <wp:inline distT="0" distB="0" distL="0" distR="0" wp14:anchorId="1E696585" wp14:editId="0FBA9423">
                  <wp:extent cx="1508400" cy="1371600"/>
                  <wp:effectExtent l="0" t="0" r="0" b="0"/>
                  <wp:docPr id="55" name="Picture 55" descr="C:\Users\Admin\Desktop\weed.PNG"/>
                  <wp:cNvGraphicFramePr/>
                  <a:graphic xmlns:a="http://schemas.openxmlformats.org/drawingml/2006/main">
                    <a:graphicData uri="http://schemas.openxmlformats.org/drawingml/2006/picture">
                      <pic:pic xmlns:pic="http://schemas.openxmlformats.org/drawingml/2006/picture">
                        <pic:nvPicPr>
                          <pic:cNvPr id="55" name="Picture 55" descr="C:\Users\Admin\Desktop\weed.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8400" cy="1371600"/>
                          </a:xfrm>
                          <a:prstGeom prst="rect">
                            <a:avLst/>
                          </a:prstGeom>
                          <a:noFill/>
                          <a:ln>
                            <a:noFill/>
                          </a:ln>
                        </pic:spPr>
                      </pic:pic>
                    </a:graphicData>
                  </a:graphic>
                </wp:inline>
              </w:drawing>
            </w:r>
          </w:p>
        </w:tc>
        <w:tc>
          <w:tcPr>
            <w:tcW w:w="2193" w:type="dxa"/>
            <w:vAlign w:val="center"/>
          </w:tcPr>
          <w:p w14:paraId="068AC85E" w14:textId="219C4255" w:rsidR="005A6DEC" w:rsidRPr="005A6DEC" w:rsidRDefault="005A6DEC" w:rsidP="00601E44">
            <w:pPr>
              <w:keepNext/>
              <w:spacing w:before="120" w:line="360" w:lineRule="auto"/>
              <w:jc w:val="center"/>
              <w:rPr>
                <w:rFonts w:ascii="Times New Roman" w:hAnsi="Times New Roman" w:cs="Times New Roman"/>
                <w:b/>
                <w:sz w:val="28"/>
              </w:rPr>
            </w:pPr>
            <w:r w:rsidRPr="005A6DEC">
              <w:rPr>
                <w:rFonts w:ascii="Times New Roman" w:hAnsi="Times New Roman" w:cs="Times New Roman"/>
                <w:b/>
                <w:noProof/>
                <w:sz w:val="28"/>
                <w:lang w:val="vi-VN" w:eastAsia="vi-VN"/>
              </w:rPr>
              <w:drawing>
                <wp:inline distT="0" distB="0" distL="0" distR="0" wp14:anchorId="02A983E9" wp14:editId="60C8485A">
                  <wp:extent cx="1508400" cy="1371600"/>
                  <wp:effectExtent l="0" t="0" r="0" b="0"/>
                  <wp:docPr id="11" name="Picture 11" descr="C:\Users\Admin\Desktop\weed.PNG"/>
                  <wp:cNvGraphicFramePr/>
                  <a:graphic xmlns:a="http://schemas.openxmlformats.org/drawingml/2006/main">
                    <a:graphicData uri="http://schemas.openxmlformats.org/drawingml/2006/picture">
                      <pic:pic xmlns:pic="http://schemas.openxmlformats.org/drawingml/2006/picture">
                        <pic:nvPicPr>
                          <pic:cNvPr id="55" name="Picture 55" descr="C:\Users\Admin\Desktop\weed.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8400" cy="1371600"/>
                          </a:xfrm>
                          <a:prstGeom prst="rect">
                            <a:avLst/>
                          </a:prstGeom>
                          <a:noFill/>
                          <a:ln>
                            <a:noFill/>
                          </a:ln>
                        </pic:spPr>
                      </pic:pic>
                    </a:graphicData>
                  </a:graphic>
                </wp:inline>
              </w:drawing>
            </w:r>
          </w:p>
        </w:tc>
      </w:tr>
    </w:tbl>
    <w:p w14:paraId="0C01F66F" w14:textId="34829D37" w:rsidR="005A6DEC" w:rsidRDefault="001976B0" w:rsidP="00601E44">
      <w:pPr>
        <w:pStyle w:val="Caption"/>
        <w:spacing w:line="360" w:lineRule="auto"/>
        <w:rPr>
          <w:noProof/>
        </w:rPr>
      </w:pPr>
      <w:r>
        <w:t xml:space="preserve">Hình </w:t>
      </w:r>
      <w:r w:rsidR="00FC247B">
        <w:t>2</w:t>
      </w:r>
      <w:r>
        <w:t xml:space="preserve">. </w:t>
      </w:r>
      <w:r w:rsidRPr="00BB6CC2">
        <w:rPr>
          <w:noProof/>
        </w:rPr>
        <w:t>Đối tượng riêng lẻ:</w:t>
      </w:r>
      <w:r>
        <w:rPr>
          <w:noProof/>
        </w:rPr>
        <w:t xml:space="preserve"> cây trồng</w:t>
      </w:r>
      <w:r w:rsidRPr="00BB6CC2">
        <w:rPr>
          <w:noProof/>
        </w:rPr>
        <w:t xml:space="preserve"> (trái), cỏ dại (giữa) và các đối tượng chồng lên nhau (phải).</w:t>
      </w:r>
    </w:p>
    <w:p w14:paraId="7D8845F3" w14:textId="6E49CC35" w:rsidR="001976B0" w:rsidRPr="001976B0" w:rsidRDefault="001976B0" w:rsidP="001419F3">
      <w:pPr>
        <w:pStyle w:val="Title"/>
      </w:pPr>
      <w:r>
        <w:t>C</w:t>
      </w:r>
      <w:r w:rsidRPr="001976B0">
        <w:t>húng ta cần nhấn mạnh rằng học sâu là một công cụ mạnh mẽ có thể giải quyết nhiều vấn đề liên quan đến thị giác máy tính. Tuy nhiên, một trong những hạn chế của phương pháp này là cần có bộ dữ liệu</w:t>
      </w:r>
      <w:r>
        <w:t xml:space="preserve"> đủ</w:t>
      </w:r>
      <w:r w:rsidRPr="001976B0">
        <w:t xml:space="preserve"> lớn để có được hiệu suất và </w:t>
      </w:r>
      <w:r>
        <w:t xml:space="preserve">đạt được </w:t>
      </w:r>
      <w:r w:rsidRPr="001976B0">
        <w:t xml:space="preserve">tính tổng quát hóa. Dữ liệu nhỏ có thể làm trầm trọng thêm các vấn đề cụ thể, như </w:t>
      </w:r>
      <w:r>
        <w:t>overfit</w:t>
      </w:r>
      <w:r w:rsidRPr="001976B0">
        <w:t xml:space="preserve">, </w:t>
      </w:r>
      <w:r>
        <w:t xml:space="preserve">sai lệch trong tính toán </w:t>
      </w:r>
      <w:r w:rsidRPr="001976B0">
        <w:t xml:space="preserve">và đặc biệt là trong trường hợp của </w:t>
      </w:r>
      <w:r w:rsidR="00A7372C">
        <w:t>nhóm</w:t>
      </w:r>
      <w:r w:rsidRPr="001976B0">
        <w:t xml:space="preserve">, sai lệch lấy mẫu — hình ảnh chỉ có cỏ dại lên đến 65% trong toàn bộ tập huấn luyện. Do đó, </w:t>
      </w:r>
      <w:r w:rsidR="00A7372C">
        <w:t>nhóm</w:t>
      </w:r>
      <w:r w:rsidRPr="001976B0">
        <w:t xml:space="preserve"> đề xuất một </w:t>
      </w:r>
      <w:r w:rsidR="004C56BE">
        <w:t>phương pháp làm giàu</w:t>
      </w:r>
      <w:r w:rsidRPr="001976B0">
        <w:t xml:space="preserve"> dữ liệu để</w:t>
      </w:r>
      <w:r w:rsidR="004C56BE">
        <w:t xml:space="preserve"> làm phong phú</w:t>
      </w:r>
      <w:r w:rsidRPr="001976B0">
        <w:t xml:space="preserve"> và loại bỏ sự sai lệch trong tập dữ liệu này.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271"/>
        <w:gridCol w:w="3189"/>
        <w:gridCol w:w="3624"/>
      </w:tblGrid>
      <w:tr w:rsidR="001976B0" w:rsidRPr="001976B0" w14:paraId="1531CB20" w14:textId="77777777" w:rsidTr="001976B0">
        <w:trPr>
          <w:trHeight w:val="325"/>
        </w:trPr>
        <w:tc>
          <w:tcPr>
            <w:tcW w:w="2271" w:type="dxa"/>
            <w:tcBorders>
              <w:top w:val="single" w:sz="4" w:space="0" w:color="auto"/>
              <w:left w:val="nil"/>
              <w:bottom w:val="double" w:sz="4" w:space="0" w:color="auto"/>
              <w:right w:val="double" w:sz="4" w:space="0" w:color="auto"/>
            </w:tcBorders>
            <w:vAlign w:val="center"/>
            <w:hideMark/>
          </w:tcPr>
          <w:p w14:paraId="71B62CFA" w14:textId="56108CEE" w:rsidR="001976B0" w:rsidRPr="001976B0" w:rsidRDefault="001976B0" w:rsidP="00601E44">
            <w:pPr>
              <w:spacing w:line="360" w:lineRule="auto"/>
              <w:jc w:val="center"/>
              <w:rPr>
                <w:rFonts w:ascii="Times New Roman" w:eastAsia="SimSun" w:hAnsi="Times New Roman" w:cs="Times New Roman"/>
                <w:b/>
                <w:sz w:val="26"/>
                <w:szCs w:val="26"/>
                <w:lang w:eastAsia="en-US"/>
              </w:rPr>
            </w:pPr>
            <w:r>
              <w:rPr>
                <w:rFonts w:ascii="Times New Roman" w:hAnsi="Times New Roman" w:cs="Times New Roman"/>
                <w:b/>
                <w:sz w:val="26"/>
                <w:szCs w:val="26"/>
              </w:rPr>
              <w:t>Tập dữ liệu</w:t>
            </w:r>
          </w:p>
        </w:tc>
        <w:tc>
          <w:tcPr>
            <w:tcW w:w="3189" w:type="dxa"/>
            <w:tcBorders>
              <w:top w:val="single" w:sz="4" w:space="0" w:color="auto"/>
              <w:left w:val="double" w:sz="4" w:space="0" w:color="auto"/>
              <w:bottom w:val="double" w:sz="4" w:space="0" w:color="auto"/>
              <w:right w:val="nil"/>
            </w:tcBorders>
            <w:vAlign w:val="center"/>
            <w:hideMark/>
          </w:tcPr>
          <w:p w14:paraId="74E86FDF" w14:textId="37EE327B" w:rsidR="001976B0" w:rsidRPr="001976B0" w:rsidRDefault="001976B0" w:rsidP="00601E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Tập dữ liệu ban đầu</w:t>
            </w:r>
          </w:p>
        </w:tc>
        <w:tc>
          <w:tcPr>
            <w:tcW w:w="3624" w:type="dxa"/>
            <w:tcBorders>
              <w:top w:val="single" w:sz="4" w:space="0" w:color="auto"/>
              <w:left w:val="nil"/>
              <w:bottom w:val="double" w:sz="4" w:space="0" w:color="auto"/>
              <w:right w:val="nil"/>
            </w:tcBorders>
            <w:vAlign w:val="center"/>
            <w:hideMark/>
          </w:tcPr>
          <w:p w14:paraId="1418C45C" w14:textId="4FBF4B2C" w:rsidR="001976B0" w:rsidRPr="001976B0" w:rsidRDefault="001976B0" w:rsidP="00601E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Tập dữ liệu sau cùng</w:t>
            </w:r>
          </w:p>
        </w:tc>
      </w:tr>
      <w:tr w:rsidR="001976B0" w:rsidRPr="001976B0" w14:paraId="1BB8B79F" w14:textId="77777777" w:rsidTr="001976B0">
        <w:trPr>
          <w:trHeight w:val="325"/>
        </w:trPr>
        <w:tc>
          <w:tcPr>
            <w:tcW w:w="2271" w:type="dxa"/>
            <w:tcBorders>
              <w:top w:val="double" w:sz="4" w:space="0" w:color="auto"/>
              <w:left w:val="nil"/>
              <w:bottom w:val="nil"/>
              <w:right w:val="double" w:sz="4" w:space="0" w:color="auto"/>
            </w:tcBorders>
            <w:vAlign w:val="center"/>
            <w:hideMark/>
          </w:tcPr>
          <w:p w14:paraId="324A4BF7" w14:textId="29026AB1" w:rsidR="001976B0" w:rsidRPr="001976B0" w:rsidRDefault="00A43058" w:rsidP="00601E44">
            <w:pPr>
              <w:spacing w:line="360" w:lineRule="auto"/>
              <w:jc w:val="center"/>
              <w:rPr>
                <w:rFonts w:ascii="Times New Roman" w:hAnsi="Times New Roman" w:cs="Times New Roman"/>
                <w:sz w:val="26"/>
                <w:szCs w:val="26"/>
              </w:rPr>
            </w:pPr>
            <w:r>
              <w:rPr>
                <w:rFonts w:ascii="Times New Roman" w:hAnsi="Times New Roman" w:cs="Times New Roman"/>
                <w:sz w:val="26"/>
                <w:szCs w:val="26"/>
              </w:rPr>
              <w:t>Training</w:t>
            </w:r>
          </w:p>
        </w:tc>
        <w:tc>
          <w:tcPr>
            <w:tcW w:w="3189" w:type="dxa"/>
            <w:tcBorders>
              <w:top w:val="double" w:sz="4" w:space="0" w:color="auto"/>
              <w:left w:val="double" w:sz="4" w:space="0" w:color="auto"/>
              <w:bottom w:val="nil"/>
              <w:right w:val="nil"/>
            </w:tcBorders>
            <w:vAlign w:val="center"/>
            <w:hideMark/>
          </w:tcPr>
          <w:p w14:paraId="67510531" w14:textId="77777777" w:rsidR="001976B0" w:rsidRPr="001976B0" w:rsidRDefault="001976B0" w:rsidP="00601E44">
            <w:pPr>
              <w:spacing w:line="360" w:lineRule="auto"/>
              <w:jc w:val="center"/>
              <w:rPr>
                <w:rFonts w:ascii="Times New Roman" w:hAnsi="Times New Roman" w:cs="Times New Roman"/>
                <w:sz w:val="26"/>
                <w:szCs w:val="26"/>
              </w:rPr>
            </w:pPr>
            <w:r w:rsidRPr="001976B0">
              <w:rPr>
                <w:rFonts w:ascii="Times New Roman" w:hAnsi="Times New Roman" w:cs="Times New Roman"/>
                <w:sz w:val="26"/>
                <w:szCs w:val="26"/>
              </w:rPr>
              <w:t>125</w:t>
            </w:r>
          </w:p>
        </w:tc>
        <w:tc>
          <w:tcPr>
            <w:tcW w:w="3624" w:type="dxa"/>
            <w:tcBorders>
              <w:top w:val="double" w:sz="4" w:space="0" w:color="auto"/>
              <w:left w:val="nil"/>
              <w:bottom w:val="nil"/>
              <w:right w:val="nil"/>
            </w:tcBorders>
            <w:vAlign w:val="center"/>
            <w:hideMark/>
          </w:tcPr>
          <w:p w14:paraId="2A410710" w14:textId="77777777" w:rsidR="001976B0" w:rsidRPr="001976B0" w:rsidRDefault="001976B0" w:rsidP="00601E44">
            <w:pPr>
              <w:spacing w:line="360" w:lineRule="auto"/>
              <w:jc w:val="center"/>
              <w:rPr>
                <w:rFonts w:ascii="Times New Roman" w:hAnsi="Times New Roman" w:cs="Times New Roman"/>
                <w:sz w:val="26"/>
                <w:szCs w:val="26"/>
              </w:rPr>
            </w:pPr>
            <w:r w:rsidRPr="001976B0">
              <w:rPr>
                <w:rFonts w:ascii="Times New Roman" w:hAnsi="Times New Roman" w:cs="Times New Roman"/>
                <w:sz w:val="26"/>
                <w:szCs w:val="26"/>
              </w:rPr>
              <w:t>3564</w:t>
            </w:r>
          </w:p>
        </w:tc>
      </w:tr>
      <w:tr w:rsidR="001976B0" w:rsidRPr="001976B0" w14:paraId="58854250" w14:textId="77777777" w:rsidTr="001976B0">
        <w:trPr>
          <w:trHeight w:val="325"/>
        </w:trPr>
        <w:tc>
          <w:tcPr>
            <w:tcW w:w="2271" w:type="dxa"/>
            <w:tcBorders>
              <w:top w:val="nil"/>
              <w:left w:val="nil"/>
              <w:bottom w:val="nil"/>
              <w:right w:val="double" w:sz="4" w:space="0" w:color="auto"/>
            </w:tcBorders>
            <w:vAlign w:val="center"/>
            <w:hideMark/>
          </w:tcPr>
          <w:p w14:paraId="18691B31" w14:textId="513DC857" w:rsidR="001976B0" w:rsidRPr="001976B0" w:rsidRDefault="001976B0" w:rsidP="00601E44">
            <w:pPr>
              <w:spacing w:line="360" w:lineRule="auto"/>
              <w:jc w:val="center"/>
              <w:rPr>
                <w:rFonts w:ascii="Times New Roman" w:hAnsi="Times New Roman" w:cs="Times New Roman"/>
                <w:sz w:val="26"/>
                <w:szCs w:val="26"/>
              </w:rPr>
            </w:pPr>
            <w:r>
              <w:rPr>
                <w:rFonts w:ascii="Times New Roman" w:hAnsi="Times New Roman" w:cs="Times New Roman"/>
                <w:sz w:val="26"/>
                <w:szCs w:val="26"/>
              </w:rPr>
              <w:t>Test</w:t>
            </w:r>
          </w:p>
        </w:tc>
        <w:tc>
          <w:tcPr>
            <w:tcW w:w="3189" w:type="dxa"/>
            <w:tcBorders>
              <w:top w:val="nil"/>
              <w:left w:val="double" w:sz="4" w:space="0" w:color="auto"/>
              <w:bottom w:val="nil"/>
              <w:right w:val="nil"/>
            </w:tcBorders>
            <w:vAlign w:val="center"/>
            <w:hideMark/>
          </w:tcPr>
          <w:p w14:paraId="1344E4C5" w14:textId="77777777" w:rsidR="001976B0" w:rsidRPr="001976B0" w:rsidRDefault="001976B0" w:rsidP="00601E44">
            <w:pPr>
              <w:spacing w:line="360" w:lineRule="auto"/>
              <w:jc w:val="center"/>
              <w:rPr>
                <w:rFonts w:ascii="Times New Roman" w:hAnsi="Times New Roman" w:cs="Times New Roman"/>
                <w:sz w:val="26"/>
                <w:szCs w:val="26"/>
              </w:rPr>
            </w:pPr>
            <w:r w:rsidRPr="001976B0">
              <w:rPr>
                <w:rFonts w:ascii="Times New Roman" w:hAnsi="Times New Roman" w:cs="Times New Roman"/>
                <w:sz w:val="26"/>
                <w:szCs w:val="26"/>
              </w:rPr>
              <w:t>24</w:t>
            </w:r>
          </w:p>
        </w:tc>
        <w:tc>
          <w:tcPr>
            <w:tcW w:w="3624" w:type="dxa"/>
            <w:tcBorders>
              <w:top w:val="nil"/>
              <w:left w:val="nil"/>
              <w:bottom w:val="nil"/>
              <w:right w:val="nil"/>
            </w:tcBorders>
            <w:vAlign w:val="center"/>
            <w:hideMark/>
          </w:tcPr>
          <w:p w14:paraId="5509155C" w14:textId="77777777" w:rsidR="001976B0" w:rsidRPr="001976B0" w:rsidRDefault="001976B0" w:rsidP="00601E44">
            <w:pPr>
              <w:spacing w:line="360" w:lineRule="auto"/>
              <w:jc w:val="center"/>
              <w:rPr>
                <w:rFonts w:ascii="Times New Roman" w:hAnsi="Times New Roman" w:cs="Times New Roman"/>
                <w:sz w:val="26"/>
                <w:szCs w:val="26"/>
              </w:rPr>
            </w:pPr>
            <w:r w:rsidRPr="001976B0">
              <w:rPr>
                <w:rFonts w:ascii="Times New Roman" w:hAnsi="Times New Roman" w:cs="Times New Roman"/>
                <w:sz w:val="26"/>
                <w:szCs w:val="26"/>
              </w:rPr>
              <w:t>24</w:t>
            </w:r>
          </w:p>
        </w:tc>
      </w:tr>
      <w:tr w:rsidR="001976B0" w:rsidRPr="001976B0" w14:paraId="49221ECE" w14:textId="77777777" w:rsidTr="001976B0">
        <w:trPr>
          <w:trHeight w:val="325"/>
        </w:trPr>
        <w:tc>
          <w:tcPr>
            <w:tcW w:w="2271" w:type="dxa"/>
            <w:tcBorders>
              <w:top w:val="nil"/>
              <w:left w:val="nil"/>
              <w:bottom w:val="single" w:sz="4" w:space="0" w:color="auto"/>
              <w:right w:val="double" w:sz="4" w:space="0" w:color="auto"/>
            </w:tcBorders>
            <w:vAlign w:val="center"/>
            <w:hideMark/>
          </w:tcPr>
          <w:p w14:paraId="0B4DD361" w14:textId="06D12F89" w:rsidR="001976B0" w:rsidRPr="001976B0" w:rsidRDefault="001976B0" w:rsidP="00601E44">
            <w:pPr>
              <w:spacing w:line="360" w:lineRule="auto"/>
              <w:jc w:val="center"/>
              <w:rPr>
                <w:rFonts w:ascii="Times New Roman" w:hAnsi="Times New Roman" w:cs="Times New Roman"/>
                <w:sz w:val="26"/>
                <w:szCs w:val="26"/>
              </w:rPr>
            </w:pPr>
            <w:r>
              <w:rPr>
                <w:rFonts w:ascii="Times New Roman" w:hAnsi="Times New Roman" w:cs="Times New Roman"/>
                <w:sz w:val="26"/>
                <w:szCs w:val="26"/>
              </w:rPr>
              <w:t>Tổng</w:t>
            </w:r>
          </w:p>
        </w:tc>
        <w:tc>
          <w:tcPr>
            <w:tcW w:w="3189" w:type="dxa"/>
            <w:tcBorders>
              <w:top w:val="nil"/>
              <w:left w:val="double" w:sz="4" w:space="0" w:color="auto"/>
              <w:bottom w:val="single" w:sz="4" w:space="0" w:color="auto"/>
              <w:right w:val="nil"/>
            </w:tcBorders>
            <w:vAlign w:val="center"/>
            <w:hideMark/>
          </w:tcPr>
          <w:p w14:paraId="43B2DB52" w14:textId="77777777" w:rsidR="001976B0" w:rsidRPr="001976B0" w:rsidRDefault="001976B0" w:rsidP="00601E44">
            <w:pPr>
              <w:spacing w:line="360" w:lineRule="auto"/>
              <w:jc w:val="center"/>
              <w:rPr>
                <w:rFonts w:ascii="Times New Roman" w:hAnsi="Times New Roman" w:cs="Times New Roman"/>
                <w:sz w:val="26"/>
                <w:szCs w:val="26"/>
              </w:rPr>
            </w:pPr>
            <w:r w:rsidRPr="001976B0">
              <w:rPr>
                <w:rFonts w:ascii="Times New Roman" w:hAnsi="Times New Roman" w:cs="Times New Roman"/>
                <w:sz w:val="26"/>
                <w:szCs w:val="26"/>
              </w:rPr>
              <w:t>149</w:t>
            </w:r>
          </w:p>
        </w:tc>
        <w:tc>
          <w:tcPr>
            <w:tcW w:w="3624" w:type="dxa"/>
            <w:tcBorders>
              <w:top w:val="nil"/>
              <w:left w:val="nil"/>
              <w:bottom w:val="single" w:sz="4" w:space="0" w:color="auto"/>
              <w:right w:val="nil"/>
            </w:tcBorders>
            <w:vAlign w:val="center"/>
            <w:hideMark/>
          </w:tcPr>
          <w:p w14:paraId="3F94C3A3" w14:textId="77777777" w:rsidR="001976B0" w:rsidRPr="001976B0" w:rsidRDefault="001976B0" w:rsidP="00601E44">
            <w:pPr>
              <w:keepNext/>
              <w:spacing w:line="360" w:lineRule="auto"/>
              <w:jc w:val="center"/>
              <w:rPr>
                <w:rFonts w:ascii="Times New Roman" w:hAnsi="Times New Roman" w:cs="Times New Roman"/>
                <w:sz w:val="26"/>
                <w:szCs w:val="26"/>
              </w:rPr>
            </w:pPr>
            <w:r w:rsidRPr="001976B0">
              <w:rPr>
                <w:rFonts w:ascii="Times New Roman" w:hAnsi="Times New Roman" w:cs="Times New Roman"/>
                <w:sz w:val="26"/>
                <w:szCs w:val="26"/>
              </w:rPr>
              <w:t>3588</w:t>
            </w:r>
          </w:p>
        </w:tc>
      </w:tr>
    </w:tbl>
    <w:p w14:paraId="71FFE766" w14:textId="0A81786B" w:rsidR="001976B0" w:rsidRDefault="001976B0" w:rsidP="00601E44">
      <w:pPr>
        <w:pStyle w:val="Caption"/>
        <w:spacing w:line="360" w:lineRule="auto"/>
      </w:pPr>
      <w:r>
        <w:t>Bả</w:t>
      </w:r>
      <w:r w:rsidR="003446D4">
        <w:t>ng 1</w:t>
      </w:r>
      <w:r>
        <w:t xml:space="preserve">. </w:t>
      </w:r>
      <w:r w:rsidRPr="00AB5B48">
        <w:t xml:space="preserve">Số hình ảnh sau khi áp dụng </w:t>
      </w:r>
      <w:r>
        <w:t>phương pháp làm giàu</w:t>
      </w:r>
      <w:r w:rsidRPr="00AB5B48">
        <w:t xml:space="preserve"> dữ liệu</w:t>
      </w:r>
    </w:p>
    <w:p w14:paraId="6CCBF1BA" w14:textId="29CAC797" w:rsidR="001976B0" w:rsidRDefault="001976B0" w:rsidP="001419F3">
      <w:pPr>
        <w:pStyle w:val="Title"/>
      </w:pPr>
      <w:r w:rsidRPr="001976B0">
        <w:t xml:space="preserve">Mục </w:t>
      </w:r>
      <w:r>
        <w:t>tiêu</w:t>
      </w:r>
      <w:r w:rsidRPr="001976B0">
        <w:t xml:space="preserve"> của </w:t>
      </w:r>
      <w:r>
        <w:t xml:space="preserve">phương pháp </w:t>
      </w:r>
      <w:r w:rsidRPr="001976B0">
        <w:t xml:space="preserve">này là kết hợp các cặp hình </w:t>
      </w:r>
      <w:r>
        <w:t>ảnh chỉ gồm cây trồng</w:t>
      </w:r>
      <w:r w:rsidRPr="001976B0">
        <w:t xml:space="preserve"> và chỉ</w:t>
      </w:r>
      <w:r>
        <w:t xml:space="preserve"> gồm</w:t>
      </w:r>
      <w:r w:rsidRPr="001976B0">
        <w:t xml:space="preserve"> cỏ dại thành một. Đầu tiên, các phép biến đổi hình thái được áp dụng cho các hình ảnh chỉ </w:t>
      </w:r>
      <w:r w:rsidR="001C36C8">
        <w:t>gồm cây trồng</w:t>
      </w:r>
      <w:r w:rsidRPr="001976B0">
        <w:t xml:space="preserve"> để loại bỏ nhiễu và nối các phần </w:t>
      </w:r>
      <w:r w:rsidR="001C36C8">
        <w:t>nhỏ lại với nhau</w:t>
      </w:r>
      <w:r w:rsidRPr="001976B0">
        <w:t xml:space="preserve">. Sau đó, tìm các đường viền bên ngoài, vẽ một mặt nạ hình chữ nhật cho mỗi đường viền. Cuối cùng, </w:t>
      </w:r>
      <w:r w:rsidR="00A7372C">
        <w:t>nhóm</w:t>
      </w:r>
      <w:r w:rsidRPr="001976B0">
        <w:t xml:space="preserve"> sử dụng kỹ thuậ</w:t>
      </w:r>
      <w:r w:rsidR="001C36C8">
        <w:t>t</w:t>
      </w:r>
      <w:r w:rsidRPr="001976B0">
        <w:t xml:space="preserve"> alpha</w:t>
      </w:r>
      <w:r w:rsidR="001C36C8">
        <w:t xml:space="preserve"> blending</w:t>
      </w:r>
      <w:r w:rsidRPr="001976B0">
        <w:t xml:space="preserve"> (alpha = 1) để </w:t>
      </w:r>
      <w:r w:rsidR="001C36C8">
        <w:t>áp</w:t>
      </w:r>
      <w:r w:rsidRPr="001976B0">
        <w:t xml:space="preserve"> phần cắt lên hình ảnh cỏ dạ</w:t>
      </w:r>
      <w:r w:rsidR="001C36C8">
        <w:t xml:space="preserve">i. </w:t>
      </w:r>
      <w:r w:rsidR="003446D4">
        <w:rPr>
          <w:i/>
        </w:rPr>
        <w:t>Hình 5</w:t>
      </w:r>
      <w:r w:rsidRPr="001976B0">
        <w:t xml:space="preserve"> minh họa </w:t>
      </w:r>
      <w:r w:rsidR="001C36C8">
        <w:t>phương pháp</w:t>
      </w:r>
      <w:r w:rsidRPr="001976B0">
        <w:t xml:space="preserve"> và mỗi lớp được gắn nhãn như sau {background, crop, weed} = {black, green, red}. Số lượng hình ảnh được tạo ra sau khi sử dụng </w:t>
      </w:r>
      <w:r w:rsidR="001C36C8">
        <w:t>phương pháp làm giàu</w:t>
      </w:r>
      <w:r w:rsidRPr="001976B0">
        <w:t xml:space="preserve"> dữ liệu được thể hiện trong </w:t>
      </w:r>
      <w:r w:rsidRPr="001C36C8">
        <w:rPr>
          <w:i/>
        </w:rPr>
        <w:t>Bả</w:t>
      </w:r>
      <w:r w:rsidR="003446D4">
        <w:rPr>
          <w:i/>
        </w:rPr>
        <w:t>ng 1</w:t>
      </w:r>
      <w:r w:rsidRPr="001976B0">
        <w:t>.</w:t>
      </w:r>
    </w:p>
    <w:p w14:paraId="2837FAC3" w14:textId="77777777" w:rsidR="0095030E" w:rsidRPr="0095030E" w:rsidRDefault="0095030E" w:rsidP="00601E44">
      <w:pPr>
        <w:spacing w:line="360" w:lineRule="auto"/>
      </w:pPr>
    </w:p>
    <w:p w14:paraId="0E3D7F29" w14:textId="77777777" w:rsidR="001C36C8" w:rsidRDefault="001C36C8" w:rsidP="00601E44">
      <w:pPr>
        <w:keepNext/>
        <w:spacing w:line="360" w:lineRule="auto"/>
        <w:jc w:val="center"/>
      </w:pPr>
      <w:r>
        <w:rPr>
          <w:noProof/>
          <w:lang w:val="vi-VN" w:eastAsia="vi-VN"/>
        </w:rPr>
        <w:lastRenderedPageBreak/>
        <w:drawing>
          <wp:inline distT="0" distB="0" distL="0" distR="0" wp14:anchorId="3D7CCB9F" wp14:editId="12E07B8E">
            <wp:extent cx="4314807" cy="2604977"/>
            <wp:effectExtent l="0" t="0" r="0" b="5080"/>
            <wp:docPr id="51" name="Picture 51" descr="C:\Users\Admin\Desktop\ICEMA6\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Admin\Desktop\ICEMA6\Capture.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8650" cy="2613334"/>
                    </a:xfrm>
                    <a:prstGeom prst="rect">
                      <a:avLst/>
                    </a:prstGeom>
                    <a:noFill/>
                    <a:ln>
                      <a:noFill/>
                    </a:ln>
                  </pic:spPr>
                </pic:pic>
              </a:graphicData>
            </a:graphic>
          </wp:inline>
        </w:drawing>
      </w:r>
    </w:p>
    <w:p w14:paraId="708B899B" w14:textId="33290081" w:rsidR="00C06879" w:rsidRPr="00C06879" w:rsidRDefault="001C36C8" w:rsidP="00601E44">
      <w:pPr>
        <w:pStyle w:val="Caption"/>
        <w:spacing w:line="360" w:lineRule="auto"/>
      </w:pPr>
      <w:r>
        <w:t xml:space="preserve">Hình </w:t>
      </w:r>
      <w:r w:rsidR="00FC247B">
        <w:t>3</w:t>
      </w:r>
      <w:r>
        <w:t>. Minh họa về phương pháp làm giàu dữ liệ</w:t>
      </w:r>
      <w:r w:rsidR="00A8479B">
        <w:t>u</w:t>
      </w:r>
    </w:p>
    <w:p w14:paraId="65E58231" w14:textId="4D78A032" w:rsidR="006B4005" w:rsidRDefault="006B4005" w:rsidP="00601E44">
      <w:pPr>
        <w:pStyle w:val="Heading2"/>
        <w:spacing w:line="360" w:lineRule="auto"/>
      </w:pPr>
      <w:bookmarkStart w:id="21" w:name="_Toc107043483"/>
      <w:r>
        <w:t>Mô hình học sâu</w:t>
      </w:r>
      <w:bookmarkEnd w:id="21"/>
    </w:p>
    <w:p w14:paraId="27A683FE" w14:textId="4F4976D0" w:rsidR="00C06879" w:rsidRDefault="00C06879" w:rsidP="00601E44">
      <w:pPr>
        <w:pStyle w:val="Heading3"/>
        <w:numPr>
          <w:ilvl w:val="0"/>
          <w:numId w:val="49"/>
        </w:numPr>
        <w:spacing w:line="360" w:lineRule="auto"/>
      </w:pPr>
      <w:bookmarkStart w:id="22" w:name="_Toc107043484"/>
      <w:r>
        <w:t>U-Net</w:t>
      </w:r>
      <w:bookmarkEnd w:id="22"/>
    </w:p>
    <w:p w14:paraId="2625B944" w14:textId="42AC0E2B" w:rsidR="00C06879" w:rsidRDefault="00C06879" w:rsidP="001419F3">
      <w:pPr>
        <w:pStyle w:val="Title"/>
      </w:pPr>
      <w:r>
        <w:t>U-N</w:t>
      </w:r>
      <w:r w:rsidRPr="00C06879">
        <w:t xml:space="preserve">et là một mô hình học sâu được đề xuất cho nhiệm vụ </w:t>
      </w:r>
      <w:r w:rsidR="0082244D">
        <w:t>phân vùng</w:t>
      </w:r>
      <w:r w:rsidRPr="00C06879">
        <w:t xml:space="preserve"> hình ảnh. Kiến trúc của nó tạo ra một lộ trình truyền thông tin</w:t>
      </w:r>
      <w:r w:rsidR="00F26B5D">
        <w:t>:</w:t>
      </w:r>
      <w:r w:rsidRPr="00C06879">
        <w:t xml:space="preserve"> sử dụng các chi tiết</w:t>
      </w:r>
      <w:r w:rsidR="00F26B5D">
        <w:t xml:space="preserve"> ở</w:t>
      </w:r>
      <w:r w:rsidRPr="00C06879">
        <w:t xml:space="preserve"> cấp</w:t>
      </w:r>
      <w:r w:rsidR="00F26B5D">
        <w:t xml:space="preserve"> mạng</w:t>
      </w:r>
      <w:r w:rsidRPr="00C06879">
        <w:t xml:space="preserve"> thấp trong khi vẫn giữ lại thông tin</w:t>
      </w:r>
      <w:r w:rsidR="00F26B5D">
        <w:t xml:space="preserve"> ở</w:t>
      </w:r>
      <w:r w:rsidRPr="00C06879">
        <w:t xml:space="preserve"> cấp cao. Nó có các </w:t>
      </w:r>
      <w:r w:rsidR="00F26B5D">
        <w:t>phần</w:t>
      </w:r>
      <w:r w:rsidRPr="00C06879">
        <w:t xml:space="preserve"> </w:t>
      </w:r>
      <w:r w:rsidR="00F26B5D">
        <w:t>đóng gói</w:t>
      </w:r>
      <w:r w:rsidRPr="00C06879">
        <w:t xml:space="preserve"> (bộ mã hóa) và mở rộng (bộ giải mã), tạo ra hình chữ U độc </w:t>
      </w:r>
      <w:r w:rsidR="00F26B5D">
        <w:t>nhất</w:t>
      </w:r>
      <w:r w:rsidRPr="00C06879">
        <w:t>. Mỗi lớp</w:t>
      </w:r>
      <w:r w:rsidR="00F26B5D">
        <w:t xml:space="preserve"> trong</w:t>
      </w:r>
      <w:r w:rsidRPr="00C06879">
        <w:t xml:space="preserve"> bộ mã hóa bao gồm hai</w:t>
      </w:r>
      <w:r w:rsidR="00F26B5D">
        <w:t xml:space="preserve"> lớp</w:t>
      </w:r>
      <w:r w:rsidRPr="00C06879">
        <w:t xml:space="preserve"> </w:t>
      </w:r>
      <w:r w:rsidR="00F26B5D">
        <w:t xml:space="preserve">tích </w:t>
      </w:r>
      <w:r w:rsidRPr="00C06879">
        <w:t xml:space="preserve">chập với các </w:t>
      </w:r>
      <w:r w:rsidR="00F26B5D">
        <w:t>hàm</w:t>
      </w:r>
      <w:r w:rsidRPr="00C06879">
        <w:t xml:space="preserve"> kích hoạt </w:t>
      </w:r>
      <w:r w:rsidR="00F26B5D">
        <w:t>Rectified Linear Units (ReLU</w:t>
      </w:r>
      <w:r w:rsidRPr="00C06879">
        <w:t xml:space="preserve">), </w:t>
      </w:r>
      <w:r w:rsidR="00F26B5D">
        <w:t>cuối cùng</w:t>
      </w:r>
      <w:r w:rsidRPr="00C06879">
        <w:t xml:space="preserve"> là </w:t>
      </w:r>
      <w:r w:rsidR="00F26B5D">
        <w:t xml:space="preserve">hàm </w:t>
      </w:r>
      <w:r w:rsidR="00F26B5D" w:rsidRPr="00F26B5D">
        <w:t>max-pooling</w:t>
      </w:r>
      <w:r w:rsidRPr="00C06879">
        <w:t>.</w:t>
      </w:r>
      <w:r w:rsidR="00F26B5D">
        <w:t xml:space="preserve"> Tập hợp</w:t>
      </w:r>
      <w:r w:rsidRPr="00C06879">
        <w:t xml:space="preserve"> của các lớp đó sẽ </w:t>
      </w:r>
      <w:r w:rsidR="00F26B5D">
        <w:t>học đặc tính theo từng</w:t>
      </w:r>
      <w:r w:rsidRPr="00C06879">
        <w:t xml:space="preserve"> mức độ phức tạp tăng</w:t>
      </w:r>
      <w:r w:rsidR="00F26B5D">
        <w:t xml:space="preserve"> dần</w:t>
      </w:r>
      <w:r w:rsidRPr="00C06879">
        <w:t xml:space="preserve"> trong khi thực hiện đồng thời việc </w:t>
      </w:r>
      <w:r w:rsidR="00F26B5D" w:rsidRPr="00F26B5D">
        <w:t>downsampling</w:t>
      </w:r>
      <w:r w:rsidRPr="00C06879">
        <w:t>. Mặt khác, bộ giả</w:t>
      </w:r>
      <w:r w:rsidR="00F26B5D">
        <w:t xml:space="preserve">i mã cũng lưu giữ </w:t>
      </w:r>
      <w:r w:rsidRPr="00C06879">
        <w:t>tính năng của bộ mã hóa</w:t>
      </w:r>
      <w:r w:rsidR="00F26B5D">
        <w:t xml:space="preserve"> có cấp</w:t>
      </w:r>
      <w:r w:rsidRPr="00C06879">
        <w:t xml:space="preserve"> tương ứng để kết hợp thông tin</w:t>
      </w:r>
      <w:r w:rsidR="00F26B5D">
        <w:t xml:space="preserve"> sau cùng</w:t>
      </w:r>
      <w:r w:rsidRPr="00C06879">
        <w:t xml:space="preserve">. Đầu ra của mạng có cùng </w:t>
      </w:r>
      <w:r w:rsidR="00F26B5D">
        <w:t>kích thước</w:t>
      </w:r>
      <w:r w:rsidRPr="00C06879">
        <w:t xml:space="preserve"> với hình ảnh gốc. Đối với nhiệm vụ </w:t>
      </w:r>
      <w:r w:rsidR="0082244D">
        <w:t>phân vùng</w:t>
      </w:r>
      <w:r w:rsidR="00F26B5D">
        <w:t xml:space="preserve"> ảnh</w:t>
      </w:r>
      <w:r w:rsidRPr="00C06879">
        <w:t xml:space="preserve"> của </w:t>
      </w:r>
      <w:r w:rsidR="00A7372C">
        <w:t>nhóm</w:t>
      </w:r>
      <w:r w:rsidRPr="00C06879">
        <w:t>, có ba loại</w:t>
      </w:r>
      <w:r w:rsidR="00F26B5D">
        <w:t xml:space="preserve"> nhãn ở đầu ra mạng</w:t>
      </w:r>
      <w:r w:rsidRPr="00C06879">
        <w:t>: cây trồng, cỏ dại và đất.</w:t>
      </w:r>
    </w:p>
    <w:p w14:paraId="6C52889C" w14:textId="77777777" w:rsidR="000931AD" w:rsidRDefault="000931AD" w:rsidP="00601E44">
      <w:pPr>
        <w:keepNext/>
        <w:spacing w:line="360" w:lineRule="auto"/>
        <w:jc w:val="center"/>
      </w:pPr>
      <w:r>
        <w:rPr>
          <w:noProof/>
          <w:lang w:val="vi-VN" w:eastAsia="vi-VN"/>
        </w:rPr>
        <w:lastRenderedPageBreak/>
        <w:drawing>
          <wp:inline distT="0" distB="0" distL="0" distR="0" wp14:anchorId="1CE0EB8A" wp14:editId="61C6C8F1">
            <wp:extent cx="5099617" cy="3296093"/>
            <wp:effectExtent l="0" t="0" r="6350" b="0"/>
            <wp:docPr id="12" name="Picture 12" descr="Khoa học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oa học dữ liệ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3537" cy="3305090"/>
                    </a:xfrm>
                    <a:prstGeom prst="rect">
                      <a:avLst/>
                    </a:prstGeom>
                    <a:noFill/>
                    <a:ln>
                      <a:noFill/>
                    </a:ln>
                  </pic:spPr>
                </pic:pic>
              </a:graphicData>
            </a:graphic>
          </wp:inline>
        </w:drawing>
      </w:r>
    </w:p>
    <w:p w14:paraId="19F88730" w14:textId="4BDA004E" w:rsidR="000931AD" w:rsidRDefault="000931AD" w:rsidP="00601E44">
      <w:pPr>
        <w:pStyle w:val="Caption"/>
        <w:spacing w:line="360" w:lineRule="auto"/>
      </w:pPr>
      <w:r>
        <w:t>Hình</w:t>
      </w:r>
      <w:r w:rsidR="00FC247B">
        <w:t xml:space="preserve"> 4</w:t>
      </w:r>
      <w:r>
        <w:t>. Mạ</w:t>
      </w:r>
      <w:r w:rsidR="00322B4C">
        <w:t xml:space="preserve">ng U-Net </w:t>
      </w:r>
      <w:r w:rsidR="00322B4C">
        <w:fldChar w:fldCharType="begin" w:fldLock="1"/>
      </w:r>
      <w:r w:rsidR="001C233A">
        <w:instrText>ADDIN CSL_CITATION {"citationItems":[{"id":"ITEM-1","itemData":{"abstract":"There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author":[{"dropping-particle":"","family":"Ronneberger","given":"Olaf","non-dropping-particle":"","parse-names":false,"suffix":""},{"dropping-particle":"","family":"Fischer","given":"Philipp","non-dropping-particle":"","parse-names":false,"suffix":""},{"dropping-particle":"","family":"Brox","given":"Thomas","non-dropping-particle":"","parse-names":false,"suffix":""}],"container-title":"Medical Image Computing and Computer-Assisted Intervention (MICCAI)","id":"ITEM-1","issued":{"date-parts":[["2015","5","18"]]},"page":"234-241","title":"U-Net: Convolutional Networks for Biomedical Image Segmentation","type":"article-journal","volume":"9351"},"uris":["http://www.mendeley.com/documents/?uuid=e0f04f72-11fa-3613-9340-7c02bb19f345"]}],"mendeley":{"formattedCitation":"[15]","plainTextFormattedCitation":"[15]","previouslyFormattedCitation":"[16]"},"properties":{"noteIndex":0},"schema":"https://github.com/citation-style-language/schema/raw/master/csl-citation.json"}</w:instrText>
      </w:r>
      <w:r w:rsidR="00322B4C">
        <w:fldChar w:fldCharType="separate"/>
      </w:r>
      <w:r w:rsidR="001C233A" w:rsidRPr="001C233A">
        <w:rPr>
          <w:noProof/>
        </w:rPr>
        <w:t>[15]</w:t>
      </w:r>
      <w:r w:rsidR="00322B4C">
        <w:fldChar w:fldCharType="end"/>
      </w:r>
    </w:p>
    <w:p w14:paraId="4629C668" w14:textId="0F55B905" w:rsidR="000931AD" w:rsidRDefault="000931AD" w:rsidP="00601E44">
      <w:pPr>
        <w:pStyle w:val="Heading3"/>
        <w:spacing w:line="360" w:lineRule="auto"/>
      </w:pPr>
      <w:bookmarkStart w:id="23" w:name="_Toc107043485"/>
      <w:r>
        <w:t>R</w:t>
      </w:r>
      <w:r w:rsidRPr="000931AD">
        <w:t>esidual unit</w:t>
      </w:r>
      <w:bookmarkEnd w:id="23"/>
    </w:p>
    <w:p w14:paraId="66A7A465" w14:textId="7642C021" w:rsidR="000931AD" w:rsidRDefault="000931AD" w:rsidP="001419F3">
      <w:pPr>
        <w:pStyle w:val="Title"/>
      </w:pPr>
      <w:r>
        <w:t>Huấn luyện</w:t>
      </w:r>
      <w:r w:rsidRPr="000931AD">
        <w:t xml:space="preserve"> mạng nơ-ron nhiều lớp sẽ cải thiện hiệu suất của mô hình. Tuy nhiên, độ sâu đó thường gây ra vấn đề " vanish gradient " khiến nó không thể truyền</w:t>
      </w:r>
      <w:r>
        <w:t xml:space="preserve"> đi</w:t>
      </w:r>
      <w:r w:rsidRPr="000931AD">
        <w:t xml:space="preserve"> thông tin hữu ích </w:t>
      </w:r>
      <w:r>
        <w:t>cho các lớp sau trong</w:t>
      </w:r>
      <w:r w:rsidRPr="000931AD">
        <w:t xml:space="preserve"> toàn mô hình. Để giải quyết vấn </w:t>
      </w:r>
      <w:r>
        <w:t>đề này</w:t>
      </w:r>
      <w:r w:rsidRPr="000931AD">
        <w:t xml:space="preserve">, He et al. </w:t>
      </w:r>
      <w:r w:rsidR="00322B4C">
        <w:fldChar w:fldCharType="begin" w:fldLock="1"/>
      </w:r>
      <w:r w:rsidR="001C233A">
        <w:instrText>ADDIN CSL_CITATION {"citationItems":[{"id":"ITEM-1","itemData":{"abstract":"Deeper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Recognition","id":"ITEM-1","issued":{"date-parts":[["2015","12","10"]]},"page":"770-778","publisher":"IEEE Computer Society","title":"Deep Residual Learning for Image Recognition","type":"article-journal","volume":"2016-Decem"},"uris":["http://www.mendeley.com/documents/?uuid=f01115f2-392b-3503-a13f-9558ee592619"]}],"mendeley":{"formattedCitation":"[17]","plainTextFormattedCitation":"[17]","previouslyFormattedCitation":"[18]"},"properties":{"noteIndex":0},"schema":"https://github.com/citation-style-language/schema/raw/master/csl-citation.json"}</w:instrText>
      </w:r>
      <w:r w:rsidR="00322B4C">
        <w:fldChar w:fldCharType="separate"/>
      </w:r>
      <w:r w:rsidR="001C233A" w:rsidRPr="001C233A">
        <w:rPr>
          <w:noProof/>
        </w:rPr>
        <w:t>[17]</w:t>
      </w:r>
      <w:r w:rsidR="00322B4C">
        <w:fldChar w:fldCharType="end"/>
      </w:r>
      <w:r w:rsidRPr="000931AD">
        <w:t xml:space="preserve"> giới thiệu một </w:t>
      </w:r>
      <w:r>
        <w:t>khái niệm về residual</w:t>
      </w:r>
      <w:r w:rsidRPr="000931AD">
        <w:t xml:space="preserve">. Thay vì để các lớp học H (x) trong đó x là đầu vào của lớp đầu tiên, mạng sẽ </w:t>
      </w:r>
      <w:r w:rsidR="003D20FD">
        <w:t>học</w:t>
      </w:r>
      <w:r w:rsidRPr="000931AD">
        <w:t xml:space="preserve"> với F (x) = H (x) -x cho </w:t>
      </w:r>
      <w:r w:rsidR="003D20FD">
        <w:t>r</w:t>
      </w:r>
      <w:r w:rsidR="001419F3">
        <w:t xml:space="preserve">a H (x) = F (x) + x (xem </w:t>
      </w:r>
      <w:r w:rsidR="003446D4">
        <w:rPr>
          <w:i/>
        </w:rPr>
        <w:t>Hình 7</w:t>
      </w:r>
      <w:r w:rsidRPr="000931AD">
        <w:t xml:space="preserve">). Mặc dù cả hai phương pháp đều có thể ước lượng các hàm </w:t>
      </w:r>
      <w:r w:rsidR="003D20FD">
        <w:t>mục tiêu</w:t>
      </w:r>
      <w:r w:rsidRPr="000931AD">
        <w:t xml:space="preserve">, </w:t>
      </w:r>
      <w:r w:rsidR="003D20FD">
        <w:t xml:space="preserve">nhưng việc huấn luyện với hàm residual có tác dụng tốt hơn nhiều </w:t>
      </w:r>
      <w:r w:rsidR="00322B4C">
        <w:fldChar w:fldCharType="begin" w:fldLock="1"/>
      </w:r>
      <w:r w:rsidR="001C233A">
        <w:instrText>ADDIN CSL_CITATION {"citationItems":[{"id":"ITEM-1","itemData":{"abstract":"Deeper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container-title":"Proceedings of the IEEE Computer Society Conference on Computer Vision and Pattern Recognition","id":"ITEM-1","issued":{"date-parts":[["2015","12","10"]]},"page":"770-778","publisher":"IEEE Computer Society","title":"Deep Residual Learning for Image Recognition","type":"article-journal","volume":"2016-Decem"},"uris":["http://www.mendeley.com/documents/?uuid=f01115f2-392b-3503-a13f-9558ee592619"]}],"mendeley":{"formattedCitation":"[17]","plainTextFormattedCitation":"[17]","previouslyFormattedCitation":"[18]"},"properties":{"noteIndex":0},"schema":"https://github.com/citation-style-language/schema/raw/master/csl-citation.json"}</w:instrText>
      </w:r>
      <w:r w:rsidR="00322B4C">
        <w:fldChar w:fldCharType="separate"/>
      </w:r>
      <w:r w:rsidR="001C233A" w:rsidRPr="001C233A">
        <w:rPr>
          <w:noProof/>
        </w:rPr>
        <w:t>[17]</w:t>
      </w:r>
      <w:r w:rsidR="00322B4C">
        <w:fldChar w:fldCharType="end"/>
      </w:r>
      <w:r w:rsidR="003D20FD">
        <w:t>.</w:t>
      </w:r>
    </w:p>
    <w:p w14:paraId="61C70B82" w14:textId="77777777" w:rsidR="003D20FD" w:rsidRDefault="003D20FD" w:rsidP="00601E44">
      <w:pPr>
        <w:keepNext/>
        <w:spacing w:before="120" w:line="360" w:lineRule="auto"/>
        <w:jc w:val="center"/>
      </w:pPr>
      <w:r>
        <w:rPr>
          <w:noProof/>
          <w:lang w:val="vi-VN" w:eastAsia="vi-VN"/>
        </w:rPr>
        <w:drawing>
          <wp:inline distT="0" distB="0" distL="0" distR="0" wp14:anchorId="77BC0F9D" wp14:editId="4D0E9002">
            <wp:extent cx="2800469" cy="2105247"/>
            <wp:effectExtent l="0" t="0" r="0" b="9525"/>
            <wp:docPr id="9" name="Picture 9" descr="C:\Users\Admin\Desktop\ICEMA6\residual-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dmin\Desktop\ICEMA6\residual-block.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0608" cy="2112869"/>
                    </a:xfrm>
                    <a:prstGeom prst="rect">
                      <a:avLst/>
                    </a:prstGeom>
                    <a:noFill/>
                    <a:ln>
                      <a:noFill/>
                    </a:ln>
                  </pic:spPr>
                </pic:pic>
              </a:graphicData>
            </a:graphic>
          </wp:inline>
        </w:drawing>
      </w:r>
    </w:p>
    <w:p w14:paraId="4FE4D264" w14:textId="6BFE99A5" w:rsidR="00470E3C" w:rsidRDefault="003D20FD" w:rsidP="00601E44">
      <w:pPr>
        <w:pStyle w:val="Caption"/>
        <w:spacing w:line="360" w:lineRule="auto"/>
      </w:pPr>
      <w:r>
        <w:t>Hình</w:t>
      </w:r>
      <w:r w:rsidR="003446D4">
        <w:t xml:space="preserve"> </w:t>
      </w:r>
      <w:r w:rsidR="00FC247B">
        <w:t>5</w:t>
      </w:r>
      <w:r>
        <w:t>. K</w:t>
      </w:r>
      <w:r w:rsidRPr="007F11BA">
        <w:t>hối</w:t>
      </w:r>
      <w:r>
        <w:t xml:space="preserve"> hàm</w:t>
      </w:r>
      <w:r w:rsidRPr="007F11BA">
        <w:t xml:space="preserve"> thông thường (trái) và khối </w:t>
      </w:r>
      <w:r>
        <w:t xml:space="preserve">residual </w:t>
      </w:r>
      <w:r w:rsidRPr="007F11BA">
        <w:t xml:space="preserve">(phải). Hình phỏng theo </w:t>
      </w:r>
      <w:r w:rsidR="00322B4C">
        <w:fldChar w:fldCharType="begin" w:fldLock="1"/>
      </w:r>
      <w:r w:rsidR="001C233A">
        <w:instrText>ADDIN CSL_CITATION {"citationItems":[{"id":"ITEM-1","itemData":{"author":[{"dropping-particle":"","family":"Zhang","given":"Aston","non-dropping-particle":"","parse-names":false,"suffix":""},{"dropping-particle":"","family":"Lipton","given":"Zachary C","non-dropping-particle":"","parse-names":false,"suffix":""},{"dropping-particle":"","family":"Li","given":"Mu","non-dropping-particle":"","parse-names":false,"suffix":""},{"dropping-particle":"","family":"Smola","given":"Alexander J","non-dropping-particle":"","parse-names":false,"suffix":""}],"id":"ITEM-1","issued":{"date-parts":[["2021"]]},"title":"Dive into Deep Learning","type":"book"},"uris":["http://www.mendeley.com/documents/?uuid=2384a7fa-5356-343d-8b75-d3e32197f135"]}],"mendeley":{"formattedCitation":"[18]","plainTextFormattedCitation":"[18]","previouslyFormattedCitation":"[19]"},"properties":{"noteIndex":0},"schema":"https://github.com/citation-style-language/schema/raw/master/csl-citation.json"}</w:instrText>
      </w:r>
      <w:r w:rsidR="00322B4C">
        <w:fldChar w:fldCharType="separate"/>
      </w:r>
      <w:r w:rsidR="001C233A" w:rsidRPr="001C233A">
        <w:rPr>
          <w:noProof/>
        </w:rPr>
        <w:t>[18]</w:t>
      </w:r>
      <w:r w:rsidR="00322B4C">
        <w:fldChar w:fldCharType="end"/>
      </w:r>
    </w:p>
    <w:p w14:paraId="7306D7A5" w14:textId="69EF20F7" w:rsidR="00470E3C" w:rsidRDefault="00470E3C" w:rsidP="00601E44">
      <w:pPr>
        <w:pStyle w:val="Heading3"/>
        <w:spacing w:line="360" w:lineRule="auto"/>
      </w:pPr>
      <w:bookmarkStart w:id="24" w:name="_Toc107043486"/>
      <w:r>
        <w:lastRenderedPageBreak/>
        <w:t>Kết hợp mạng U-Net và residual unit</w:t>
      </w:r>
      <w:bookmarkEnd w:id="24"/>
    </w:p>
    <w:p w14:paraId="15D0855D" w14:textId="78EB921D" w:rsidR="000931AD" w:rsidRDefault="00470E3C" w:rsidP="001419F3">
      <w:pPr>
        <w:pStyle w:val="Title"/>
      </w:pPr>
      <w:r>
        <w:t xml:space="preserve">Từ đó, </w:t>
      </w:r>
      <w:r w:rsidRPr="00470E3C">
        <w:t xml:space="preserve">mô hình </w:t>
      </w:r>
      <w:r w:rsidR="00A7372C">
        <w:t>nhóm</w:t>
      </w:r>
      <w:r w:rsidRPr="00470E3C">
        <w:t xml:space="preserve"> sử dụng trong</w:t>
      </w:r>
      <w:r>
        <w:t xml:space="preserve"> </w:t>
      </w:r>
      <w:r w:rsidR="00B111F2">
        <w:t>nghiên cứu</w:t>
      </w:r>
      <w:r w:rsidRPr="00470E3C">
        <w:t xml:space="preserve"> này kết hợp các điểm mạnh của cả U-Net và residual unit (ResBlock), và </w:t>
      </w:r>
      <w:r w:rsidR="00A7372C">
        <w:t>nhóm</w:t>
      </w:r>
      <w:r w:rsidRPr="00470E3C">
        <w:t xml:space="preserve"> gọi n</w:t>
      </w:r>
      <w:r>
        <w:t xml:space="preserve">ó là mô hình ResUNet (xem </w:t>
      </w:r>
      <w:r w:rsidR="003446D4">
        <w:rPr>
          <w:i/>
        </w:rPr>
        <w:t>Hình 8</w:t>
      </w:r>
      <w:r w:rsidRPr="00470E3C">
        <w:t xml:space="preserve">). Nhưng trong các thử nghiệm của mình, </w:t>
      </w:r>
      <w:r w:rsidR="00A7372C">
        <w:t>nhóm</w:t>
      </w:r>
      <w:r w:rsidRPr="00470E3C">
        <w:t xml:space="preserve"> nhận thấy rằng việc chuyển tất cả các khối</w:t>
      </w:r>
      <w:r>
        <w:t xml:space="preserve"> tích</w:t>
      </w:r>
      <w:r w:rsidRPr="00470E3C">
        <w:t xml:space="preserve"> chập đôi sang ResBlocks làm cho mạng</w:t>
      </w:r>
      <w:r>
        <w:t xml:space="preserve"> học sâu</w:t>
      </w:r>
      <w:r w:rsidRPr="00470E3C">
        <w:t xml:space="preserve"> trở nên quá phức tạp và dẫn đến </w:t>
      </w:r>
      <w:r>
        <w:t>hiện tượng overfit khi huấn luyện</w:t>
      </w:r>
      <w:r w:rsidRPr="00470E3C">
        <w:t xml:space="preserve">. </w:t>
      </w:r>
      <w:r>
        <w:t xml:space="preserve">Vì vậy, </w:t>
      </w:r>
      <w:r w:rsidR="00A7372C">
        <w:t>nhóm</w:t>
      </w:r>
      <w:r w:rsidRPr="00470E3C">
        <w:t xml:space="preserve"> đề xuất sử dụng ResBlocks </w:t>
      </w:r>
      <w:r>
        <w:t>chỉ ở phần encoder (</w:t>
      </w:r>
      <w:r w:rsidRPr="00470E3C">
        <w:t>bộ mã hóa</w:t>
      </w:r>
      <w:r>
        <w:t>)</w:t>
      </w:r>
      <w:r w:rsidRPr="00470E3C">
        <w:t xml:space="preserve"> nhưng giữ</w:t>
      </w:r>
      <w:r>
        <w:t xml:space="preserve"> nguyên phần decoder (</w:t>
      </w:r>
      <w:r w:rsidRPr="00470E3C">
        <w:t>bộ giải mã</w:t>
      </w:r>
      <w:r>
        <w:t>)</w:t>
      </w:r>
      <w:r w:rsidRPr="00470E3C">
        <w:t xml:space="preserve">. </w:t>
      </w:r>
      <w:r>
        <w:t>N</w:t>
      </w:r>
      <w:r w:rsidRPr="00470E3C">
        <w:t>hững sửa đổi này sẽ tạo điều kiện cho việc</w:t>
      </w:r>
      <w:r>
        <w:t xml:space="preserve"> tránh mất mát khi</w:t>
      </w:r>
      <w:r w:rsidRPr="00470E3C">
        <w:t xml:space="preserve"> truyền thông tin và thiết kế một mạng nơ-ron ít phức tạp hơn nhưng</w:t>
      </w:r>
      <w:r>
        <w:t xml:space="preserve"> vẫn</w:t>
      </w:r>
      <w:r w:rsidRPr="00470E3C">
        <w:t xml:space="preserve"> đạt được hiệu suất </w:t>
      </w:r>
      <w:r w:rsidR="0082244D">
        <w:t>phân vùng</w:t>
      </w:r>
      <w:r>
        <w:t xml:space="preserve"> ảnh</w:t>
      </w:r>
      <w:r w:rsidRPr="00470E3C">
        <w:t xml:space="preserve"> tốt</w:t>
      </w:r>
      <w:r>
        <w:t>.</w:t>
      </w:r>
    </w:p>
    <w:p w14:paraId="3F126A28" w14:textId="77777777" w:rsidR="00050F28" w:rsidRDefault="00470E3C" w:rsidP="00601E44">
      <w:pPr>
        <w:keepNext/>
        <w:spacing w:before="120" w:line="360" w:lineRule="auto"/>
        <w:jc w:val="center"/>
      </w:pPr>
      <w:r>
        <w:rPr>
          <w:noProof/>
          <w:lang w:val="vi-VN" w:eastAsia="vi-VN"/>
        </w:rPr>
        <w:drawing>
          <wp:inline distT="0" distB="0" distL="0" distR="0" wp14:anchorId="3F284484" wp14:editId="2E4B4F23">
            <wp:extent cx="4452930" cy="4720856"/>
            <wp:effectExtent l="0" t="0" r="5080" b="3810"/>
            <wp:docPr id="13" name="Picture 13" descr="C:\Users\Admin\Desktop\ICEMA6\ResU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Desktop\ICEMA6\ResUNet.pn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4295" cy="4754108"/>
                    </a:xfrm>
                    <a:prstGeom prst="rect">
                      <a:avLst/>
                    </a:prstGeom>
                    <a:noFill/>
                    <a:ln>
                      <a:noFill/>
                    </a:ln>
                  </pic:spPr>
                </pic:pic>
              </a:graphicData>
            </a:graphic>
          </wp:inline>
        </w:drawing>
      </w:r>
    </w:p>
    <w:p w14:paraId="566F7EB7" w14:textId="0E5E84A5" w:rsidR="00050F28" w:rsidRDefault="00050F28" w:rsidP="00601E44">
      <w:pPr>
        <w:pStyle w:val="Caption"/>
        <w:spacing w:line="360" w:lineRule="auto"/>
      </w:pPr>
      <w:r>
        <w:t>Hình</w:t>
      </w:r>
      <w:r w:rsidR="00FC247B">
        <w:t xml:space="preserve"> 6</w:t>
      </w:r>
      <w:r>
        <w:t>. Phiên bản U-Net kết vớ</w:t>
      </w:r>
      <w:r w:rsidR="00137EC3">
        <w:t>i residual unit</w:t>
      </w:r>
      <w:r w:rsidR="00B338C0">
        <w:t xml:space="preserve"> (ResUNet)</w:t>
      </w:r>
    </w:p>
    <w:p w14:paraId="07EC5071" w14:textId="18AF8C27" w:rsidR="00050F28" w:rsidRDefault="00050F28" w:rsidP="00601E44">
      <w:pPr>
        <w:pStyle w:val="Heading2"/>
        <w:spacing w:line="360" w:lineRule="auto"/>
      </w:pPr>
      <w:bookmarkStart w:id="25" w:name="_Toc107043487"/>
      <w:r>
        <w:t>Kết quả phân loại cỏ dại trên tập dữ liệu</w:t>
      </w:r>
      <w:bookmarkEnd w:id="25"/>
    </w:p>
    <w:p w14:paraId="1368832D" w14:textId="3700C070" w:rsidR="00050F28" w:rsidRPr="00050F28" w:rsidRDefault="00050F28" w:rsidP="001419F3">
      <w:pPr>
        <w:pStyle w:val="Title"/>
      </w:pPr>
      <w:r w:rsidRPr="00050F28">
        <w:t>Để đánh giá</w:t>
      </w:r>
      <w:r>
        <w:t xml:space="preserve"> kết quả</w:t>
      </w:r>
      <w:r w:rsidRPr="00050F28">
        <w:t xml:space="preserve">, </w:t>
      </w:r>
      <w:r w:rsidR="00A7372C">
        <w:t>nhóm</w:t>
      </w:r>
      <w:r w:rsidRPr="00050F28">
        <w:t xml:space="preserve"> sử dụng F1</w:t>
      </w:r>
      <w:r>
        <w:t xml:space="preserve"> score</w:t>
      </w:r>
      <w:r w:rsidRPr="00050F28">
        <w:t xml:space="preserve"> (</w:t>
      </w:r>
      <w:r w:rsidR="003446D4">
        <w:t>1</w:t>
      </w:r>
      <w:r w:rsidRPr="00050F28">
        <w:t xml:space="preserve">) làm giá trị trung hòa </w:t>
      </w:r>
      <w:r>
        <w:t>giữa</w:t>
      </w:r>
      <w:r w:rsidRPr="00050F28">
        <w:t xml:space="preserve"> </w:t>
      </w:r>
      <w:r w:rsidRPr="00050F28">
        <w:rPr>
          <w:i/>
        </w:rPr>
        <w:t>recall</w:t>
      </w:r>
      <w:r w:rsidRPr="00050F28">
        <w:t xml:space="preserve"> và </w:t>
      </w:r>
      <w:r w:rsidRPr="00050F28">
        <w:rPr>
          <w:i/>
        </w:rPr>
        <w:t>precision</w:t>
      </w:r>
      <w:r>
        <w:t>:</w:t>
      </w:r>
    </w:p>
    <w:tbl>
      <w:tblPr>
        <w:tblStyle w:val="TableGrid"/>
        <w:tblW w:w="8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
        <w:gridCol w:w="6398"/>
        <w:gridCol w:w="1054"/>
      </w:tblGrid>
      <w:tr w:rsidR="00050F28" w:rsidRPr="00050F28" w14:paraId="766210CE" w14:textId="77777777" w:rsidTr="00050F28">
        <w:trPr>
          <w:trHeight w:val="340"/>
        </w:trPr>
        <w:tc>
          <w:tcPr>
            <w:tcW w:w="974" w:type="dxa"/>
          </w:tcPr>
          <w:p w14:paraId="30F62498" w14:textId="77777777" w:rsidR="00050F28" w:rsidRPr="00050F28" w:rsidRDefault="00050F28" w:rsidP="00601E44">
            <w:pPr>
              <w:pStyle w:val="BodyText"/>
              <w:spacing w:after="480" w:line="360" w:lineRule="auto"/>
              <w:ind w:firstLine="0"/>
              <w:rPr>
                <w:sz w:val="26"/>
                <w:szCs w:val="26"/>
              </w:rPr>
            </w:pPr>
          </w:p>
        </w:tc>
        <w:tc>
          <w:tcPr>
            <w:tcW w:w="6398" w:type="dxa"/>
            <w:hideMark/>
          </w:tcPr>
          <w:p w14:paraId="6DE6B235" w14:textId="77777777" w:rsidR="00050F28" w:rsidRPr="00050F28" w:rsidRDefault="00050F28" w:rsidP="00601E44">
            <w:pPr>
              <w:pStyle w:val="BodyText"/>
              <w:spacing w:after="480" w:line="360" w:lineRule="auto"/>
              <w:ind w:firstLine="0"/>
              <w:rPr>
                <w:sz w:val="26"/>
                <w:szCs w:val="26"/>
              </w:rPr>
            </w:pPr>
            <m:oMathPara>
              <m:oMath>
                <m:r>
                  <w:rPr>
                    <w:rFonts w:ascii="Cambria Math" w:hAnsi="Cambria Math"/>
                    <w:sz w:val="26"/>
                    <w:szCs w:val="26"/>
                  </w:rPr>
                  <m:t>F1=2.</m:t>
                </m:r>
                <m:f>
                  <m:fPr>
                    <m:ctrlPr>
                      <w:rPr>
                        <w:rFonts w:ascii="Cambria Math" w:hAnsi="Cambria Math"/>
                        <w:sz w:val="26"/>
                        <w:szCs w:val="26"/>
                      </w:rPr>
                    </m:ctrlPr>
                  </m:fPr>
                  <m:num>
                    <m:r>
                      <w:rPr>
                        <w:rFonts w:ascii="Cambria Math" w:hAnsi="Cambria Math"/>
                        <w:sz w:val="26"/>
                        <w:szCs w:val="26"/>
                      </w:rPr>
                      <m:t>Precision . Recall</m:t>
                    </m:r>
                  </m:num>
                  <m:den>
                    <m:r>
                      <w:rPr>
                        <w:rFonts w:ascii="Cambria Math" w:hAnsi="Cambria Math"/>
                        <w:sz w:val="26"/>
                        <w:szCs w:val="26"/>
                      </w:rPr>
                      <m:t>Precision+Recall</m:t>
                    </m:r>
                  </m:den>
                </m:f>
              </m:oMath>
            </m:oMathPara>
          </w:p>
        </w:tc>
        <w:tc>
          <w:tcPr>
            <w:tcW w:w="1054" w:type="dxa"/>
            <w:vAlign w:val="center"/>
            <w:hideMark/>
          </w:tcPr>
          <w:p w14:paraId="464F9709" w14:textId="73070BE4" w:rsidR="00050F28" w:rsidRPr="00050F28" w:rsidRDefault="00050F28" w:rsidP="003446D4">
            <w:pPr>
              <w:pStyle w:val="BodyText"/>
              <w:spacing w:after="480" w:line="360" w:lineRule="auto"/>
              <w:ind w:firstLine="0"/>
              <w:jc w:val="right"/>
              <w:rPr>
                <w:sz w:val="26"/>
                <w:szCs w:val="26"/>
                <w:lang w:val="en-US"/>
              </w:rPr>
            </w:pPr>
            <w:r w:rsidRPr="00050F28">
              <w:rPr>
                <w:sz w:val="26"/>
                <w:szCs w:val="26"/>
                <w:lang w:val="en-US"/>
              </w:rPr>
              <w:t>(</w:t>
            </w:r>
            <w:r w:rsidR="003446D4">
              <w:rPr>
                <w:sz w:val="26"/>
                <w:szCs w:val="26"/>
                <w:lang w:val="en-US"/>
              </w:rPr>
              <w:t>1</w:t>
            </w:r>
            <w:r w:rsidRPr="00050F28">
              <w:rPr>
                <w:sz w:val="26"/>
                <w:szCs w:val="26"/>
                <w:lang w:val="en-US"/>
              </w:rPr>
              <w:t>)</w:t>
            </w:r>
          </w:p>
        </w:tc>
      </w:tr>
    </w:tbl>
    <w:p w14:paraId="73A43F21" w14:textId="0B32B8FF" w:rsidR="0095030E" w:rsidRDefault="00050F28" w:rsidP="001419F3">
      <w:pPr>
        <w:pStyle w:val="Title"/>
      </w:pPr>
      <w:r w:rsidRPr="00050F28">
        <w:t xml:space="preserve">Trong đó </w:t>
      </w:r>
      <w:r w:rsidR="0095030E" w:rsidRPr="00050F28">
        <w:rPr>
          <w:i/>
        </w:rPr>
        <w:t>precision</w:t>
      </w:r>
      <w:r w:rsidR="0095030E" w:rsidRPr="00050F28">
        <w:t xml:space="preserve"> </w:t>
      </w:r>
      <w:r w:rsidRPr="00050F28">
        <w:t xml:space="preserve">đo mức độ chính xác của mạng nơ-ron ở những lần quan sát tích cực và </w:t>
      </w:r>
      <w:r w:rsidR="0095030E" w:rsidRPr="00050F28">
        <w:rPr>
          <w:i/>
        </w:rPr>
        <w:t>recall</w:t>
      </w:r>
      <w:r w:rsidR="0095030E" w:rsidRPr="00050F28">
        <w:t xml:space="preserve"> </w:t>
      </w:r>
      <w:r w:rsidR="0095030E">
        <w:t>đo</w:t>
      </w:r>
      <w:r w:rsidRPr="00050F28">
        <w:t xml:space="preserve"> mức độ hiệu quả của mạng nơ-ron </w:t>
      </w:r>
      <w:r w:rsidR="0095030E">
        <w:t>khi</w:t>
      </w:r>
      <w:r w:rsidRPr="00050F28">
        <w:t xml:space="preserve"> xác định mục tiêu</w:t>
      </w:r>
      <w:r w:rsidR="0095030E">
        <w:t>.</w:t>
      </w:r>
    </w:p>
    <w:p w14:paraId="33EFBF61" w14:textId="77777777" w:rsidR="0095030E" w:rsidRPr="0095030E" w:rsidRDefault="0095030E" w:rsidP="00601E44">
      <w:pPr>
        <w:spacing w:line="360" w:lineRule="auto"/>
      </w:pPr>
    </w:p>
    <w:tbl>
      <w:tblPr>
        <w:tblStyle w:val="TableGrid"/>
        <w:tblW w:w="4840" w:type="pct"/>
        <w:jc w:val="center"/>
        <w:tblLook w:val="04A0" w:firstRow="1" w:lastRow="0" w:firstColumn="1" w:lastColumn="0" w:noHBand="0" w:noVBand="1"/>
      </w:tblPr>
      <w:tblGrid>
        <w:gridCol w:w="1782"/>
        <w:gridCol w:w="1087"/>
        <w:gridCol w:w="1884"/>
        <w:gridCol w:w="1432"/>
        <w:gridCol w:w="1087"/>
        <w:gridCol w:w="1297"/>
        <w:gridCol w:w="1514"/>
      </w:tblGrid>
      <w:tr w:rsidR="0095030E" w:rsidRPr="00137EC3" w14:paraId="4BE81DEB" w14:textId="77777777" w:rsidTr="00137EC3">
        <w:trPr>
          <w:trHeight w:val="339"/>
          <w:jc w:val="center"/>
        </w:trPr>
        <w:tc>
          <w:tcPr>
            <w:tcW w:w="884" w:type="pct"/>
            <w:vMerge w:val="restart"/>
            <w:tcBorders>
              <w:top w:val="single" w:sz="4" w:space="0" w:color="auto"/>
              <w:left w:val="single" w:sz="4" w:space="0" w:color="auto"/>
              <w:bottom w:val="single" w:sz="4" w:space="0" w:color="auto"/>
              <w:right w:val="single" w:sz="4" w:space="0" w:color="auto"/>
            </w:tcBorders>
            <w:vAlign w:val="center"/>
            <w:hideMark/>
          </w:tcPr>
          <w:p w14:paraId="43042D08" w14:textId="77777777" w:rsidR="0095030E" w:rsidRPr="00137EC3" w:rsidRDefault="0095030E" w:rsidP="00601E44">
            <w:pPr>
              <w:spacing w:line="360" w:lineRule="auto"/>
              <w:jc w:val="center"/>
              <w:rPr>
                <w:rFonts w:ascii="Times New Roman" w:eastAsia="SimSun" w:hAnsi="Times New Roman" w:cs="Times New Roman"/>
                <w:b/>
                <w:szCs w:val="26"/>
                <w:lang w:eastAsia="en-US"/>
              </w:rPr>
            </w:pPr>
            <w:r w:rsidRPr="00137EC3">
              <w:rPr>
                <w:rFonts w:ascii="Times New Roman" w:hAnsi="Times New Roman" w:cs="Times New Roman"/>
                <w:b/>
                <w:szCs w:val="26"/>
              </w:rPr>
              <w:t>Resolution</w:t>
            </w:r>
          </w:p>
        </w:tc>
        <w:tc>
          <w:tcPr>
            <w:tcW w:w="4116" w:type="pct"/>
            <w:gridSpan w:val="6"/>
            <w:tcBorders>
              <w:top w:val="single" w:sz="4" w:space="0" w:color="auto"/>
              <w:left w:val="single" w:sz="4" w:space="0" w:color="auto"/>
              <w:bottom w:val="single" w:sz="4" w:space="0" w:color="auto"/>
              <w:right w:val="single" w:sz="4" w:space="0" w:color="auto"/>
            </w:tcBorders>
            <w:vAlign w:val="center"/>
            <w:hideMark/>
          </w:tcPr>
          <w:p w14:paraId="12406825" w14:textId="77777777" w:rsidR="0095030E" w:rsidRPr="00137EC3" w:rsidRDefault="0095030E" w:rsidP="00601E44">
            <w:pPr>
              <w:spacing w:line="360" w:lineRule="auto"/>
              <w:jc w:val="center"/>
              <w:rPr>
                <w:rFonts w:ascii="Times New Roman" w:hAnsi="Times New Roman" w:cs="Times New Roman"/>
                <w:b/>
                <w:szCs w:val="26"/>
              </w:rPr>
            </w:pPr>
            <w:r w:rsidRPr="00137EC3">
              <w:rPr>
                <w:rFonts w:ascii="Times New Roman" w:hAnsi="Times New Roman" w:cs="Times New Roman"/>
                <w:b/>
                <w:szCs w:val="26"/>
              </w:rPr>
              <w:t>F1 Score (%)</w:t>
            </w:r>
          </w:p>
        </w:tc>
      </w:tr>
      <w:tr w:rsidR="00137EC3" w:rsidRPr="00137EC3" w14:paraId="04E7FA28" w14:textId="77777777" w:rsidTr="00137EC3">
        <w:trPr>
          <w:trHeight w:val="33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D0AF58" w14:textId="77777777" w:rsidR="0095030E" w:rsidRPr="00137EC3" w:rsidRDefault="0095030E" w:rsidP="00601E44">
            <w:pPr>
              <w:spacing w:line="360" w:lineRule="auto"/>
              <w:jc w:val="center"/>
              <w:rPr>
                <w:rFonts w:ascii="Times New Roman" w:hAnsi="Times New Roman" w:cs="Times New Roman"/>
                <w:b/>
                <w:szCs w:val="26"/>
                <w:lang w:eastAsia="en-US"/>
              </w:rPr>
            </w:pPr>
          </w:p>
        </w:tc>
        <w:tc>
          <w:tcPr>
            <w:tcW w:w="539" w:type="pct"/>
            <w:tcBorders>
              <w:top w:val="single" w:sz="4" w:space="0" w:color="auto"/>
              <w:left w:val="single" w:sz="4" w:space="0" w:color="auto"/>
              <w:bottom w:val="single" w:sz="4" w:space="0" w:color="auto"/>
              <w:right w:val="single" w:sz="4" w:space="0" w:color="auto"/>
            </w:tcBorders>
            <w:vAlign w:val="center"/>
            <w:hideMark/>
          </w:tcPr>
          <w:p w14:paraId="3AE376D2"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CNN</w:t>
            </w:r>
          </w:p>
        </w:tc>
        <w:tc>
          <w:tcPr>
            <w:tcW w:w="934" w:type="pct"/>
            <w:tcBorders>
              <w:top w:val="single" w:sz="4" w:space="0" w:color="auto"/>
              <w:left w:val="single" w:sz="4" w:space="0" w:color="auto"/>
              <w:bottom w:val="single" w:sz="4" w:space="0" w:color="auto"/>
              <w:right w:val="single" w:sz="4" w:space="0" w:color="auto"/>
            </w:tcBorders>
            <w:vAlign w:val="center"/>
            <w:hideMark/>
          </w:tcPr>
          <w:p w14:paraId="43522470"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DeepLabV3</w:t>
            </w:r>
          </w:p>
        </w:tc>
        <w:tc>
          <w:tcPr>
            <w:tcW w:w="710" w:type="pct"/>
            <w:tcBorders>
              <w:top w:val="single" w:sz="4" w:space="0" w:color="auto"/>
              <w:left w:val="single" w:sz="4" w:space="0" w:color="auto"/>
              <w:bottom w:val="single" w:sz="4" w:space="0" w:color="auto"/>
              <w:right w:val="single" w:sz="4" w:space="0" w:color="auto"/>
            </w:tcBorders>
            <w:vAlign w:val="center"/>
            <w:hideMark/>
          </w:tcPr>
          <w:p w14:paraId="414CC7D6"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HSCNN</w:t>
            </w:r>
          </w:p>
        </w:tc>
        <w:tc>
          <w:tcPr>
            <w:tcW w:w="539" w:type="pct"/>
            <w:tcBorders>
              <w:top w:val="single" w:sz="4" w:space="0" w:color="auto"/>
              <w:left w:val="single" w:sz="4" w:space="0" w:color="auto"/>
              <w:bottom w:val="single" w:sz="4" w:space="0" w:color="auto"/>
              <w:right w:val="single" w:sz="4" w:space="0" w:color="auto"/>
            </w:tcBorders>
            <w:vAlign w:val="center"/>
            <w:hideMark/>
          </w:tcPr>
          <w:p w14:paraId="399B2CD7"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UNet</w:t>
            </w:r>
          </w:p>
        </w:tc>
        <w:tc>
          <w:tcPr>
            <w:tcW w:w="643" w:type="pct"/>
            <w:tcBorders>
              <w:top w:val="single" w:sz="4" w:space="0" w:color="auto"/>
              <w:left w:val="single" w:sz="4" w:space="0" w:color="auto"/>
              <w:bottom w:val="single" w:sz="4" w:space="0" w:color="auto"/>
              <w:right w:val="single" w:sz="4" w:space="0" w:color="auto"/>
            </w:tcBorders>
            <w:vAlign w:val="center"/>
            <w:hideMark/>
          </w:tcPr>
          <w:p w14:paraId="1114149E"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SegNet</w:t>
            </w:r>
          </w:p>
        </w:tc>
        <w:tc>
          <w:tcPr>
            <w:tcW w:w="751" w:type="pct"/>
            <w:tcBorders>
              <w:top w:val="single" w:sz="4" w:space="0" w:color="auto"/>
              <w:left w:val="single" w:sz="4" w:space="0" w:color="auto"/>
              <w:bottom w:val="single" w:sz="4" w:space="0" w:color="auto"/>
              <w:right w:val="single" w:sz="4" w:space="0" w:color="auto"/>
            </w:tcBorders>
            <w:vAlign w:val="center"/>
            <w:hideMark/>
          </w:tcPr>
          <w:p w14:paraId="4A67A313"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ResUNet</w:t>
            </w:r>
          </w:p>
        </w:tc>
      </w:tr>
      <w:tr w:rsidR="00137EC3" w:rsidRPr="00137EC3" w14:paraId="57AEC358" w14:textId="77777777" w:rsidTr="00137EC3">
        <w:trPr>
          <w:trHeight w:val="339"/>
          <w:jc w:val="center"/>
        </w:trPr>
        <w:tc>
          <w:tcPr>
            <w:tcW w:w="884" w:type="pct"/>
            <w:tcBorders>
              <w:top w:val="single" w:sz="4" w:space="0" w:color="auto"/>
              <w:left w:val="single" w:sz="4" w:space="0" w:color="auto"/>
              <w:bottom w:val="single" w:sz="4" w:space="0" w:color="auto"/>
              <w:right w:val="single" w:sz="4" w:space="0" w:color="auto"/>
            </w:tcBorders>
            <w:vAlign w:val="center"/>
            <w:hideMark/>
          </w:tcPr>
          <w:p w14:paraId="5274735F"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256 x 256</w:t>
            </w:r>
          </w:p>
        </w:tc>
        <w:tc>
          <w:tcPr>
            <w:tcW w:w="539" w:type="pct"/>
            <w:tcBorders>
              <w:top w:val="single" w:sz="4" w:space="0" w:color="auto"/>
              <w:left w:val="single" w:sz="4" w:space="0" w:color="auto"/>
              <w:bottom w:val="single" w:sz="4" w:space="0" w:color="auto"/>
              <w:right w:val="single" w:sz="4" w:space="0" w:color="auto"/>
            </w:tcBorders>
            <w:vAlign w:val="center"/>
            <w:hideMark/>
          </w:tcPr>
          <w:p w14:paraId="587AEF1C"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64.29</w:t>
            </w:r>
          </w:p>
        </w:tc>
        <w:tc>
          <w:tcPr>
            <w:tcW w:w="934" w:type="pct"/>
            <w:tcBorders>
              <w:top w:val="single" w:sz="4" w:space="0" w:color="auto"/>
              <w:left w:val="single" w:sz="4" w:space="0" w:color="auto"/>
              <w:bottom w:val="single" w:sz="4" w:space="0" w:color="auto"/>
              <w:right w:val="single" w:sz="4" w:space="0" w:color="auto"/>
            </w:tcBorders>
            <w:vAlign w:val="center"/>
            <w:hideMark/>
          </w:tcPr>
          <w:p w14:paraId="7F33D8B7"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58.01</w:t>
            </w:r>
          </w:p>
        </w:tc>
        <w:tc>
          <w:tcPr>
            <w:tcW w:w="710" w:type="pct"/>
            <w:tcBorders>
              <w:top w:val="single" w:sz="4" w:space="0" w:color="auto"/>
              <w:left w:val="single" w:sz="4" w:space="0" w:color="auto"/>
              <w:bottom w:val="single" w:sz="4" w:space="0" w:color="auto"/>
              <w:right w:val="single" w:sz="4" w:space="0" w:color="auto"/>
            </w:tcBorders>
            <w:vAlign w:val="center"/>
            <w:hideMark/>
          </w:tcPr>
          <w:p w14:paraId="030DD2A1"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66.36</w:t>
            </w:r>
          </w:p>
        </w:tc>
        <w:tc>
          <w:tcPr>
            <w:tcW w:w="539" w:type="pct"/>
            <w:tcBorders>
              <w:top w:val="single" w:sz="4" w:space="0" w:color="auto"/>
              <w:left w:val="single" w:sz="4" w:space="0" w:color="auto"/>
              <w:bottom w:val="single" w:sz="4" w:space="0" w:color="auto"/>
              <w:right w:val="single" w:sz="4" w:space="0" w:color="auto"/>
            </w:tcBorders>
            <w:vAlign w:val="center"/>
            <w:hideMark/>
          </w:tcPr>
          <w:p w14:paraId="44561E90"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66.16</w:t>
            </w:r>
          </w:p>
        </w:tc>
        <w:tc>
          <w:tcPr>
            <w:tcW w:w="643" w:type="pct"/>
            <w:tcBorders>
              <w:top w:val="single" w:sz="4" w:space="0" w:color="auto"/>
              <w:left w:val="single" w:sz="4" w:space="0" w:color="auto"/>
              <w:bottom w:val="single" w:sz="4" w:space="0" w:color="auto"/>
              <w:right w:val="single" w:sz="4" w:space="0" w:color="auto"/>
            </w:tcBorders>
            <w:vAlign w:val="center"/>
            <w:hideMark/>
          </w:tcPr>
          <w:p w14:paraId="36DF5D5F"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69.11</w:t>
            </w:r>
          </w:p>
        </w:tc>
        <w:tc>
          <w:tcPr>
            <w:tcW w:w="751" w:type="pct"/>
            <w:tcBorders>
              <w:top w:val="single" w:sz="4" w:space="0" w:color="auto"/>
              <w:left w:val="single" w:sz="4" w:space="0" w:color="auto"/>
              <w:bottom w:val="single" w:sz="4" w:space="0" w:color="auto"/>
              <w:right w:val="single" w:sz="4" w:space="0" w:color="auto"/>
            </w:tcBorders>
            <w:vAlign w:val="center"/>
            <w:hideMark/>
          </w:tcPr>
          <w:p w14:paraId="320DD4F0" w14:textId="77777777" w:rsidR="0095030E" w:rsidRPr="00137EC3" w:rsidRDefault="0095030E" w:rsidP="00601E44">
            <w:pPr>
              <w:spacing w:line="360" w:lineRule="auto"/>
              <w:jc w:val="center"/>
              <w:rPr>
                <w:rFonts w:ascii="Times New Roman" w:hAnsi="Times New Roman" w:cs="Times New Roman"/>
                <w:b/>
                <w:szCs w:val="26"/>
              </w:rPr>
            </w:pPr>
            <w:r w:rsidRPr="00137EC3">
              <w:rPr>
                <w:rFonts w:ascii="Times New Roman" w:hAnsi="Times New Roman" w:cs="Times New Roman"/>
                <w:b/>
                <w:szCs w:val="26"/>
              </w:rPr>
              <w:t>73.87</w:t>
            </w:r>
          </w:p>
        </w:tc>
      </w:tr>
      <w:tr w:rsidR="00137EC3" w:rsidRPr="00137EC3" w14:paraId="719D16CF" w14:textId="77777777" w:rsidTr="00137EC3">
        <w:trPr>
          <w:trHeight w:val="339"/>
          <w:jc w:val="center"/>
        </w:trPr>
        <w:tc>
          <w:tcPr>
            <w:tcW w:w="884" w:type="pct"/>
            <w:tcBorders>
              <w:top w:val="single" w:sz="4" w:space="0" w:color="auto"/>
              <w:left w:val="single" w:sz="4" w:space="0" w:color="auto"/>
              <w:bottom w:val="single" w:sz="4" w:space="0" w:color="auto"/>
              <w:right w:val="single" w:sz="4" w:space="0" w:color="auto"/>
            </w:tcBorders>
            <w:vAlign w:val="center"/>
            <w:hideMark/>
          </w:tcPr>
          <w:p w14:paraId="6688DDBC"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512 x 512</w:t>
            </w:r>
          </w:p>
        </w:tc>
        <w:tc>
          <w:tcPr>
            <w:tcW w:w="539" w:type="pct"/>
            <w:tcBorders>
              <w:top w:val="single" w:sz="4" w:space="0" w:color="auto"/>
              <w:left w:val="single" w:sz="4" w:space="0" w:color="auto"/>
              <w:bottom w:val="single" w:sz="4" w:space="0" w:color="auto"/>
              <w:right w:val="single" w:sz="4" w:space="0" w:color="auto"/>
            </w:tcBorders>
            <w:vAlign w:val="center"/>
            <w:hideMark/>
          </w:tcPr>
          <w:p w14:paraId="2BAF5C2D"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66.76</w:t>
            </w:r>
          </w:p>
        </w:tc>
        <w:tc>
          <w:tcPr>
            <w:tcW w:w="934" w:type="pct"/>
            <w:tcBorders>
              <w:top w:val="single" w:sz="4" w:space="0" w:color="auto"/>
              <w:left w:val="single" w:sz="4" w:space="0" w:color="auto"/>
              <w:bottom w:val="single" w:sz="4" w:space="0" w:color="auto"/>
              <w:right w:val="single" w:sz="4" w:space="0" w:color="auto"/>
            </w:tcBorders>
            <w:vAlign w:val="center"/>
            <w:hideMark/>
          </w:tcPr>
          <w:p w14:paraId="016FECE3"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68.91</w:t>
            </w:r>
          </w:p>
        </w:tc>
        <w:tc>
          <w:tcPr>
            <w:tcW w:w="710" w:type="pct"/>
            <w:tcBorders>
              <w:top w:val="single" w:sz="4" w:space="0" w:color="auto"/>
              <w:left w:val="single" w:sz="4" w:space="0" w:color="auto"/>
              <w:bottom w:val="single" w:sz="4" w:space="0" w:color="auto"/>
              <w:right w:val="single" w:sz="4" w:space="0" w:color="auto"/>
            </w:tcBorders>
            <w:vAlign w:val="center"/>
            <w:hideMark/>
          </w:tcPr>
          <w:p w14:paraId="3DDF7F55"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77.15</w:t>
            </w:r>
          </w:p>
        </w:tc>
        <w:tc>
          <w:tcPr>
            <w:tcW w:w="539" w:type="pct"/>
            <w:tcBorders>
              <w:top w:val="single" w:sz="4" w:space="0" w:color="auto"/>
              <w:left w:val="single" w:sz="4" w:space="0" w:color="auto"/>
              <w:bottom w:val="single" w:sz="4" w:space="0" w:color="auto"/>
              <w:right w:val="single" w:sz="4" w:space="0" w:color="auto"/>
            </w:tcBorders>
            <w:vAlign w:val="center"/>
            <w:hideMark/>
          </w:tcPr>
          <w:p w14:paraId="4224A291"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77.78</w:t>
            </w:r>
          </w:p>
        </w:tc>
        <w:tc>
          <w:tcPr>
            <w:tcW w:w="643" w:type="pct"/>
            <w:tcBorders>
              <w:top w:val="single" w:sz="4" w:space="0" w:color="auto"/>
              <w:left w:val="single" w:sz="4" w:space="0" w:color="auto"/>
              <w:bottom w:val="single" w:sz="4" w:space="0" w:color="auto"/>
              <w:right w:val="single" w:sz="4" w:space="0" w:color="auto"/>
            </w:tcBorders>
            <w:vAlign w:val="center"/>
            <w:hideMark/>
          </w:tcPr>
          <w:p w14:paraId="127D6CF2" w14:textId="77777777" w:rsidR="0095030E" w:rsidRPr="00137EC3" w:rsidRDefault="0095030E" w:rsidP="00601E44">
            <w:pPr>
              <w:spacing w:line="360" w:lineRule="auto"/>
              <w:jc w:val="center"/>
              <w:rPr>
                <w:rFonts w:ascii="Times New Roman" w:hAnsi="Times New Roman" w:cs="Times New Roman"/>
                <w:szCs w:val="26"/>
              </w:rPr>
            </w:pPr>
            <w:r w:rsidRPr="00137EC3">
              <w:rPr>
                <w:rFonts w:ascii="Times New Roman" w:hAnsi="Times New Roman" w:cs="Times New Roman"/>
                <w:szCs w:val="26"/>
              </w:rPr>
              <w:t>75.23</w:t>
            </w:r>
          </w:p>
        </w:tc>
        <w:tc>
          <w:tcPr>
            <w:tcW w:w="751" w:type="pct"/>
            <w:tcBorders>
              <w:top w:val="single" w:sz="4" w:space="0" w:color="auto"/>
              <w:left w:val="single" w:sz="4" w:space="0" w:color="auto"/>
              <w:bottom w:val="single" w:sz="4" w:space="0" w:color="auto"/>
              <w:right w:val="single" w:sz="4" w:space="0" w:color="auto"/>
            </w:tcBorders>
            <w:vAlign w:val="center"/>
            <w:hideMark/>
          </w:tcPr>
          <w:p w14:paraId="70C93257" w14:textId="77777777" w:rsidR="0095030E" w:rsidRPr="00137EC3" w:rsidRDefault="0095030E" w:rsidP="00601E44">
            <w:pPr>
              <w:keepNext/>
              <w:spacing w:line="360" w:lineRule="auto"/>
              <w:jc w:val="center"/>
              <w:rPr>
                <w:rFonts w:ascii="Times New Roman" w:hAnsi="Times New Roman" w:cs="Times New Roman"/>
                <w:b/>
                <w:szCs w:val="26"/>
              </w:rPr>
            </w:pPr>
            <w:r w:rsidRPr="00137EC3">
              <w:rPr>
                <w:rFonts w:ascii="Times New Roman" w:hAnsi="Times New Roman" w:cs="Times New Roman"/>
                <w:b/>
                <w:szCs w:val="26"/>
              </w:rPr>
              <w:t>80.56</w:t>
            </w:r>
          </w:p>
        </w:tc>
      </w:tr>
    </w:tbl>
    <w:p w14:paraId="4695FC85" w14:textId="0FE9E131" w:rsidR="0095030E" w:rsidRDefault="0095030E" w:rsidP="00601E44">
      <w:pPr>
        <w:pStyle w:val="Caption"/>
        <w:spacing w:line="360" w:lineRule="auto"/>
        <w:rPr>
          <w:noProof/>
        </w:rPr>
      </w:pPr>
      <w:r>
        <w:t>Bả</w:t>
      </w:r>
      <w:r w:rsidR="003446D4">
        <w:t>ng 2</w:t>
      </w:r>
      <w:r>
        <w:t xml:space="preserve">. </w:t>
      </w:r>
      <w:r w:rsidRPr="00615D5E">
        <w:rPr>
          <w:noProof/>
        </w:rPr>
        <w:t xml:space="preserve">So sánh hiệu suất </w:t>
      </w:r>
      <w:r>
        <w:rPr>
          <w:noProof/>
        </w:rPr>
        <w:t>giữa</w:t>
      </w:r>
      <w:r w:rsidRPr="00615D5E">
        <w:rPr>
          <w:noProof/>
        </w:rPr>
        <w:t xml:space="preserve"> 6 mô hình</w:t>
      </w:r>
      <w:r w:rsidR="00137EC3">
        <w:rPr>
          <w:noProof/>
        </w:rPr>
        <w:t>.</w:t>
      </w:r>
    </w:p>
    <w:p w14:paraId="382ED292" w14:textId="7CA6954F" w:rsidR="00137EC3" w:rsidRDefault="00137EC3" w:rsidP="001419F3">
      <w:pPr>
        <w:pStyle w:val="Title"/>
      </w:pPr>
      <w:r w:rsidRPr="00137EC3">
        <w:rPr>
          <w:i/>
        </w:rPr>
        <w:t xml:space="preserve">Bảng </w:t>
      </w:r>
      <w:r w:rsidR="003446D4">
        <w:rPr>
          <w:i/>
        </w:rPr>
        <w:t>2</w:t>
      </w:r>
      <w:r w:rsidRPr="00137EC3">
        <w:t xml:space="preserve"> cho thấy kết quả của phương pháp đề xuất. </w:t>
      </w:r>
      <w:r w:rsidR="00A7372C">
        <w:t>Nhóm</w:t>
      </w:r>
      <w:r w:rsidRPr="00137EC3">
        <w:t xml:space="preserve"> chọn thử nghiệm với nhiều độ phân giải vì </w:t>
      </w:r>
      <w:r w:rsidR="00A7372C">
        <w:t>nhóm</w:t>
      </w:r>
      <w:r w:rsidRPr="00137EC3">
        <w:t xml:space="preserve"> muốn mô phỏng độ cao của UAV khi thu thập dữ liệu: độ phân giải thấp hơn được chụp ở độ cao lớn sẽ bao phủ trường rộng hơn, do đó giảm thời gian lấy mẫu. Tuy nhiên, đổi lại, nó sẽ làm mất các </w:t>
      </w:r>
      <w:r>
        <w:t>đặc trưng</w:t>
      </w:r>
      <w:r w:rsidRPr="00137EC3">
        <w:t xml:space="preserve"> chi tiết của cây trồng và cỏ dại, ảnh hưởng trực tiếp đến kết quả cuối cùng của các mô hình.</w:t>
      </w:r>
    </w:p>
    <w:p w14:paraId="62C72769" w14:textId="51E99E2D" w:rsidR="00137EC3" w:rsidRPr="00137EC3" w:rsidRDefault="00137EC3" w:rsidP="001419F3">
      <w:pPr>
        <w:pStyle w:val="Title"/>
      </w:pPr>
      <w:r w:rsidRPr="00137EC3">
        <w:t xml:space="preserve">Trong </w:t>
      </w:r>
      <w:r>
        <w:t>các phần trước</w:t>
      </w:r>
      <w:r w:rsidRPr="00137EC3">
        <w:t xml:space="preserve">, </w:t>
      </w:r>
      <w:r w:rsidR="00A7372C">
        <w:t>nhóm</w:t>
      </w:r>
      <w:r w:rsidRPr="00137EC3">
        <w:t xml:space="preserve"> đã trình bày những điểm mạnh và hạn chế của các mô hình. Kết quả </w:t>
      </w:r>
      <w:r>
        <w:t>ở</w:t>
      </w:r>
      <w:r w:rsidRPr="00137EC3">
        <w:t xml:space="preserve"> </w:t>
      </w:r>
      <w:r w:rsidRPr="00137EC3">
        <w:rPr>
          <w:i/>
        </w:rPr>
        <w:t>Bả</w:t>
      </w:r>
      <w:r w:rsidR="003446D4">
        <w:rPr>
          <w:i/>
        </w:rPr>
        <w:t>ng 2</w:t>
      </w:r>
      <w:r w:rsidRPr="00137EC3">
        <w:t xml:space="preserve"> đã chứng minh rằng CNN không thích hợp cho các nhiệm vụ phức tạp như </w:t>
      </w:r>
      <w:r w:rsidR="0082244D">
        <w:t>phân vùng</w:t>
      </w:r>
      <w:r w:rsidRPr="00137EC3">
        <w:t xml:space="preserve">. Ngược lại, ResUNet đã cho thấy sự vượt trội của mình khi tăng độ chính xác lên 3-4% so với </w:t>
      </w:r>
      <w:r>
        <w:t>mô hình tốt nhì</w:t>
      </w:r>
      <w:r w:rsidRPr="00137EC3">
        <w:t>. Tuy nhiên, các con số không thể tóm tắt toàn bộ kết quả. Chúng ta cần có những hình ảnh minh họa cụ thể để phân tích kỹ hơn kết quả này.</w:t>
      </w:r>
    </w:p>
    <w:tbl>
      <w:tblPr>
        <w:tblStyle w:val="TableGrid"/>
        <w:tblW w:w="85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0"/>
        <w:gridCol w:w="1679"/>
        <w:gridCol w:w="1679"/>
        <w:gridCol w:w="1679"/>
        <w:gridCol w:w="1679"/>
        <w:gridCol w:w="1679"/>
        <w:gridCol w:w="221"/>
      </w:tblGrid>
      <w:tr w:rsidR="0095030E" w:rsidRPr="00137EC3" w14:paraId="633862A7" w14:textId="77777777" w:rsidTr="00137EC3">
        <w:trPr>
          <w:trHeight w:val="369"/>
          <w:jc w:val="center"/>
        </w:trPr>
        <w:tc>
          <w:tcPr>
            <w:tcW w:w="0" w:type="auto"/>
            <w:vAlign w:val="center"/>
            <w:hideMark/>
          </w:tcPr>
          <w:p w14:paraId="1848DF8D" w14:textId="77777777" w:rsidR="0095030E" w:rsidRPr="00137EC3" w:rsidRDefault="0095030E" w:rsidP="00601E44">
            <w:pPr>
              <w:spacing w:before="60" w:after="60" w:line="360" w:lineRule="auto"/>
              <w:jc w:val="center"/>
              <w:rPr>
                <w:rFonts w:ascii="Times New Roman" w:eastAsia="SimSun" w:hAnsi="Times New Roman" w:cs="Times New Roman"/>
                <w:b/>
                <w:szCs w:val="26"/>
                <w:lang w:eastAsia="en-US"/>
              </w:rPr>
            </w:pPr>
            <w:r w:rsidRPr="00137EC3">
              <w:rPr>
                <w:rFonts w:ascii="Times New Roman" w:hAnsi="Times New Roman" w:cs="Times New Roman"/>
                <w:b/>
                <w:szCs w:val="26"/>
              </w:rPr>
              <w:t>NIR</w:t>
            </w:r>
          </w:p>
        </w:tc>
        <w:tc>
          <w:tcPr>
            <w:tcW w:w="0" w:type="auto"/>
            <w:vAlign w:val="center"/>
            <w:hideMark/>
          </w:tcPr>
          <w:p w14:paraId="3EB4EF00" w14:textId="77777777" w:rsidR="0095030E" w:rsidRPr="00137EC3" w:rsidRDefault="0095030E" w:rsidP="00601E44">
            <w:pPr>
              <w:spacing w:before="60" w:after="60" w:line="360" w:lineRule="auto"/>
              <w:jc w:val="center"/>
              <w:rPr>
                <w:rFonts w:ascii="Times New Roman" w:hAnsi="Times New Roman" w:cs="Times New Roman"/>
                <w:b/>
                <w:szCs w:val="26"/>
              </w:rPr>
            </w:pPr>
            <w:r w:rsidRPr="00137EC3">
              <w:rPr>
                <w:rFonts w:ascii="Times New Roman" w:hAnsi="Times New Roman" w:cs="Times New Roman"/>
                <w:b/>
                <w:szCs w:val="26"/>
              </w:rPr>
              <w:t>RED</w:t>
            </w:r>
          </w:p>
        </w:tc>
        <w:tc>
          <w:tcPr>
            <w:tcW w:w="0" w:type="auto"/>
            <w:vAlign w:val="center"/>
            <w:hideMark/>
          </w:tcPr>
          <w:p w14:paraId="3E41B77B" w14:textId="77777777" w:rsidR="0095030E" w:rsidRPr="00137EC3" w:rsidRDefault="0095030E" w:rsidP="00601E44">
            <w:pPr>
              <w:spacing w:before="60" w:after="60" w:line="360" w:lineRule="auto"/>
              <w:jc w:val="center"/>
              <w:rPr>
                <w:rFonts w:ascii="Times New Roman" w:hAnsi="Times New Roman" w:cs="Times New Roman"/>
                <w:b/>
                <w:szCs w:val="26"/>
              </w:rPr>
            </w:pPr>
            <w:r w:rsidRPr="00137EC3">
              <w:rPr>
                <w:rFonts w:ascii="Times New Roman" w:hAnsi="Times New Roman" w:cs="Times New Roman"/>
                <w:b/>
                <w:szCs w:val="26"/>
              </w:rPr>
              <w:t>NDVI</w:t>
            </w:r>
          </w:p>
        </w:tc>
        <w:tc>
          <w:tcPr>
            <w:tcW w:w="0" w:type="auto"/>
            <w:vAlign w:val="center"/>
            <w:hideMark/>
          </w:tcPr>
          <w:p w14:paraId="7A28B369" w14:textId="77777777" w:rsidR="0095030E" w:rsidRPr="00137EC3" w:rsidRDefault="0095030E" w:rsidP="00601E44">
            <w:pPr>
              <w:spacing w:before="60" w:after="60" w:line="360" w:lineRule="auto"/>
              <w:jc w:val="center"/>
              <w:rPr>
                <w:rFonts w:ascii="Times New Roman" w:hAnsi="Times New Roman" w:cs="Times New Roman"/>
                <w:b/>
                <w:szCs w:val="26"/>
              </w:rPr>
            </w:pPr>
            <w:r w:rsidRPr="00137EC3">
              <w:rPr>
                <w:rFonts w:ascii="Times New Roman" w:hAnsi="Times New Roman" w:cs="Times New Roman"/>
                <w:b/>
                <w:szCs w:val="26"/>
              </w:rPr>
              <w:t>Ground truth</w:t>
            </w:r>
          </w:p>
        </w:tc>
        <w:tc>
          <w:tcPr>
            <w:tcW w:w="0" w:type="auto"/>
            <w:vAlign w:val="center"/>
            <w:hideMark/>
          </w:tcPr>
          <w:p w14:paraId="0677B929" w14:textId="77777777" w:rsidR="0095030E" w:rsidRPr="00137EC3" w:rsidRDefault="0095030E" w:rsidP="00601E44">
            <w:pPr>
              <w:spacing w:before="60" w:after="60" w:line="360" w:lineRule="auto"/>
              <w:jc w:val="center"/>
              <w:rPr>
                <w:rFonts w:ascii="Times New Roman" w:hAnsi="Times New Roman" w:cs="Times New Roman"/>
                <w:b/>
                <w:szCs w:val="26"/>
              </w:rPr>
            </w:pPr>
            <w:r w:rsidRPr="00137EC3">
              <w:rPr>
                <w:rFonts w:ascii="Times New Roman" w:hAnsi="Times New Roman" w:cs="Times New Roman"/>
                <w:b/>
                <w:szCs w:val="26"/>
              </w:rPr>
              <w:t>Prediction</w:t>
            </w:r>
          </w:p>
        </w:tc>
        <w:tc>
          <w:tcPr>
            <w:tcW w:w="0" w:type="auto"/>
            <w:vAlign w:val="center"/>
            <w:hideMark/>
          </w:tcPr>
          <w:p w14:paraId="3A0710AB" w14:textId="77777777" w:rsidR="0095030E" w:rsidRPr="00137EC3" w:rsidRDefault="0095030E" w:rsidP="00601E44">
            <w:pPr>
              <w:spacing w:before="60" w:after="60" w:line="360" w:lineRule="auto"/>
              <w:jc w:val="center"/>
              <w:rPr>
                <w:rFonts w:ascii="Times New Roman" w:hAnsi="Times New Roman" w:cs="Times New Roman"/>
                <w:b/>
                <w:szCs w:val="26"/>
              </w:rPr>
            </w:pPr>
            <w:r w:rsidRPr="00137EC3">
              <w:rPr>
                <w:rFonts w:ascii="Times New Roman" w:hAnsi="Times New Roman" w:cs="Times New Roman"/>
                <w:b/>
                <w:szCs w:val="26"/>
              </w:rPr>
              <w:t>Difference</w:t>
            </w:r>
          </w:p>
        </w:tc>
        <w:tc>
          <w:tcPr>
            <w:tcW w:w="0" w:type="auto"/>
            <w:vAlign w:val="center"/>
          </w:tcPr>
          <w:p w14:paraId="3C17417E" w14:textId="77777777" w:rsidR="0095030E" w:rsidRPr="00137EC3" w:rsidRDefault="0095030E" w:rsidP="00601E44">
            <w:pPr>
              <w:spacing w:after="60" w:line="360" w:lineRule="auto"/>
              <w:jc w:val="center"/>
              <w:rPr>
                <w:rFonts w:ascii="Times New Roman" w:hAnsi="Times New Roman" w:cs="Times New Roman"/>
                <w:b/>
                <w:szCs w:val="26"/>
              </w:rPr>
            </w:pPr>
          </w:p>
        </w:tc>
      </w:tr>
      <w:tr w:rsidR="0095030E" w:rsidRPr="00137EC3" w14:paraId="74C09045" w14:textId="77777777" w:rsidTr="00137EC3">
        <w:trPr>
          <w:trHeight w:val="1164"/>
          <w:jc w:val="center"/>
        </w:trPr>
        <w:tc>
          <w:tcPr>
            <w:tcW w:w="0" w:type="auto"/>
            <w:vAlign w:val="center"/>
            <w:hideMark/>
          </w:tcPr>
          <w:p w14:paraId="052D7F62" w14:textId="2521F3FA" w:rsidR="0095030E" w:rsidRPr="00137EC3" w:rsidRDefault="0095030E" w:rsidP="00601E44">
            <w:pPr>
              <w:spacing w:after="60" w:line="360" w:lineRule="auto"/>
              <w:ind w:right="150"/>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79CEBE2C" wp14:editId="4BE82D62">
                  <wp:extent cx="1052830" cy="723265"/>
                  <wp:effectExtent l="0" t="0" r="0" b="635"/>
                  <wp:docPr id="962683097" name="Picture 96268309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3D7C767E" w14:textId="515D1A84"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0B62A682" wp14:editId="7C2C7A4F">
                  <wp:extent cx="1052830" cy="723265"/>
                  <wp:effectExtent l="0" t="0" r="0" b="635"/>
                  <wp:docPr id="962683095" name="Picture 96268309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6ADA99D6" w14:textId="3A23B703"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629A7AE7" wp14:editId="23DB965A">
                  <wp:extent cx="1052830" cy="723265"/>
                  <wp:effectExtent l="0" t="0" r="0" b="635"/>
                  <wp:docPr id="962683094" name="Picture 96268309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5F4C8D51" w14:textId="639BB352"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5B69DA2A" wp14:editId="4F574FC2">
                  <wp:extent cx="1052830" cy="723265"/>
                  <wp:effectExtent l="0" t="0" r="0" b="635"/>
                  <wp:docPr id="962683093" name="Picture 96268309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16D64FE5" w14:textId="17FAE08D"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06E36CD4" wp14:editId="414BE772">
                  <wp:extent cx="1052830" cy="723265"/>
                  <wp:effectExtent l="0" t="0" r="0" b="635"/>
                  <wp:docPr id="962683092" name="Picture 96268309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36C3B425" w14:textId="59FCE666" w:rsidR="0095030E" w:rsidRPr="00137EC3" w:rsidRDefault="0095030E" w:rsidP="00601E44">
            <w:pPr>
              <w:spacing w:after="60" w:line="360" w:lineRule="auto"/>
              <w:jc w:val="center"/>
              <w:rPr>
                <w:rFonts w:ascii="Times New Roman" w:hAnsi="Times New Roman" w:cs="Times New Roman"/>
                <w:noProof/>
                <w:szCs w:val="26"/>
                <w:lang w:eastAsia="vi-VN"/>
              </w:rPr>
            </w:pPr>
            <w:r w:rsidRPr="00137EC3">
              <w:rPr>
                <w:rFonts w:ascii="Times New Roman" w:hAnsi="Times New Roman" w:cs="Times New Roman"/>
                <w:noProof/>
                <w:szCs w:val="26"/>
                <w:lang w:val="vi-VN" w:eastAsia="vi-VN"/>
              </w:rPr>
              <w:drawing>
                <wp:inline distT="0" distB="0" distL="0" distR="0" wp14:anchorId="5DD2C63F" wp14:editId="6F84F020">
                  <wp:extent cx="1052830" cy="723265"/>
                  <wp:effectExtent l="0" t="0" r="0" b="635"/>
                  <wp:docPr id="962683091" name="Picture 96268309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tcPr>
          <w:p w14:paraId="0CE2D2E0" w14:textId="77777777" w:rsidR="0095030E" w:rsidRPr="00137EC3" w:rsidRDefault="0095030E" w:rsidP="00601E44">
            <w:pPr>
              <w:spacing w:after="60" w:line="360" w:lineRule="auto"/>
              <w:jc w:val="center"/>
              <w:rPr>
                <w:rFonts w:ascii="Times New Roman" w:hAnsi="Times New Roman" w:cs="Times New Roman"/>
                <w:noProof/>
                <w:szCs w:val="26"/>
                <w:lang w:eastAsia="vi-VN"/>
              </w:rPr>
            </w:pPr>
          </w:p>
        </w:tc>
      </w:tr>
      <w:tr w:rsidR="0095030E" w:rsidRPr="00137EC3" w14:paraId="2D7059D7" w14:textId="77777777" w:rsidTr="00137EC3">
        <w:trPr>
          <w:trHeight w:val="1164"/>
          <w:jc w:val="center"/>
        </w:trPr>
        <w:tc>
          <w:tcPr>
            <w:tcW w:w="0" w:type="auto"/>
            <w:vAlign w:val="center"/>
            <w:hideMark/>
          </w:tcPr>
          <w:p w14:paraId="1A6BB06A" w14:textId="7695FF13" w:rsidR="0095030E" w:rsidRPr="00137EC3" w:rsidRDefault="0095030E" w:rsidP="00601E44">
            <w:pPr>
              <w:spacing w:after="60" w:line="360" w:lineRule="auto"/>
              <w:jc w:val="center"/>
              <w:rPr>
                <w:rFonts w:ascii="Times New Roman" w:hAnsi="Times New Roman" w:cs="Times New Roman"/>
                <w:szCs w:val="26"/>
                <w:lang w:eastAsia="en-US"/>
              </w:rPr>
            </w:pPr>
            <w:r w:rsidRPr="00137EC3">
              <w:rPr>
                <w:rFonts w:ascii="Times New Roman" w:hAnsi="Times New Roman" w:cs="Times New Roman"/>
                <w:noProof/>
                <w:szCs w:val="26"/>
                <w:lang w:val="vi-VN" w:eastAsia="vi-VN"/>
              </w:rPr>
              <w:drawing>
                <wp:inline distT="0" distB="0" distL="0" distR="0" wp14:anchorId="7A0C58CB" wp14:editId="35436C14">
                  <wp:extent cx="1052830" cy="723265"/>
                  <wp:effectExtent l="0" t="0" r="0" b="635"/>
                  <wp:docPr id="962683090" name="Picture 96268309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305B8409" w14:textId="460D793D"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46B751E4" wp14:editId="70E96D28">
                  <wp:extent cx="1052830" cy="723265"/>
                  <wp:effectExtent l="0" t="0" r="0" b="635"/>
                  <wp:docPr id="962683089" name="Picture 96268308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41E52995" w14:textId="5731997F"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01CD7245" wp14:editId="6CC4DBD0">
                  <wp:extent cx="1052830" cy="723265"/>
                  <wp:effectExtent l="0" t="0" r="0" b="635"/>
                  <wp:docPr id="962683088" name="Picture 96268308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0F790A94" w14:textId="3D88532C"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41A57DC2" wp14:editId="765F352F">
                  <wp:extent cx="1052830" cy="723265"/>
                  <wp:effectExtent l="0" t="0" r="0" b="635"/>
                  <wp:docPr id="962683087" name="Picture 96268308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31979440" w14:textId="6A2368E3"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04D65A44" wp14:editId="2C80F428">
                  <wp:extent cx="1052830" cy="723265"/>
                  <wp:effectExtent l="0" t="0" r="0" b="635"/>
                  <wp:docPr id="962683086" name="Picture 96268308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1F1F35D7" w14:textId="2841F093" w:rsidR="0095030E" w:rsidRPr="00137EC3" w:rsidRDefault="0095030E" w:rsidP="00601E44">
            <w:pPr>
              <w:spacing w:after="60" w:line="360" w:lineRule="auto"/>
              <w:jc w:val="center"/>
              <w:rPr>
                <w:rFonts w:ascii="Times New Roman" w:hAnsi="Times New Roman" w:cs="Times New Roman"/>
                <w:noProof/>
                <w:szCs w:val="26"/>
                <w:lang w:eastAsia="vi-VN"/>
              </w:rPr>
            </w:pPr>
            <w:r w:rsidRPr="00137EC3">
              <w:rPr>
                <w:rFonts w:ascii="Times New Roman" w:hAnsi="Times New Roman" w:cs="Times New Roman"/>
                <w:noProof/>
                <w:szCs w:val="26"/>
                <w:lang w:val="vi-VN" w:eastAsia="vi-VN"/>
              </w:rPr>
              <w:drawing>
                <wp:inline distT="0" distB="0" distL="0" distR="0" wp14:anchorId="2E51A491" wp14:editId="2F714A73">
                  <wp:extent cx="1052830" cy="723265"/>
                  <wp:effectExtent l="0" t="0" r="0" b="635"/>
                  <wp:docPr id="962683085" name="Picture 96268308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tcPr>
          <w:p w14:paraId="0B6143BD" w14:textId="77777777" w:rsidR="0095030E" w:rsidRPr="00137EC3" w:rsidRDefault="0095030E" w:rsidP="00601E44">
            <w:pPr>
              <w:spacing w:after="60" w:line="360" w:lineRule="auto"/>
              <w:jc w:val="center"/>
              <w:rPr>
                <w:rFonts w:ascii="Times New Roman" w:hAnsi="Times New Roman" w:cs="Times New Roman"/>
                <w:noProof/>
                <w:szCs w:val="26"/>
                <w:lang w:eastAsia="vi-VN"/>
              </w:rPr>
            </w:pPr>
          </w:p>
        </w:tc>
      </w:tr>
      <w:tr w:rsidR="0095030E" w:rsidRPr="00137EC3" w14:paraId="3E7E6055" w14:textId="77777777" w:rsidTr="00137EC3">
        <w:trPr>
          <w:trHeight w:val="1164"/>
          <w:jc w:val="center"/>
        </w:trPr>
        <w:tc>
          <w:tcPr>
            <w:tcW w:w="0" w:type="auto"/>
            <w:vAlign w:val="center"/>
            <w:hideMark/>
          </w:tcPr>
          <w:p w14:paraId="4A335F14" w14:textId="552206AE" w:rsidR="0095030E" w:rsidRPr="00137EC3" w:rsidRDefault="0095030E" w:rsidP="00601E44">
            <w:pPr>
              <w:spacing w:after="60" w:line="360" w:lineRule="auto"/>
              <w:jc w:val="center"/>
              <w:rPr>
                <w:rFonts w:ascii="Times New Roman" w:hAnsi="Times New Roman" w:cs="Times New Roman"/>
                <w:szCs w:val="26"/>
                <w:lang w:eastAsia="en-US"/>
              </w:rPr>
            </w:pPr>
            <w:r w:rsidRPr="00137EC3">
              <w:rPr>
                <w:rFonts w:ascii="Times New Roman" w:hAnsi="Times New Roman" w:cs="Times New Roman"/>
                <w:noProof/>
                <w:szCs w:val="26"/>
                <w:lang w:val="vi-VN" w:eastAsia="vi-VN"/>
              </w:rPr>
              <w:lastRenderedPageBreak/>
              <w:drawing>
                <wp:inline distT="0" distB="0" distL="0" distR="0" wp14:anchorId="0D231B8E" wp14:editId="2E7838A6">
                  <wp:extent cx="1052830" cy="723265"/>
                  <wp:effectExtent l="0" t="0" r="0" b="635"/>
                  <wp:docPr id="962683084" name="Picture 96268308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2FD3512B" w14:textId="77777777"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16E4D800" wp14:editId="3AC280AA">
                  <wp:extent cx="1052830" cy="723265"/>
                  <wp:effectExtent l="0" t="0" r="0" b="635"/>
                  <wp:docPr id="962683083" name="Picture 96268308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58DD9C5C" w14:textId="32FA737D"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643F416E" wp14:editId="7376E34A">
                  <wp:extent cx="1052830" cy="723265"/>
                  <wp:effectExtent l="0" t="0" r="0" b="635"/>
                  <wp:docPr id="962683082" name="Picture 96268308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48C46909" w14:textId="25264E41"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69BDF319" wp14:editId="35D41B41">
                  <wp:extent cx="1052830" cy="723265"/>
                  <wp:effectExtent l="0" t="0" r="0" b="635"/>
                  <wp:docPr id="962683081" name="Picture 96268308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31FE6286" w14:textId="0393304D"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3723F3A1" wp14:editId="5DAAFC05">
                  <wp:extent cx="1052830" cy="723265"/>
                  <wp:effectExtent l="0" t="0" r="0" b="635"/>
                  <wp:docPr id="962683080" name="Picture 96268308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071689DF" w14:textId="1C89BD0D" w:rsidR="0095030E" w:rsidRPr="00137EC3" w:rsidRDefault="0095030E" w:rsidP="00601E44">
            <w:pPr>
              <w:spacing w:after="60" w:line="360" w:lineRule="auto"/>
              <w:jc w:val="center"/>
              <w:rPr>
                <w:rFonts w:ascii="Times New Roman" w:hAnsi="Times New Roman" w:cs="Times New Roman"/>
                <w:noProof/>
                <w:szCs w:val="26"/>
                <w:lang w:eastAsia="vi-VN"/>
              </w:rPr>
            </w:pPr>
            <w:r w:rsidRPr="00137EC3">
              <w:rPr>
                <w:rFonts w:ascii="Times New Roman" w:hAnsi="Times New Roman" w:cs="Times New Roman"/>
                <w:noProof/>
                <w:szCs w:val="26"/>
                <w:lang w:val="vi-VN" w:eastAsia="vi-VN"/>
              </w:rPr>
              <w:drawing>
                <wp:inline distT="0" distB="0" distL="0" distR="0" wp14:anchorId="79463064" wp14:editId="04ED3EAA">
                  <wp:extent cx="1052830" cy="723265"/>
                  <wp:effectExtent l="0" t="0" r="0" b="635"/>
                  <wp:docPr id="962683079" name="Picture 96268307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tcPr>
          <w:p w14:paraId="06B3E5AA" w14:textId="77777777" w:rsidR="0095030E" w:rsidRPr="00137EC3" w:rsidRDefault="0095030E" w:rsidP="00601E44">
            <w:pPr>
              <w:spacing w:after="60" w:line="360" w:lineRule="auto"/>
              <w:jc w:val="center"/>
              <w:rPr>
                <w:rFonts w:ascii="Times New Roman" w:hAnsi="Times New Roman" w:cs="Times New Roman"/>
                <w:noProof/>
                <w:szCs w:val="26"/>
                <w:lang w:eastAsia="vi-VN"/>
              </w:rPr>
            </w:pPr>
          </w:p>
        </w:tc>
      </w:tr>
      <w:tr w:rsidR="0095030E" w:rsidRPr="00137EC3" w14:paraId="0C0BCA80" w14:textId="77777777" w:rsidTr="00137EC3">
        <w:trPr>
          <w:trHeight w:val="1164"/>
          <w:jc w:val="center"/>
        </w:trPr>
        <w:tc>
          <w:tcPr>
            <w:tcW w:w="0" w:type="auto"/>
            <w:vAlign w:val="center"/>
            <w:hideMark/>
          </w:tcPr>
          <w:p w14:paraId="114271DA" w14:textId="5BC6AF4F" w:rsidR="0095030E" w:rsidRPr="00137EC3" w:rsidRDefault="0095030E" w:rsidP="00601E44">
            <w:pPr>
              <w:spacing w:after="60" w:line="360" w:lineRule="auto"/>
              <w:jc w:val="center"/>
              <w:rPr>
                <w:rFonts w:ascii="Times New Roman" w:hAnsi="Times New Roman" w:cs="Times New Roman"/>
                <w:szCs w:val="26"/>
                <w:lang w:eastAsia="en-US"/>
              </w:rPr>
            </w:pPr>
            <w:r w:rsidRPr="00137EC3">
              <w:rPr>
                <w:rFonts w:ascii="Times New Roman" w:hAnsi="Times New Roman" w:cs="Times New Roman"/>
                <w:noProof/>
                <w:szCs w:val="26"/>
                <w:lang w:val="vi-VN" w:eastAsia="vi-VN"/>
              </w:rPr>
              <w:drawing>
                <wp:inline distT="0" distB="0" distL="0" distR="0" wp14:anchorId="14BB626B" wp14:editId="760C9540">
                  <wp:extent cx="1052830" cy="723265"/>
                  <wp:effectExtent l="0" t="0" r="0" b="635"/>
                  <wp:docPr id="962683078" name="Picture 962683078"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3D166AEC" w14:textId="1B1B3CC0"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73BB6089" wp14:editId="77A54A2B">
                  <wp:extent cx="1052830" cy="723265"/>
                  <wp:effectExtent l="0" t="0" r="0" b="635"/>
                  <wp:docPr id="962683077" name="Picture 962683077"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2010B874" w14:textId="1FBE1F28"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7673546A" wp14:editId="1DE971C4">
                  <wp:extent cx="1052830" cy="723265"/>
                  <wp:effectExtent l="0" t="0" r="0" b="635"/>
                  <wp:docPr id="962683076" name="Picture 962683076"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3C80F004" w14:textId="242DED4A"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417A4F08" wp14:editId="2477D4DD">
                  <wp:extent cx="1052830" cy="723265"/>
                  <wp:effectExtent l="0" t="0" r="0" b="635"/>
                  <wp:docPr id="962683075" name="Picture 962683075"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398493EF" w14:textId="4237627A"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0C36CEBC" wp14:editId="2262C54A">
                  <wp:extent cx="1052830" cy="723265"/>
                  <wp:effectExtent l="0" t="0" r="0" b="635"/>
                  <wp:docPr id="962683074" name="Picture 962683074"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2E2C006E" w14:textId="7B70082D" w:rsidR="0095030E" w:rsidRPr="00137EC3" w:rsidRDefault="0095030E" w:rsidP="00601E44">
            <w:pPr>
              <w:spacing w:after="60" w:line="360" w:lineRule="auto"/>
              <w:jc w:val="center"/>
              <w:rPr>
                <w:rFonts w:ascii="Times New Roman" w:hAnsi="Times New Roman" w:cs="Times New Roman"/>
                <w:noProof/>
                <w:szCs w:val="26"/>
                <w:lang w:eastAsia="vi-VN"/>
              </w:rPr>
            </w:pPr>
            <w:r w:rsidRPr="00137EC3">
              <w:rPr>
                <w:rFonts w:ascii="Times New Roman" w:hAnsi="Times New Roman" w:cs="Times New Roman"/>
                <w:noProof/>
                <w:szCs w:val="26"/>
                <w:lang w:val="vi-VN" w:eastAsia="vi-VN"/>
              </w:rPr>
              <w:drawing>
                <wp:inline distT="0" distB="0" distL="0" distR="0" wp14:anchorId="2DA5BA32" wp14:editId="0726ED73">
                  <wp:extent cx="1052830" cy="723265"/>
                  <wp:effectExtent l="0" t="0" r="0" b="635"/>
                  <wp:docPr id="962683073" name="Picture 96268307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tcPr>
          <w:p w14:paraId="6919562C" w14:textId="77777777" w:rsidR="0095030E" w:rsidRPr="00137EC3" w:rsidRDefault="0095030E" w:rsidP="00601E44">
            <w:pPr>
              <w:spacing w:after="60" w:line="360" w:lineRule="auto"/>
              <w:jc w:val="center"/>
              <w:rPr>
                <w:rFonts w:ascii="Times New Roman" w:hAnsi="Times New Roman" w:cs="Times New Roman"/>
                <w:noProof/>
                <w:szCs w:val="26"/>
                <w:lang w:eastAsia="vi-VN"/>
              </w:rPr>
            </w:pPr>
          </w:p>
        </w:tc>
      </w:tr>
      <w:tr w:rsidR="0095030E" w:rsidRPr="00137EC3" w14:paraId="6C48F026" w14:textId="77777777" w:rsidTr="00137EC3">
        <w:trPr>
          <w:trHeight w:val="1164"/>
          <w:jc w:val="center"/>
        </w:trPr>
        <w:tc>
          <w:tcPr>
            <w:tcW w:w="0" w:type="auto"/>
            <w:vAlign w:val="center"/>
            <w:hideMark/>
          </w:tcPr>
          <w:p w14:paraId="3B645549" w14:textId="00B3F12C" w:rsidR="0095030E" w:rsidRPr="00137EC3" w:rsidRDefault="0095030E" w:rsidP="00601E44">
            <w:pPr>
              <w:spacing w:after="60" w:line="360" w:lineRule="auto"/>
              <w:jc w:val="center"/>
              <w:rPr>
                <w:rFonts w:ascii="Times New Roman" w:hAnsi="Times New Roman" w:cs="Times New Roman"/>
                <w:szCs w:val="26"/>
                <w:lang w:eastAsia="en-US"/>
              </w:rPr>
            </w:pPr>
            <w:r w:rsidRPr="00137EC3">
              <w:rPr>
                <w:rFonts w:ascii="Times New Roman" w:hAnsi="Times New Roman" w:cs="Times New Roman"/>
                <w:noProof/>
                <w:szCs w:val="26"/>
                <w:lang w:val="vi-VN" w:eastAsia="vi-VN"/>
              </w:rPr>
              <w:drawing>
                <wp:inline distT="0" distB="0" distL="0" distR="0" wp14:anchorId="49E4D6F9" wp14:editId="7FA1E3FA">
                  <wp:extent cx="1052830" cy="723265"/>
                  <wp:effectExtent l="0" t="0" r="0" b="635"/>
                  <wp:docPr id="962683072" name="Picture 962683072"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1328A19F" w14:textId="5719385A"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6B17DAE2" wp14:editId="6E79F0D6">
                  <wp:extent cx="1052830" cy="723265"/>
                  <wp:effectExtent l="0" t="0" r="0" b="635"/>
                  <wp:docPr id="31" name="Picture 31"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18CD0AE9" w14:textId="2409C9C6"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0D34F46F" wp14:editId="4585408A">
                  <wp:extent cx="1052830" cy="723265"/>
                  <wp:effectExtent l="0" t="0" r="0" b="635"/>
                  <wp:docPr id="30" name="Picture 30"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0D283E53" w14:textId="5C522BCB"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43920231" wp14:editId="3FA5F26E">
                  <wp:extent cx="1052830" cy="723265"/>
                  <wp:effectExtent l="0" t="0" r="0" b="635"/>
                  <wp:docPr id="28" name="Picture 28"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5BEBBA09" w14:textId="3A87D8E8"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536AF0A9" wp14:editId="6AE050C7">
                  <wp:extent cx="1052830" cy="723265"/>
                  <wp:effectExtent l="0" t="0" r="0" b="635"/>
                  <wp:docPr id="27" name="Picture 2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7D4CDAD6" w14:textId="3CED5C19" w:rsidR="0095030E" w:rsidRPr="00137EC3" w:rsidRDefault="0095030E" w:rsidP="00601E44">
            <w:pPr>
              <w:spacing w:after="60" w:line="360" w:lineRule="auto"/>
              <w:jc w:val="center"/>
              <w:rPr>
                <w:rFonts w:ascii="Times New Roman" w:hAnsi="Times New Roman" w:cs="Times New Roman"/>
                <w:noProof/>
                <w:szCs w:val="26"/>
                <w:lang w:eastAsia="vi-VN"/>
              </w:rPr>
            </w:pPr>
            <w:r w:rsidRPr="00137EC3">
              <w:rPr>
                <w:rFonts w:ascii="Times New Roman" w:hAnsi="Times New Roman" w:cs="Times New Roman"/>
                <w:noProof/>
                <w:szCs w:val="26"/>
                <w:lang w:val="vi-VN" w:eastAsia="vi-VN"/>
              </w:rPr>
              <w:drawing>
                <wp:inline distT="0" distB="0" distL="0" distR="0" wp14:anchorId="489F5B96" wp14:editId="56BA1CBD">
                  <wp:extent cx="1052830" cy="723265"/>
                  <wp:effectExtent l="0" t="0" r="0" b="635"/>
                  <wp:docPr id="26" name="Picture 26"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tcPr>
          <w:p w14:paraId="08742F58" w14:textId="77777777" w:rsidR="0095030E" w:rsidRPr="00137EC3" w:rsidRDefault="0095030E" w:rsidP="00601E44">
            <w:pPr>
              <w:spacing w:after="60" w:line="360" w:lineRule="auto"/>
              <w:jc w:val="center"/>
              <w:rPr>
                <w:rFonts w:ascii="Times New Roman" w:hAnsi="Times New Roman" w:cs="Times New Roman"/>
                <w:noProof/>
                <w:szCs w:val="26"/>
                <w:lang w:eastAsia="vi-VN"/>
              </w:rPr>
            </w:pPr>
          </w:p>
        </w:tc>
      </w:tr>
      <w:tr w:rsidR="0095030E" w:rsidRPr="00137EC3" w14:paraId="0B2E0B6A" w14:textId="77777777" w:rsidTr="00137EC3">
        <w:trPr>
          <w:trHeight w:val="1164"/>
          <w:jc w:val="center"/>
        </w:trPr>
        <w:tc>
          <w:tcPr>
            <w:tcW w:w="0" w:type="auto"/>
            <w:vAlign w:val="center"/>
            <w:hideMark/>
          </w:tcPr>
          <w:p w14:paraId="4531CFF3" w14:textId="54C19C5C" w:rsidR="0095030E" w:rsidRPr="00137EC3" w:rsidRDefault="0095030E" w:rsidP="00601E44">
            <w:pPr>
              <w:spacing w:after="60" w:line="360" w:lineRule="auto"/>
              <w:jc w:val="center"/>
              <w:rPr>
                <w:rFonts w:ascii="Times New Roman" w:hAnsi="Times New Roman" w:cs="Times New Roman"/>
                <w:szCs w:val="26"/>
                <w:lang w:eastAsia="en-US"/>
              </w:rPr>
            </w:pPr>
            <w:r w:rsidRPr="00137EC3">
              <w:rPr>
                <w:rFonts w:ascii="Times New Roman" w:hAnsi="Times New Roman" w:cs="Times New Roman"/>
                <w:noProof/>
                <w:szCs w:val="26"/>
                <w:lang w:val="vi-VN" w:eastAsia="vi-VN"/>
              </w:rPr>
              <w:drawing>
                <wp:inline distT="0" distB="0" distL="0" distR="0" wp14:anchorId="24895B51" wp14:editId="09D1E818">
                  <wp:extent cx="1052830" cy="723265"/>
                  <wp:effectExtent l="0" t="0" r="0" b="635"/>
                  <wp:docPr id="25" name="Picture 2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230377B8" w14:textId="3A53E7C3"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4480F363" wp14:editId="23E8F035">
                  <wp:extent cx="1052830" cy="723265"/>
                  <wp:effectExtent l="0" t="0" r="0" b="635"/>
                  <wp:docPr id="24" name="Picture 2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57148A89" w14:textId="70E09468"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22060950" wp14:editId="79C0B4AF">
                  <wp:extent cx="1052830" cy="723265"/>
                  <wp:effectExtent l="0" t="0" r="0" b="635"/>
                  <wp:docPr id="23" name="Picture 2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4A13888E" w14:textId="2965F626"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5CA00E90" wp14:editId="015EB582">
                  <wp:extent cx="1052830" cy="723265"/>
                  <wp:effectExtent l="0" t="0" r="0" b="635"/>
                  <wp:docPr id="22" name="Picture 2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6A6A80CE" w14:textId="4F779B3E" w:rsidR="0095030E" w:rsidRPr="00137EC3" w:rsidRDefault="0095030E" w:rsidP="00601E44">
            <w:pPr>
              <w:spacing w:after="60" w:line="360" w:lineRule="auto"/>
              <w:jc w:val="center"/>
              <w:rPr>
                <w:rFonts w:ascii="Times New Roman" w:hAnsi="Times New Roman" w:cs="Times New Roman"/>
                <w:szCs w:val="26"/>
              </w:rPr>
            </w:pPr>
            <w:r w:rsidRPr="00137EC3">
              <w:rPr>
                <w:rFonts w:ascii="Times New Roman" w:hAnsi="Times New Roman" w:cs="Times New Roman"/>
                <w:noProof/>
                <w:szCs w:val="26"/>
                <w:lang w:val="vi-VN" w:eastAsia="vi-VN"/>
              </w:rPr>
              <w:drawing>
                <wp:inline distT="0" distB="0" distL="0" distR="0" wp14:anchorId="035B959D" wp14:editId="441AB3FC">
                  <wp:extent cx="1052830" cy="723265"/>
                  <wp:effectExtent l="0" t="0" r="0" b="635"/>
                  <wp:docPr id="21" name="Picture 2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hideMark/>
          </w:tcPr>
          <w:p w14:paraId="12DC5B25" w14:textId="4B806476" w:rsidR="0095030E" w:rsidRPr="00137EC3" w:rsidRDefault="0095030E" w:rsidP="00601E44">
            <w:pPr>
              <w:spacing w:after="60" w:line="360" w:lineRule="auto"/>
              <w:jc w:val="center"/>
              <w:rPr>
                <w:rFonts w:ascii="Times New Roman" w:hAnsi="Times New Roman" w:cs="Times New Roman"/>
                <w:noProof/>
                <w:szCs w:val="26"/>
                <w:lang w:eastAsia="vi-VN"/>
              </w:rPr>
            </w:pPr>
            <w:r w:rsidRPr="00137EC3">
              <w:rPr>
                <w:rFonts w:ascii="Times New Roman" w:hAnsi="Times New Roman" w:cs="Times New Roman"/>
                <w:noProof/>
                <w:szCs w:val="26"/>
                <w:lang w:val="vi-VN" w:eastAsia="vi-VN"/>
              </w:rPr>
              <w:drawing>
                <wp:inline distT="0" distB="0" distL="0" distR="0" wp14:anchorId="6B875FB4" wp14:editId="3963FA26">
                  <wp:extent cx="1052830" cy="723265"/>
                  <wp:effectExtent l="0" t="0" r="0" b="635"/>
                  <wp:docPr id="20" name="Picture 20"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52830" cy="723265"/>
                          </a:xfrm>
                          <a:prstGeom prst="rect">
                            <a:avLst/>
                          </a:prstGeom>
                          <a:noFill/>
                          <a:ln>
                            <a:noFill/>
                          </a:ln>
                        </pic:spPr>
                      </pic:pic>
                    </a:graphicData>
                  </a:graphic>
                </wp:inline>
              </w:drawing>
            </w:r>
          </w:p>
        </w:tc>
        <w:tc>
          <w:tcPr>
            <w:tcW w:w="0" w:type="auto"/>
            <w:vAlign w:val="center"/>
          </w:tcPr>
          <w:p w14:paraId="2AA15B08" w14:textId="77777777" w:rsidR="0095030E" w:rsidRPr="00137EC3" w:rsidRDefault="0095030E" w:rsidP="00601E44">
            <w:pPr>
              <w:keepNext/>
              <w:spacing w:after="60" w:line="360" w:lineRule="auto"/>
              <w:jc w:val="center"/>
              <w:rPr>
                <w:rFonts w:ascii="Times New Roman" w:hAnsi="Times New Roman" w:cs="Times New Roman"/>
                <w:noProof/>
                <w:szCs w:val="26"/>
                <w:lang w:eastAsia="vi-VN"/>
              </w:rPr>
            </w:pPr>
          </w:p>
        </w:tc>
      </w:tr>
    </w:tbl>
    <w:p w14:paraId="1660D82C" w14:textId="46943A3B" w:rsidR="00137EC3" w:rsidRDefault="00137EC3" w:rsidP="00601E44">
      <w:pPr>
        <w:pStyle w:val="Caption"/>
        <w:spacing w:line="360" w:lineRule="auto"/>
        <w:rPr>
          <w:noProof/>
        </w:rPr>
      </w:pPr>
      <w:r>
        <w:t>Hình</w:t>
      </w:r>
      <w:r w:rsidR="00FC247B">
        <w:t xml:space="preserve"> 7</w:t>
      </w:r>
      <w:r>
        <w:t xml:space="preserve">. </w:t>
      </w:r>
      <w:r w:rsidRPr="00445E6F">
        <w:rPr>
          <w:noProof/>
        </w:rPr>
        <w:t>Kết quả của một số ví dụ (theo hàng). Ba cột đầu tiên là đầu vào của mô hình. Cột thứ tư và thứ năm là kết quả thực và kết quả dự đoán. Cột cuối cùng là sự khác biệt giữa kết quả thực và dự đoán.</w:t>
      </w:r>
    </w:p>
    <w:p w14:paraId="1BCF16CE" w14:textId="28E492CB" w:rsidR="00137EC3" w:rsidRDefault="00A8479B" w:rsidP="001419F3">
      <w:pPr>
        <w:pStyle w:val="Title"/>
      </w:pPr>
      <w:r w:rsidRPr="00A8479B">
        <w:t xml:space="preserve">Để </w:t>
      </w:r>
      <w:r>
        <w:t>có cái nhìn</w:t>
      </w:r>
      <w:r w:rsidRPr="00A8479B">
        <w:t xml:space="preserve"> trực quan, </w:t>
      </w:r>
      <w:r w:rsidR="00A7372C">
        <w:t>nhóm</w:t>
      </w:r>
      <w:r w:rsidRPr="00A8479B">
        <w:t xml:space="preserve"> trình bày một số ví dụ về dữ liệu đầu vào và sự khác biệt giữa </w:t>
      </w:r>
      <w:r>
        <w:t>kết quả thực và dự đoán</w:t>
      </w:r>
      <w:r w:rsidRPr="00A8479B">
        <w:t xml:space="preserve"> củ</w:t>
      </w:r>
      <w:r w:rsidR="00800AFA">
        <w:t>a mô hình (</w:t>
      </w:r>
      <w:r w:rsidR="003446D4">
        <w:rPr>
          <w:i/>
        </w:rPr>
        <w:t>Hình 9</w:t>
      </w:r>
      <w:r w:rsidRPr="00A8479B">
        <w:t xml:space="preserve">). Hình ảnh đầu vào 3 kênh được đại diện bởi ba cột đầu tiên của các loại quang phổ: NIR, RED và NDVI. Hai cột sau </w:t>
      </w:r>
      <w:r>
        <w:t>kết quả thực và</w:t>
      </w:r>
      <w:r w:rsidRPr="00A8479B">
        <w:t xml:space="preserve"> </w:t>
      </w:r>
      <w:r>
        <w:t>dự đoán</w:t>
      </w:r>
      <w:r w:rsidRPr="00A8479B">
        <w:t xml:space="preserve">; mỗi lớp được dán nhãn như sau {background, crop, weed} = {black, green, red}. Cuối cùng, cột cuối cùng </w:t>
      </w:r>
      <w:r>
        <w:t>là</w:t>
      </w:r>
      <w:r w:rsidRPr="00A8479B">
        <w:t xml:space="preserve"> chi tiết về những sai lầm mà </w:t>
      </w:r>
      <w:r>
        <w:t>mô hình mắc phải</w:t>
      </w:r>
      <w:r w:rsidRPr="00A8479B">
        <w:t xml:space="preserve">. Sự khác biệt giữa </w:t>
      </w:r>
      <w:r>
        <w:t>kết quả thực và</w:t>
      </w:r>
      <w:r w:rsidRPr="00A8479B">
        <w:t xml:space="preserve"> </w:t>
      </w:r>
      <w:r>
        <w:t>dự đoán</w:t>
      </w:r>
      <w:r w:rsidRPr="00A8479B">
        <w:t xml:space="preserve"> được thể hiện bằng các pixel màu trắng; hình ảnh càng có ít pixel trắng, thì hình ảnh càng chính xác. Có thể thấy rằng các diện tích phân loại sai cỏ dại và cây trồng xuất hiện với số lượng thấp. Trường hợp </w:t>
      </w:r>
      <w:r>
        <w:t>sai</w:t>
      </w:r>
      <w:r w:rsidRPr="00A8479B">
        <w:t xml:space="preserve"> chủ yếu xảy ra khi các khu vực dày đặc của hai loại này chồng lên nhau. Điều này cho thấy mô hình của </w:t>
      </w:r>
      <w:r w:rsidR="00A7372C">
        <w:t>nhóm</w:t>
      </w:r>
      <w:r w:rsidRPr="00A8479B">
        <w:t xml:space="preserve"> cần</w:t>
      </w:r>
      <w:r>
        <w:t xml:space="preserve"> phải</w:t>
      </w:r>
      <w:r w:rsidRPr="00A8479B">
        <w:t xml:space="preserve"> cải thiện một số thông số, nhưng nhìn chung kết quả phân loại</w:t>
      </w:r>
      <w:r>
        <w:t xml:space="preserve"> đã</w:t>
      </w:r>
      <w:r w:rsidRPr="00A8479B">
        <w:t xml:space="preserve"> đạt yêu cầu. Bên cạnh đó, có sai</w:t>
      </w:r>
      <w:r>
        <w:t xml:space="preserve"> sót</w:t>
      </w:r>
      <w:r w:rsidRPr="00A8479B">
        <w:t xml:space="preserve"> đáng kể </w:t>
      </w:r>
      <w:r>
        <w:t>ở rìa các</w:t>
      </w:r>
      <w:r w:rsidRPr="00A8479B">
        <w:t xml:space="preserve"> cây trồng và cỏ dại. Theo </w:t>
      </w:r>
      <w:r w:rsidR="00A7372C">
        <w:t>nhóm</w:t>
      </w:r>
      <w:r w:rsidRPr="00A8479B">
        <w:t xml:space="preserve">, độ phân giải không gian và tần suất lấy mẫu được đề xuất trong quá trình thu thập dữ liệu là không phù hợp. Độ phân giải không gian kém khiến dữ liệu không đủ chi tiết để cung cấp cho mô hình </w:t>
      </w:r>
      <w:r w:rsidR="0082244D">
        <w:t>phân vùng</w:t>
      </w:r>
      <w:r w:rsidRPr="00A8479B">
        <w:t xml:space="preserve">. Tần số lấy mẫu cao gây ra hiện tượng </w:t>
      </w:r>
      <w:r>
        <w:t>motion-blur.</w:t>
      </w:r>
      <w:r w:rsidRPr="00A8479B">
        <w:t xml:space="preserve"> Những yếu tố này gây ra sự suy giảm chất lượng hình ảnh, làm cho mô hình hoạt động kém.</w:t>
      </w:r>
    </w:p>
    <w:p w14:paraId="48340EB6" w14:textId="77777777" w:rsidR="00137EC3" w:rsidRPr="00137EC3" w:rsidRDefault="00137EC3" w:rsidP="00601E44">
      <w:pPr>
        <w:spacing w:line="360" w:lineRule="auto"/>
      </w:pPr>
    </w:p>
    <w:p w14:paraId="396DEA35" w14:textId="1CF491E0" w:rsidR="00C06879" w:rsidRDefault="00C06879" w:rsidP="00601E44">
      <w:pPr>
        <w:pStyle w:val="Heading1"/>
        <w:spacing w:line="360" w:lineRule="auto"/>
      </w:pPr>
      <w:bookmarkStart w:id="26" w:name="_Toc107043488"/>
      <w:r w:rsidRPr="00C06879">
        <w:lastRenderedPageBreak/>
        <w:t>TỔNG KẾT</w:t>
      </w:r>
      <w:bookmarkEnd w:id="26"/>
    </w:p>
    <w:p w14:paraId="6D8D0CD3" w14:textId="7A2C425E" w:rsidR="0082244D" w:rsidRDefault="0082244D" w:rsidP="001419F3">
      <w:pPr>
        <w:pStyle w:val="Title"/>
      </w:pPr>
      <w:r w:rsidRPr="0082244D">
        <w:t xml:space="preserve">UAV được sử dụng trong các ứng dụng </w:t>
      </w:r>
      <w:r>
        <w:t>phân vùng</w:t>
      </w:r>
      <w:r w:rsidRPr="0082244D">
        <w:t xml:space="preserve"> cỏ dại phải phân biệt</w:t>
      </w:r>
      <w:r>
        <w:t xml:space="preserve"> được</w:t>
      </w:r>
      <w:r w:rsidRPr="0082244D">
        <w:t xml:space="preserve"> cây trồng với cỏ dại để thực hiện các biện pháp can thiệp vào đúng thời điểm. Bài báo này sử dụng hình ảnh đa </w:t>
      </w:r>
      <w:r>
        <w:t>quang phổ</w:t>
      </w:r>
      <w:r w:rsidRPr="0082244D">
        <w:t xml:space="preserve"> để tậ</w:t>
      </w:r>
      <w:r w:rsidR="001C233A">
        <w:t>p trung vào</w:t>
      </w:r>
      <w:r w:rsidRPr="0082244D">
        <w:t xml:space="preserve"> cây củ cải đường. </w:t>
      </w:r>
      <w:r w:rsidR="00A7372C">
        <w:t>Nhóm</w:t>
      </w:r>
      <w:r w:rsidRPr="0082244D">
        <w:t xml:space="preserve"> đã </w:t>
      </w:r>
      <w:r>
        <w:t>huấn luyện</w:t>
      </w:r>
      <w:r w:rsidRPr="0082244D">
        <w:t xml:space="preserve"> sáu mô hình khác nhau và đánh giá chúng bằng cách sử dụng F1</w:t>
      </w:r>
      <w:r>
        <w:t xml:space="preserve"> score</w:t>
      </w:r>
      <w:r w:rsidRPr="0082244D">
        <w:t xml:space="preserve"> làm thước đo. Sau đó, đánh giá được thực hiện bằng cách so sánh trực quan </w:t>
      </w:r>
      <w:r>
        <w:t>kết quả thực và dự đoán</w:t>
      </w:r>
      <w:r w:rsidR="001C233A">
        <w:t>.</w:t>
      </w:r>
    </w:p>
    <w:p w14:paraId="7DAF39BE" w14:textId="678F1FDE" w:rsidR="0082244D" w:rsidRDefault="00A7372C" w:rsidP="001419F3">
      <w:pPr>
        <w:pStyle w:val="Title"/>
      </w:pPr>
      <w:r>
        <w:t>Nhóm</w:t>
      </w:r>
      <w:r w:rsidR="0082244D" w:rsidRPr="0082244D">
        <w:t xml:space="preserve"> sẽ nghiên cứu sâu hơn các yếu tố ảnh hưởng đến kết quả phân loại cuối cùng và làm rõ hơn về các</w:t>
      </w:r>
      <w:r w:rsidR="0082244D">
        <w:t xml:space="preserve"> độ cao của</w:t>
      </w:r>
      <w:r w:rsidR="0082244D" w:rsidRPr="0082244D">
        <w:t xml:space="preserve"> hệ thống UAV trong các giai đoạn sinh trưởng khác nhau của cây trồng. Để giải quyết vấn đề này, </w:t>
      </w:r>
      <w:r>
        <w:t>nhóm</w:t>
      </w:r>
      <w:r w:rsidR="0082244D" w:rsidRPr="0082244D">
        <w:t xml:space="preserve"> </w:t>
      </w:r>
      <w:r w:rsidR="0082244D">
        <w:t>cần</w:t>
      </w:r>
      <w:r w:rsidR="0082244D" w:rsidRPr="0082244D">
        <w:t xml:space="preserve"> thêm dữ liệu </w:t>
      </w:r>
      <w:r w:rsidR="0082244D">
        <w:t>huấn luyện</w:t>
      </w:r>
      <w:r w:rsidR="0082244D" w:rsidRPr="0082244D">
        <w:t xml:space="preserve"> về nhiều loại cỏ dại</w:t>
      </w:r>
      <w:r w:rsidR="0082244D">
        <w:t>, có</w:t>
      </w:r>
      <w:r w:rsidR="0082244D" w:rsidRPr="0082244D">
        <w:t xml:space="preserve"> quy mô lớn </w:t>
      </w:r>
      <w:r w:rsidR="0082244D">
        <w:t xml:space="preserve">và </w:t>
      </w:r>
      <w:r w:rsidR="0082244D" w:rsidRPr="0082244D">
        <w:t>trong thời gian dài hơn để phát triển</w:t>
      </w:r>
      <w:r w:rsidR="0082244D">
        <w:t xml:space="preserve"> hệ thống phát hiện</w:t>
      </w:r>
      <w:r w:rsidR="0082244D" w:rsidRPr="0082244D">
        <w:t xml:space="preserve"> cỏ dại với các chiến lược hiệu quả h</w:t>
      </w:r>
      <w:r w:rsidR="00A3495F">
        <w:t>ơn.</w:t>
      </w:r>
    </w:p>
    <w:p w14:paraId="580AD4CB" w14:textId="6910CA0C" w:rsidR="00A3495F" w:rsidRDefault="0082244D" w:rsidP="001419F3">
      <w:pPr>
        <w:pStyle w:val="Title"/>
      </w:pPr>
      <w:r w:rsidRPr="0082244D">
        <w:t xml:space="preserve">Bên cạnh </w:t>
      </w:r>
      <w:r w:rsidR="00A3495F">
        <w:t>đó</w:t>
      </w:r>
      <w:r w:rsidRPr="0082244D">
        <w:t xml:space="preserve">, </w:t>
      </w:r>
      <w:r w:rsidR="00A7372C">
        <w:t>nhóm</w:t>
      </w:r>
      <w:r w:rsidRPr="0082244D">
        <w:t xml:space="preserve"> vẫn đang </w:t>
      </w:r>
      <w:r w:rsidR="00A3495F">
        <w:t>nghiên cứu</w:t>
      </w:r>
      <w:r w:rsidRPr="0082244D">
        <w:t xml:space="preserve"> các yếu tố khác ảnh hưởng đến hiệu suất phân loại. </w:t>
      </w:r>
      <w:r w:rsidR="00A3495F">
        <w:t>Có thể</w:t>
      </w:r>
      <w:r w:rsidRPr="0082244D">
        <w:t xml:space="preserve"> là do</w:t>
      </w:r>
      <w:r w:rsidR="00A3495F">
        <w:t>:</w:t>
      </w:r>
      <w:r w:rsidRPr="0082244D">
        <w:t xml:space="preserve"> i) </w:t>
      </w:r>
      <w:r w:rsidR="00A3495F">
        <w:t xml:space="preserve">hiện tượng đổ </w:t>
      </w:r>
      <w:r w:rsidRPr="0082244D">
        <w:t>bóng</w:t>
      </w:r>
      <w:r w:rsidR="00A3495F">
        <w:t xml:space="preserve"> </w:t>
      </w:r>
      <w:r w:rsidRPr="0082244D">
        <w:t xml:space="preserve">xuất hiện trong hầu hết các hình ảnh đầu vào, ii) sự </w:t>
      </w:r>
      <w:r w:rsidR="00A3495F">
        <w:t>thiếu hụt</w:t>
      </w:r>
      <w:r w:rsidRPr="0082244D">
        <w:t xml:space="preserve"> của các kênh màu xanh lá cây và xanh lam trong tập dữ liệu.</w:t>
      </w:r>
      <w:r w:rsidR="00A3495F">
        <w:t xml:space="preserve"> Đổ b</w:t>
      </w:r>
      <w:r w:rsidRPr="0082244D">
        <w:t>óng có thể làm giảm hoặc mất tất cả thông tin trong hình ảnh cảm biến từ xa. Nội dung thông tin bị thiếu đó có thể làm cho việc ước lượng các thông số sinh</w:t>
      </w:r>
      <w:r w:rsidR="00A3495F">
        <w:t xml:space="preserve"> lý</w:t>
      </w:r>
      <w:r w:rsidRPr="0082244D">
        <w:t xml:space="preserve"> </w:t>
      </w:r>
      <w:r w:rsidR="00A3495F">
        <w:t>thiếu</w:t>
      </w:r>
      <w:r w:rsidRPr="0082244D">
        <w:t xml:space="preserve"> chính xác và ngăn cản việc </w:t>
      </w:r>
      <w:r w:rsidR="00A3495F">
        <w:t xml:space="preserve">mô tả dữ liệu </w:t>
      </w:r>
      <w:r w:rsidR="00322B4C">
        <w:fldChar w:fldCharType="begin" w:fldLock="1"/>
      </w:r>
      <w:r w:rsidR="001C233A">
        <w:instrText>ADDIN CSL_CITATION {"citationItems":[{"id":"ITEM-1","itemData":{"ISSN":"00991112","abstract":"High-resolution satellite imagery (HRSI) offers great possibilities for urban mapping. Unfortunately, shadows cast by buildings in high-density urban environments obscure much of the information in the image leading to potentially corrupted classification results or blunders in interpretation. Although significant research has been carried out on the subject of shadowing in remote sensing, very few studies have focused on the particular problems associated with high-resolution satellite imaging of urban areas. This paper reviews past and current research and proposes a solution to the problem of automatic detection and removal of shadow features. Tests show that although detection and removal of shadow features can lead to improved image quality, results can be image-dependent.","author":[{"dropping-particle":"","family":"Dare","given":"Paul M.","non-dropping-particle":"","parse-names":false,"suffix":""}],"container-title":"Photogrammetric Engineering and Remote Sensing","id":"ITEM-1","issue":"2","issued":{"date-parts":[["2005"]]},"page":"169-177","title":"Shadow analysis in high-resolution satellite imagery of urban areas","type":"article-journal","volume":"71"},"uris":["http://www.mendeley.com/documents/?uuid=fd634d79-76fd-41b4-8f20-fe06b127f575"]}],"mendeley":{"formattedCitation":"[19]","plainTextFormattedCitation":"[19]","previouslyFormattedCitation":"[20]"},"properties":{"noteIndex":0},"schema":"https://github.com/citation-style-language/schema/raw/master/csl-citation.json"}</w:instrText>
      </w:r>
      <w:r w:rsidR="00322B4C">
        <w:fldChar w:fldCharType="separate"/>
      </w:r>
      <w:r w:rsidR="001C233A" w:rsidRPr="001C233A">
        <w:rPr>
          <w:noProof/>
        </w:rPr>
        <w:t>[19]</w:t>
      </w:r>
      <w:r w:rsidR="00322B4C">
        <w:fldChar w:fldCharType="end"/>
      </w:r>
      <w:r w:rsidRPr="0082244D">
        <w:t xml:space="preserve">. Bên cạnh đó, một số </w:t>
      </w:r>
      <w:r w:rsidR="00A3495F">
        <w:t>công trình</w:t>
      </w:r>
      <w:r w:rsidRPr="0082244D">
        <w:t xml:space="preserve"> chỉ sử dụng ảnh RGB từ UAV </w:t>
      </w:r>
      <w:r w:rsidR="00322B4C">
        <w:fldChar w:fldCharType="begin" w:fldLock="1"/>
      </w:r>
      <w:r w:rsidR="001C233A">
        <w:instrText>ADDIN CSL_CITATION {"citationItems":[{"id":"ITEM-1","itemData":{"DOI":"10.3390/S18103299","abstract":"Chemical control is necessary in order to control weed infestation and to ensure a rice yield. However, excessive use of herbicides has caused serious agronomic and environmental problems. Site specific weed management (SSWM) recommends an appropriate dose of herbicides according to the weed coverage, which may reduce the use of herbicides while enhancing their chemical effects. In the context of SSWM, the weed cover map and prescription map must be generated in order to carry out the accurate spraying. In this paper, high resolution unmanned aerial vehicle (UAV) imagery were captured over a rice field. Different workflows were evaluated to generate the weed cover map for the whole field. Fully convolutional networks (FCN) was applied for a pixel-level classification. Theoretical analysis and practical evaluation were carried out to seek for an architecture improvement and performance boost. A chessboard segmentation process was used to build the grid framework of the prescription map. The experimental results showed that the overall accuracy and mean intersection over union (mean IU) for weed mapping using FCN-4s were 0.9196 and 0.8473, and the total time (including the data collection and data processing) required to generate the weed cover map for the entire field (50 &amp;times; 60 m) was less than half an hour. Different weed thresholds (0.00&amp;ndash;0.25, with an interval of 0.05) were used for the prescription map generation. High accuracies (above 0.94) were observed for all of the threshold values, and the relevant herbicide saving ranged from 58.3% to 70.8%. All of the experimental results demonstrated that the method used in this work has the potential to produce an accurate weed cover map and prescription map in SSWM applications.","author":[{"dropping-particle":"","family":"Huang","given":"Huasheng","non-dropping-particle":"","parse-names":false,"suffix":""},{"dropping-particle":"","family":"Deng","given":"Jizhong","non-dropping-particle":"","parse-names":false,"suffix":""},{"dropping-particle":"","family":"Lan","given":"Yubin","non-dropping-particle":"","parse-names":false,"suffix":""},{"dropping-particle":"","family":"Yang","given":"Aqing","non-dropping-particle":"","parse-names":false,"suffix":""},{"dropping-particle":"","family":"Deng","given":"Xiaoling","non-dropping-particle":"","parse-names":false,"suffix":""},{"dropping-particle":"","family":"Wen","given":"Sheng","non-dropping-particle":"","parse-names":false,"suffix":""},{"dropping-particle":"","family":"Zhang","given":"Huihui","non-dropping-particle":"","parse-names":false,"suffix":""},{"dropping-particle":"","family":"Zhang","given":"Yali","non-dropping-particle":"","parse-names":false,"suffix":""}],"container-title":"Sensors","id":"ITEM-1","issue":"10","issued":{"date-parts":[["2018","10","1"]]},"page":"3299","publisher":"Multidisciplinary Digital Publishing Institute","title":"Accurate Weed Mapping and Prescription Map Generation Based on Fully Convolutional Networks Using UAV Imagery","type":"article-journal","volume":"18"},"uris":["http://www.mendeley.com/documents/?uuid=88022513-82ba-37b4-a7cb-752ea94af143"]}],"mendeley":{"formattedCitation":"[20]","plainTextFormattedCitation":"[20]","previouslyFormattedCitation":"[21]"},"properties":{"noteIndex":0},"schema":"https://github.com/citation-style-language/schema/raw/master/csl-citation.json"}</w:instrText>
      </w:r>
      <w:r w:rsidR="00322B4C">
        <w:fldChar w:fldCharType="separate"/>
      </w:r>
      <w:r w:rsidR="001C233A" w:rsidRPr="001C233A">
        <w:rPr>
          <w:noProof/>
        </w:rPr>
        <w:t>[20]</w:t>
      </w:r>
      <w:r w:rsidR="00322B4C">
        <w:fldChar w:fldCharType="end"/>
      </w:r>
      <w:r w:rsidRPr="0082244D">
        <w:t xml:space="preserve">, </w:t>
      </w:r>
      <w:r w:rsidR="00322B4C">
        <w:fldChar w:fldCharType="begin" w:fldLock="1"/>
      </w:r>
      <w:r w:rsidR="001C233A">
        <w:instrText>ADDIN CSL_CITATION {"citationItems":[{"id":"ITEM-1","itemData":{"DOI":"10.3390/RS10111690","abstract":"In recent years, weeds have been responsible for most agricultural yield losses. To deal with this threat, farmers resort to spraying the fields uniformly with herbicides. This method not only requires huge quantities of herbicides but impacts the environment and human health. One way to reduce the cost and environmental impact is to allocate the right doses of herbicide to the right place and at the right time (precision agriculture). Nowadays, unmanned aerial vehicles (UAVs) are becoming an interesting acquisition system for weed localization and management due to their ability to obtain images of the entire agricultural field with a very high spatial resolution and at a low cost. However, despite significant advances in UAV acquisition systems, the automatic detection of weeds remains a challenging problem because of their strong similarity to the crops. Recently, a deep learning approach has shown impressive results in different complex classification problems. However, this approach needs a certain amount of training data, and creating large agricultural datasets with pixel-level annotations by an expert is an extremely time-consuming task. In this paper, we propose a novel fully automatic learning method using convolutional neuronal networks (CNNs) with an unsupervised training dataset collection for weed detection from UAV images. The proposed method comprises three main phases. First, we automatically detect the crop rows and use them to identify the inter-row weeds. In the second phase, inter-row weeds are used to constitute the training dataset. Finally, we perform CNNs on this dataset to build a model able to detect the crop and the weeds in the images. The results obtained are comparable to those of traditional supervised training data labeling, with differences in accuracy of 1.5% in the spinach field and 6% in the bean field.","author":[{"dropping-particle":"","family":"Bah","given":"M Dian","non-dropping-particle":"","parse-names":false,"suffix":""},{"dropping-particle":"","family":"Hafiane","given":"Adel","non-dropping-particle":"","parse-names":false,"suffix":""},{"dropping-particle":"","family":"Canals","given":"Raphael","non-dropping-particle":"","parse-names":false,"suffix":""}],"container-title":"Remote Sensing","id":"ITEM-1","issue":"11","issued":{"date-parts":[["2018","10","26"]]},"page":"1690","publisher":"Multidisciplinary Digital Publishing Institute","title":"Deep Learning with Unsupervised Data Labeling for Weed Detection in Line Crops in UAV Images","type":"article-journal","volume":"10"},"uris":["http://www.mendeley.com/documents/?uuid=3dd24663-c449-3cb3-b3a5-a8931d2d9501"]}],"mendeley":{"formattedCitation":"[21]","plainTextFormattedCitation":"[21]","previouslyFormattedCitation":"[22]"},"properties":{"noteIndex":0},"schema":"https://github.com/citation-style-language/schema/raw/master/csl-citation.json"}</w:instrText>
      </w:r>
      <w:r w:rsidR="00322B4C">
        <w:fldChar w:fldCharType="separate"/>
      </w:r>
      <w:r w:rsidR="001C233A" w:rsidRPr="001C233A">
        <w:rPr>
          <w:noProof/>
        </w:rPr>
        <w:t>[21]</w:t>
      </w:r>
      <w:r w:rsidR="00322B4C">
        <w:fldChar w:fldCharType="end"/>
      </w:r>
      <w:r w:rsidRPr="0082244D">
        <w:t xml:space="preserve"> có thể thu được kết quả tuyệt vời, điều này khiến </w:t>
      </w:r>
      <w:r w:rsidR="00A7372C">
        <w:t>nhóm</w:t>
      </w:r>
      <w:r w:rsidRPr="0082244D">
        <w:t xml:space="preserve"> phải xem xét vai trò chưa được đánh giá cao của </w:t>
      </w:r>
      <w:r w:rsidR="00A3495F">
        <w:t>kênh màu</w:t>
      </w:r>
      <w:r w:rsidRPr="0082244D">
        <w:t xml:space="preserve"> xanh lục và xanh lam trong tập dữ liệu này. Tuy nhiên, do phạm vi của</w:t>
      </w:r>
      <w:r w:rsidR="00A3495F">
        <w:t xml:space="preserve"> </w:t>
      </w:r>
      <w:r w:rsidR="00B111F2">
        <w:t>nghiên cứu</w:t>
      </w:r>
      <w:r w:rsidRPr="0082244D">
        <w:t xml:space="preserve"> này khó có thể tiếp cận được những nội dung như vậy nên </w:t>
      </w:r>
      <w:r w:rsidR="00A7372C">
        <w:t>nhóm</w:t>
      </w:r>
      <w:r w:rsidRPr="0082244D">
        <w:t xml:space="preserve"> mong muốn vấn đề này sẽ được tiếp tục nghiên cứ</w:t>
      </w:r>
      <w:r w:rsidR="00A3495F">
        <w:t>u trong tương lai.</w:t>
      </w:r>
    </w:p>
    <w:p w14:paraId="3EA1EE65" w14:textId="28ED4109" w:rsidR="00A3495F" w:rsidRDefault="00A3495F" w:rsidP="00601E44">
      <w:pPr>
        <w:pStyle w:val="Heading1"/>
        <w:numPr>
          <w:ilvl w:val="0"/>
          <w:numId w:val="0"/>
        </w:numPr>
        <w:spacing w:line="360" w:lineRule="auto"/>
        <w:ind w:left="714"/>
      </w:pPr>
      <w:bookmarkStart w:id="27" w:name="_Toc107043489"/>
      <w:r>
        <w:lastRenderedPageBreak/>
        <w:t>TÀI LIỆU THAM KHẢO</w:t>
      </w:r>
      <w:bookmarkEnd w:id="27"/>
    </w:p>
    <w:p w14:paraId="30E4ADB8" w14:textId="77777777" w:rsidR="00322B4C" w:rsidRPr="00322B4C" w:rsidRDefault="00322B4C" w:rsidP="00601E44">
      <w:pPr>
        <w:spacing w:line="360" w:lineRule="auto"/>
      </w:pPr>
    </w:p>
    <w:p w14:paraId="16701BF6" w14:textId="1D1545FD" w:rsidR="001C233A" w:rsidRPr="001C233A" w:rsidRDefault="005C2B0E" w:rsidP="001C233A">
      <w:pPr>
        <w:widowControl w:val="0"/>
        <w:autoSpaceDE w:val="0"/>
        <w:autoSpaceDN w:val="0"/>
        <w:adjustRightInd w:val="0"/>
        <w:spacing w:line="360" w:lineRule="auto"/>
        <w:ind w:left="640" w:hanging="640"/>
        <w:rPr>
          <w:rFonts w:ascii="Times New Roman" w:hAnsi="Times New Roman" w:cs="Times New Roman"/>
          <w:noProof/>
        </w:rPr>
      </w:pPr>
      <w:r w:rsidRPr="005C2B0E">
        <w:rPr>
          <w:rFonts w:ascii="Times New Roman" w:hAnsi="Times New Roman" w:cs="Times New Roman"/>
        </w:rPr>
        <w:fldChar w:fldCharType="begin" w:fldLock="1"/>
      </w:r>
      <w:r w:rsidRPr="005C2B0E">
        <w:rPr>
          <w:rFonts w:ascii="Times New Roman" w:hAnsi="Times New Roman" w:cs="Times New Roman"/>
        </w:rPr>
        <w:instrText xml:space="preserve">ADDIN Mendeley Bibliography CSL_BIBLIOGRAPHY </w:instrText>
      </w:r>
      <w:r w:rsidRPr="005C2B0E">
        <w:rPr>
          <w:rFonts w:ascii="Times New Roman" w:hAnsi="Times New Roman" w:cs="Times New Roman"/>
        </w:rPr>
        <w:fldChar w:fldCharType="separate"/>
      </w:r>
      <w:r w:rsidR="001C233A" w:rsidRPr="001C233A">
        <w:rPr>
          <w:rFonts w:ascii="Times New Roman" w:hAnsi="Times New Roman" w:cs="Times New Roman"/>
          <w:noProof/>
        </w:rPr>
        <w:t>[1]</w:t>
      </w:r>
      <w:r w:rsidR="001C233A" w:rsidRPr="001C233A">
        <w:rPr>
          <w:rFonts w:ascii="Times New Roman" w:hAnsi="Times New Roman" w:cs="Times New Roman"/>
          <w:noProof/>
        </w:rPr>
        <w:tab/>
        <w:t xml:space="preserve">A. Singh, B. Ganapathysubramanian, A. K. Singh, and S. Sarkar, “Machine Learning for High-Throughput Stress Phenotyping in Plants,” </w:t>
      </w:r>
      <w:r w:rsidR="001C233A" w:rsidRPr="001C233A">
        <w:rPr>
          <w:rFonts w:ascii="Times New Roman" w:hAnsi="Times New Roman" w:cs="Times New Roman"/>
          <w:i/>
          <w:iCs/>
          <w:noProof/>
        </w:rPr>
        <w:t>Trends Plant Sci.</w:t>
      </w:r>
      <w:r w:rsidR="001C233A" w:rsidRPr="001C233A">
        <w:rPr>
          <w:rFonts w:ascii="Times New Roman" w:hAnsi="Times New Roman" w:cs="Times New Roman"/>
          <w:noProof/>
        </w:rPr>
        <w:t>, vol. 21, no. 2, 2016.</w:t>
      </w:r>
    </w:p>
    <w:p w14:paraId="65ED6E01"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[2]</w:t>
      </w:r>
      <w:r w:rsidRPr="001C233A">
        <w:rPr>
          <w:rFonts w:ascii="Times New Roman" w:hAnsi="Times New Roman" w:cs="Times New Roman"/>
          <w:noProof/>
        </w:rPr>
        <w:tab/>
        <w:t xml:space="preserve">S. Savary, A. Ficke, J. N. Aubertot, and C. Hollier, “Crop losses due to diseases and their implications for global food production losses and food security,” </w:t>
      </w:r>
      <w:r w:rsidRPr="001C233A">
        <w:rPr>
          <w:rFonts w:ascii="Times New Roman" w:hAnsi="Times New Roman" w:cs="Times New Roman"/>
          <w:i/>
          <w:iCs/>
          <w:noProof/>
        </w:rPr>
        <w:t>Food Secur.</w:t>
      </w:r>
      <w:r w:rsidRPr="001C233A">
        <w:rPr>
          <w:rFonts w:ascii="Times New Roman" w:hAnsi="Times New Roman" w:cs="Times New Roman"/>
          <w:noProof/>
        </w:rPr>
        <w:t>, vol. 4, no. 4, pp. 519–537, Dec. 2012.</w:t>
      </w:r>
    </w:p>
    <w:p w14:paraId="60A1FAB2"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[3]</w:t>
      </w:r>
      <w:r w:rsidRPr="001C233A">
        <w:rPr>
          <w:rFonts w:ascii="Times New Roman" w:hAnsi="Times New Roman" w:cs="Times New Roman"/>
          <w:noProof/>
        </w:rPr>
        <w:tab/>
        <w:t xml:space="preserve">E.-C. OERKE, “Crop losses to pests,” </w:t>
      </w:r>
      <w:r w:rsidRPr="001C233A">
        <w:rPr>
          <w:rFonts w:ascii="Times New Roman" w:hAnsi="Times New Roman" w:cs="Times New Roman"/>
          <w:i/>
          <w:iCs/>
          <w:noProof/>
        </w:rPr>
        <w:t>J. Agric. Sci.</w:t>
      </w:r>
      <w:r w:rsidRPr="001C233A">
        <w:rPr>
          <w:rFonts w:ascii="Times New Roman" w:hAnsi="Times New Roman" w:cs="Times New Roman"/>
          <w:noProof/>
        </w:rPr>
        <w:t>, vol. 144, no. 1, pp. 31–43, Feb. 2006.</w:t>
      </w:r>
    </w:p>
    <w:p w14:paraId="411B72CE"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[4]</w:t>
      </w:r>
      <w:r w:rsidRPr="001C233A">
        <w:rPr>
          <w:rFonts w:ascii="Times New Roman" w:hAnsi="Times New Roman" w:cs="Times New Roman"/>
          <w:noProof/>
        </w:rPr>
        <w:tab/>
        <w:t xml:space="preserve">F. J. Pierce and P. Nowak, “Aspects of Precision Agriculture,” </w:t>
      </w:r>
      <w:r w:rsidRPr="001C233A">
        <w:rPr>
          <w:rFonts w:ascii="Times New Roman" w:hAnsi="Times New Roman" w:cs="Times New Roman"/>
          <w:i/>
          <w:iCs/>
          <w:noProof/>
        </w:rPr>
        <w:t>Adv. Agron.</w:t>
      </w:r>
      <w:r w:rsidRPr="001C233A">
        <w:rPr>
          <w:rFonts w:ascii="Times New Roman" w:hAnsi="Times New Roman" w:cs="Times New Roman"/>
          <w:noProof/>
        </w:rPr>
        <w:t>, vol. 67, no. C, pp. 1–85, Jan. 1999.</w:t>
      </w:r>
    </w:p>
    <w:p w14:paraId="55101124"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[5]</w:t>
      </w:r>
      <w:r w:rsidRPr="001C233A">
        <w:rPr>
          <w:rFonts w:ascii="Times New Roman" w:hAnsi="Times New Roman" w:cs="Times New Roman"/>
          <w:noProof/>
        </w:rPr>
        <w:tab/>
        <w:t xml:space="preserve">A. McBratney, B. Whelan, T. Ancev, and J. Bouma, “Future Directions of Precision Agriculture,” </w:t>
      </w:r>
      <w:r w:rsidRPr="001C233A">
        <w:rPr>
          <w:rFonts w:ascii="Times New Roman" w:hAnsi="Times New Roman" w:cs="Times New Roman"/>
          <w:i/>
          <w:iCs/>
          <w:noProof/>
        </w:rPr>
        <w:t>Precis. Agric.</w:t>
      </w:r>
      <w:r w:rsidRPr="001C233A">
        <w:rPr>
          <w:rFonts w:ascii="Times New Roman" w:hAnsi="Times New Roman" w:cs="Times New Roman"/>
          <w:noProof/>
        </w:rPr>
        <w:t>, vol. 6, no. 1, pp. 7–23, Feb. 2005.</w:t>
      </w:r>
    </w:p>
    <w:p w14:paraId="646E76C8"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[6]</w:t>
      </w:r>
      <w:r w:rsidRPr="001C233A">
        <w:rPr>
          <w:rFonts w:ascii="Times New Roman" w:hAnsi="Times New Roman" w:cs="Times New Roman"/>
          <w:noProof/>
        </w:rPr>
        <w:tab/>
        <w:t xml:space="preserve">P. Singh </w:t>
      </w:r>
      <w:r w:rsidRPr="001C233A">
        <w:rPr>
          <w:rFonts w:ascii="Times New Roman" w:hAnsi="Times New Roman" w:cs="Times New Roman"/>
          <w:i/>
          <w:iCs/>
          <w:noProof/>
        </w:rPr>
        <w:t>et al.</w:t>
      </w:r>
      <w:r w:rsidRPr="001C233A">
        <w:rPr>
          <w:rFonts w:ascii="Times New Roman" w:hAnsi="Times New Roman" w:cs="Times New Roman"/>
          <w:noProof/>
        </w:rPr>
        <w:t xml:space="preserve">, “Hyperspectral remote sensing in precision agriculture: present status, challenges, and future trends,” in </w:t>
      </w:r>
      <w:r w:rsidRPr="001C233A">
        <w:rPr>
          <w:rFonts w:ascii="Times New Roman" w:hAnsi="Times New Roman" w:cs="Times New Roman"/>
          <w:i/>
          <w:iCs/>
          <w:noProof/>
        </w:rPr>
        <w:t>Hyperspectral Remote Sensing</w:t>
      </w:r>
      <w:r w:rsidRPr="001C233A">
        <w:rPr>
          <w:rFonts w:ascii="Times New Roman" w:hAnsi="Times New Roman" w:cs="Times New Roman"/>
          <w:noProof/>
        </w:rPr>
        <w:t>, Elsevier, 2020, pp. 121–146.</w:t>
      </w:r>
    </w:p>
    <w:p w14:paraId="7CCFB54A"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[7]</w:t>
      </w:r>
      <w:r w:rsidRPr="001C233A">
        <w:rPr>
          <w:rFonts w:ascii="Times New Roman" w:hAnsi="Times New Roman" w:cs="Times New Roman"/>
          <w:noProof/>
        </w:rPr>
        <w:tab/>
        <w:t xml:space="preserve">J. Torres-Sánchez, J. M. Peña-Barragán, D. Gómez-Candón, A. I. De Castro, and F. López-Granados, “Imagery from unmanned aerial vehicles for early site specific weed management,” </w:t>
      </w:r>
      <w:r w:rsidRPr="001C233A">
        <w:rPr>
          <w:rFonts w:ascii="Times New Roman" w:hAnsi="Times New Roman" w:cs="Times New Roman"/>
          <w:i/>
          <w:iCs/>
          <w:noProof/>
        </w:rPr>
        <w:t>Wageningen Acad. Publ.</w:t>
      </w:r>
      <w:r w:rsidRPr="001C233A">
        <w:rPr>
          <w:rFonts w:ascii="Times New Roman" w:hAnsi="Times New Roman" w:cs="Times New Roman"/>
          <w:noProof/>
        </w:rPr>
        <w:t>, pp. 193–199, 2013.</w:t>
      </w:r>
    </w:p>
    <w:p w14:paraId="476AC188"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[8]</w:t>
      </w:r>
      <w:r w:rsidRPr="001C233A">
        <w:rPr>
          <w:rFonts w:ascii="Times New Roman" w:hAnsi="Times New Roman" w:cs="Times New Roman"/>
          <w:noProof/>
        </w:rPr>
        <w:tab/>
        <w:t xml:space="preserve">C. Gée, J. Bossu, G. Jones, and F. Truchetet, “Crop/weed discrimination in perspective agronomic images,” </w:t>
      </w:r>
      <w:r w:rsidRPr="001C233A">
        <w:rPr>
          <w:rFonts w:ascii="Times New Roman" w:hAnsi="Times New Roman" w:cs="Times New Roman"/>
          <w:i/>
          <w:iCs/>
          <w:noProof/>
        </w:rPr>
        <w:t>Comput. Electron. Agric.</w:t>
      </w:r>
      <w:r w:rsidRPr="001C233A">
        <w:rPr>
          <w:rFonts w:ascii="Times New Roman" w:hAnsi="Times New Roman" w:cs="Times New Roman"/>
          <w:noProof/>
        </w:rPr>
        <w:t>, vol. 60, no. 1, pp. 49–59, Jan. 2008.</w:t>
      </w:r>
    </w:p>
    <w:p w14:paraId="658F5CBD"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[9]</w:t>
      </w:r>
      <w:r w:rsidRPr="001C233A">
        <w:rPr>
          <w:rFonts w:ascii="Times New Roman" w:hAnsi="Times New Roman" w:cs="Times New Roman"/>
          <w:noProof/>
        </w:rPr>
        <w:tab/>
        <w:t xml:space="preserve">D. M. Woebbecke, G. E. Meyer, K. Von Bargen, and D. A. Mortensen, “Color indices for weed identification under various soil, residue, and lighting conditions,” </w:t>
      </w:r>
      <w:r w:rsidRPr="001C233A">
        <w:rPr>
          <w:rFonts w:ascii="Times New Roman" w:hAnsi="Times New Roman" w:cs="Times New Roman"/>
          <w:i/>
          <w:iCs/>
          <w:noProof/>
        </w:rPr>
        <w:t>Trans. Am. Soc. Agric. Eng.</w:t>
      </w:r>
      <w:r w:rsidRPr="001C233A">
        <w:rPr>
          <w:rFonts w:ascii="Times New Roman" w:hAnsi="Times New Roman" w:cs="Times New Roman"/>
          <w:noProof/>
        </w:rPr>
        <w:t>, vol. 38, no. 1, pp. 259–269, 1995.</w:t>
      </w:r>
    </w:p>
    <w:p w14:paraId="47E5B2CD"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[10]</w:t>
      </w:r>
      <w:r w:rsidRPr="001C233A">
        <w:rPr>
          <w:rFonts w:ascii="Times New Roman" w:hAnsi="Times New Roman" w:cs="Times New Roman"/>
          <w:noProof/>
        </w:rPr>
        <w:tab/>
        <w:t xml:space="preserve">N. Otsu </w:t>
      </w:r>
      <w:r w:rsidRPr="001C233A">
        <w:rPr>
          <w:rFonts w:ascii="Times New Roman" w:hAnsi="Times New Roman" w:cs="Times New Roman"/>
          <w:i/>
          <w:iCs/>
          <w:noProof/>
        </w:rPr>
        <w:t>et al.</w:t>
      </w:r>
      <w:r w:rsidRPr="001C233A">
        <w:rPr>
          <w:rFonts w:ascii="Times New Roman" w:hAnsi="Times New Roman" w:cs="Times New Roman"/>
          <w:noProof/>
        </w:rPr>
        <w:t xml:space="preserve">, “A Tlreshold Selection Method from Gray-Level Histograms,” </w:t>
      </w:r>
      <w:r w:rsidRPr="001C233A">
        <w:rPr>
          <w:rFonts w:ascii="Times New Roman" w:hAnsi="Times New Roman" w:cs="Times New Roman"/>
          <w:i/>
          <w:iCs/>
          <w:noProof/>
        </w:rPr>
        <w:t>IEEE Trans. Syst. Man. Cybern.</w:t>
      </w:r>
      <w:r w:rsidRPr="001C233A">
        <w:rPr>
          <w:rFonts w:ascii="Times New Roman" w:hAnsi="Times New Roman" w:cs="Times New Roman"/>
          <w:noProof/>
        </w:rPr>
        <w:t>, vol. C, no. 1, pp. 62–66, 1979.</w:t>
      </w:r>
    </w:p>
    <w:p w14:paraId="52092AC7"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[11]</w:t>
      </w:r>
      <w:r w:rsidRPr="001C233A">
        <w:rPr>
          <w:rFonts w:ascii="Times New Roman" w:hAnsi="Times New Roman" w:cs="Times New Roman"/>
          <w:noProof/>
        </w:rPr>
        <w:tab/>
        <w:t xml:space="preserve">P.V.C. Hough, “Method and means for recognizing complex patterns,” </w:t>
      </w:r>
      <w:r w:rsidRPr="001C233A">
        <w:rPr>
          <w:rFonts w:ascii="Times New Roman" w:hAnsi="Times New Roman" w:cs="Times New Roman"/>
          <w:i/>
          <w:iCs/>
          <w:noProof/>
        </w:rPr>
        <w:t>U.S. Patent 30696541962</w:t>
      </w:r>
      <w:r w:rsidRPr="001C233A">
        <w:rPr>
          <w:rFonts w:ascii="Times New Roman" w:hAnsi="Times New Roman" w:cs="Times New Roman"/>
          <w:noProof/>
        </w:rPr>
        <w:t>. Dec. 18, 1962.</w:t>
      </w:r>
    </w:p>
    <w:p w14:paraId="44BAF8FF"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[12]</w:t>
      </w:r>
      <w:r w:rsidRPr="001C233A">
        <w:rPr>
          <w:rFonts w:ascii="Times New Roman" w:hAnsi="Times New Roman" w:cs="Times New Roman"/>
          <w:noProof/>
        </w:rPr>
        <w:tab/>
        <w:t xml:space="preserve">A. dos Santos Ferreira, D. Matte Freitas, G. Gonçalves da Silva, H. Pistori, and M. Theophilo Folhes, “Weed detection in soybean crops using ConvNets,” </w:t>
      </w:r>
      <w:r w:rsidRPr="001C233A">
        <w:rPr>
          <w:rFonts w:ascii="Times New Roman" w:hAnsi="Times New Roman" w:cs="Times New Roman"/>
          <w:i/>
          <w:iCs/>
          <w:noProof/>
        </w:rPr>
        <w:t>Comput. Electron. Agric.</w:t>
      </w:r>
      <w:r w:rsidRPr="001C233A">
        <w:rPr>
          <w:rFonts w:ascii="Times New Roman" w:hAnsi="Times New Roman" w:cs="Times New Roman"/>
          <w:noProof/>
        </w:rPr>
        <w:t>, vol. 143, no. February, pp. 314–324, 2017.</w:t>
      </w:r>
    </w:p>
    <w:p w14:paraId="53EF2D45"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[13]</w:t>
      </w:r>
      <w:r w:rsidRPr="001C233A">
        <w:rPr>
          <w:rFonts w:ascii="Times New Roman" w:hAnsi="Times New Roman" w:cs="Times New Roman"/>
          <w:noProof/>
        </w:rPr>
        <w:tab/>
        <w:t xml:space="preserve">M. D. Bah, E. Dericquebourg, A. Hafiane, and R. Canals, </w:t>
      </w:r>
      <w:r w:rsidRPr="001C233A">
        <w:rPr>
          <w:rFonts w:ascii="Times New Roman" w:hAnsi="Times New Roman" w:cs="Times New Roman"/>
          <w:i/>
          <w:iCs/>
          <w:noProof/>
        </w:rPr>
        <w:t>Deep learning based classification system for identifying weeds using high-resolution UAV imagery</w:t>
      </w:r>
      <w:r w:rsidRPr="001C233A">
        <w:rPr>
          <w:rFonts w:ascii="Times New Roman" w:hAnsi="Times New Roman" w:cs="Times New Roman"/>
          <w:noProof/>
        </w:rPr>
        <w:t>, vol. 857. Springer International Publishing, 2019.</w:t>
      </w:r>
    </w:p>
    <w:p w14:paraId="19A899B8"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lastRenderedPageBreak/>
        <w:t>[14]</w:t>
      </w:r>
      <w:r w:rsidRPr="001C233A">
        <w:rPr>
          <w:rFonts w:ascii="Times New Roman" w:hAnsi="Times New Roman" w:cs="Times New Roman"/>
          <w:noProof/>
        </w:rPr>
        <w:tab/>
        <w:t xml:space="preserve">A. K. Mortensen, M. Dyrmann, H. Karstoft, R. N. Jørgensen, and R. Gislum, “Semantic segmentation of mixed crops using deep convolutional neural network.,” </w:t>
      </w:r>
      <w:r w:rsidRPr="001C233A">
        <w:rPr>
          <w:rFonts w:ascii="Times New Roman" w:hAnsi="Times New Roman" w:cs="Times New Roman"/>
          <w:i/>
          <w:iCs/>
          <w:noProof/>
        </w:rPr>
        <w:t>CIGR-AgEng Conf. 26-29 June 2016, Aarhus, Denmark. Abstr. Full Pap.</w:t>
      </w:r>
      <w:r w:rsidRPr="001C233A">
        <w:rPr>
          <w:rFonts w:ascii="Times New Roman" w:hAnsi="Times New Roman" w:cs="Times New Roman"/>
          <w:noProof/>
        </w:rPr>
        <w:t>, pp. 1–6, 2016.</w:t>
      </w:r>
    </w:p>
    <w:p w14:paraId="741DDFAA"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[15]</w:t>
      </w:r>
      <w:r w:rsidRPr="001C233A">
        <w:rPr>
          <w:rFonts w:ascii="Times New Roman" w:hAnsi="Times New Roman" w:cs="Times New Roman"/>
          <w:noProof/>
        </w:rPr>
        <w:tab/>
        <w:t xml:space="preserve">O. Ronneberger, P. Fischer, and T. Brox, “U-Net: Convolutional Networks for Biomedical Image Segmentation,” </w:t>
      </w:r>
      <w:r w:rsidRPr="001C233A">
        <w:rPr>
          <w:rFonts w:ascii="Times New Roman" w:hAnsi="Times New Roman" w:cs="Times New Roman"/>
          <w:i/>
          <w:iCs/>
          <w:noProof/>
        </w:rPr>
        <w:t>Med. Image Comput. Comput. Interv.</w:t>
      </w:r>
      <w:r w:rsidRPr="001C233A">
        <w:rPr>
          <w:rFonts w:ascii="Times New Roman" w:hAnsi="Times New Roman" w:cs="Times New Roman"/>
          <w:noProof/>
        </w:rPr>
        <w:t>, vol. 9351, pp. 234–241, May 2015.</w:t>
      </w:r>
    </w:p>
    <w:p w14:paraId="391A62F6"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[16]</w:t>
      </w:r>
      <w:r w:rsidRPr="001C233A">
        <w:rPr>
          <w:rFonts w:ascii="Times New Roman" w:hAnsi="Times New Roman" w:cs="Times New Roman"/>
          <w:noProof/>
        </w:rPr>
        <w:tab/>
        <w:t xml:space="preserve">I. Sa </w:t>
      </w:r>
      <w:r w:rsidRPr="001C233A">
        <w:rPr>
          <w:rFonts w:ascii="Times New Roman" w:hAnsi="Times New Roman" w:cs="Times New Roman"/>
          <w:i/>
          <w:iCs/>
          <w:noProof/>
        </w:rPr>
        <w:t>et al.</w:t>
      </w:r>
      <w:r w:rsidRPr="001C233A">
        <w:rPr>
          <w:rFonts w:ascii="Times New Roman" w:hAnsi="Times New Roman" w:cs="Times New Roman"/>
          <w:noProof/>
        </w:rPr>
        <w:t xml:space="preserve">, “WeedNet: Dense Semantic Weed Classification Using Multispectral Images and MAV for Smart Farming,” </w:t>
      </w:r>
      <w:r w:rsidRPr="001C233A">
        <w:rPr>
          <w:rFonts w:ascii="Times New Roman" w:hAnsi="Times New Roman" w:cs="Times New Roman"/>
          <w:i/>
          <w:iCs/>
          <w:noProof/>
        </w:rPr>
        <w:t>IEEE Robot. Autom. Lett.</w:t>
      </w:r>
      <w:r w:rsidRPr="001C233A">
        <w:rPr>
          <w:rFonts w:ascii="Times New Roman" w:hAnsi="Times New Roman" w:cs="Times New Roman"/>
          <w:noProof/>
        </w:rPr>
        <w:t>, vol. 3, no. 1, pp. 588–595, Jan. 2018.</w:t>
      </w:r>
    </w:p>
    <w:p w14:paraId="445347EA"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[17]</w:t>
      </w:r>
      <w:r w:rsidRPr="001C233A">
        <w:rPr>
          <w:rFonts w:ascii="Times New Roman" w:hAnsi="Times New Roman" w:cs="Times New Roman"/>
          <w:noProof/>
        </w:rPr>
        <w:tab/>
        <w:t xml:space="preserve">K. He, X. Zhang, S. Ren, and J. Sun, “Deep Residual Learning for Image Recognition,” </w:t>
      </w:r>
      <w:r w:rsidRPr="001C233A">
        <w:rPr>
          <w:rFonts w:ascii="Times New Roman" w:hAnsi="Times New Roman" w:cs="Times New Roman"/>
          <w:i/>
          <w:iCs/>
          <w:noProof/>
        </w:rPr>
        <w:t>Proc. IEEE Comput. Soc. Conf. Comput. Vis. Pattern Recognit.</w:t>
      </w:r>
      <w:r w:rsidRPr="001C233A">
        <w:rPr>
          <w:rFonts w:ascii="Times New Roman" w:hAnsi="Times New Roman" w:cs="Times New Roman"/>
          <w:noProof/>
        </w:rPr>
        <w:t>, vol. 2016-Decem, pp. 770–778, Dec. 2015.</w:t>
      </w:r>
    </w:p>
    <w:p w14:paraId="49FABFF6"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[18]</w:t>
      </w:r>
      <w:r w:rsidRPr="001C233A">
        <w:rPr>
          <w:rFonts w:ascii="Times New Roman" w:hAnsi="Times New Roman" w:cs="Times New Roman"/>
          <w:noProof/>
        </w:rPr>
        <w:tab/>
        <w:t xml:space="preserve">A. Zhang, Z. C. Lipton, M. Li, and A. J. Smola, </w:t>
      </w:r>
      <w:r w:rsidRPr="001C233A">
        <w:rPr>
          <w:rFonts w:ascii="Times New Roman" w:hAnsi="Times New Roman" w:cs="Times New Roman"/>
          <w:i/>
          <w:iCs/>
          <w:noProof/>
        </w:rPr>
        <w:t>Dive into Deep Learning</w:t>
      </w:r>
      <w:r w:rsidRPr="001C233A">
        <w:rPr>
          <w:rFonts w:ascii="Times New Roman" w:hAnsi="Times New Roman" w:cs="Times New Roman"/>
          <w:noProof/>
        </w:rPr>
        <w:t>. 2021.</w:t>
      </w:r>
    </w:p>
    <w:p w14:paraId="33A3260C"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[19]</w:t>
      </w:r>
      <w:r w:rsidRPr="001C233A">
        <w:rPr>
          <w:rFonts w:ascii="Times New Roman" w:hAnsi="Times New Roman" w:cs="Times New Roman"/>
          <w:noProof/>
        </w:rPr>
        <w:tab/>
        <w:t xml:space="preserve">P. M. Dare, “Shadow analysis in high-resolution satellite imagery of urban areas,” </w:t>
      </w:r>
      <w:r w:rsidRPr="001C233A">
        <w:rPr>
          <w:rFonts w:ascii="Times New Roman" w:hAnsi="Times New Roman" w:cs="Times New Roman"/>
          <w:i/>
          <w:iCs/>
          <w:noProof/>
        </w:rPr>
        <w:t>Photogramm. Eng. Remote Sensing</w:t>
      </w:r>
      <w:r w:rsidRPr="001C233A">
        <w:rPr>
          <w:rFonts w:ascii="Times New Roman" w:hAnsi="Times New Roman" w:cs="Times New Roman"/>
          <w:noProof/>
        </w:rPr>
        <w:t>, vol. 71, no. 2, pp. 169–177, 2005.</w:t>
      </w:r>
    </w:p>
    <w:p w14:paraId="14F7607F"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[20]</w:t>
      </w:r>
      <w:r w:rsidRPr="001C233A">
        <w:rPr>
          <w:rFonts w:ascii="Times New Roman" w:hAnsi="Times New Roman" w:cs="Times New Roman"/>
          <w:noProof/>
        </w:rPr>
        <w:tab/>
        <w:t xml:space="preserve">H. Huang </w:t>
      </w:r>
      <w:r w:rsidRPr="001C233A">
        <w:rPr>
          <w:rFonts w:ascii="Times New Roman" w:hAnsi="Times New Roman" w:cs="Times New Roman"/>
          <w:i/>
          <w:iCs/>
          <w:noProof/>
        </w:rPr>
        <w:t>et al.</w:t>
      </w:r>
      <w:r w:rsidRPr="001C233A">
        <w:rPr>
          <w:rFonts w:ascii="Times New Roman" w:hAnsi="Times New Roman" w:cs="Times New Roman"/>
          <w:noProof/>
        </w:rPr>
        <w:t xml:space="preserve">, “Accurate Weed Mapping and Prescription Map Generation Based on Fully Convolutional Networks Using UAV Imagery,” </w:t>
      </w:r>
      <w:r w:rsidRPr="001C233A">
        <w:rPr>
          <w:rFonts w:ascii="Times New Roman" w:hAnsi="Times New Roman" w:cs="Times New Roman"/>
          <w:i/>
          <w:iCs/>
          <w:noProof/>
        </w:rPr>
        <w:t>Sensors</w:t>
      </w:r>
      <w:r w:rsidRPr="001C233A">
        <w:rPr>
          <w:rFonts w:ascii="Times New Roman" w:hAnsi="Times New Roman" w:cs="Times New Roman"/>
          <w:noProof/>
        </w:rPr>
        <w:t>, vol. 18, no. 10, p. 3299, Oct. 2018, doi: 10.3390/S18103299.</w:t>
      </w:r>
    </w:p>
    <w:p w14:paraId="713D9C36" w14:textId="77777777" w:rsidR="001C233A" w:rsidRPr="001C233A" w:rsidRDefault="001C233A" w:rsidP="001C233A">
      <w:pPr>
        <w:widowControl w:val="0"/>
        <w:autoSpaceDE w:val="0"/>
        <w:autoSpaceDN w:val="0"/>
        <w:adjustRightInd w:val="0"/>
        <w:spacing w:line="360" w:lineRule="auto"/>
        <w:ind w:left="640" w:hanging="640"/>
        <w:rPr>
          <w:rFonts w:ascii="Times New Roman" w:hAnsi="Times New Roman" w:cs="Times New Roman"/>
          <w:noProof/>
        </w:rPr>
      </w:pPr>
      <w:r w:rsidRPr="001C233A">
        <w:rPr>
          <w:rFonts w:ascii="Times New Roman" w:hAnsi="Times New Roman" w:cs="Times New Roman"/>
          <w:noProof/>
        </w:rPr>
        <w:t>[21]</w:t>
      </w:r>
      <w:r w:rsidRPr="001C233A">
        <w:rPr>
          <w:rFonts w:ascii="Times New Roman" w:hAnsi="Times New Roman" w:cs="Times New Roman"/>
          <w:noProof/>
        </w:rPr>
        <w:tab/>
        <w:t xml:space="preserve">M. D. Bah, A. Hafiane, and R. Canals, “Deep Learning with Unsupervised Data Labeling for Weed Detection in Line Crops in UAV Images,” </w:t>
      </w:r>
      <w:r w:rsidRPr="001C233A">
        <w:rPr>
          <w:rFonts w:ascii="Times New Roman" w:hAnsi="Times New Roman" w:cs="Times New Roman"/>
          <w:i/>
          <w:iCs/>
          <w:noProof/>
        </w:rPr>
        <w:t>Remote Sens.</w:t>
      </w:r>
      <w:r w:rsidRPr="001C233A">
        <w:rPr>
          <w:rFonts w:ascii="Times New Roman" w:hAnsi="Times New Roman" w:cs="Times New Roman"/>
          <w:noProof/>
        </w:rPr>
        <w:t>, vol. 10, no. 11, p. 1690, Oct. 2018, doi: 10.3390/RS10111690.</w:t>
      </w:r>
    </w:p>
    <w:p w14:paraId="37860236" w14:textId="381B4D61" w:rsidR="00A3495F" w:rsidRPr="00A3495F" w:rsidRDefault="005C2B0E" w:rsidP="00601E44">
      <w:pPr>
        <w:spacing w:line="360" w:lineRule="auto"/>
        <w:jc w:val="both"/>
      </w:pPr>
      <w:r w:rsidRPr="005C2B0E">
        <w:rPr>
          <w:rFonts w:ascii="Times New Roman" w:hAnsi="Times New Roman" w:cs="Times New Roman"/>
        </w:rPr>
        <w:fldChar w:fldCharType="end"/>
      </w:r>
    </w:p>
    <w:sectPr w:rsidR="00A3495F" w:rsidRPr="00A3495F" w:rsidSect="00EB185C">
      <w:footerReference w:type="default" r:id="rId55"/>
      <w:pgSz w:w="12240" w:h="15840"/>
      <w:pgMar w:top="1077" w:right="907" w:bottom="1440" w:left="90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9861FC" w14:textId="77777777" w:rsidR="00665384" w:rsidRDefault="00665384" w:rsidP="00D27DB8">
      <w:r>
        <w:separator/>
      </w:r>
    </w:p>
  </w:endnote>
  <w:endnote w:type="continuationSeparator" w:id="0">
    <w:p w14:paraId="61DCD053" w14:textId="77777777" w:rsidR="00665384" w:rsidRDefault="00665384" w:rsidP="00D27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379404"/>
      <w:docPartObj>
        <w:docPartGallery w:val="Page Numbers (Bottom of Page)"/>
        <w:docPartUnique/>
      </w:docPartObj>
    </w:sdtPr>
    <w:sdtEndPr>
      <w:rPr>
        <w:noProof/>
      </w:rPr>
    </w:sdtEndPr>
    <w:sdtContent>
      <w:p w14:paraId="5A264EC5" w14:textId="5B226AF9" w:rsidR="005855D8" w:rsidRDefault="005855D8">
        <w:pPr>
          <w:pStyle w:val="Footer"/>
          <w:jc w:val="center"/>
        </w:pPr>
        <w:r>
          <w:fldChar w:fldCharType="begin"/>
        </w:r>
        <w:r>
          <w:instrText xml:space="preserve"> PAGE   \* MERGEFORMAT </w:instrText>
        </w:r>
        <w:r>
          <w:fldChar w:fldCharType="separate"/>
        </w:r>
        <w:r w:rsidR="00705F5B">
          <w:rPr>
            <w:noProof/>
          </w:rPr>
          <w:t>17</w:t>
        </w:r>
        <w:r>
          <w:rPr>
            <w:noProof/>
          </w:rPr>
          <w:fldChar w:fldCharType="end"/>
        </w:r>
      </w:p>
    </w:sdtContent>
  </w:sdt>
  <w:p w14:paraId="5B3E36AA" w14:textId="77777777" w:rsidR="005855D8" w:rsidRDefault="005855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FEF43A" w14:textId="77777777" w:rsidR="00665384" w:rsidRDefault="00665384" w:rsidP="00D27DB8">
      <w:r>
        <w:separator/>
      </w:r>
    </w:p>
  </w:footnote>
  <w:footnote w:type="continuationSeparator" w:id="0">
    <w:p w14:paraId="6323FA13" w14:textId="77777777" w:rsidR="00665384" w:rsidRDefault="00665384" w:rsidP="00D27DB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4439"/>
    <w:multiLevelType w:val="hybridMultilevel"/>
    <w:tmpl w:val="087267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DD0AE6"/>
    <w:multiLevelType w:val="hybridMultilevel"/>
    <w:tmpl w:val="74FA32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8CD48B6"/>
    <w:multiLevelType w:val="hybridMultilevel"/>
    <w:tmpl w:val="7B6C773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99757D"/>
    <w:multiLevelType w:val="hybridMultilevel"/>
    <w:tmpl w:val="62CE16C4"/>
    <w:lvl w:ilvl="0" w:tplc="EE7CA1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66F11"/>
    <w:multiLevelType w:val="hybridMultilevel"/>
    <w:tmpl w:val="BB38ECAC"/>
    <w:lvl w:ilvl="0" w:tplc="00C269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9F695E"/>
    <w:multiLevelType w:val="hybridMultilevel"/>
    <w:tmpl w:val="199258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BF403A7"/>
    <w:multiLevelType w:val="hybridMultilevel"/>
    <w:tmpl w:val="468CDAE6"/>
    <w:lvl w:ilvl="0" w:tplc="73F86836">
      <w:numFmt w:val="bullet"/>
      <w:lvlText w:val="•"/>
      <w:lvlJc w:val="left"/>
      <w:pPr>
        <w:ind w:left="1440" w:hanging="720"/>
      </w:pPr>
      <w:rPr>
        <w:rFonts w:ascii="Times New Roman" w:eastAsiaTheme="maj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1D532ACF"/>
    <w:multiLevelType w:val="hybridMultilevel"/>
    <w:tmpl w:val="E22A0D5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466C3A"/>
    <w:multiLevelType w:val="hybridMultilevel"/>
    <w:tmpl w:val="81541C54"/>
    <w:lvl w:ilvl="0" w:tplc="73F86836">
      <w:numFmt w:val="bullet"/>
      <w:lvlText w:val="•"/>
      <w:lvlJc w:val="left"/>
      <w:pPr>
        <w:ind w:left="2160" w:hanging="720"/>
      </w:pPr>
      <w:rPr>
        <w:rFonts w:ascii="Times New Roman" w:eastAsiaTheme="majorEastAsia"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601329A"/>
    <w:multiLevelType w:val="hybridMultilevel"/>
    <w:tmpl w:val="D0E0CCA2"/>
    <w:lvl w:ilvl="0" w:tplc="7E922636">
      <w:start w:val="1"/>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055771"/>
    <w:multiLevelType w:val="hybridMultilevel"/>
    <w:tmpl w:val="94E0EF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9376241"/>
    <w:multiLevelType w:val="hybridMultilevel"/>
    <w:tmpl w:val="573ADD1C"/>
    <w:lvl w:ilvl="0" w:tplc="31DAF4D6">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293A5930"/>
    <w:multiLevelType w:val="hybridMultilevel"/>
    <w:tmpl w:val="2904C556"/>
    <w:lvl w:ilvl="0" w:tplc="DC30C2F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3B73E4"/>
    <w:multiLevelType w:val="hybridMultilevel"/>
    <w:tmpl w:val="8C1A2F5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A7A349C"/>
    <w:multiLevelType w:val="hybridMultilevel"/>
    <w:tmpl w:val="04347C6C"/>
    <w:lvl w:ilvl="0" w:tplc="C9C296A0">
      <w:start w:val="1"/>
      <w:numFmt w:val="upperRoman"/>
      <w:pStyle w:val="Heading1"/>
      <w:lvlText w:val="%1."/>
      <w:lvlJc w:val="right"/>
      <w:pPr>
        <w:ind w:left="5464"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2F227CA"/>
    <w:multiLevelType w:val="hybridMultilevel"/>
    <w:tmpl w:val="72C8F60C"/>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406C69"/>
    <w:multiLevelType w:val="hybridMultilevel"/>
    <w:tmpl w:val="907C51EA"/>
    <w:lvl w:ilvl="0" w:tplc="73F86836">
      <w:numFmt w:val="bullet"/>
      <w:lvlText w:val="•"/>
      <w:lvlJc w:val="left"/>
      <w:pPr>
        <w:ind w:left="720" w:hanging="720"/>
      </w:pPr>
      <w:rPr>
        <w:rFonts w:ascii="Times New Roman" w:eastAsiaTheme="majorEastAsia" w:hAnsi="Times New Roman" w:cs="Times New Roman" w:hint="default"/>
      </w:rPr>
    </w:lvl>
    <w:lvl w:ilvl="1" w:tplc="042A0003" w:tentative="1">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17" w15:restartNumberingAfterBreak="0">
    <w:nsid w:val="37BC78C4"/>
    <w:multiLevelType w:val="hybridMultilevel"/>
    <w:tmpl w:val="BA5E4CAE"/>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83117E"/>
    <w:multiLevelType w:val="hybridMultilevel"/>
    <w:tmpl w:val="2F508296"/>
    <w:lvl w:ilvl="0" w:tplc="F30CB8A6">
      <w:start w:val="1"/>
      <w:numFmt w:val="bullet"/>
      <w:lvlText w:val=""/>
      <w:lvlJc w:val="left"/>
      <w:pPr>
        <w:ind w:left="2235" w:hanging="360"/>
      </w:pPr>
      <w:rPr>
        <w:rFonts w:ascii="Wingdings" w:eastAsiaTheme="minorEastAsia" w:hAnsi="Wingdings" w:cs="Times New Roman"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9" w15:restartNumberingAfterBreak="0">
    <w:nsid w:val="40460546"/>
    <w:multiLevelType w:val="hybridMultilevel"/>
    <w:tmpl w:val="AE92C11C"/>
    <w:lvl w:ilvl="0" w:tplc="5C4E7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3211BA4"/>
    <w:multiLevelType w:val="hybridMultilevel"/>
    <w:tmpl w:val="4D2E667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43FA233D"/>
    <w:multiLevelType w:val="hybridMultilevel"/>
    <w:tmpl w:val="F0C085C8"/>
    <w:lvl w:ilvl="0" w:tplc="F1503354">
      <w:start w:val="1"/>
      <w:numFmt w:val="lowerLetter"/>
      <w:pStyle w:val="Heading4"/>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9D82CD3"/>
    <w:multiLevelType w:val="hybridMultilevel"/>
    <w:tmpl w:val="910AB4A4"/>
    <w:lvl w:ilvl="0" w:tplc="04090001">
      <w:start w:val="1"/>
      <w:numFmt w:val="bullet"/>
      <w:lvlText w:val=""/>
      <w:lvlJc w:val="left"/>
      <w:pPr>
        <w:ind w:left="2235" w:hanging="360"/>
      </w:pPr>
      <w:rPr>
        <w:rFonts w:ascii="Symbol" w:hAnsi="Symbol"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23" w15:restartNumberingAfterBreak="0">
    <w:nsid w:val="4BB10D57"/>
    <w:multiLevelType w:val="hybridMultilevel"/>
    <w:tmpl w:val="38BE4048"/>
    <w:lvl w:ilvl="0" w:tplc="81C60CB8">
      <w:start w:val="1"/>
      <w:numFmt w:val="bullet"/>
      <w:pStyle w:val="Heading5"/>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C051B2E"/>
    <w:multiLevelType w:val="hybridMultilevel"/>
    <w:tmpl w:val="ECE0CE4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C9F27C9"/>
    <w:multiLevelType w:val="hybridMultilevel"/>
    <w:tmpl w:val="EF16E75C"/>
    <w:lvl w:ilvl="0" w:tplc="5718BD2A">
      <w:start w:val="1"/>
      <w:numFmt w:val="decimal"/>
      <w:pStyle w:val="Heading2"/>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6" w15:restartNumberingAfterBreak="0">
    <w:nsid w:val="5D7C2196"/>
    <w:multiLevelType w:val="hybridMultilevel"/>
    <w:tmpl w:val="200CB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5C328F"/>
    <w:multiLevelType w:val="hybridMultilevel"/>
    <w:tmpl w:val="BFAE1A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F4825FF"/>
    <w:multiLevelType w:val="hybridMultilevel"/>
    <w:tmpl w:val="6FCC7A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31317E2"/>
    <w:multiLevelType w:val="hybridMultilevel"/>
    <w:tmpl w:val="CB32E484"/>
    <w:lvl w:ilvl="0" w:tplc="0E10B7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8997DEF"/>
    <w:multiLevelType w:val="hybridMultilevel"/>
    <w:tmpl w:val="16AE91FE"/>
    <w:lvl w:ilvl="0" w:tplc="68AADC40">
      <w:numFmt w:val="bullet"/>
      <w:lvlText w:val="-"/>
      <w:lvlJc w:val="left"/>
      <w:pPr>
        <w:ind w:left="1440" w:hanging="720"/>
      </w:pPr>
      <w:rPr>
        <w:rFonts w:ascii="Times New Roman" w:eastAsiaTheme="maj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6B7B1657"/>
    <w:multiLevelType w:val="hybridMultilevel"/>
    <w:tmpl w:val="314A63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D4B3324"/>
    <w:multiLevelType w:val="hybridMultilevel"/>
    <w:tmpl w:val="4730557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DA05375"/>
    <w:multiLevelType w:val="hybridMultilevel"/>
    <w:tmpl w:val="F79EEE24"/>
    <w:lvl w:ilvl="0" w:tplc="48C419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08454B"/>
    <w:multiLevelType w:val="hybridMultilevel"/>
    <w:tmpl w:val="2DF803F4"/>
    <w:lvl w:ilvl="0" w:tplc="04090001">
      <w:start w:val="1"/>
      <w:numFmt w:val="bullet"/>
      <w:lvlText w:val=""/>
      <w:lvlJc w:val="left"/>
      <w:pPr>
        <w:ind w:left="1151" w:hanging="360"/>
      </w:pPr>
      <w:rPr>
        <w:rFonts w:ascii="Symbol" w:hAnsi="Symbol" w:hint="default"/>
      </w:rPr>
    </w:lvl>
    <w:lvl w:ilvl="1" w:tplc="FFFFFFFF" w:tentative="1">
      <w:start w:val="1"/>
      <w:numFmt w:val="bullet"/>
      <w:lvlText w:val="o"/>
      <w:lvlJc w:val="left"/>
      <w:pPr>
        <w:ind w:left="1871" w:hanging="360"/>
      </w:pPr>
      <w:rPr>
        <w:rFonts w:ascii="Courier New" w:hAnsi="Courier New" w:cs="Courier New" w:hint="default"/>
      </w:rPr>
    </w:lvl>
    <w:lvl w:ilvl="2" w:tplc="FFFFFFFF" w:tentative="1">
      <w:start w:val="1"/>
      <w:numFmt w:val="bullet"/>
      <w:lvlText w:val=""/>
      <w:lvlJc w:val="left"/>
      <w:pPr>
        <w:ind w:left="2591" w:hanging="360"/>
      </w:pPr>
      <w:rPr>
        <w:rFonts w:ascii="Wingdings" w:hAnsi="Wingdings" w:hint="default"/>
      </w:rPr>
    </w:lvl>
    <w:lvl w:ilvl="3" w:tplc="FFFFFFFF" w:tentative="1">
      <w:start w:val="1"/>
      <w:numFmt w:val="bullet"/>
      <w:lvlText w:val=""/>
      <w:lvlJc w:val="left"/>
      <w:pPr>
        <w:ind w:left="3311" w:hanging="360"/>
      </w:pPr>
      <w:rPr>
        <w:rFonts w:ascii="Symbol" w:hAnsi="Symbol" w:hint="default"/>
      </w:rPr>
    </w:lvl>
    <w:lvl w:ilvl="4" w:tplc="FFFFFFFF" w:tentative="1">
      <w:start w:val="1"/>
      <w:numFmt w:val="bullet"/>
      <w:lvlText w:val="o"/>
      <w:lvlJc w:val="left"/>
      <w:pPr>
        <w:ind w:left="4031" w:hanging="360"/>
      </w:pPr>
      <w:rPr>
        <w:rFonts w:ascii="Courier New" w:hAnsi="Courier New" w:cs="Courier New" w:hint="default"/>
      </w:rPr>
    </w:lvl>
    <w:lvl w:ilvl="5" w:tplc="FFFFFFFF" w:tentative="1">
      <w:start w:val="1"/>
      <w:numFmt w:val="bullet"/>
      <w:lvlText w:val=""/>
      <w:lvlJc w:val="left"/>
      <w:pPr>
        <w:ind w:left="4751" w:hanging="360"/>
      </w:pPr>
      <w:rPr>
        <w:rFonts w:ascii="Wingdings" w:hAnsi="Wingdings" w:hint="default"/>
      </w:rPr>
    </w:lvl>
    <w:lvl w:ilvl="6" w:tplc="FFFFFFFF" w:tentative="1">
      <w:start w:val="1"/>
      <w:numFmt w:val="bullet"/>
      <w:lvlText w:val=""/>
      <w:lvlJc w:val="left"/>
      <w:pPr>
        <w:ind w:left="5471" w:hanging="360"/>
      </w:pPr>
      <w:rPr>
        <w:rFonts w:ascii="Symbol" w:hAnsi="Symbol" w:hint="default"/>
      </w:rPr>
    </w:lvl>
    <w:lvl w:ilvl="7" w:tplc="FFFFFFFF" w:tentative="1">
      <w:start w:val="1"/>
      <w:numFmt w:val="bullet"/>
      <w:lvlText w:val="o"/>
      <w:lvlJc w:val="left"/>
      <w:pPr>
        <w:ind w:left="6191" w:hanging="360"/>
      </w:pPr>
      <w:rPr>
        <w:rFonts w:ascii="Courier New" w:hAnsi="Courier New" w:cs="Courier New" w:hint="default"/>
      </w:rPr>
    </w:lvl>
    <w:lvl w:ilvl="8" w:tplc="FFFFFFFF" w:tentative="1">
      <w:start w:val="1"/>
      <w:numFmt w:val="bullet"/>
      <w:lvlText w:val=""/>
      <w:lvlJc w:val="left"/>
      <w:pPr>
        <w:ind w:left="6911" w:hanging="360"/>
      </w:pPr>
      <w:rPr>
        <w:rFonts w:ascii="Wingdings" w:hAnsi="Wingdings" w:hint="default"/>
      </w:rPr>
    </w:lvl>
  </w:abstractNum>
  <w:abstractNum w:abstractNumId="35" w15:restartNumberingAfterBreak="0">
    <w:nsid w:val="70596175"/>
    <w:multiLevelType w:val="hybridMultilevel"/>
    <w:tmpl w:val="27B6F810"/>
    <w:lvl w:ilvl="0" w:tplc="F612B612">
      <w:start w:val="1"/>
      <w:numFmt w:val="bullet"/>
      <w:lvlText w:val="­"/>
      <w:lvlJc w:val="left"/>
      <w:pPr>
        <w:ind w:left="1151" w:hanging="360"/>
      </w:pPr>
      <w:rPr>
        <w:rFonts w:ascii="Courier New" w:hAnsi="Courier New"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36" w15:restartNumberingAfterBreak="0">
    <w:nsid w:val="75410919"/>
    <w:multiLevelType w:val="hybridMultilevel"/>
    <w:tmpl w:val="561A8E84"/>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15:restartNumberingAfterBreak="0">
    <w:nsid w:val="766E3BD3"/>
    <w:multiLevelType w:val="hybridMultilevel"/>
    <w:tmpl w:val="B4220594"/>
    <w:lvl w:ilvl="0" w:tplc="960CD3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8383E02"/>
    <w:multiLevelType w:val="hybridMultilevel"/>
    <w:tmpl w:val="3F6C70D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79307D9B"/>
    <w:multiLevelType w:val="hybridMultilevel"/>
    <w:tmpl w:val="07EEB1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79EA5CCD"/>
    <w:multiLevelType w:val="hybridMultilevel"/>
    <w:tmpl w:val="E04EC6AE"/>
    <w:lvl w:ilvl="0" w:tplc="A07E8730">
      <w:start w:val="1"/>
      <w:numFmt w:val="upperLetter"/>
      <w:pStyle w:val="Heading3"/>
      <w:lvlText w:val="%1."/>
      <w:lvlJc w:val="left"/>
      <w:pPr>
        <w:ind w:left="108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26"/>
  </w:num>
  <w:num w:numId="2">
    <w:abstractNumId w:val="4"/>
  </w:num>
  <w:num w:numId="3">
    <w:abstractNumId w:val="9"/>
  </w:num>
  <w:num w:numId="4">
    <w:abstractNumId w:val="11"/>
  </w:num>
  <w:num w:numId="5">
    <w:abstractNumId w:val="35"/>
  </w:num>
  <w:num w:numId="6">
    <w:abstractNumId w:val="34"/>
  </w:num>
  <w:num w:numId="7">
    <w:abstractNumId w:val="17"/>
  </w:num>
  <w:num w:numId="8">
    <w:abstractNumId w:val="19"/>
  </w:num>
  <w:num w:numId="9">
    <w:abstractNumId w:val="33"/>
  </w:num>
  <w:num w:numId="10">
    <w:abstractNumId w:val="29"/>
  </w:num>
  <w:num w:numId="11">
    <w:abstractNumId w:val="22"/>
  </w:num>
  <w:num w:numId="12">
    <w:abstractNumId w:val="18"/>
  </w:num>
  <w:num w:numId="13">
    <w:abstractNumId w:val="31"/>
  </w:num>
  <w:num w:numId="14">
    <w:abstractNumId w:val="12"/>
  </w:num>
  <w:num w:numId="15">
    <w:abstractNumId w:val="3"/>
  </w:num>
  <w:num w:numId="16">
    <w:abstractNumId w:val="28"/>
  </w:num>
  <w:num w:numId="17">
    <w:abstractNumId w:val="10"/>
  </w:num>
  <w:num w:numId="18">
    <w:abstractNumId w:val="0"/>
  </w:num>
  <w:num w:numId="19">
    <w:abstractNumId w:val="37"/>
  </w:num>
  <w:num w:numId="20">
    <w:abstractNumId w:val="14"/>
  </w:num>
  <w:num w:numId="21">
    <w:abstractNumId w:val="25"/>
  </w:num>
  <w:num w:numId="22">
    <w:abstractNumId w:val="40"/>
  </w:num>
  <w:num w:numId="23">
    <w:abstractNumId w:val="25"/>
    <w:lvlOverride w:ilvl="0">
      <w:startOverride w:val="1"/>
    </w:lvlOverride>
  </w:num>
  <w:num w:numId="24">
    <w:abstractNumId w:val="21"/>
  </w:num>
  <w:num w:numId="25">
    <w:abstractNumId w:val="27"/>
  </w:num>
  <w:num w:numId="26">
    <w:abstractNumId w:val="39"/>
  </w:num>
  <w:num w:numId="27">
    <w:abstractNumId w:val="32"/>
  </w:num>
  <w:num w:numId="28">
    <w:abstractNumId w:val="23"/>
  </w:num>
  <w:num w:numId="29">
    <w:abstractNumId w:val="25"/>
    <w:lvlOverride w:ilvl="0">
      <w:startOverride w:val="1"/>
    </w:lvlOverride>
  </w:num>
  <w:num w:numId="30">
    <w:abstractNumId w:val="40"/>
    <w:lvlOverride w:ilvl="0">
      <w:startOverride w:val="1"/>
    </w:lvlOverride>
  </w:num>
  <w:num w:numId="31">
    <w:abstractNumId w:val="2"/>
  </w:num>
  <w:num w:numId="32">
    <w:abstractNumId w:val="5"/>
  </w:num>
  <w:num w:numId="33">
    <w:abstractNumId w:val="13"/>
  </w:num>
  <w:num w:numId="34">
    <w:abstractNumId w:val="30"/>
  </w:num>
  <w:num w:numId="35">
    <w:abstractNumId w:val="15"/>
  </w:num>
  <w:num w:numId="36">
    <w:abstractNumId w:val="25"/>
    <w:lvlOverride w:ilvl="0">
      <w:startOverride w:val="1"/>
    </w:lvlOverride>
  </w:num>
  <w:num w:numId="37">
    <w:abstractNumId w:val="40"/>
    <w:lvlOverride w:ilvl="0">
      <w:startOverride w:val="1"/>
    </w:lvlOverride>
  </w:num>
  <w:num w:numId="38">
    <w:abstractNumId w:val="20"/>
  </w:num>
  <w:num w:numId="39">
    <w:abstractNumId w:val="6"/>
  </w:num>
  <w:num w:numId="40">
    <w:abstractNumId w:val="16"/>
  </w:num>
  <w:num w:numId="41">
    <w:abstractNumId w:val="8"/>
  </w:num>
  <w:num w:numId="42">
    <w:abstractNumId w:val="38"/>
  </w:num>
  <w:num w:numId="43">
    <w:abstractNumId w:val="36"/>
  </w:num>
  <w:num w:numId="44">
    <w:abstractNumId w:val="1"/>
  </w:num>
  <w:num w:numId="45">
    <w:abstractNumId w:val="7"/>
  </w:num>
  <w:num w:numId="46">
    <w:abstractNumId w:val="24"/>
  </w:num>
  <w:num w:numId="47">
    <w:abstractNumId w:val="40"/>
    <w:lvlOverride w:ilvl="0">
      <w:startOverride w:val="1"/>
    </w:lvlOverride>
  </w:num>
  <w:num w:numId="48">
    <w:abstractNumId w:val="25"/>
    <w:lvlOverride w:ilvl="0">
      <w:startOverride w:val="1"/>
    </w:lvlOverride>
  </w:num>
  <w:num w:numId="49">
    <w:abstractNumId w:val="4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B08"/>
    <w:rsid w:val="000026A8"/>
    <w:rsid w:val="00003D00"/>
    <w:rsid w:val="000050A3"/>
    <w:rsid w:val="00006FBC"/>
    <w:rsid w:val="00012664"/>
    <w:rsid w:val="000207E6"/>
    <w:rsid w:val="00020CE5"/>
    <w:rsid w:val="00024E0F"/>
    <w:rsid w:val="00032435"/>
    <w:rsid w:val="0004461D"/>
    <w:rsid w:val="00047037"/>
    <w:rsid w:val="00050CFD"/>
    <w:rsid w:val="00050F28"/>
    <w:rsid w:val="0005234C"/>
    <w:rsid w:val="00060917"/>
    <w:rsid w:val="00061A71"/>
    <w:rsid w:val="00071427"/>
    <w:rsid w:val="00074B61"/>
    <w:rsid w:val="00085A46"/>
    <w:rsid w:val="000931AD"/>
    <w:rsid w:val="00093E7D"/>
    <w:rsid w:val="00095B49"/>
    <w:rsid w:val="000A39AF"/>
    <w:rsid w:val="000B1A93"/>
    <w:rsid w:val="000B2742"/>
    <w:rsid w:val="000C4658"/>
    <w:rsid w:val="000C69A3"/>
    <w:rsid w:val="000D0C5C"/>
    <w:rsid w:val="000E0C49"/>
    <w:rsid w:val="000E365C"/>
    <w:rsid w:val="000F12CD"/>
    <w:rsid w:val="000F14CD"/>
    <w:rsid w:val="000F1B23"/>
    <w:rsid w:val="000F3C2C"/>
    <w:rsid w:val="000F584D"/>
    <w:rsid w:val="000F7644"/>
    <w:rsid w:val="000F7F73"/>
    <w:rsid w:val="0010232F"/>
    <w:rsid w:val="00103C07"/>
    <w:rsid w:val="001072D2"/>
    <w:rsid w:val="0011109E"/>
    <w:rsid w:val="00115ACA"/>
    <w:rsid w:val="00115FA4"/>
    <w:rsid w:val="00116767"/>
    <w:rsid w:val="00121588"/>
    <w:rsid w:val="0012510E"/>
    <w:rsid w:val="00137EC3"/>
    <w:rsid w:val="001419F3"/>
    <w:rsid w:val="00161604"/>
    <w:rsid w:val="00171A5C"/>
    <w:rsid w:val="00172212"/>
    <w:rsid w:val="001724DC"/>
    <w:rsid w:val="00177823"/>
    <w:rsid w:val="0018087F"/>
    <w:rsid w:val="001810DE"/>
    <w:rsid w:val="0018184E"/>
    <w:rsid w:val="0018409F"/>
    <w:rsid w:val="00185F7E"/>
    <w:rsid w:val="0019287A"/>
    <w:rsid w:val="00193383"/>
    <w:rsid w:val="001976B0"/>
    <w:rsid w:val="001977AC"/>
    <w:rsid w:val="001A01FF"/>
    <w:rsid w:val="001A2647"/>
    <w:rsid w:val="001B0388"/>
    <w:rsid w:val="001B0550"/>
    <w:rsid w:val="001B084D"/>
    <w:rsid w:val="001B217E"/>
    <w:rsid w:val="001B62CC"/>
    <w:rsid w:val="001C0746"/>
    <w:rsid w:val="001C233A"/>
    <w:rsid w:val="001C36C8"/>
    <w:rsid w:val="001C70FD"/>
    <w:rsid w:val="001D0096"/>
    <w:rsid w:val="001D1601"/>
    <w:rsid w:val="001D2DB8"/>
    <w:rsid w:val="001E04E0"/>
    <w:rsid w:val="001E2821"/>
    <w:rsid w:val="001E3DC4"/>
    <w:rsid w:val="001F1663"/>
    <w:rsid w:val="00200EAB"/>
    <w:rsid w:val="00201F66"/>
    <w:rsid w:val="00211409"/>
    <w:rsid w:val="00213FF2"/>
    <w:rsid w:val="00230390"/>
    <w:rsid w:val="00231BAB"/>
    <w:rsid w:val="0023342E"/>
    <w:rsid w:val="00234149"/>
    <w:rsid w:val="00262D6C"/>
    <w:rsid w:val="002630E1"/>
    <w:rsid w:val="0027152C"/>
    <w:rsid w:val="002740F3"/>
    <w:rsid w:val="00280415"/>
    <w:rsid w:val="00281104"/>
    <w:rsid w:val="002831D9"/>
    <w:rsid w:val="0028511C"/>
    <w:rsid w:val="00285B15"/>
    <w:rsid w:val="00286D90"/>
    <w:rsid w:val="00286DF6"/>
    <w:rsid w:val="002927BE"/>
    <w:rsid w:val="00294390"/>
    <w:rsid w:val="00294DD9"/>
    <w:rsid w:val="002957FB"/>
    <w:rsid w:val="002A243D"/>
    <w:rsid w:val="002A3B2A"/>
    <w:rsid w:val="002A58CB"/>
    <w:rsid w:val="002A5DDA"/>
    <w:rsid w:val="002B08FE"/>
    <w:rsid w:val="002B14B6"/>
    <w:rsid w:val="002B5A5A"/>
    <w:rsid w:val="002B7C91"/>
    <w:rsid w:val="002C33D5"/>
    <w:rsid w:val="002C6FE7"/>
    <w:rsid w:val="002D13AF"/>
    <w:rsid w:val="002D4275"/>
    <w:rsid w:val="002D4C7D"/>
    <w:rsid w:val="002E1767"/>
    <w:rsid w:val="002E3398"/>
    <w:rsid w:val="002E584F"/>
    <w:rsid w:val="002F2AE6"/>
    <w:rsid w:val="0030086D"/>
    <w:rsid w:val="00300B08"/>
    <w:rsid w:val="00300E7A"/>
    <w:rsid w:val="00315C5C"/>
    <w:rsid w:val="00317627"/>
    <w:rsid w:val="00317ABB"/>
    <w:rsid w:val="00322B4C"/>
    <w:rsid w:val="00324C51"/>
    <w:rsid w:val="00331A9D"/>
    <w:rsid w:val="0033338F"/>
    <w:rsid w:val="0033446B"/>
    <w:rsid w:val="00335A8E"/>
    <w:rsid w:val="003378BE"/>
    <w:rsid w:val="003428D2"/>
    <w:rsid w:val="0034465D"/>
    <w:rsid w:val="003446D4"/>
    <w:rsid w:val="00346BB0"/>
    <w:rsid w:val="00351423"/>
    <w:rsid w:val="00355FD2"/>
    <w:rsid w:val="00367B5C"/>
    <w:rsid w:val="00387DD0"/>
    <w:rsid w:val="003900EB"/>
    <w:rsid w:val="0039425D"/>
    <w:rsid w:val="003B2699"/>
    <w:rsid w:val="003B3D5E"/>
    <w:rsid w:val="003B42DB"/>
    <w:rsid w:val="003C28FC"/>
    <w:rsid w:val="003C68D5"/>
    <w:rsid w:val="003D1BC5"/>
    <w:rsid w:val="003D20FD"/>
    <w:rsid w:val="003D4973"/>
    <w:rsid w:val="003D4D5D"/>
    <w:rsid w:val="003D57A6"/>
    <w:rsid w:val="003D70A8"/>
    <w:rsid w:val="003D7321"/>
    <w:rsid w:val="003E1561"/>
    <w:rsid w:val="003E2AD7"/>
    <w:rsid w:val="003E4725"/>
    <w:rsid w:val="003F7498"/>
    <w:rsid w:val="00400542"/>
    <w:rsid w:val="0041016D"/>
    <w:rsid w:val="00411EB9"/>
    <w:rsid w:val="00413EF6"/>
    <w:rsid w:val="00420FA6"/>
    <w:rsid w:val="004217DC"/>
    <w:rsid w:val="00421C3A"/>
    <w:rsid w:val="0045512A"/>
    <w:rsid w:val="004608F6"/>
    <w:rsid w:val="004635E5"/>
    <w:rsid w:val="004639C7"/>
    <w:rsid w:val="00465317"/>
    <w:rsid w:val="00470E3C"/>
    <w:rsid w:val="00473DAA"/>
    <w:rsid w:val="00474CBB"/>
    <w:rsid w:val="00475DB4"/>
    <w:rsid w:val="00477F10"/>
    <w:rsid w:val="004807D0"/>
    <w:rsid w:val="0048683F"/>
    <w:rsid w:val="00492360"/>
    <w:rsid w:val="004A2F1C"/>
    <w:rsid w:val="004B08A6"/>
    <w:rsid w:val="004B121E"/>
    <w:rsid w:val="004B2631"/>
    <w:rsid w:val="004B30CC"/>
    <w:rsid w:val="004B3C5B"/>
    <w:rsid w:val="004B697E"/>
    <w:rsid w:val="004C56BE"/>
    <w:rsid w:val="004E1E73"/>
    <w:rsid w:val="004E23FD"/>
    <w:rsid w:val="004F5067"/>
    <w:rsid w:val="004F7939"/>
    <w:rsid w:val="0050045F"/>
    <w:rsid w:val="00500AD3"/>
    <w:rsid w:val="00502168"/>
    <w:rsid w:val="005065FF"/>
    <w:rsid w:val="00506F5B"/>
    <w:rsid w:val="00507C86"/>
    <w:rsid w:val="0051078F"/>
    <w:rsid w:val="005143D9"/>
    <w:rsid w:val="00517953"/>
    <w:rsid w:val="0052155B"/>
    <w:rsid w:val="00523428"/>
    <w:rsid w:val="00523B29"/>
    <w:rsid w:val="00524618"/>
    <w:rsid w:val="00533F0D"/>
    <w:rsid w:val="005558E9"/>
    <w:rsid w:val="00560546"/>
    <w:rsid w:val="00563595"/>
    <w:rsid w:val="00564D6D"/>
    <w:rsid w:val="0056512F"/>
    <w:rsid w:val="00566059"/>
    <w:rsid w:val="00571946"/>
    <w:rsid w:val="00571F54"/>
    <w:rsid w:val="00573FA4"/>
    <w:rsid w:val="005802C6"/>
    <w:rsid w:val="00584266"/>
    <w:rsid w:val="005855D8"/>
    <w:rsid w:val="0058569C"/>
    <w:rsid w:val="0058698B"/>
    <w:rsid w:val="00587F90"/>
    <w:rsid w:val="005A1A9F"/>
    <w:rsid w:val="005A5403"/>
    <w:rsid w:val="005A58C8"/>
    <w:rsid w:val="005A6C22"/>
    <w:rsid w:val="005A6DEC"/>
    <w:rsid w:val="005B1E53"/>
    <w:rsid w:val="005B58F6"/>
    <w:rsid w:val="005C229A"/>
    <w:rsid w:val="005C2B0E"/>
    <w:rsid w:val="005C4B9A"/>
    <w:rsid w:val="005C52FB"/>
    <w:rsid w:val="005C7A6A"/>
    <w:rsid w:val="005D5CE0"/>
    <w:rsid w:val="005F55B8"/>
    <w:rsid w:val="005F7045"/>
    <w:rsid w:val="005F7AA0"/>
    <w:rsid w:val="00601E44"/>
    <w:rsid w:val="00605F10"/>
    <w:rsid w:val="00613DE5"/>
    <w:rsid w:val="006161C2"/>
    <w:rsid w:val="00625039"/>
    <w:rsid w:val="00626962"/>
    <w:rsid w:val="00633DF8"/>
    <w:rsid w:val="006372E9"/>
    <w:rsid w:val="006377BA"/>
    <w:rsid w:val="0064686C"/>
    <w:rsid w:val="00650ADA"/>
    <w:rsid w:val="0065783E"/>
    <w:rsid w:val="00657EDF"/>
    <w:rsid w:val="00662469"/>
    <w:rsid w:val="00665384"/>
    <w:rsid w:val="00666804"/>
    <w:rsid w:val="00670B01"/>
    <w:rsid w:val="00673C73"/>
    <w:rsid w:val="00675465"/>
    <w:rsid w:val="00676E46"/>
    <w:rsid w:val="00683E9A"/>
    <w:rsid w:val="006910BA"/>
    <w:rsid w:val="00696B09"/>
    <w:rsid w:val="006A08BD"/>
    <w:rsid w:val="006A0ACA"/>
    <w:rsid w:val="006A26F2"/>
    <w:rsid w:val="006A779B"/>
    <w:rsid w:val="006B17C7"/>
    <w:rsid w:val="006B4005"/>
    <w:rsid w:val="006B42B7"/>
    <w:rsid w:val="006B583B"/>
    <w:rsid w:val="006C1728"/>
    <w:rsid w:val="006C235D"/>
    <w:rsid w:val="006C4A68"/>
    <w:rsid w:val="006C4FFF"/>
    <w:rsid w:val="006C5065"/>
    <w:rsid w:val="006D0335"/>
    <w:rsid w:val="006D6571"/>
    <w:rsid w:val="006E0CD9"/>
    <w:rsid w:val="006E3134"/>
    <w:rsid w:val="006E67BC"/>
    <w:rsid w:val="006E719A"/>
    <w:rsid w:val="006F30B1"/>
    <w:rsid w:val="006F65B4"/>
    <w:rsid w:val="00700E0D"/>
    <w:rsid w:val="007027B4"/>
    <w:rsid w:val="007032AB"/>
    <w:rsid w:val="007056DC"/>
    <w:rsid w:val="00705F5B"/>
    <w:rsid w:val="0071493E"/>
    <w:rsid w:val="0071500E"/>
    <w:rsid w:val="007207F5"/>
    <w:rsid w:val="00726CB9"/>
    <w:rsid w:val="00726EBA"/>
    <w:rsid w:val="00730AB0"/>
    <w:rsid w:val="007319E5"/>
    <w:rsid w:val="00732261"/>
    <w:rsid w:val="00733575"/>
    <w:rsid w:val="007339E0"/>
    <w:rsid w:val="007411DF"/>
    <w:rsid w:val="0074637B"/>
    <w:rsid w:val="007636BB"/>
    <w:rsid w:val="007673BC"/>
    <w:rsid w:val="00767893"/>
    <w:rsid w:val="00775DB1"/>
    <w:rsid w:val="00781EFF"/>
    <w:rsid w:val="00783B0E"/>
    <w:rsid w:val="00786516"/>
    <w:rsid w:val="007B22F6"/>
    <w:rsid w:val="007B5ADB"/>
    <w:rsid w:val="007C4AD8"/>
    <w:rsid w:val="007D2272"/>
    <w:rsid w:val="007D3A4C"/>
    <w:rsid w:val="007D4AD2"/>
    <w:rsid w:val="007D6891"/>
    <w:rsid w:val="007E205A"/>
    <w:rsid w:val="007E24EF"/>
    <w:rsid w:val="007E6F56"/>
    <w:rsid w:val="007E6F59"/>
    <w:rsid w:val="007E7765"/>
    <w:rsid w:val="007F3DCC"/>
    <w:rsid w:val="007F5856"/>
    <w:rsid w:val="00800AFA"/>
    <w:rsid w:val="0080387F"/>
    <w:rsid w:val="00805E53"/>
    <w:rsid w:val="0080632E"/>
    <w:rsid w:val="00806870"/>
    <w:rsid w:val="00806F35"/>
    <w:rsid w:val="00807B26"/>
    <w:rsid w:val="00810040"/>
    <w:rsid w:val="00811990"/>
    <w:rsid w:val="00816713"/>
    <w:rsid w:val="008169DB"/>
    <w:rsid w:val="0081767C"/>
    <w:rsid w:val="0082244D"/>
    <w:rsid w:val="00823F58"/>
    <w:rsid w:val="008251FB"/>
    <w:rsid w:val="0082542B"/>
    <w:rsid w:val="008318F1"/>
    <w:rsid w:val="00831A09"/>
    <w:rsid w:val="00835B28"/>
    <w:rsid w:val="008376F5"/>
    <w:rsid w:val="00837CF4"/>
    <w:rsid w:val="00842AE9"/>
    <w:rsid w:val="008451C6"/>
    <w:rsid w:val="00847260"/>
    <w:rsid w:val="00851896"/>
    <w:rsid w:val="00853972"/>
    <w:rsid w:val="00856B38"/>
    <w:rsid w:val="00861529"/>
    <w:rsid w:val="00872338"/>
    <w:rsid w:val="008747AD"/>
    <w:rsid w:val="00874E01"/>
    <w:rsid w:val="0087679C"/>
    <w:rsid w:val="008928BA"/>
    <w:rsid w:val="00892DD5"/>
    <w:rsid w:val="008A0652"/>
    <w:rsid w:val="008A19C7"/>
    <w:rsid w:val="008A3ED2"/>
    <w:rsid w:val="008A46AA"/>
    <w:rsid w:val="008C72D2"/>
    <w:rsid w:val="008D3316"/>
    <w:rsid w:val="008D4008"/>
    <w:rsid w:val="008D439E"/>
    <w:rsid w:val="008D5976"/>
    <w:rsid w:val="008D6106"/>
    <w:rsid w:val="008F3067"/>
    <w:rsid w:val="0090169B"/>
    <w:rsid w:val="00901E7B"/>
    <w:rsid w:val="00906DBA"/>
    <w:rsid w:val="00913577"/>
    <w:rsid w:val="009172C7"/>
    <w:rsid w:val="009173E4"/>
    <w:rsid w:val="00920019"/>
    <w:rsid w:val="009227FE"/>
    <w:rsid w:val="00922C6F"/>
    <w:rsid w:val="00931479"/>
    <w:rsid w:val="00933FA8"/>
    <w:rsid w:val="009359F4"/>
    <w:rsid w:val="0095030E"/>
    <w:rsid w:val="00951870"/>
    <w:rsid w:val="00952152"/>
    <w:rsid w:val="00953CA5"/>
    <w:rsid w:val="00967494"/>
    <w:rsid w:val="009817E7"/>
    <w:rsid w:val="00982839"/>
    <w:rsid w:val="00987379"/>
    <w:rsid w:val="00990B04"/>
    <w:rsid w:val="00994BCE"/>
    <w:rsid w:val="00994F56"/>
    <w:rsid w:val="009A6C54"/>
    <w:rsid w:val="009B2DE1"/>
    <w:rsid w:val="009B3DE1"/>
    <w:rsid w:val="009B4306"/>
    <w:rsid w:val="009C7E1D"/>
    <w:rsid w:val="009D135F"/>
    <w:rsid w:val="00A05E52"/>
    <w:rsid w:val="00A1418B"/>
    <w:rsid w:val="00A15E22"/>
    <w:rsid w:val="00A23521"/>
    <w:rsid w:val="00A23AD7"/>
    <w:rsid w:val="00A33192"/>
    <w:rsid w:val="00A3495F"/>
    <w:rsid w:val="00A40E14"/>
    <w:rsid w:val="00A41FE0"/>
    <w:rsid w:val="00A424D8"/>
    <w:rsid w:val="00A42A6A"/>
    <w:rsid w:val="00A43058"/>
    <w:rsid w:val="00A43F1E"/>
    <w:rsid w:val="00A51D9B"/>
    <w:rsid w:val="00A559F7"/>
    <w:rsid w:val="00A6090C"/>
    <w:rsid w:val="00A62B73"/>
    <w:rsid w:val="00A7372C"/>
    <w:rsid w:val="00A75D63"/>
    <w:rsid w:val="00A7601E"/>
    <w:rsid w:val="00A80E41"/>
    <w:rsid w:val="00A80F15"/>
    <w:rsid w:val="00A8186C"/>
    <w:rsid w:val="00A8479B"/>
    <w:rsid w:val="00A848A2"/>
    <w:rsid w:val="00A853F2"/>
    <w:rsid w:val="00A871C1"/>
    <w:rsid w:val="00A91A96"/>
    <w:rsid w:val="00A94472"/>
    <w:rsid w:val="00A94927"/>
    <w:rsid w:val="00AA17B9"/>
    <w:rsid w:val="00AA4ED7"/>
    <w:rsid w:val="00AB0463"/>
    <w:rsid w:val="00AC2B6E"/>
    <w:rsid w:val="00AC4E09"/>
    <w:rsid w:val="00AC693A"/>
    <w:rsid w:val="00AD11C0"/>
    <w:rsid w:val="00AD1DF9"/>
    <w:rsid w:val="00AD1EC0"/>
    <w:rsid w:val="00AD62F3"/>
    <w:rsid w:val="00AD7C37"/>
    <w:rsid w:val="00AE77B0"/>
    <w:rsid w:val="00AF02BF"/>
    <w:rsid w:val="00AF08F6"/>
    <w:rsid w:val="00B00FB8"/>
    <w:rsid w:val="00B05469"/>
    <w:rsid w:val="00B111F2"/>
    <w:rsid w:val="00B15BD6"/>
    <w:rsid w:val="00B16EA5"/>
    <w:rsid w:val="00B17782"/>
    <w:rsid w:val="00B212C6"/>
    <w:rsid w:val="00B338C0"/>
    <w:rsid w:val="00B3737D"/>
    <w:rsid w:val="00B44980"/>
    <w:rsid w:val="00B45972"/>
    <w:rsid w:val="00B50731"/>
    <w:rsid w:val="00B51661"/>
    <w:rsid w:val="00B5238B"/>
    <w:rsid w:val="00B55C9E"/>
    <w:rsid w:val="00B616EC"/>
    <w:rsid w:val="00B62D4D"/>
    <w:rsid w:val="00B67F17"/>
    <w:rsid w:val="00B71593"/>
    <w:rsid w:val="00B71C17"/>
    <w:rsid w:val="00B81E9B"/>
    <w:rsid w:val="00B83C63"/>
    <w:rsid w:val="00B83E9E"/>
    <w:rsid w:val="00B83F05"/>
    <w:rsid w:val="00B87318"/>
    <w:rsid w:val="00B915E8"/>
    <w:rsid w:val="00BA12FE"/>
    <w:rsid w:val="00BA373A"/>
    <w:rsid w:val="00BA4DBD"/>
    <w:rsid w:val="00BB03C2"/>
    <w:rsid w:val="00BB2B8D"/>
    <w:rsid w:val="00BB33F5"/>
    <w:rsid w:val="00BC2135"/>
    <w:rsid w:val="00BC56E3"/>
    <w:rsid w:val="00BC65DD"/>
    <w:rsid w:val="00BD2F57"/>
    <w:rsid w:val="00BD44C4"/>
    <w:rsid w:val="00C06879"/>
    <w:rsid w:val="00C12F08"/>
    <w:rsid w:val="00C1304D"/>
    <w:rsid w:val="00C13D47"/>
    <w:rsid w:val="00C156BA"/>
    <w:rsid w:val="00C1774B"/>
    <w:rsid w:val="00C21990"/>
    <w:rsid w:val="00C245CB"/>
    <w:rsid w:val="00C343EC"/>
    <w:rsid w:val="00C376D4"/>
    <w:rsid w:val="00C40AD6"/>
    <w:rsid w:val="00C4134A"/>
    <w:rsid w:val="00C46852"/>
    <w:rsid w:val="00C53EFE"/>
    <w:rsid w:val="00C56B0E"/>
    <w:rsid w:val="00C60EE3"/>
    <w:rsid w:val="00C61A8F"/>
    <w:rsid w:val="00C6605D"/>
    <w:rsid w:val="00C666DB"/>
    <w:rsid w:val="00C67138"/>
    <w:rsid w:val="00C67B17"/>
    <w:rsid w:val="00C67EC9"/>
    <w:rsid w:val="00C70BCC"/>
    <w:rsid w:val="00C72244"/>
    <w:rsid w:val="00C75CF0"/>
    <w:rsid w:val="00C76107"/>
    <w:rsid w:val="00C849D5"/>
    <w:rsid w:val="00C84C75"/>
    <w:rsid w:val="00C84CFE"/>
    <w:rsid w:val="00C90A0F"/>
    <w:rsid w:val="00C91A95"/>
    <w:rsid w:val="00C9494B"/>
    <w:rsid w:val="00C94DC7"/>
    <w:rsid w:val="00C958DC"/>
    <w:rsid w:val="00C97913"/>
    <w:rsid w:val="00CA014A"/>
    <w:rsid w:val="00CA3181"/>
    <w:rsid w:val="00CB1FF1"/>
    <w:rsid w:val="00CB2BE2"/>
    <w:rsid w:val="00CB3562"/>
    <w:rsid w:val="00CB4C98"/>
    <w:rsid w:val="00CB5A49"/>
    <w:rsid w:val="00CC06DA"/>
    <w:rsid w:val="00CC37F7"/>
    <w:rsid w:val="00CC5680"/>
    <w:rsid w:val="00CE018C"/>
    <w:rsid w:val="00CF4580"/>
    <w:rsid w:val="00CF636A"/>
    <w:rsid w:val="00CF665F"/>
    <w:rsid w:val="00D04D8D"/>
    <w:rsid w:val="00D0791B"/>
    <w:rsid w:val="00D10774"/>
    <w:rsid w:val="00D13CC6"/>
    <w:rsid w:val="00D177BB"/>
    <w:rsid w:val="00D22EB2"/>
    <w:rsid w:val="00D27DB8"/>
    <w:rsid w:val="00D37C0A"/>
    <w:rsid w:val="00D4091D"/>
    <w:rsid w:val="00D44FA6"/>
    <w:rsid w:val="00D51E8B"/>
    <w:rsid w:val="00D61A68"/>
    <w:rsid w:val="00D62F59"/>
    <w:rsid w:val="00D663A8"/>
    <w:rsid w:val="00D6742C"/>
    <w:rsid w:val="00D80B77"/>
    <w:rsid w:val="00D819A0"/>
    <w:rsid w:val="00D826FE"/>
    <w:rsid w:val="00D87A75"/>
    <w:rsid w:val="00D953DC"/>
    <w:rsid w:val="00DA37D2"/>
    <w:rsid w:val="00DA7311"/>
    <w:rsid w:val="00DA794B"/>
    <w:rsid w:val="00DB0A04"/>
    <w:rsid w:val="00DB2B99"/>
    <w:rsid w:val="00DB3184"/>
    <w:rsid w:val="00DB3D96"/>
    <w:rsid w:val="00DC09CB"/>
    <w:rsid w:val="00DC1CA9"/>
    <w:rsid w:val="00DC2090"/>
    <w:rsid w:val="00DC20CB"/>
    <w:rsid w:val="00DC5359"/>
    <w:rsid w:val="00DC7B16"/>
    <w:rsid w:val="00DD5351"/>
    <w:rsid w:val="00DD5CE2"/>
    <w:rsid w:val="00DD5E54"/>
    <w:rsid w:val="00DE1C13"/>
    <w:rsid w:val="00DE7C65"/>
    <w:rsid w:val="00DF5DD1"/>
    <w:rsid w:val="00DF7667"/>
    <w:rsid w:val="00E00CC6"/>
    <w:rsid w:val="00E02EB4"/>
    <w:rsid w:val="00E10E3F"/>
    <w:rsid w:val="00E142A2"/>
    <w:rsid w:val="00E15EEE"/>
    <w:rsid w:val="00E22EE1"/>
    <w:rsid w:val="00E33644"/>
    <w:rsid w:val="00E3394D"/>
    <w:rsid w:val="00E41330"/>
    <w:rsid w:val="00E42F33"/>
    <w:rsid w:val="00E5094B"/>
    <w:rsid w:val="00E5113C"/>
    <w:rsid w:val="00E55E11"/>
    <w:rsid w:val="00E5665B"/>
    <w:rsid w:val="00E60798"/>
    <w:rsid w:val="00E60C68"/>
    <w:rsid w:val="00E756EE"/>
    <w:rsid w:val="00E84398"/>
    <w:rsid w:val="00E85629"/>
    <w:rsid w:val="00E90C15"/>
    <w:rsid w:val="00E91307"/>
    <w:rsid w:val="00EA0F8B"/>
    <w:rsid w:val="00EA20B6"/>
    <w:rsid w:val="00EA5DB2"/>
    <w:rsid w:val="00EB1559"/>
    <w:rsid w:val="00EB185C"/>
    <w:rsid w:val="00EB1F02"/>
    <w:rsid w:val="00EB3D43"/>
    <w:rsid w:val="00EB62F6"/>
    <w:rsid w:val="00EB7176"/>
    <w:rsid w:val="00EB7B0D"/>
    <w:rsid w:val="00EB7C8B"/>
    <w:rsid w:val="00EC4083"/>
    <w:rsid w:val="00ED0686"/>
    <w:rsid w:val="00ED0B81"/>
    <w:rsid w:val="00ED3758"/>
    <w:rsid w:val="00ED481C"/>
    <w:rsid w:val="00ED7460"/>
    <w:rsid w:val="00ED7AD2"/>
    <w:rsid w:val="00EE529F"/>
    <w:rsid w:val="00EE620C"/>
    <w:rsid w:val="00EF00D0"/>
    <w:rsid w:val="00EF6E5A"/>
    <w:rsid w:val="00F0312B"/>
    <w:rsid w:val="00F04007"/>
    <w:rsid w:val="00F04202"/>
    <w:rsid w:val="00F06928"/>
    <w:rsid w:val="00F07EE8"/>
    <w:rsid w:val="00F103F0"/>
    <w:rsid w:val="00F11ACD"/>
    <w:rsid w:val="00F16190"/>
    <w:rsid w:val="00F267A9"/>
    <w:rsid w:val="00F26B5D"/>
    <w:rsid w:val="00F26DE9"/>
    <w:rsid w:val="00F311D3"/>
    <w:rsid w:val="00F41306"/>
    <w:rsid w:val="00F41FA5"/>
    <w:rsid w:val="00F4440C"/>
    <w:rsid w:val="00F45E9E"/>
    <w:rsid w:val="00F50A61"/>
    <w:rsid w:val="00F52E20"/>
    <w:rsid w:val="00F61468"/>
    <w:rsid w:val="00F62A3F"/>
    <w:rsid w:val="00F75172"/>
    <w:rsid w:val="00F764B6"/>
    <w:rsid w:val="00F77A2A"/>
    <w:rsid w:val="00F82A3F"/>
    <w:rsid w:val="00F83B0E"/>
    <w:rsid w:val="00F84F5A"/>
    <w:rsid w:val="00F9039F"/>
    <w:rsid w:val="00F93EBF"/>
    <w:rsid w:val="00F94C0F"/>
    <w:rsid w:val="00F94C39"/>
    <w:rsid w:val="00FA440D"/>
    <w:rsid w:val="00FB02FD"/>
    <w:rsid w:val="00FB3A5D"/>
    <w:rsid w:val="00FC247B"/>
    <w:rsid w:val="00FC31D7"/>
    <w:rsid w:val="00FC557B"/>
    <w:rsid w:val="00FC6F2C"/>
    <w:rsid w:val="00FD0259"/>
    <w:rsid w:val="00FD0B20"/>
    <w:rsid w:val="00FD23A8"/>
    <w:rsid w:val="00FD330A"/>
    <w:rsid w:val="00FD4D24"/>
    <w:rsid w:val="00FE327F"/>
    <w:rsid w:val="00FE3935"/>
    <w:rsid w:val="00FE7A22"/>
    <w:rsid w:val="00FF2917"/>
    <w:rsid w:val="0E3E6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75B3B"/>
  <w15:chartTrackingRefBased/>
  <w15:docId w15:val="{86CD4434-29B5-4CD7-B208-0B62ED55D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71946"/>
    <w:pPr>
      <w:spacing w:after="0" w:line="240" w:lineRule="auto"/>
    </w:pPr>
    <w:rPr>
      <w:rFonts w:eastAsiaTheme="minorEastAsia"/>
      <w:sz w:val="24"/>
      <w:szCs w:val="24"/>
      <w:lang w:eastAsia="ja-JP"/>
    </w:rPr>
  </w:style>
  <w:style w:type="paragraph" w:styleId="Heading1">
    <w:name w:val="heading 1"/>
    <w:basedOn w:val="Normal"/>
    <w:next w:val="Normal"/>
    <w:link w:val="Heading1Char"/>
    <w:autoRedefine/>
    <w:uiPriority w:val="9"/>
    <w:qFormat/>
    <w:rsid w:val="00A3495F"/>
    <w:pPr>
      <w:keepNext/>
      <w:keepLines/>
      <w:pageBreakBefore/>
      <w:numPr>
        <w:numId w:val="20"/>
      </w:numPr>
      <w:spacing w:before="240"/>
      <w:ind w:left="714" w:hanging="357"/>
      <w:jc w:val="center"/>
      <w:outlineLvl w:val="0"/>
    </w:pPr>
    <w:rPr>
      <w:rFonts w:ascii="Times New Roman" w:eastAsiaTheme="majorEastAsia" w:hAnsi="Times New Roman" w:cstheme="majorBidi"/>
      <w:b/>
      <w:sz w:val="30"/>
      <w:szCs w:val="32"/>
    </w:rPr>
  </w:style>
  <w:style w:type="paragraph" w:styleId="Heading2">
    <w:name w:val="heading 2"/>
    <w:basedOn w:val="Normal"/>
    <w:next w:val="Normal"/>
    <w:link w:val="Heading2Char"/>
    <w:autoRedefine/>
    <w:uiPriority w:val="9"/>
    <w:unhideWhenUsed/>
    <w:qFormat/>
    <w:rsid w:val="000F7F73"/>
    <w:pPr>
      <w:keepNext/>
      <w:keepLines/>
      <w:numPr>
        <w:numId w:val="21"/>
      </w:numPr>
      <w:spacing w:before="120"/>
      <w:outlineLvl w:val="1"/>
    </w:pPr>
    <w:rPr>
      <w:rFonts w:ascii="Times New Roman" w:eastAsia="Times New Roman" w:hAnsi="Times New Roman" w:cstheme="majorBidi"/>
      <w:b/>
      <w:sz w:val="26"/>
      <w:szCs w:val="26"/>
    </w:rPr>
  </w:style>
  <w:style w:type="paragraph" w:styleId="Heading3">
    <w:name w:val="heading 3"/>
    <w:basedOn w:val="Normal"/>
    <w:next w:val="Normal"/>
    <w:link w:val="Heading3Char"/>
    <w:autoRedefine/>
    <w:uiPriority w:val="9"/>
    <w:unhideWhenUsed/>
    <w:qFormat/>
    <w:rsid w:val="00C06879"/>
    <w:pPr>
      <w:keepNext/>
      <w:keepLines/>
      <w:numPr>
        <w:numId w:val="22"/>
      </w:numPr>
      <w:spacing w:before="120"/>
      <w:outlineLvl w:val="2"/>
    </w:pPr>
    <w:rPr>
      <w:rFonts w:ascii="Times New Roman" w:eastAsiaTheme="majorEastAsia" w:hAnsi="Times New Roman" w:cstheme="majorBidi"/>
      <w:b/>
      <w:sz w:val="26"/>
    </w:rPr>
  </w:style>
  <w:style w:type="paragraph" w:styleId="Heading4">
    <w:name w:val="heading 4"/>
    <w:basedOn w:val="Normal"/>
    <w:next w:val="Normal"/>
    <w:link w:val="Heading4Char"/>
    <w:autoRedefine/>
    <w:uiPriority w:val="9"/>
    <w:unhideWhenUsed/>
    <w:qFormat/>
    <w:rsid w:val="00874E01"/>
    <w:pPr>
      <w:keepNext/>
      <w:keepLines/>
      <w:numPr>
        <w:numId w:val="24"/>
      </w:numPr>
      <w:spacing w:before="120"/>
      <w:ind w:left="754" w:hanging="357"/>
      <w:outlineLvl w:val="3"/>
    </w:pPr>
    <w:rPr>
      <w:rFonts w:ascii="Times New Roman" w:eastAsiaTheme="majorEastAsia" w:hAnsi="Times New Roman" w:cstheme="majorBidi"/>
      <w:b/>
      <w:iCs/>
      <w:sz w:val="26"/>
    </w:rPr>
  </w:style>
  <w:style w:type="paragraph" w:styleId="Heading5">
    <w:name w:val="heading 5"/>
    <w:basedOn w:val="Normal"/>
    <w:next w:val="Normal"/>
    <w:link w:val="Heading5Char"/>
    <w:autoRedefine/>
    <w:uiPriority w:val="9"/>
    <w:unhideWhenUsed/>
    <w:rsid w:val="00A848A2"/>
    <w:pPr>
      <w:keepNext/>
      <w:keepLines/>
      <w:numPr>
        <w:numId w:val="28"/>
      </w:numPr>
      <w:spacing w:before="120"/>
      <w:outlineLvl w:val="4"/>
    </w:pPr>
    <w:rPr>
      <w:rFonts w:ascii="Times New Roman" w:eastAsiaTheme="majorEastAsia" w:hAnsi="Times New Roman"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ANNEX,List Paragraph2"/>
    <w:basedOn w:val="Normal"/>
    <w:link w:val="ListParagraphChar"/>
    <w:uiPriority w:val="34"/>
    <w:qFormat/>
    <w:rsid w:val="005A5403"/>
    <w:pPr>
      <w:ind w:left="720"/>
      <w:contextualSpacing/>
    </w:pPr>
  </w:style>
  <w:style w:type="character" w:customStyle="1" w:styleId="ListParagraphChar">
    <w:name w:val="List Paragraph Char"/>
    <w:aliases w:val="ANNEX Char,List Paragraph2 Char"/>
    <w:basedOn w:val="DefaultParagraphFont"/>
    <w:link w:val="ListParagraph"/>
    <w:uiPriority w:val="34"/>
    <w:rsid w:val="00047037"/>
    <w:rPr>
      <w:rFonts w:eastAsiaTheme="minorEastAsia"/>
      <w:sz w:val="24"/>
      <w:szCs w:val="24"/>
      <w:lang w:eastAsia="ja-JP"/>
    </w:rPr>
  </w:style>
  <w:style w:type="character" w:customStyle="1" w:styleId="fontstyle01">
    <w:name w:val="fontstyle01"/>
    <w:basedOn w:val="DefaultParagraphFont"/>
    <w:rsid w:val="008A0652"/>
    <w:rPr>
      <w:rFonts w:ascii="Times New Roman" w:hAnsi="Times New Roman" w:cs="Times New Roman" w:hint="default"/>
      <w:b w:val="0"/>
      <w:bCs w:val="0"/>
      <w:i w:val="0"/>
      <w:iCs w:val="0"/>
      <w:color w:val="000000"/>
      <w:sz w:val="24"/>
      <w:szCs w:val="24"/>
    </w:rPr>
  </w:style>
  <w:style w:type="character" w:styleId="PlaceholderText">
    <w:name w:val="Placeholder Text"/>
    <w:basedOn w:val="DefaultParagraphFont"/>
    <w:uiPriority w:val="99"/>
    <w:semiHidden/>
    <w:rsid w:val="0050045F"/>
    <w:rPr>
      <w:color w:val="808080"/>
    </w:rPr>
  </w:style>
  <w:style w:type="table" w:styleId="TableGrid">
    <w:name w:val="Table Grid"/>
    <w:basedOn w:val="TableNormal"/>
    <w:uiPriority w:val="39"/>
    <w:rsid w:val="00115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7B26"/>
    <w:rPr>
      <w:color w:val="0563C1" w:themeColor="hyperlink"/>
      <w:u w:val="single"/>
    </w:rPr>
  </w:style>
  <w:style w:type="character" w:customStyle="1" w:styleId="UnresolvedMention1">
    <w:name w:val="Unresolved Mention1"/>
    <w:basedOn w:val="DefaultParagraphFont"/>
    <w:uiPriority w:val="99"/>
    <w:semiHidden/>
    <w:unhideWhenUsed/>
    <w:rsid w:val="00807B26"/>
    <w:rPr>
      <w:color w:val="605E5C"/>
      <w:shd w:val="clear" w:color="auto" w:fill="E1DFDD"/>
    </w:rPr>
  </w:style>
  <w:style w:type="paragraph" w:styleId="Header">
    <w:name w:val="header"/>
    <w:basedOn w:val="Normal"/>
    <w:link w:val="HeaderChar"/>
    <w:uiPriority w:val="99"/>
    <w:unhideWhenUsed/>
    <w:rsid w:val="00D27DB8"/>
    <w:pPr>
      <w:tabs>
        <w:tab w:val="center" w:pos="4680"/>
        <w:tab w:val="right" w:pos="9360"/>
      </w:tabs>
    </w:pPr>
  </w:style>
  <w:style w:type="character" w:customStyle="1" w:styleId="HeaderChar">
    <w:name w:val="Header Char"/>
    <w:basedOn w:val="DefaultParagraphFont"/>
    <w:link w:val="Header"/>
    <w:uiPriority w:val="99"/>
    <w:rsid w:val="00D27DB8"/>
    <w:rPr>
      <w:rFonts w:eastAsiaTheme="minorEastAsia"/>
      <w:sz w:val="24"/>
      <w:szCs w:val="24"/>
      <w:lang w:eastAsia="ja-JP"/>
    </w:rPr>
  </w:style>
  <w:style w:type="paragraph" w:styleId="Footer">
    <w:name w:val="footer"/>
    <w:basedOn w:val="Normal"/>
    <w:link w:val="FooterChar"/>
    <w:uiPriority w:val="99"/>
    <w:unhideWhenUsed/>
    <w:rsid w:val="00D27DB8"/>
    <w:pPr>
      <w:tabs>
        <w:tab w:val="center" w:pos="4680"/>
        <w:tab w:val="right" w:pos="9360"/>
      </w:tabs>
    </w:pPr>
  </w:style>
  <w:style w:type="character" w:customStyle="1" w:styleId="FooterChar">
    <w:name w:val="Footer Char"/>
    <w:basedOn w:val="DefaultParagraphFont"/>
    <w:link w:val="Footer"/>
    <w:uiPriority w:val="99"/>
    <w:rsid w:val="00D27DB8"/>
    <w:rPr>
      <w:rFonts w:eastAsiaTheme="minorEastAsia"/>
      <w:sz w:val="24"/>
      <w:szCs w:val="24"/>
      <w:lang w:eastAsia="ja-JP"/>
    </w:rPr>
  </w:style>
  <w:style w:type="character" w:customStyle="1" w:styleId="Heading1Char">
    <w:name w:val="Heading 1 Char"/>
    <w:basedOn w:val="DefaultParagraphFont"/>
    <w:link w:val="Heading1"/>
    <w:uiPriority w:val="9"/>
    <w:rsid w:val="00A3495F"/>
    <w:rPr>
      <w:rFonts w:ascii="Times New Roman" w:eastAsiaTheme="majorEastAsia" w:hAnsi="Times New Roman" w:cstheme="majorBidi"/>
      <w:b/>
      <w:sz w:val="30"/>
      <w:szCs w:val="32"/>
      <w:lang w:eastAsia="ja-JP"/>
    </w:rPr>
  </w:style>
  <w:style w:type="paragraph" w:styleId="TOCHeading">
    <w:name w:val="TOC Heading"/>
    <w:basedOn w:val="Heading1"/>
    <w:next w:val="Normal"/>
    <w:uiPriority w:val="39"/>
    <w:unhideWhenUsed/>
    <w:qFormat/>
    <w:rsid w:val="00E756EE"/>
    <w:pPr>
      <w:spacing w:line="259" w:lineRule="auto"/>
      <w:outlineLvl w:val="9"/>
    </w:pPr>
    <w:rPr>
      <w:lang w:eastAsia="en-US"/>
    </w:rPr>
  </w:style>
  <w:style w:type="paragraph" w:styleId="TOC1">
    <w:name w:val="toc 1"/>
    <w:basedOn w:val="Normal"/>
    <w:next w:val="Normal"/>
    <w:autoRedefine/>
    <w:uiPriority w:val="39"/>
    <w:unhideWhenUsed/>
    <w:rsid w:val="0018409F"/>
    <w:pPr>
      <w:spacing w:after="100"/>
    </w:pPr>
    <w:rPr>
      <w:b/>
    </w:rPr>
  </w:style>
  <w:style w:type="paragraph" w:styleId="TOC2">
    <w:name w:val="toc 2"/>
    <w:basedOn w:val="Normal"/>
    <w:next w:val="Normal"/>
    <w:autoRedefine/>
    <w:uiPriority w:val="39"/>
    <w:unhideWhenUsed/>
    <w:rsid w:val="0018409F"/>
    <w:pPr>
      <w:spacing w:after="100"/>
      <w:ind w:left="240"/>
    </w:pPr>
    <w:rPr>
      <w:b/>
    </w:rPr>
  </w:style>
  <w:style w:type="paragraph" w:styleId="TOC3">
    <w:name w:val="toc 3"/>
    <w:basedOn w:val="Normal"/>
    <w:next w:val="Normal"/>
    <w:autoRedefine/>
    <w:uiPriority w:val="39"/>
    <w:unhideWhenUsed/>
    <w:rsid w:val="0018409F"/>
    <w:pPr>
      <w:spacing w:after="100"/>
      <w:ind w:left="480"/>
    </w:pPr>
    <w:rPr>
      <w:b/>
    </w:rPr>
  </w:style>
  <w:style w:type="character" w:customStyle="1" w:styleId="Heading2Char">
    <w:name w:val="Heading 2 Char"/>
    <w:basedOn w:val="DefaultParagraphFont"/>
    <w:link w:val="Heading2"/>
    <w:uiPriority w:val="9"/>
    <w:rsid w:val="000F7F73"/>
    <w:rPr>
      <w:rFonts w:ascii="Times New Roman" w:eastAsia="Times New Roman" w:hAnsi="Times New Roman" w:cstheme="majorBidi"/>
      <w:b/>
      <w:sz w:val="26"/>
      <w:szCs w:val="26"/>
      <w:lang w:eastAsia="ja-JP"/>
    </w:rPr>
  </w:style>
  <w:style w:type="character" w:customStyle="1" w:styleId="Heading3Char">
    <w:name w:val="Heading 3 Char"/>
    <w:basedOn w:val="DefaultParagraphFont"/>
    <w:link w:val="Heading3"/>
    <w:uiPriority w:val="9"/>
    <w:rsid w:val="00C06879"/>
    <w:rPr>
      <w:rFonts w:ascii="Times New Roman" w:eastAsiaTheme="majorEastAsia" w:hAnsi="Times New Roman" w:cstheme="majorBidi"/>
      <w:b/>
      <w:sz w:val="26"/>
      <w:szCs w:val="24"/>
      <w:lang w:eastAsia="ja-JP"/>
    </w:rPr>
  </w:style>
  <w:style w:type="character" w:customStyle="1" w:styleId="Heading4Char">
    <w:name w:val="Heading 4 Char"/>
    <w:basedOn w:val="DefaultParagraphFont"/>
    <w:link w:val="Heading4"/>
    <w:uiPriority w:val="9"/>
    <w:rsid w:val="00874E01"/>
    <w:rPr>
      <w:rFonts w:ascii="Times New Roman" w:eastAsiaTheme="majorEastAsia" w:hAnsi="Times New Roman" w:cstheme="majorBidi"/>
      <w:b/>
      <w:iCs/>
      <w:sz w:val="26"/>
      <w:szCs w:val="24"/>
      <w:lang w:eastAsia="ja-JP"/>
    </w:rPr>
  </w:style>
  <w:style w:type="paragraph" w:styleId="Title">
    <w:name w:val="Title"/>
    <w:aliases w:val="Nor"/>
    <w:basedOn w:val="Normal"/>
    <w:next w:val="Normal"/>
    <w:link w:val="TitleChar"/>
    <w:autoRedefine/>
    <w:uiPriority w:val="10"/>
    <w:qFormat/>
    <w:rsid w:val="001419F3"/>
    <w:pPr>
      <w:spacing w:before="120" w:line="360" w:lineRule="auto"/>
      <w:ind w:firstLine="737"/>
      <w:contextualSpacing/>
      <w:jc w:val="both"/>
    </w:pPr>
    <w:rPr>
      <w:rFonts w:ascii="Times New Roman" w:eastAsiaTheme="majorEastAsia" w:hAnsi="Times New Roman" w:cstheme="majorBidi"/>
      <w:kern w:val="28"/>
      <w:sz w:val="26"/>
      <w:szCs w:val="56"/>
    </w:rPr>
  </w:style>
  <w:style w:type="character" w:customStyle="1" w:styleId="TitleChar">
    <w:name w:val="Title Char"/>
    <w:aliases w:val="Nor Char"/>
    <w:basedOn w:val="DefaultParagraphFont"/>
    <w:link w:val="Title"/>
    <w:uiPriority w:val="10"/>
    <w:rsid w:val="001419F3"/>
    <w:rPr>
      <w:rFonts w:ascii="Times New Roman" w:eastAsiaTheme="majorEastAsia" w:hAnsi="Times New Roman" w:cstheme="majorBidi"/>
      <w:kern w:val="28"/>
      <w:sz w:val="26"/>
      <w:szCs w:val="56"/>
      <w:lang w:eastAsia="ja-JP"/>
    </w:rPr>
  </w:style>
  <w:style w:type="paragraph" w:styleId="Caption">
    <w:name w:val="caption"/>
    <w:basedOn w:val="Normal"/>
    <w:next w:val="Normal"/>
    <w:autoRedefine/>
    <w:uiPriority w:val="35"/>
    <w:unhideWhenUsed/>
    <w:qFormat/>
    <w:rsid w:val="00C13D47"/>
    <w:pPr>
      <w:spacing w:after="120"/>
      <w:jc w:val="center"/>
    </w:pPr>
    <w:rPr>
      <w:rFonts w:ascii="Times New Roman" w:hAnsi="Times New Roman"/>
      <w:iCs/>
      <w:szCs w:val="18"/>
    </w:rPr>
  </w:style>
  <w:style w:type="character" w:customStyle="1" w:styleId="Heading5Char">
    <w:name w:val="Heading 5 Char"/>
    <w:basedOn w:val="DefaultParagraphFont"/>
    <w:link w:val="Heading5"/>
    <w:uiPriority w:val="9"/>
    <w:rsid w:val="00874E01"/>
    <w:rPr>
      <w:rFonts w:ascii="Times New Roman" w:eastAsiaTheme="majorEastAsia" w:hAnsi="Times New Roman" w:cstheme="majorBidi"/>
      <w:sz w:val="26"/>
      <w:szCs w:val="24"/>
      <w:lang w:eastAsia="ja-JP"/>
    </w:rPr>
  </w:style>
  <w:style w:type="character" w:styleId="FollowedHyperlink">
    <w:name w:val="FollowedHyperlink"/>
    <w:basedOn w:val="DefaultParagraphFont"/>
    <w:uiPriority w:val="99"/>
    <w:semiHidden/>
    <w:unhideWhenUsed/>
    <w:rsid w:val="00D44FA6"/>
    <w:rPr>
      <w:color w:val="954F72" w:themeColor="followedHyperlink"/>
      <w:u w:val="single"/>
    </w:rPr>
  </w:style>
  <w:style w:type="paragraph" w:styleId="BodyText">
    <w:name w:val="Body Text"/>
    <w:basedOn w:val="Normal"/>
    <w:link w:val="BodyTextChar"/>
    <w:unhideWhenUsed/>
    <w:rsid w:val="0090169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90169B"/>
    <w:rPr>
      <w:rFonts w:ascii="Times New Roman" w:eastAsia="SimSun" w:hAnsi="Times New Roman" w:cs="Times New Roman"/>
      <w:spacing w:val="-1"/>
      <w:sz w:val="20"/>
      <w:szCs w:val="20"/>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64497">
      <w:bodyDiv w:val="1"/>
      <w:marLeft w:val="0"/>
      <w:marRight w:val="0"/>
      <w:marTop w:val="0"/>
      <w:marBottom w:val="0"/>
      <w:divBdr>
        <w:top w:val="none" w:sz="0" w:space="0" w:color="auto"/>
        <w:left w:val="none" w:sz="0" w:space="0" w:color="auto"/>
        <w:bottom w:val="none" w:sz="0" w:space="0" w:color="auto"/>
        <w:right w:val="none" w:sz="0" w:space="0" w:color="auto"/>
      </w:divBdr>
    </w:div>
    <w:div w:id="187187513">
      <w:bodyDiv w:val="1"/>
      <w:marLeft w:val="0"/>
      <w:marRight w:val="0"/>
      <w:marTop w:val="0"/>
      <w:marBottom w:val="0"/>
      <w:divBdr>
        <w:top w:val="none" w:sz="0" w:space="0" w:color="auto"/>
        <w:left w:val="none" w:sz="0" w:space="0" w:color="auto"/>
        <w:bottom w:val="none" w:sz="0" w:space="0" w:color="auto"/>
        <w:right w:val="none" w:sz="0" w:space="0" w:color="auto"/>
      </w:divBdr>
    </w:div>
    <w:div w:id="268203767">
      <w:bodyDiv w:val="1"/>
      <w:marLeft w:val="0"/>
      <w:marRight w:val="0"/>
      <w:marTop w:val="0"/>
      <w:marBottom w:val="0"/>
      <w:divBdr>
        <w:top w:val="none" w:sz="0" w:space="0" w:color="auto"/>
        <w:left w:val="none" w:sz="0" w:space="0" w:color="auto"/>
        <w:bottom w:val="none" w:sz="0" w:space="0" w:color="auto"/>
        <w:right w:val="none" w:sz="0" w:space="0" w:color="auto"/>
      </w:divBdr>
    </w:div>
    <w:div w:id="399405511">
      <w:bodyDiv w:val="1"/>
      <w:marLeft w:val="0"/>
      <w:marRight w:val="0"/>
      <w:marTop w:val="0"/>
      <w:marBottom w:val="0"/>
      <w:divBdr>
        <w:top w:val="none" w:sz="0" w:space="0" w:color="auto"/>
        <w:left w:val="none" w:sz="0" w:space="0" w:color="auto"/>
        <w:bottom w:val="none" w:sz="0" w:space="0" w:color="auto"/>
        <w:right w:val="none" w:sz="0" w:space="0" w:color="auto"/>
      </w:divBdr>
    </w:div>
    <w:div w:id="416098016">
      <w:bodyDiv w:val="1"/>
      <w:marLeft w:val="0"/>
      <w:marRight w:val="0"/>
      <w:marTop w:val="0"/>
      <w:marBottom w:val="0"/>
      <w:divBdr>
        <w:top w:val="none" w:sz="0" w:space="0" w:color="auto"/>
        <w:left w:val="none" w:sz="0" w:space="0" w:color="auto"/>
        <w:bottom w:val="none" w:sz="0" w:space="0" w:color="auto"/>
        <w:right w:val="none" w:sz="0" w:space="0" w:color="auto"/>
      </w:divBdr>
    </w:div>
    <w:div w:id="622467347">
      <w:bodyDiv w:val="1"/>
      <w:marLeft w:val="0"/>
      <w:marRight w:val="0"/>
      <w:marTop w:val="0"/>
      <w:marBottom w:val="0"/>
      <w:divBdr>
        <w:top w:val="none" w:sz="0" w:space="0" w:color="auto"/>
        <w:left w:val="none" w:sz="0" w:space="0" w:color="auto"/>
        <w:bottom w:val="none" w:sz="0" w:space="0" w:color="auto"/>
        <w:right w:val="none" w:sz="0" w:space="0" w:color="auto"/>
      </w:divBdr>
    </w:div>
    <w:div w:id="779490822">
      <w:bodyDiv w:val="1"/>
      <w:marLeft w:val="0"/>
      <w:marRight w:val="0"/>
      <w:marTop w:val="0"/>
      <w:marBottom w:val="0"/>
      <w:divBdr>
        <w:top w:val="none" w:sz="0" w:space="0" w:color="auto"/>
        <w:left w:val="none" w:sz="0" w:space="0" w:color="auto"/>
        <w:bottom w:val="none" w:sz="0" w:space="0" w:color="auto"/>
        <w:right w:val="none" w:sz="0" w:space="0" w:color="auto"/>
      </w:divBdr>
    </w:div>
    <w:div w:id="908416281">
      <w:bodyDiv w:val="1"/>
      <w:marLeft w:val="0"/>
      <w:marRight w:val="0"/>
      <w:marTop w:val="0"/>
      <w:marBottom w:val="0"/>
      <w:divBdr>
        <w:top w:val="none" w:sz="0" w:space="0" w:color="auto"/>
        <w:left w:val="none" w:sz="0" w:space="0" w:color="auto"/>
        <w:bottom w:val="none" w:sz="0" w:space="0" w:color="auto"/>
        <w:right w:val="none" w:sz="0" w:space="0" w:color="auto"/>
      </w:divBdr>
    </w:div>
    <w:div w:id="910846569">
      <w:bodyDiv w:val="1"/>
      <w:marLeft w:val="0"/>
      <w:marRight w:val="0"/>
      <w:marTop w:val="0"/>
      <w:marBottom w:val="0"/>
      <w:divBdr>
        <w:top w:val="none" w:sz="0" w:space="0" w:color="auto"/>
        <w:left w:val="none" w:sz="0" w:space="0" w:color="auto"/>
        <w:bottom w:val="none" w:sz="0" w:space="0" w:color="auto"/>
        <w:right w:val="none" w:sz="0" w:space="0" w:color="auto"/>
      </w:divBdr>
    </w:div>
    <w:div w:id="1078550881">
      <w:bodyDiv w:val="1"/>
      <w:marLeft w:val="0"/>
      <w:marRight w:val="0"/>
      <w:marTop w:val="0"/>
      <w:marBottom w:val="0"/>
      <w:divBdr>
        <w:top w:val="none" w:sz="0" w:space="0" w:color="auto"/>
        <w:left w:val="none" w:sz="0" w:space="0" w:color="auto"/>
        <w:bottom w:val="none" w:sz="0" w:space="0" w:color="auto"/>
        <w:right w:val="none" w:sz="0" w:space="0" w:color="auto"/>
      </w:divBdr>
    </w:div>
    <w:div w:id="1123112513">
      <w:bodyDiv w:val="1"/>
      <w:marLeft w:val="0"/>
      <w:marRight w:val="0"/>
      <w:marTop w:val="0"/>
      <w:marBottom w:val="0"/>
      <w:divBdr>
        <w:top w:val="none" w:sz="0" w:space="0" w:color="auto"/>
        <w:left w:val="none" w:sz="0" w:space="0" w:color="auto"/>
        <w:bottom w:val="none" w:sz="0" w:space="0" w:color="auto"/>
        <w:right w:val="none" w:sz="0" w:space="0" w:color="auto"/>
      </w:divBdr>
    </w:div>
    <w:div w:id="1189682082">
      <w:bodyDiv w:val="1"/>
      <w:marLeft w:val="0"/>
      <w:marRight w:val="0"/>
      <w:marTop w:val="0"/>
      <w:marBottom w:val="0"/>
      <w:divBdr>
        <w:top w:val="none" w:sz="0" w:space="0" w:color="auto"/>
        <w:left w:val="none" w:sz="0" w:space="0" w:color="auto"/>
        <w:bottom w:val="none" w:sz="0" w:space="0" w:color="auto"/>
        <w:right w:val="none" w:sz="0" w:space="0" w:color="auto"/>
      </w:divBdr>
    </w:div>
    <w:div w:id="1255747990">
      <w:bodyDiv w:val="1"/>
      <w:marLeft w:val="0"/>
      <w:marRight w:val="0"/>
      <w:marTop w:val="0"/>
      <w:marBottom w:val="0"/>
      <w:divBdr>
        <w:top w:val="none" w:sz="0" w:space="0" w:color="auto"/>
        <w:left w:val="none" w:sz="0" w:space="0" w:color="auto"/>
        <w:bottom w:val="none" w:sz="0" w:space="0" w:color="auto"/>
        <w:right w:val="none" w:sz="0" w:space="0" w:color="auto"/>
      </w:divBdr>
    </w:div>
    <w:div w:id="1381594135">
      <w:bodyDiv w:val="1"/>
      <w:marLeft w:val="0"/>
      <w:marRight w:val="0"/>
      <w:marTop w:val="0"/>
      <w:marBottom w:val="0"/>
      <w:divBdr>
        <w:top w:val="none" w:sz="0" w:space="0" w:color="auto"/>
        <w:left w:val="none" w:sz="0" w:space="0" w:color="auto"/>
        <w:bottom w:val="none" w:sz="0" w:space="0" w:color="auto"/>
        <w:right w:val="none" w:sz="0" w:space="0" w:color="auto"/>
      </w:divBdr>
    </w:div>
    <w:div w:id="1469083504">
      <w:bodyDiv w:val="1"/>
      <w:marLeft w:val="0"/>
      <w:marRight w:val="0"/>
      <w:marTop w:val="0"/>
      <w:marBottom w:val="0"/>
      <w:divBdr>
        <w:top w:val="none" w:sz="0" w:space="0" w:color="auto"/>
        <w:left w:val="none" w:sz="0" w:space="0" w:color="auto"/>
        <w:bottom w:val="none" w:sz="0" w:space="0" w:color="auto"/>
        <w:right w:val="none" w:sz="0" w:space="0" w:color="auto"/>
      </w:divBdr>
    </w:div>
    <w:div w:id="1471632001">
      <w:bodyDiv w:val="1"/>
      <w:marLeft w:val="0"/>
      <w:marRight w:val="0"/>
      <w:marTop w:val="0"/>
      <w:marBottom w:val="0"/>
      <w:divBdr>
        <w:top w:val="none" w:sz="0" w:space="0" w:color="auto"/>
        <w:left w:val="none" w:sz="0" w:space="0" w:color="auto"/>
        <w:bottom w:val="none" w:sz="0" w:space="0" w:color="auto"/>
        <w:right w:val="none" w:sz="0" w:space="0" w:color="auto"/>
      </w:divBdr>
      <w:divsChild>
        <w:div w:id="599340949">
          <w:marLeft w:val="240"/>
          <w:marRight w:val="240"/>
          <w:marTop w:val="0"/>
          <w:marBottom w:val="105"/>
          <w:divBdr>
            <w:top w:val="none" w:sz="0" w:space="0" w:color="auto"/>
            <w:left w:val="none" w:sz="0" w:space="0" w:color="auto"/>
            <w:bottom w:val="none" w:sz="0" w:space="0" w:color="auto"/>
            <w:right w:val="none" w:sz="0" w:space="0" w:color="auto"/>
          </w:divBdr>
          <w:divsChild>
            <w:div w:id="1491288953">
              <w:marLeft w:val="150"/>
              <w:marRight w:val="0"/>
              <w:marTop w:val="0"/>
              <w:marBottom w:val="0"/>
              <w:divBdr>
                <w:top w:val="none" w:sz="0" w:space="0" w:color="auto"/>
                <w:left w:val="none" w:sz="0" w:space="0" w:color="auto"/>
                <w:bottom w:val="none" w:sz="0" w:space="0" w:color="auto"/>
                <w:right w:val="none" w:sz="0" w:space="0" w:color="auto"/>
              </w:divBdr>
              <w:divsChild>
                <w:div w:id="1797676878">
                  <w:marLeft w:val="0"/>
                  <w:marRight w:val="0"/>
                  <w:marTop w:val="0"/>
                  <w:marBottom w:val="0"/>
                  <w:divBdr>
                    <w:top w:val="none" w:sz="0" w:space="0" w:color="auto"/>
                    <w:left w:val="none" w:sz="0" w:space="0" w:color="auto"/>
                    <w:bottom w:val="none" w:sz="0" w:space="0" w:color="auto"/>
                    <w:right w:val="none" w:sz="0" w:space="0" w:color="auto"/>
                  </w:divBdr>
                  <w:divsChild>
                    <w:div w:id="397673178">
                      <w:marLeft w:val="0"/>
                      <w:marRight w:val="0"/>
                      <w:marTop w:val="0"/>
                      <w:marBottom w:val="0"/>
                      <w:divBdr>
                        <w:top w:val="none" w:sz="0" w:space="0" w:color="auto"/>
                        <w:left w:val="none" w:sz="0" w:space="0" w:color="auto"/>
                        <w:bottom w:val="none" w:sz="0" w:space="0" w:color="auto"/>
                        <w:right w:val="none" w:sz="0" w:space="0" w:color="auto"/>
                      </w:divBdr>
                      <w:divsChild>
                        <w:div w:id="91049953">
                          <w:marLeft w:val="0"/>
                          <w:marRight w:val="0"/>
                          <w:marTop w:val="0"/>
                          <w:marBottom w:val="60"/>
                          <w:divBdr>
                            <w:top w:val="none" w:sz="0" w:space="0" w:color="auto"/>
                            <w:left w:val="none" w:sz="0" w:space="0" w:color="auto"/>
                            <w:bottom w:val="none" w:sz="0" w:space="0" w:color="auto"/>
                            <w:right w:val="none" w:sz="0" w:space="0" w:color="auto"/>
                          </w:divBdr>
                          <w:divsChild>
                            <w:div w:id="1447895079">
                              <w:marLeft w:val="0"/>
                              <w:marRight w:val="0"/>
                              <w:marTop w:val="0"/>
                              <w:marBottom w:val="0"/>
                              <w:divBdr>
                                <w:top w:val="none" w:sz="0" w:space="0" w:color="auto"/>
                                <w:left w:val="none" w:sz="0" w:space="0" w:color="auto"/>
                                <w:bottom w:val="none" w:sz="0" w:space="0" w:color="auto"/>
                                <w:right w:val="none" w:sz="0" w:space="0" w:color="auto"/>
                              </w:divBdr>
                            </w:div>
                            <w:div w:id="200962706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1251936">
          <w:marLeft w:val="225"/>
          <w:marRight w:val="225"/>
          <w:marTop w:val="0"/>
          <w:marBottom w:val="165"/>
          <w:divBdr>
            <w:top w:val="none" w:sz="0" w:space="0" w:color="auto"/>
            <w:left w:val="none" w:sz="0" w:space="0" w:color="auto"/>
            <w:bottom w:val="none" w:sz="0" w:space="0" w:color="auto"/>
            <w:right w:val="none" w:sz="0" w:space="0" w:color="auto"/>
          </w:divBdr>
        </w:div>
      </w:divsChild>
    </w:div>
    <w:div w:id="1579944487">
      <w:bodyDiv w:val="1"/>
      <w:marLeft w:val="0"/>
      <w:marRight w:val="0"/>
      <w:marTop w:val="0"/>
      <w:marBottom w:val="0"/>
      <w:divBdr>
        <w:top w:val="none" w:sz="0" w:space="0" w:color="auto"/>
        <w:left w:val="none" w:sz="0" w:space="0" w:color="auto"/>
        <w:bottom w:val="none" w:sz="0" w:space="0" w:color="auto"/>
        <w:right w:val="none" w:sz="0" w:space="0" w:color="auto"/>
      </w:divBdr>
    </w:div>
    <w:div w:id="1588926154">
      <w:bodyDiv w:val="1"/>
      <w:marLeft w:val="0"/>
      <w:marRight w:val="0"/>
      <w:marTop w:val="0"/>
      <w:marBottom w:val="0"/>
      <w:divBdr>
        <w:top w:val="none" w:sz="0" w:space="0" w:color="auto"/>
        <w:left w:val="none" w:sz="0" w:space="0" w:color="auto"/>
        <w:bottom w:val="none" w:sz="0" w:space="0" w:color="auto"/>
        <w:right w:val="none" w:sz="0" w:space="0" w:color="auto"/>
      </w:divBdr>
    </w:div>
    <w:div w:id="1690327045">
      <w:bodyDiv w:val="1"/>
      <w:marLeft w:val="0"/>
      <w:marRight w:val="0"/>
      <w:marTop w:val="0"/>
      <w:marBottom w:val="0"/>
      <w:divBdr>
        <w:top w:val="none" w:sz="0" w:space="0" w:color="auto"/>
        <w:left w:val="none" w:sz="0" w:space="0" w:color="auto"/>
        <w:bottom w:val="none" w:sz="0" w:space="0" w:color="auto"/>
        <w:right w:val="none" w:sz="0" w:space="0" w:color="auto"/>
      </w:divBdr>
    </w:div>
    <w:div w:id="1935287032">
      <w:bodyDiv w:val="1"/>
      <w:marLeft w:val="0"/>
      <w:marRight w:val="0"/>
      <w:marTop w:val="0"/>
      <w:marBottom w:val="0"/>
      <w:divBdr>
        <w:top w:val="none" w:sz="0" w:space="0" w:color="auto"/>
        <w:left w:val="none" w:sz="0" w:space="0" w:color="auto"/>
        <w:bottom w:val="none" w:sz="0" w:space="0" w:color="auto"/>
        <w:right w:val="none" w:sz="0" w:space="0" w:color="auto"/>
      </w:divBdr>
    </w:div>
    <w:div w:id="204112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7AC0F-EAA5-4473-83C9-268F90D8E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17</Pages>
  <Words>11396</Words>
  <Characters>64959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Truong Son</dc:creator>
  <cp:keywords/>
  <dc:description/>
  <cp:lastModifiedBy>Đào Đức Anh</cp:lastModifiedBy>
  <cp:revision>577</cp:revision>
  <dcterms:created xsi:type="dcterms:W3CDTF">2021-11-24T14:37:00Z</dcterms:created>
  <dcterms:modified xsi:type="dcterms:W3CDTF">2022-06-25T04:25:00Z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56265589-2133-3d4f-982e-a57d6f864a98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