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0"/>
        </w:rPr>
        <w:t>信用卡额度调整申请书</w:t>
      </w:r>
    </w:p>
    <w:p>
      <w:pPr>
        <w:jc w:val="center"/>
      </w:pPr>
      <w:r>
        <w:rPr>
          <w:color w:val="6B7280"/>
          <w:sz w:val="18"/>
        </w:rPr>
        <w:t>DOCFILL DEMO TEMPLATE · 演示模板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客户姓名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{{姓名}}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身份证号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{{身份证号}}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原额度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{{原额度}}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申请额度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{{申请额度}}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申请日期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{{申请日期}}</w:t>
            </w:r>
          </w:p>
        </w:tc>
      </w:tr>
    </w:tbl>
    <w:p/>
    <w:p>
      <w:pPr>
        <w:jc w:val="left"/>
      </w:pPr>
      <w:r>
        <w:rPr>
          <w:color w:val="9CA3AF"/>
          <w:sz w:val="16"/>
        </w:rPr>
        <w:t>说明：本模板仅用于 DocFill 演示，姓名、证件号码、手机号均为虚构数据。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