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D28" w:rsidRPr="00DD4B20" w:rsidRDefault="00713D28" w:rsidP="00713D28">
      <w:pPr>
        <w:framePr w:w="5857" w:wrap="auto" w:hAnchor="text" w:x="6265" w:y="9556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</w:p>
    <w:p w:rsidR="00713D28" w:rsidRPr="00DD4B20" w:rsidRDefault="00713D28" w:rsidP="00713D28">
      <w:pPr>
        <w:framePr w:w="5857" w:wrap="auto" w:hAnchor="text" w:x="6265" w:y="9556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represent excessive delays in page loading.</w:t>
      </w:r>
    </w:p>
    <w:p w:rsidR="00713D28" w:rsidRPr="00DD4B20" w:rsidRDefault="00713D28" w:rsidP="00713D28">
      <w:pPr>
        <w:framePr w:w="5838" w:wrap="auto" w:hAnchor="text" w:x="721" w:y="10295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The dominant type of interface for electronic commerce ap-</w:t>
      </w:r>
    </w:p>
    <w:p w:rsidR="00713D28" w:rsidRPr="00DD4B20" w:rsidRDefault="00713D28" w:rsidP="00713D28">
      <w:pPr>
        <w:framePr w:w="5838" w:wrap="auto" w:hAnchor="text" w:x="721" w:y="10295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plications, the web browser, provides many of these features</w:t>
      </w:r>
    </w:p>
    <w:p w:rsidR="00713D28" w:rsidRPr="00DD4B20" w:rsidRDefault="00713D28" w:rsidP="00713D28">
      <w:pPr>
        <w:framePr w:w="5838" w:wrap="auto" w:hAnchor="text" w:x="721" w:y="10295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through its use of multimedia and hyperlinking.</w:t>
      </w:r>
    </w:p>
    <w:p w:rsidR="00713D28" w:rsidRPr="00DD4B20" w:rsidRDefault="00713D28" w:rsidP="00713D28">
      <w:pPr>
        <w:framePr w:w="5962" w:wrap="auto" w:hAnchor="text" w:x="6265" w:y="10545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System benefits from the user perspective are substantially</w:t>
      </w:r>
    </w:p>
    <w:p w:rsidR="00713D28" w:rsidRPr="00DD4B20" w:rsidRDefault="00713D28" w:rsidP="00713D28">
      <w:pPr>
        <w:framePr w:w="5962" w:wrap="auto" w:hAnchor="text" w:x="6265" w:y="10545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different from the retailer perspective. Ideally, systems should</w:t>
      </w:r>
    </w:p>
    <w:p w:rsidR="00713D28" w:rsidRPr="00DD4B20" w:rsidRDefault="00713D28" w:rsidP="00713D28">
      <w:pPr>
        <w:framePr w:w="5962" w:wrap="auto" w:hAnchor="text" w:x="6265" w:y="10545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be enjoyable to use and invoke confidence in the consumer</w:t>
      </w:r>
    </w:p>
    <w:p w:rsidR="00713D28" w:rsidRPr="00DD4B20" w:rsidRDefault="00713D28" w:rsidP="00713D28">
      <w:pPr>
        <w:framePr w:w="5962" w:wrap="auto" w:hAnchor="text" w:x="6265" w:y="10545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regarding their purchasing decisions.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A successful web site design should balance tradeoffs associ-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ated with factors such as: 1) page loading, 2) business con-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tent, 3) navigation efficiency, 4) security and 5) marketing /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consumer focus (Gehrke and Turban, 1999). Page loading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refers to the time it takes to load a web page. Business content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refers to the quality of presentation and the usefulness of the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content to the user. Navigation efficiency refers to the effort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required to retrieve information; this can be reflected in over-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all site design (number of links required to retrieve the correct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information) or the effectiveness of a search engine. Market-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ing / consumer focus refers to how well the site markets its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products and services. For example, increasing business con-</w:t>
      </w:r>
    </w:p>
    <w:p w:rsidR="00713D28" w:rsidRPr="00DD4B20" w:rsidRDefault="00713D28" w:rsidP="00713D28">
      <w:pPr>
        <w:framePr w:w="6024" w:wrap="auto" w:hAnchor="text" w:x="721" w:y="112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tent may mean employing forms of multimedia such as video,</w:t>
      </w:r>
    </w:p>
    <w:p w:rsidR="00713D28" w:rsidRPr="00DD4B20" w:rsidRDefault="00713D28" w:rsidP="00713D28">
      <w:pPr>
        <w:framePr w:w="3880" w:wrap="auto" w:hAnchor="text" w:x="6265" w:y="11783"/>
        <w:widowControl w:val="0"/>
        <w:autoSpaceDE w:val="0"/>
        <w:autoSpaceDN w:val="0"/>
        <w:adjustRightInd w:val="0"/>
        <w:spacing w:before="0" w:after="0" w:line="268" w:lineRule="exact"/>
        <w:jc w:val="left"/>
        <w:rPr>
          <w:rFonts w:ascii="AVOBBM+Helvetica-BoldOblique"/>
          <w:b/>
          <w:i/>
          <w:color w:val="000000"/>
          <w:sz w:val="24"/>
        </w:rPr>
      </w:pPr>
      <w:r w:rsidRPr="00DD4B20">
        <w:rPr>
          <w:rFonts w:ascii="AVOBBM+Helvetica-BoldOblique"/>
          <w:b/>
          <w:i/>
          <w:color w:val="000000"/>
          <w:sz w:val="24"/>
        </w:rPr>
        <w:t>Measures of System Success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The success or effectiveness of information systems is typi-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cally measured in many different ways, such as user satisfac-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tion, system usage, and utility of information systems in deci-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sion making (Klenke, 1992)(Park, 2000). User satisfaction is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>
        <w:rPr>
          <w:rFonts w:ascii="DWVNHR+Times-Roman"/>
          <w:color w:val="000000"/>
          <w:sz w:val="21"/>
        </w:rPr>
        <w:t>o</w:t>
      </w:r>
      <w:r w:rsidRPr="00DD4B20">
        <w:rPr>
          <w:rFonts w:ascii="DWVNHR+Times-Roman"/>
          <w:color w:val="000000"/>
          <w:sz w:val="21"/>
        </w:rPr>
        <w:t>e of the most important and frequently researched con-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structs in information systems research. For our purposes, the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proposed framework identifies two distinct but possibly inter-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 w:hAnsi="DWVNHR+Times-Roman" w:cs="DWVNHR+Times-Roman"/>
          <w:color w:val="000000"/>
          <w:sz w:val="21"/>
        </w:rPr>
      </w:pPr>
      <w:r w:rsidRPr="00DD4B20">
        <w:rPr>
          <w:rFonts w:ascii="DWVNHR+Times-Roman" w:hAnsi="DWVNHR+Times-Roman" w:cs="DWVNHR+Times-Roman"/>
          <w:color w:val="000000"/>
          <w:sz w:val="21"/>
        </w:rPr>
        <w:t>related measures of system success. From the organization’s</w:t>
      </w:r>
    </w:p>
    <w:p w:rsidR="00713D28" w:rsidRPr="00DD4B20" w:rsidRDefault="00713D28" w:rsidP="00713D28">
      <w:pPr>
        <w:framePr w:w="5972" w:wrap="auto" w:hAnchor="text" w:x="6265" w:y="12184"/>
        <w:widowControl w:val="0"/>
        <w:autoSpaceDE w:val="0"/>
        <w:autoSpaceDN w:val="0"/>
        <w:adjustRightInd w:val="0"/>
        <w:spacing w:before="0" w:after="0" w:line="250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point of view, system success is defined in terms of the reve-</w:t>
      </w:r>
    </w:p>
    <w:p w:rsidR="00713D28" w:rsidRPr="00DD4B20" w:rsidRDefault="00713D28" w:rsidP="00713D28">
      <w:pPr>
        <w:framePr w:w="526" w:wrap="auto" w:hAnchor="text" w:x="721" w:y="14761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DWVNHR+Times-Roman"/>
          <w:color w:val="000000"/>
          <w:sz w:val="21"/>
        </w:rPr>
      </w:pPr>
      <w:r w:rsidRPr="00DD4B20">
        <w:rPr>
          <w:rFonts w:ascii="DWVNHR+Times-Roman"/>
          <w:color w:val="000000"/>
          <w:sz w:val="21"/>
        </w:rPr>
        <w:t>72</w:t>
      </w:r>
    </w:p>
    <w:p w:rsidR="00713D28" w:rsidRPr="00DD4B20" w:rsidRDefault="00713D28" w:rsidP="00713D28">
      <w:pPr>
        <w:spacing w:before="0" w:after="0" w:line="0" w:lineRule="atLeast"/>
        <w:jc w:val="left"/>
        <w:rPr>
          <w:rFonts w:ascii="Arial"/>
          <w:color w:val="FF0000"/>
          <w:sz w:val="14"/>
        </w:rPr>
      </w:pPr>
      <w:bookmarkStart w:id="0" w:name="_GoBack"/>
      <w:r w:rsidRPr="00DD4B20">
        <w:rPr>
          <w:noProof/>
          <w:lang w:val="en-US" w:eastAsia="zh-CN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margin">
              <wp:posOffset>-505460</wp:posOffset>
            </wp:positionH>
            <wp:positionV relativeFrom="margin">
              <wp:align>top</wp:align>
            </wp:positionV>
            <wp:extent cx="6296025" cy="5307965"/>
            <wp:effectExtent l="0" t="0" r="9525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B20">
        <w:rPr>
          <w:noProof/>
          <w:lang w:val="en-US" w:eastAsia="zh-CN"/>
        </w:rPr>
        <w:drawing>
          <wp:anchor distT="0" distB="0" distL="114300" distR="114300" simplePos="0" relativeHeight="251660288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B20">
        <w:rPr>
          <w:rFonts w:ascii="Arial"/>
          <w:color w:val="FF0000"/>
          <w:sz w:val="14"/>
        </w:rPr>
        <w:cr/>
      </w:r>
    </w:p>
    <w:p w:rsidR="00713D28" w:rsidRPr="00DD4B20" w:rsidRDefault="00713D28" w:rsidP="00713D28">
      <w:pPr>
        <w:framePr w:w="1713" w:wrap="auto" w:vAnchor="page" w:hAnchor="page" w:x="2476" w:y="231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WATBFQ+Times-Bold" w:hint="eastAsia"/>
          <w:b/>
          <w:color w:val="000000"/>
          <w:sz w:val="24"/>
          <w:u w:val="single"/>
          <w:lang w:eastAsia="zh-CN"/>
        </w:rPr>
      </w:pPr>
      <w:r>
        <w:rPr>
          <w:rFonts w:ascii="WATBFQ+Times-Bold" w:hint="eastAsia"/>
          <w:b/>
          <w:color w:val="000000"/>
          <w:sz w:val="24"/>
          <w:u w:val="single"/>
          <w:lang w:eastAsia="zh-CN"/>
        </w:rPr>
        <w:t>用户因素</w:t>
      </w:r>
    </w:p>
    <w:p w:rsidR="00713D28" w:rsidRPr="00DD4B20" w:rsidRDefault="00713D28" w:rsidP="00713D28">
      <w:pPr>
        <w:framePr w:w="1713" w:wrap="auto" w:vAnchor="page" w:hAnchor="page" w:x="2476" w:y="2311"/>
        <w:widowControl w:val="0"/>
        <w:autoSpaceDE w:val="0"/>
        <w:autoSpaceDN w:val="0"/>
        <w:adjustRightInd w:val="0"/>
        <w:spacing w:before="0" w:after="0" w:line="716" w:lineRule="exact"/>
        <w:ind w:left="46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人口统计</w:t>
      </w:r>
    </w:p>
    <w:p w:rsidR="00713D28" w:rsidRPr="00DD4B20" w:rsidRDefault="00713D28" w:rsidP="00713D28">
      <w:pPr>
        <w:framePr w:w="1713" w:wrap="auto" w:vAnchor="page" w:hAnchor="page" w:x="2476" w:y="2311"/>
        <w:widowControl w:val="0"/>
        <w:autoSpaceDE w:val="0"/>
        <w:autoSpaceDN w:val="0"/>
        <w:adjustRightInd w:val="0"/>
        <w:spacing w:before="0" w:after="0" w:line="689" w:lineRule="exact"/>
        <w:ind w:left="60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心理</w:t>
      </w:r>
    </w:p>
    <w:p w:rsidR="00713D28" w:rsidRPr="00DD4B20" w:rsidRDefault="00713D28" w:rsidP="00713D28">
      <w:pPr>
        <w:framePr w:w="1836" w:wrap="auto" w:vAnchor="page" w:hAnchor="page" w:x="2596" w:y="445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用户</w:t>
      </w:r>
      <w:r>
        <w:rPr>
          <w:rFonts w:ascii="DWVNHR+Times-Roman"/>
          <w:color w:val="000000"/>
          <w:sz w:val="24"/>
          <w:lang w:eastAsia="zh-CN"/>
        </w:rPr>
        <w:t>情景</w:t>
      </w:r>
    </w:p>
    <w:p w:rsidR="00713D28" w:rsidRPr="00DD4B20" w:rsidRDefault="00713D28" w:rsidP="00713D28">
      <w:pPr>
        <w:framePr w:w="2280" w:wrap="auto" w:vAnchor="page" w:hAnchor="page" w:x="2206" w:y="522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寻求信息</w:t>
      </w:r>
      <w:r>
        <w:rPr>
          <w:rFonts w:ascii="DWVNHR+Times-Roman"/>
          <w:color w:val="000000"/>
          <w:sz w:val="24"/>
          <w:lang w:eastAsia="zh-CN"/>
        </w:rPr>
        <w:t>策略</w:t>
      </w:r>
    </w:p>
    <w:p w:rsidR="00713D28" w:rsidRPr="00DD4B20" w:rsidRDefault="00713D28" w:rsidP="00713D28">
      <w:pPr>
        <w:framePr w:w="1912" w:wrap="auto" w:vAnchor="page" w:hAnchor="page" w:x="2371" w:y="60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DWVNHR+Times-Roman"/>
          <w:color w:val="000000"/>
          <w:sz w:val="24"/>
        </w:rPr>
      </w:pPr>
      <w:proofErr w:type="spellStart"/>
      <w:r w:rsidRPr="00713D28">
        <w:rPr>
          <w:rFonts w:ascii="DWVNHR+Times-Roman" w:hint="eastAsia"/>
          <w:color w:val="000000"/>
          <w:sz w:val="24"/>
        </w:rPr>
        <w:t>购买意向</w:t>
      </w:r>
      <w:proofErr w:type="spellEnd"/>
    </w:p>
    <w:p w:rsidR="00713D28" w:rsidRDefault="00713D28" w:rsidP="00713D28">
      <w:pPr>
        <w:framePr w:w="1157" w:wrap="auto" w:vAnchor="page" w:hAnchor="page" w:x="6196" w:y="4186"/>
        <w:widowControl w:val="0"/>
        <w:autoSpaceDE w:val="0"/>
        <w:autoSpaceDN w:val="0"/>
        <w:adjustRightInd w:val="0"/>
        <w:spacing w:before="0" w:after="0" w:line="271" w:lineRule="exact"/>
        <w:jc w:val="left"/>
        <w:rPr>
          <w:rFonts w:ascii="DWVNHR+Times-Roman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用户</w:t>
      </w:r>
    </w:p>
    <w:p w:rsidR="00713D28" w:rsidRDefault="00713D28" w:rsidP="00713D28">
      <w:pPr>
        <w:framePr w:w="1157" w:wrap="auto" w:vAnchor="page" w:hAnchor="page" w:x="6196" w:y="4186"/>
        <w:widowControl w:val="0"/>
        <w:autoSpaceDE w:val="0"/>
        <w:autoSpaceDN w:val="0"/>
        <w:adjustRightInd w:val="0"/>
        <w:spacing w:before="0" w:after="0" w:line="271" w:lineRule="exact"/>
        <w:jc w:val="left"/>
        <w:rPr>
          <w:rFonts w:ascii="DWVNHR+Times-Roman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界面</w:t>
      </w:r>
    </w:p>
    <w:p w:rsidR="00713D28" w:rsidRPr="00DD4B20" w:rsidRDefault="00713D28" w:rsidP="00713D28">
      <w:pPr>
        <w:framePr w:w="1157" w:wrap="auto" w:vAnchor="page" w:hAnchor="page" w:x="6196" w:y="4186"/>
        <w:widowControl w:val="0"/>
        <w:autoSpaceDE w:val="0"/>
        <w:autoSpaceDN w:val="0"/>
        <w:adjustRightInd w:val="0"/>
        <w:spacing w:before="0" w:after="0" w:line="271" w:lineRule="exact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/>
          <w:color w:val="000000"/>
          <w:sz w:val="24"/>
          <w:lang w:eastAsia="zh-CN"/>
        </w:rPr>
        <w:t>设计</w:t>
      </w:r>
    </w:p>
    <w:p w:rsidR="00713D28" w:rsidRDefault="00713D28" w:rsidP="00713D28">
      <w:pPr>
        <w:framePr w:w="1654" w:wrap="auto" w:vAnchor="page" w:hAnchor="page" w:x="8206" w:y="3136"/>
        <w:widowControl w:val="0"/>
        <w:autoSpaceDE w:val="0"/>
        <w:autoSpaceDN w:val="0"/>
        <w:adjustRightInd w:val="0"/>
        <w:spacing w:before="0" w:after="0" w:line="266" w:lineRule="exact"/>
        <w:ind w:left="314" w:firstLineChars="100" w:firstLine="240"/>
        <w:jc w:val="left"/>
        <w:rPr>
          <w:rFonts w:ascii="DWVNHR+Times-Roman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系统</w:t>
      </w:r>
    </w:p>
    <w:p w:rsidR="00713D28" w:rsidRDefault="00713D28" w:rsidP="00713D28">
      <w:pPr>
        <w:framePr w:w="1654" w:wrap="auto" w:vAnchor="page" w:hAnchor="page" w:x="8206" w:y="3136"/>
        <w:widowControl w:val="0"/>
        <w:autoSpaceDE w:val="0"/>
        <w:autoSpaceDN w:val="0"/>
        <w:adjustRightInd w:val="0"/>
        <w:spacing w:before="0" w:after="0" w:line="266" w:lineRule="exact"/>
        <w:ind w:left="314" w:firstLineChars="100" w:firstLine="240"/>
        <w:jc w:val="left"/>
        <w:rPr>
          <w:rFonts w:ascii="DWVNHR+Times-Roman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成功</w:t>
      </w:r>
    </w:p>
    <w:p w:rsidR="00713D28" w:rsidRPr="00DD4B20" w:rsidRDefault="00713D28" w:rsidP="00713D28">
      <w:pPr>
        <w:framePr w:w="1654" w:wrap="auto" w:vAnchor="page" w:hAnchor="page" w:x="8206" w:y="3136"/>
        <w:widowControl w:val="0"/>
        <w:autoSpaceDE w:val="0"/>
        <w:autoSpaceDN w:val="0"/>
        <w:adjustRightInd w:val="0"/>
        <w:spacing w:before="0" w:after="0" w:line="266" w:lineRule="exact"/>
        <w:ind w:left="314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（组织</w:t>
      </w:r>
      <w:r>
        <w:rPr>
          <w:rFonts w:ascii="DWVNHR+Times-Roman"/>
          <w:color w:val="000000"/>
          <w:sz w:val="24"/>
          <w:lang w:eastAsia="zh-CN"/>
        </w:rPr>
        <w:t>）</w:t>
      </w:r>
    </w:p>
    <w:p w:rsidR="00713D28" w:rsidRDefault="00713D28" w:rsidP="00713D28">
      <w:pPr>
        <w:framePr w:w="1099" w:wrap="auto" w:vAnchor="page" w:hAnchor="page" w:x="8461" w:y="5131"/>
        <w:widowControl w:val="0"/>
        <w:autoSpaceDE w:val="0"/>
        <w:autoSpaceDN w:val="0"/>
        <w:adjustRightInd w:val="0"/>
        <w:spacing w:before="0" w:after="0" w:line="266" w:lineRule="exact"/>
        <w:ind w:left="29" w:firstLineChars="50" w:firstLine="120"/>
        <w:jc w:val="left"/>
        <w:rPr>
          <w:rFonts w:ascii="DWVNHR+Times-Roman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系统</w:t>
      </w:r>
    </w:p>
    <w:p w:rsidR="00713D28" w:rsidRDefault="00713D28" w:rsidP="00713D28">
      <w:pPr>
        <w:framePr w:w="1099" w:wrap="auto" w:vAnchor="page" w:hAnchor="page" w:x="8461" w:y="5131"/>
        <w:widowControl w:val="0"/>
        <w:autoSpaceDE w:val="0"/>
        <w:autoSpaceDN w:val="0"/>
        <w:adjustRightInd w:val="0"/>
        <w:spacing w:before="0" w:after="0" w:line="266" w:lineRule="exact"/>
        <w:ind w:left="29" w:firstLineChars="50" w:firstLine="120"/>
        <w:jc w:val="left"/>
        <w:rPr>
          <w:rFonts w:ascii="DWVNHR+Times-Roman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成功</w:t>
      </w:r>
    </w:p>
    <w:p w:rsidR="00713D28" w:rsidRPr="00713D28" w:rsidRDefault="00713D28" w:rsidP="00713D28">
      <w:pPr>
        <w:framePr w:w="1099" w:wrap="auto" w:vAnchor="page" w:hAnchor="page" w:x="8461" w:y="5131"/>
        <w:widowControl w:val="0"/>
        <w:autoSpaceDE w:val="0"/>
        <w:autoSpaceDN w:val="0"/>
        <w:adjustRightInd w:val="0"/>
        <w:spacing w:before="0" w:after="0" w:line="266" w:lineRule="exact"/>
        <w:ind w:left="29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（用户</w:t>
      </w:r>
      <w:r>
        <w:rPr>
          <w:rFonts w:ascii="DWVNHR+Times-Roman"/>
          <w:color w:val="000000"/>
          <w:sz w:val="24"/>
          <w:lang w:eastAsia="zh-CN"/>
        </w:rPr>
        <w:t>）</w:t>
      </w:r>
    </w:p>
    <w:p w:rsidR="00713D28" w:rsidRPr="00DD4B20" w:rsidRDefault="00713D28" w:rsidP="00713D28">
      <w:pPr>
        <w:framePr w:w="1972" w:wrap="auto" w:vAnchor="page" w:hAnchor="page" w:x="5596" w:y="760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任务</w:t>
      </w:r>
      <w:r>
        <w:rPr>
          <w:rFonts w:ascii="DWVNHR+Times-Roman"/>
          <w:color w:val="000000"/>
          <w:sz w:val="24"/>
          <w:lang w:eastAsia="zh-CN"/>
        </w:rPr>
        <w:t>环境</w:t>
      </w:r>
    </w:p>
    <w:p w:rsidR="00713D28" w:rsidRPr="00DD4B20" w:rsidRDefault="00713D28" w:rsidP="00713D28">
      <w:pPr>
        <w:framePr w:w="2818" w:wrap="auto" w:vAnchor="page" w:hAnchor="page" w:x="5611" w:y="810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组织</w:t>
      </w:r>
      <w:r>
        <w:rPr>
          <w:rFonts w:ascii="DWVNHR+Times-Roman"/>
          <w:color w:val="000000"/>
          <w:sz w:val="24"/>
          <w:lang w:eastAsia="zh-CN"/>
        </w:rPr>
        <w:t>环境</w:t>
      </w:r>
    </w:p>
    <w:p w:rsidR="00713D28" w:rsidRPr="00DD4B20" w:rsidRDefault="00713D28" w:rsidP="00713D28">
      <w:pPr>
        <w:framePr w:w="2261" w:wrap="auto" w:vAnchor="page" w:hAnchor="page" w:x="5626" w:y="867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DWVNHR+Times-Roman" w:hint="eastAsia"/>
          <w:color w:val="000000"/>
          <w:sz w:val="24"/>
          <w:lang w:eastAsia="zh-CN"/>
        </w:rPr>
      </w:pPr>
      <w:r>
        <w:rPr>
          <w:rFonts w:ascii="DWVNHR+Times-Roman" w:hint="eastAsia"/>
          <w:color w:val="000000"/>
          <w:sz w:val="24"/>
          <w:lang w:eastAsia="zh-CN"/>
        </w:rPr>
        <w:t>外部环境</w:t>
      </w:r>
    </w:p>
    <w:bookmarkEnd w:id="0"/>
    <w:p w:rsidR="000F280F" w:rsidRDefault="000F280F"/>
    <w:sectPr w:rsidR="000F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WVNHR+Times-Roman">
    <w:altName w:val="Arial Unicode MS"/>
    <w:charset w:val="01"/>
    <w:family w:val="roman"/>
    <w:pitch w:val="variable"/>
    <w:sig w:usb0="00000000" w:usb1="01010101" w:usb2="00000009" w:usb3="00000000" w:csb0="400001FF" w:csb1="FFFF0000"/>
  </w:font>
  <w:font w:name="AVOBBM+Helvetica-BoldOblique">
    <w:altName w:val="Arial Unicode MS"/>
    <w:charset w:val="01"/>
    <w:family w:val="swiss"/>
    <w:pitch w:val="variable"/>
    <w:sig w:usb0="00000000" w:usb1="01010101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ATBFQ+Times-Bold">
    <w:altName w:val="Arial Unicode MS"/>
    <w:charset w:val="01"/>
    <w:family w:val="roman"/>
    <w:pitch w:val="variable"/>
    <w:sig w:usb0="00000000" w:usb1="01010101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28"/>
    <w:rsid w:val="000F280F"/>
    <w:rsid w:val="007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01962-4EF8-4582-8AAE-A7161A82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D28"/>
    <w:pPr>
      <w:spacing w:before="120" w:after="240"/>
      <w:jc w:val="both"/>
    </w:pPr>
    <w:rPr>
      <w:rFonts w:ascii="Calibri" w:hAnsi="Calibri" w:cs="Times New Roman"/>
      <w:kern w:val="0"/>
      <w:sz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1622</Characters>
  <Application>Microsoft Office Word</Application>
  <DocSecurity>0</DocSecurity>
  <Lines>13</Lines>
  <Paragraphs>3</Paragraphs>
  <ScaleCrop>false</ScaleCrop>
  <Company>Microsoft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黄婷</dc:creator>
  <cp:keywords/>
  <dc:description/>
  <cp:lastModifiedBy>黄婷</cp:lastModifiedBy>
  <cp:revision>1</cp:revision>
  <dcterms:created xsi:type="dcterms:W3CDTF">2016-05-05T11:48:00Z</dcterms:created>
  <dcterms:modified xsi:type="dcterms:W3CDTF">2016-05-05T12:01:00Z</dcterms:modified>
</cp:coreProperties>
</file>