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26A" w:rsidRPr="008C626A" w:rsidRDefault="00085DBF" w:rsidP="001F7649">
      <w:pPr>
        <w:shd w:val="clear" w:color="auto" w:fill="FFFFFF"/>
        <w:spacing w:after="0" w:line="720" w:lineRule="atLeast"/>
        <w:outlineLvl w:val="0"/>
        <w:rPr>
          <w:rFonts w:ascii="Georgia" w:eastAsia="Times New Roman" w:hAnsi="Georgia" w:cs="Times New Roman"/>
          <w:kern w:val="36"/>
          <w:sz w:val="60"/>
          <w:szCs w:val="60"/>
        </w:rPr>
      </w:pPr>
      <w:proofErr w:type="spellStart"/>
      <w:r>
        <w:rPr>
          <w:rFonts w:ascii="Georgia" w:eastAsia="Times New Roman" w:hAnsi="Georgia" w:cs="Times New Roman"/>
          <w:kern w:val="36"/>
          <w:sz w:val="60"/>
          <w:szCs w:val="60"/>
        </w:rPr>
        <w:t>Blockchain</w:t>
      </w:r>
      <w:proofErr w:type="spellEnd"/>
      <w:r>
        <w:rPr>
          <w:rFonts w:ascii="Georgia" w:eastAsia="Times New Roman" w:hAnsi="Georgia" w:cs="Times New Roman"/>
          <w:kern w:val="36"/>
          <w:sz w:val="60"/>
          <w:szCs w:val="60"/>
        </w:rPr>
        <w:t xml:space="preserve"> </w:t>
      </w:r>
      <w:r w:rsidR="008C626A" w:rsidRPr="008C626A">
        <w:rPr>
          <w:rFonts w:ascii="Georgia" w:eastAsia="Times New Roman" w:hAnsi="Georgia" w:cs="Times New Roman"/>
          <w:kern w:val="36"/>
          <w:sz w:val="60"/>
          <w:szCs w:val="60"/>
        </w:rPr>
        <w:t xml:space="preserve">ICO </w:t>
      </w:r>
      <w:proofErr w:type="spellStart"/>
      <w:r>
        <w:rPr>
          <w:rFonts w:ascii="Georgia" w:eastAsia="Times New Roman" w:hAnsi="Georgia" w:cs="Times New Roman"/>
          <w:kern w:val="36"/>
          <w:sz w:val="60"/>
          <w:szCs w:val="60"/>
        </w:rPr>
        <w:t>Forcasting</w:t>
      </w:r>
      <w:proofErr w:type="spellEnd"/>
      <w:r w:rsidR="001F7649">
        <w:rPr>
          <w:rFonts w:ascii="Georgia" w:eastAsia="Times New Roman" w:hAnsi="Georgia" w:cs="Times New Roman"/>
          <w:kern w:val="36"/>
          <w:sz w:val="60"/>
          <w:szCs w:val="60"/>
        </w:rPr>
        <w:t xml:space="preserve"> by U</w:t>
      </w:r>
      <w:r w:rsidR="001F7649" w:rsidRPr="008C626A">
        <w:rPr>
          <w:rFonts w:ascii="Georgia" w:eastAsia="Times New Roman" w:hAnsi="Georgia" w:cs="Times New Roman"/>
          <w:kern w:val="36"/>
          <w:sz w:val="60"/>
          <w:szCs w:val="60"/>
        </w:rPr>
        <w:t>sing Machine Learning</w:t>
      </w:r>
    </w:p>
    <w:p w:rsidR="00655646" w:rsidRDefault="00655646"/>
    <w:p w:rsidR="008C626A" w:rsidRDefault="008C626A"/>
    <w:p w:rsidR="008C626A" w:rsidRDefault="008C626A" w:rsidP="008C626A">
      <w:pPr>
        <w:pStyle w:val="Heading1"/>
        <w:shd w:val="clear" w:color="auto" w:fill="FFFFFF"/>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Introduction</w:t>
      </w:r>
    </w:p>
    <w:p w:rsidR="008C626A" w:rsidRDefault="008C626A" w:rsidP="008C626A">
      <w:pPr>
        <w:pStyle w:val="mt"/>
        <w:shd w:val="clear" w:color="auto" w:fill="FFFFFF"/>
        <w:spacing w:before="206" w:beforeAutospacing="0" w:after="0" w:afterAutospacing="0"/>
        <w:rPr>
          <w:rFonts w:ascii="Georgia" w:hAnsi="Georgia"/>
          <w:spacing w:val="-1"/>
          <w:sz w:val="32"/>
          <w:szCs w:val="32"/>
        </w:rPr>
      </w:pPr>
      <w:proofErr w:type="spellStart"/>
      <w:r>
        <w:rPr>
          <w:rFonts w:ascii="Georgia" w:hAnsi="Georgia"/>
          <w:spacing w:val="-1"/>
          <w:sz w:val="32"/>
          <w:szCs w:val="32"/>
        </w:rPr>
        <w:t>Cryptocurrencies</w:t>
      </w:r>
      <w:proofErr w:type="spellEnd"/>
      <w:r>
        <w:rPr>
          <w:rFonts w:ascii="Georgia" w:hAnsi="Georgia"/>
          <w:spacing w:val="-1"/>
          <w:sz w:val="32"/>
          <w:szCs w:val="32"/>
        </w:rPr>
        <w:t xml:space="preserve"> need no introduction. What was once reserved to the nerd communities on online chat forums, </w:t>
      </w:r>
      <w:proofErr w:type="spellStart"/>
      <w:r>
        <w:rPr>
          <w:rFonts w:ascii="Georgia" w:hAnsi="Georgia"/>
          <w:spacing w:val="-1"/>
          <w:sz w:val="32"/>
          <w:szCs w:val="32"/>
        </w:rPr>
        <w:t>Cryptocurrencies</w:t>
      </w:r>
      <w:proofErr w:type="spellEnd"/>
      <w:r>
        <w:rPr>
          <w:rFonts w:ascii="Georgia" w:hAnsi="Georgia"/>
          <w:spacing w:val="-1"/>
          <w:sz w:val="32"/>
          <w:szCs w:val="32"/>
        </w:rPr>
        <w:t xml:space="preserve"> have now almost gone mainstream. On the other hand, ICOs are less known.</w:t>
      </w:r>
    </w:p>
    <w:p w:rsidR="008B4B0A" w:rsidRDefault="008B4B0A" w:rsidP="008C626A">
      <w:pPr>
        <w:pStyle w:val="mt"/>
        <w:shd w:val="clear" w:color="auto" w:fill="FFFFFF"/>
        <w:spacing w:before="206" w:beforeAutospacing="0" w:after="0" w:afterAutospacing="0"/>
        <w:rPr>
          <w:rFonts w:ascii="Georgia" w:hAnsi="Georgia"/>
          <w:spacing w:val="-1"/>
          <w:sz w:val="32"/>
          <w:szCs w:val="32"/>
        </w:rPr>
      </w:pPr>
      <w:proofErr w:type="spellStart"/>
      <w:r>
        <w:rPr>
          <w:rFonts w:ascii="Georgia" w:hAnsi="Georgia"/>
          <w:spacing w:val="-1"/>
          <w:sz w:val="32"/>
          <w:szCs w:val="32"/>
        </w:rPr>
        <w:t>Blockchain</w:t>
      </w:r>
      <w:proofErr w:type="spellEnd"/>
      <w:r>
        <w:rPr>
          <w:rFonts w:ascii="Georgia" w:hAnsi="Georgia"/>
          <w:spacing w:val="-1"/>
          <w:sz w:val="32"/>
          <w:szCs w:val="32"/>
        </w:rPr>
        <w:t xml:space="preserve"> </w:t>
      </w:r>
      <w:r w:rsidRPr="008B4B0A">
        <w:rPr>
          <w:rFonts w:ascii="Georgia" w:hAnsi="Georgia"/>
          <w:spacing w:val="-1"/>
          <w:sz w:val="32"/>
          <w:szCs w:val="32"/>
        </w:rPr>
        <w:t>A decentralized network, built from a continuous chain of code segments of predetermined size (blocks). All transactions on the network are stored on a public ledger, which exists throughout the network, meaning there is no need for a central server to authorize transactions on the network.</w:t>
      </w:r>
    </w:p>
    <w:p w:rsidR="008C626A" w:rsidRDefault="008C626A" w:rsidP="008C626A">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An Initial Coin Offering, commonly referred to as an ICO or a token sale, is a means of fundraising, where </w:t>
      </w:r>
      <w:hyperlink r:id="rId6" w:history="1">
        <w:r>
          <w:rPr>
            <w:rStyle w:val="Hyperlink"/>
            <w:rFonts w:ascii="Georgia" w:hAnsi="Georgia"/>
            <w:spacing w:val="-1"/>
            <w:sz w:val="32"/>
            <w:szCs w:val="32"/>
          </w:rPr>
          <w:t xml:space="preserve">tokens in a newly issued </w:t>
        </w:r>
        <w:proofErr w:type="spellStart"/>
        <w:r>
          <w:rPr>
            <w:rStyle w:val="Hyperlink"/>
            <w:rFonts w:ascii="Georgia" w:hAnsi="Georgia"/>
            <w:spacing w:val="-1"/>
            <w:sz w:val="32"/>
            <w:szCs w:val="32"/>
          </w:rPr>
          <w:t>cryptocurrency</w:t>
        </w:r>
        <w:proofErr w:type="spellEnd"/>
        <w:r>
          <w:rPr>
            <w:rStyle w:val="Hyperlink"/>
            <w:rFonts w:ascii="Georgia" w:hAnsi="Georgia"/>
            <w:spacing w:val="-1"/>
            <w:sz w:val="32"/>
            <w:szCs w:val="32"/>
          </w:rPr>
          <w:t xml:space="preserve"> are exchanged to the public</w:t>
        </w:r>
      </w:hyperlink>
      <w:r>
        <w:rPr>
          <w:rFonts w:ascii="Georgia" w:hAnsi="Georgia"/>
          <w:spacing w:val="-1"/>
          <w:sz w:val="32"/>
          <w:szCs w:val="32"/>
        </w:rPr>
        <w:t xml:space="preserve"> for other </w:t>
      </w:r>
      <w:proofErr w:type="spellStart"/>
      <w:r>
        <w:rPr>
          <w:rFonts w:ascii="Georgia" w:hAnsi="Georgia"/>
          <w:spacing w:val="-1"/>
          <w:sz w:val="32"/>
          <w:szCs w:val="32"/>
        </w:rPr>
        <w:t>cryptocurrencies</w:t>
      </w:r>
      <w:proofErr w:type="spellEnd"/>
      <w:r>
        <w:rPr>
          <w:rFonts w:ascii="Georgia" w:hAnsi="Georgia"/>
          <w:spacing w:val="-1"/>
          <w:sz w:val="32"/>
          <w:szCs w:val="32"/>
        </w:rPr>
        <w:t xml:space="preserve"> such as </w:t>
      </w:r>
      <w:proofErr w:type="spellStart"/>
      <w:r>
        <w:rPr>
          <w:rFonts w:ascii="Georgia" w:hAnsi="Georgia"/>
          <w:spacing w:val="-1"/>
          <w:sz w:val="32"/>
          <w:szCs w:val="32"/>
        </w:rPr>
        <w:t>Bitcoin</w:t>
      </w:r>
      <w:proofErr w:type="spellEnd"/>
      <w:r>
        <w:rPr>
          <w:rFonts w:ascii="Georgia" w:hAnsi="Georgia"/>
          <w:spacing w:val="-1"/>
          <w:sz w:val="32"/>
          <w:szCs w:val="32"/>
        </w:rPr>
        <w:t xml:space="preserve"> or </w:t>
      </w:r>
      <w:proofErr w:type="spellStart"/>
      <w:r>
        <w:rPr>
          <w:rFonts w:ascii="Georgia" w:hAnsi="Georgia"/>
          <w:spacing w:val="-1"/>
          <w:sz w:val="32"/>
          <w:szCs w:val="32"/>
        </w:rPr>
        <w:t>Ethereum</w:t>
      </w:r>
      <w:proofErr w:type="spellEnd"/>
      <w:r>
        <w:rPr>
          <w:rFonts w:ascii="Georgia" w:hAnsi="Georgia"/>
          <w:spacing w:val="-1"/>
          <w:sz w:val="32"/>
          <w:szCs w:val="32"/>
        </w:rPr>
        <w:t>.</w:t>
      </w:r>
    </w:p>
    <w:p w:rsidR="008C626A" w:rsidRDefault="008C626A" w:rsidP="008C626A">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These are intended to be used to fund early stage </w:t>
      </w:r>
      <w:proofErr w:type="spellStart"/>
      <w:r>
        <w:rPr>
          <w:rFonts w:ascii="Georgia" w:hAnsi="Georgia"/>
          <w:spacing w:val="-1"/>
          <w:sz w:val="32"/>
          <w:szCs w:val="32"/>
        </w:rPr>
        <w:t>cryptocurrency</w:t>
      </w:r>
      <w:proofErr w:type="spellEnd"/>
      <w:r>
        <w:rPr>
          <w:rFonts w:ascii="Georgia" w:hAnsi="Georgia"/>
          <w:spacing w:val="-1"/>
          <w:sz w:val="32"/>
          <w:szCs w:val="32"/>
        </w:rPr>
        <w:t xml:space="preserve"> projects, however they are quite risky investments as more than </w:t>
      </w:r>
      <w:hyperlink r:id="rId7" w:history="1">
        <w:r>
          <w:rPr>
            <w:rStyle w:val="Hyperlink"/>
            <w:rFonts w:ascii="Georgia" w:hAnsi="Georgia"/>
            <w:spacing w:val="-1"/>
            <w:sz w:val="32"/>
            <w:szCs w:val="32"/>
          </w:rPr>
          <w:t>10% of money raised in ICOs have been lost or hacked</w:t>
        </w:r>
      </w:hyperlink>
      <w:r>
        <w:rPr>
          <w:rFonts w:ascii="Georgia" w:hAnsi="Georgia"/>
          <w:spacing w:val="-1"/>
          <w:sz w:val="32"/>
          <w:szCs w:val="32"/>
        </w:rPr>
        <w:t> and only </w:t>
      </w:r>
      <w:hyperlink r:id="rId8" w:history="1">
        <w:r>
          <w:rPr>
            <w:rStyle w:val="Hyperlink"/>
            <w:rFonts w:ascii="Georgia" w:hAnsi="Georgia"/>
            <w:spacing w:val="-1"/>
            <w:sz w:val="32"/>
            <w:szCs w:val="32"/>
          </w:rPr>
          <w:t>10% of ICO tokens issued are used post ICO</w:t>
        </w:r>
      </w:hyperlink>
      <w:r>
        <w:rPr>
          <w:rFonts w:ascii="Georgia" w:hAnsi="Georgia"/>
          <w:spacing w:val="-1"/>
          <w:sz w:val="32"/>
          <w:szCs w:val="32"/>
        </w:rPr>
        <w:t> in the actual token ecosystems, while the rest are simply traded.</w:t>
      </w:r>
    </w:p>
    <w:p w:rsidR="008C626A" w:rsidRDefault="008C626A"/>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 xml:space="preserve">Until recently, there was very little regulation in ICOs and the market was flourishing, with ICO funding growing rapidly. This was especially the case in late 2017 and early 2018, as can be seen below. This growth </w:t>
      </w:r>
      <w:r w:rsidRPr="008C626A">
        <w:rPr>
          <w:rFonts w:ascii="Georgia" w:eastAsia="Times New Roman" w:hAnsi="Georgia" w:cs="Times New Roman"/>
          <w:spacing w:val="-1"/>
          <w:sz w:val="32"/>
          <w:szCs w:val="32"/>
        </w:rPr>
        <w:lastRenderedPageBreak/>
        <w:t xml:space="preserve">has since slowed down rapidly, as the whole </w:t>
      </w:r>
      <w:proofErr w:type="spellStart"/>
      <w:r w:rsidRPr="008C626A">
        <w:rPr>
          <w:rFonts w:ascii="Georgia" w:eastAsia="Times New Roman" w:hAnsi="Georgia" w:cs="Times New Roman"/>
          <w:spacing w:val="-1"/>
          <w:sz w:val="32"/>
          <w:szCs w:val="32"/>
        </w:rPr>
        <w:t>cryptocurrency</w:t>
      </w:r>
      <w:proofErr w:type="spellEnd"/>
      <w:r w:rsidRPr="008C626A">
        <w:rPr>
          <w:rFonts w:ascii="Georgia" w:eastAsia="Times New Roman" w:hAnsi="Georgia" w:cs="Times New Roman"/>
          <w:spacing w:val="-1"/>
          <w:sz w:val="32"/>
          <w:szCs w:val="32"/>
        </w:rPr>
        <w:t xml:space="preserve"> market has become quite bearish.</w:t>
      </w:r>
    </w:p>
    <w:p w:rsidR="008C626A" w:rsidRPr="008C626A" w:rsidRDefault="00986B07" w:rsidP="008C626A">
      <w:pPr>
        <w:spacing w:after="0" w:line="240" w:lineRule="auto"/>
        <w:rPr>
          <w:rFonts w:ascii="Times New Roman" w:eastAsia="Times New Roman" w:hAnsi="Times New Roman" w:cs="Times New Roman"/>
          <w:sz w:val="24"/>
          <w:szCs w:val="24"/>
        </w:rPr>
      </w:pPr>
      <w:r w:rsidRPr="008C626A">
        <w:rPr>
          <w:rFonts w:ascii="Times New Roman" w:eastAsia="Times New Roman" w:hAnsi="Times New Roman" w:cs="Times New Roman"/>
          <w:noProof/>
          <w:sz w:val="24"/>
          <w:szCs w:val="24"/>
        </w:rPr>
        <w:drawing>
          <wp:inline distT="0" distB="0" distL="0" distR="0" wp14:anchorId="3989B952" wp14:editId="7397510F">
            <wp:extent cx="6400800" cy="3447288"/>
            <wp:effectExtent l="0" t="0" r="0" b="1270"/>
            <wp:docPr id="1" name="Picture 1" descr="https://miro.medium.com/max/700/1*YDmd2uHVg6FarLD11-CO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YDmd2uHVg6FarLD11-COT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447288"/>
                    </a:xfrm>
                    <a:prstGeom prst="rect">
                      <a:avLst/>
                    </a:prstGeom>
                    <a:noFill/>
                    <a:ln>
                      <a:noFill/>
                    </a:ln>
                  </pic:spPr>
                </pic:pic>
              </a:graphicData>
            </a:graphic>
          </wp:inline>
        </w:drawing>
      </w:r>
    </w:p>
    <w:p w:rsidR="008C626A" w:rsidRPr="008C626A" w:rsidRDefault="008C626A" w:rsidP="008C626A">
      <w:pPr>
        <w:spacing w:after="100" w:line="240" w:lineRule="auto"/>
        <w:rPr>
          <w:rFonts w:ascii="Times New Roman" w:eastAsia="Times New Roman" w:hAnsi="Times New Roman" w:cs="Times New Roman"/>
          <w:sz w:val="24"/>
          <w:szCs w:val="24"/>
        </w:rPr>
      </w:pPr>
    </w:p>
    <w:p w:rsidR="008C626A" w:rsidRPr="008C626A" w:rsidRDefault="008C626A" w:rsidP="008C626A">
      <w:pPr>
        <w:spacing w:after="0" w:line="240" w:lineRule="auto"/>
        <w:rPr>
          <w:rFonts w:ascii="Times New Roman" w:eastAsia="Times New Roman" w:hAnsi="Times New Roman" w:cs="Times New Roman"/>
          <w:sz w:val="24"/>
          <w:szCs w:val="24"/>
        </w:rPr>
      </w:pPr>
      <w:r w:rsidRPr="008C626A">
        <w:rPr>
          <w:rFonts w:ascii="Times New Roman" w:eastAsia="Times New Roman" w:hAnsi="Times New Roman" w:cs="Times New Roman"/>
          <w:sz w:val="24"/>
          <w:szCs w:val="24"/>
        </w:rPr>
        <w:t>Source: </w:t>
      </w:r>
      <w:hyperlink r:id="rId10" w:history="1">
        <w:r w:rsidRPr="008C626A">
          <w:rPr>
            <w:rFonts w:ascii="Times New Roman" w:eastAsia="Times New Roman" w:hAnsi="Times New Roman" w:cs="Times New Roman"/>
            <w:color w:val="0000FF"/>
            <w:sz w:val="24"/>
            <w:szCs w:val="24"/>
            <w:u w:val="single"/>
          </w:rPr>
          <w:t>Elementus.io</w:t>
        </w:r>
      </w:hyperlink>
    </w:p>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 xml:space="preserve">The unpredictability of ICOs and </w:t>
      </w:r>
      <w:proofErr w:type="spellStart"/>
      <w:r w:rsidRPr="008C626A">
        <w:rPr>
          <w:rFonts w:ascii="Georgia" w:eastAsia="Times New Roman" w:hAnsi="Georgia" w:cs="Times New Roman"/>
          <w:spacing w:val="-1"/>
          <w:sz w:val="32"/>
          <w:szCs w:val="32"/>
        </w:rPr>
        <w:t>cryptocurrencies</w:t>
      </w:r>
      <w:proofErr w:type="spellEnd"/>
      <w:r w:rsidRPr="008C626A">
        <w:rPr>
          <w:rFonts w:ascii="Georgia" w:eastAsia="Times New Roman" w:hAnsi="Georgia" w:cs="Times New Roman"/>
          <w:spacing w:val="-1"/>
          <w:sz w:val="32"/>
          <w:szCs w:val="32"/>
        </w:rPr>
        <w:t xml:space="preserve"> in general, make for an interesting and difficult problem — can we model these </w:t>
      </w:r>
      <w:proofErr w:type="spellStart"/>
      <w:r w:rsidRPr="008C626A">
        <w:rPr>
          <w:rFonts w:ascii="Georgia" w:eastAsia="Times New Roman" w:hAnsi="Georgia" w:cs="Times New Roman"/>
          <w:spacing w:val="-1"/>
          <w:sz w:val="32"/>
          <w:szCs w:val="32"/>
        </w:rPr>
        <w:t>behaviours</w:t>
      </w:r>
      <w:proofErr w:type="spellEnd"/>
      <w:r w:rsidRPr="008C626A">
        <w:rPr>
          <w:rFonts w:ascii="Georgia" w:eastAsia="Times New Roman" w:hAnsi="Georgia" w:cs="Times New Roman"/>
          <w:spacing w:val="-1"/>
          <w:sz w:val="32"/>
          <w:szCs w:val="32"/>
        </w:rPr>
        <w:t xml:space="preserve"> and even predict them?</w:t>
      </w:r>
    </w:p>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More specifically:</w:t>
      </w:r>
    </w:p>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b/>
          <w:bCs/>
          <w:i/>
          <w:iCs/>
          <w:spacing w:val="-1"/>
          <w:sz w:val="32"/>
          <w:szCs w:val="32"/>
        </w:rPr>
        <w:t>Can we use Machine Learning to predict the success/price of ICOs?</w:t>
      </w:r>
    </w:p>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Let’s find out.</w:t>
      </w:r>
    </w:p>
    <w:p w:rsidR="008C626A" w:rsidRDefault="008C626A"/>
    <w:p w:rsidR="008C626A" w:rsidRDefault="008C626A" w:rsidP="008C626A">
      <w:pPr>
        <w:pStyle w:val="Heading1"/>
        <w:shd w:val="clear" w:color="auto" w:fill="FFFFFF"/>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Methodology</w:t>
      </w:r>
    </w:p>
    <w:p w:rsidR="008C626A" w:rsidRDefault="008C626A" w:rsidP="008C626A">
      <w:pPr>
        <w:numPr>
          <w:ilvl w:val="0"/>
          <w:numId w:val="1"/>
        </w:numPr>
        <w:shd w:val="clear" w:color="auto" w:fill="FFFFFF"/>
        <w:spacing w:before="206" w:after="0" w:line="240" w:lineRule="auto"/>
        <w:ind w:left="450"/>
        <w:rPr>
          <w:rFonts w:ascii="Georgia" w:hAnsi="Georgia" w:cs="Segoe UI"/>
          <w:spacing w:val="-1"/>
          <w:sz w:val="32"/>
          <w:szCs w:val="32"/>
        </w:rPr>
      </w:pPr>
      <w:r>
        <w:rPr>
          <w:rFonts w:ascii="Georgia" w:hAnsi="Georgia" w:cs="Segoe UI"/>
          <w:spacing w:val="-1"/>
          <w:sz w:val="32"/>
          <w:szCs w:val="32"/>
        </w:rPr>
        <w:t>Choose inputs and outputs.</w:t>
      </w:r>
    </w:p>
    <w:p w:rsidR="008C626A" w:rsidRDefault="008C626A" w:rsidP="008C626A">
      <w:pPr>
        <w:numPr>
          <w:ilvl w:val="0"/>
          <w:numId w:val="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Collect and aggregate the data.</w:t>
      </w:r>
    </w:p>
    <w:p w:rsidR="008C626A" w:rsidRDefault="008C626A" w:rsidP="008C626A">
      <w:pPr>
        <w:numPr>
          <w:ilvl w:val="0"/>
          <w:numId w:val="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Prepare the data.</w:t>
      </w:r>
    </w:p>
    <w:p w:rsidR="008C626A" w:rsidRDefault="008C626A" w:rsidP="008C626A">
      <w:pPr>
        <w:numPr>
          <w:ilvl w:val="0"/>
          <w:numId w:val="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Explore and attempt to understand the data.</w:t>
      </w:r>
    </w:p>
    <w:p w:rsidR="008C626A" w:rsidRDefault="008C626A" w:rsidP="008C626A">
      <w:pPr>
        <w:numPr>
          <w:ilvl w:val="0"/>
          <w:numId w:val="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Choose a Machine Learning Model.</w:t>
      </w:r>
    </w:p>
    <w:p w:rsidR="008C626A" w:rsidRDefault="008C626A" w:rsidP="008C626A">
      <w:pPr>
        <w:numPr>
          <w:ilvl w:val="0"/>
          <w:numId w:val="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Measure the performance of the Model.</w:t>
      </w:r>
    </w:p>
    <w:p w:rsidR="008C626A" w:rsidRDefault="008C626A" w:rsidP="008C626A">
      <w:pPr>
        <w:numPr>
          <w:ilvl w:val="0"/>
          <w:numId w:val="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Save the Model.</w:t>
      </w:r>
    </w:p>
    <w:p w:rsidR="008C626A" w:rsidRDefault="008C626A" w:rsidP="008C626A">
      <w:pPr>
        <w:numPr>
          <w:ilvl w:val="0"/>
          <w:numId w:val="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Use the Model to make predictions.</w:t>
      </w:r>
    </w:p>
    <w:p w:rsidR="008C626A" w:rsidRDefault="008C626A"/>
    <w:p w:rsidR="008C626A" w:rsidRDefault="008C626A"/>
    <w:p w:rsidR="008C626A" w:rsidRPr="008C626A" w:rsidRDefault="008C626A" w:rsidP="008C626A">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8C626A">
        <w:rPr>
          <w:rFonts w:ascii="Lucida Sans Unicode" w:eastAsia="Times New Roman" w:hAnsi="Lucida Sans Unicode" w:cs="Lucida Sans Unicode"/>
          <w:b/>
          <w:bCs/>
          <w:spacing w:val="-5"/>
          <w:kern w:val="36"/>
          <w:sz w:val="51"/>
          <w:szCs w:val="51"/>
        </w:rPr>
        <w:t>1. Choosing Inputs and Outputs</w:t>
      </w:r>
    </w:p>
    <w:p w:rsidR="008C626A" w:rsidRPr="008C626A" w:rsidRDefault="008C626A" w:rsidP="008C626A">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8C626A">
        <w:rPr>
          <w:rFonts w:ascii="Lucida Sans Unicode" w:eastAsia="Times New Roman" w:hAnsi="Lucida Sans Unicode" w:cs="Lucida Sans Unicode"/>
          <w:b/>
          <w:bCs/>
          <w:spacing w:val="-5"/>
          <w:kern w:val="36"/>
          <w:sz w:val="51"/>
          <w:szCs w:val="51"/>
        </w:rPr>
        <w:t>Inputs</w:t>
      </w:r>
    </w:p>
    <w:p w:rsidR="008C626A" w:rsidRPr="008C626A" w:rsidRDefault="008C626A" w:rsidP="008C626A">
      <w:pPr>
        <w:shd w:val="clear" w:color="auto" w:fill="FFFFFF"/>
        <w:spacing w:before="206"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Choosing the right inputs and outputs (in the case of supervised ML) are critical for the success of Machine Learning algorithms. There needs to be some sort of correlation between the inputs and what you trying to predict-output. The best way to do this is to try and gain some domain knowledge. I did some research into various aspects of ICOs as to gauge what might affect their future value.</w:t>
      </w:r>
    </w:p>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The main proposed factors of an ICO affecting their performance were the following:</w:t>
      </w:r>
    </w:p>
    <w:p w:rsidR="008C626A" w:rsidRPr="008C626A" w:rsidRDefault="008C626A" w:rsidP="008C626A">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The quality of the development team — </w:t>
      </w:r>
      <w:r w:rsidRPr="008C626A">
        <w:rPr>
          <w:rFonts w:ascii="Georgia" w:eastAsia="Times New Roman" w:hAnsi="Georgia" w:cs="Segoe UI"/>
          <w:i/>
          <w:iCs/>
          <w:spacing w:val="-1"/>
          <w:sz w:val="32"/>
          <w:szCs w:val="32"/>
        </w:rPr>
        <w:t>better team, better quality of ICO product.</w:t>
      </w:r>
    </w:p>
    <w:p w:rsidR="008C626A" w:rsidRPr="008C626A" w:rsidRDefault="008C626A" w:rsidP="008C626A">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Popularity on Social Media such as the number of followers on Twitter — </w:t>
      </w:r>
      <w:r w:rsidRPr="008C626A">
        <w:rPr>
          <w:rFonts w:ascii="Georgia" w:eastAsia="Times New Roman" w:hAnsi="Georgia" w:cs="Segoe UI"/>
          <w:i/>
          <w:iCs/>
          <w:spacing w:val="-1"/>
          <w:sz w:val="32"/>
          <w:szCs w:val="32"/>
        </w:rPr>
        <w:t>more publicity an ICO has, the better chance of it gaining funding.</w:t>
      </w:r>
    </w:p>
    <w:p w:rsidR="008C626A" w:rsidRPr="008C626A" w:rsidRDefault="008C626A" w:rsidP="008C626A">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Factors relating to an ICO specifically- </w:t>
      </w:r>
      <w:r w:rsidRPr="008C626A">
        <w:rPr>
          <w:rFonts w:ascii="Georgia" w:eastAsia="Times New Roman" w:hAnsi="Georgia" w:cs="Segoe UI"/>
          <w:i/>
          <w:iCs/>
          <w:spacing w:val="-1"/>
          <w:sz w:val="32"/>
          <w:szCs w:val="32"/>
        </w:rPr>
        <w:t>price, total supply, market cap…</w:t>
      </w:r>
    </w:p>
    <w:p w:rsidR="008C626A" w:rsidRPr="008C626A" w:rsidRDefault="008C626A" w:rsidP="008C626A">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Factors relating to the market at the period of ICO launch — </w:t>
      </w:r>
      <w:r w:rsidRPr="008C626A">
        <w:rPr>
          <w:rFonts w:ascii="Georgia" w:eastAsia="Times New Roman" w:hAnsi="Georgia" w:cs="Segoe UI"/>
          <w:i/>
          <w:iCs/>
          <w:spacing w:val="-1"/>
          <w:sz w:val="32"/>
          <w:szCs w:val="32"/>
        </w:rPr>
        <w:t xml:space="preserve">was the </w:t>
      </w:r>
      <w:proofErr w:type="spellStart"/>
      <w:r w:rsidRPr="008C626A">
        <w:rPr>
          <w:rFonts w:ascii="Georgia" w:eastAsia="Times New Roman" w:hAnsi="Georgia" w:cs="Segoe UI"/>
          <w:i/>
          <w:iCs/>
          <w:spacing w:val="-1"/>
          <w:sz w:val="32"/>
          <w:szCs w:val="32"/>
        </w:rPr>
        <w:t>cryptocurrency</w:t>
      </w:r>
      <w:proofErr w:type="spellEnd"/>
      <w:r w:rsidRPr="008C626A">
        <w:rPr>
          <w:rFonts w:ascii="Georgia" w:eastAsia="Times New Roman" w:hAnsi="Georgia" w:cs="Segoe UI"/>
          <w:i/>
          <w:iCs/>
          <w:spacing w:val="-1"/>
          <w:sz w:val="32"/>
          <w:szCs w:val="32"/>
        </w:rPr>
        <w:t xml:space="preserve"> market doing well at the time when an ICO was launched?</w:t>
      </w:r>
    </w:p>
    <w:p w:rsid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I then created a </w:t>
      </w:r>
      <w:r w:rsidRPr="008B4B0A">
        <w:rPr>
          <w:rFonts w:ascii="Georgia" w:eastAsia="Times New Roman" w:hAnsi="Georgia" w:cs="Times New Roman"/>
          <w:spacing w:val="-1"/>
          <w:sz w:val="32"/>
          <w:szCs w:val="32"/>
        </w:rPr>
        <w:t>list</w:t>
      </w:r>
      <w:r w:rsidRPr="008C626A">
        <w:rPr>
          <w:rFonts w:ascii="Georgia" w:eastAsia="Times New Roman" w:hAnsi="Georgia" w:cs="Times New Roman"/>
          <w:spacing w:val="-1"/>
          <w:sz w:val="32"/>
          <w:szCs w:val="32"/>
        </w:rPr>
        <w:t> of features that I thought might affect an ICO’s value and checked if I could collect this data from any sources and created a final list of Inputs.</w:t>
      </w:r>
    </w:p>
    <w:p w:rsidR="008B4B0A" w:rsidRDefault="008B4B0A" w:rsidP="008C626A">
      <w:pPr>
        <w:shd w:val="clear" w:color="auto" w:fill="FFFFFF"/>
        <w:spacing w:before="480" w:after="0" w:line="240" w:lineRule="auto"/>
        <w:rPr>
          <w:rFonts w:ascii="Georgia" w:eastAsia="Times New Roman" w:hAnsi="Georgia" w:cs="Times New Roman"/>
          <w:spacing w:val="-1"/>
          <w:sz w:val="32"/>
          <w:szCs w:val="32"/>
        </w:rPr>
      </w:pP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Month released</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Day of the week released</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Type of ICO industry - finance, retail, gambling, entertainment </w:t>
      </w:r>
      <w:proofErr w:type="spellStart"/>
      <w:r>
        <w:rPr>
          <w:rFonts w:ascii="Arial" w:hAnsi="Arial" w:cs="Arial"/>
          <w:color w:val="000000"/>
          <w:sz w:val="22"/>
          <w:szCs w:val="22"/>
        </w:rPr>
        <w:t>etc</w:t>
      </w:r>
      <w:proofErr w:type="spellEnd"/>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Type of token - usage, equity, currency, community token. </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Quality of white paper</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Individual cap</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Team - team bios, age, degree </w:t>
      </w:r>
      <w:proofErr w:type="spellStart"/>
      <w:r>
        <w:rPr>
          <w:rFonts w:ascii="Arial" w:hAnsi="Arial" w:cs="Arial"/>
          <w:i/>
          <w:iCs/>
          <w:color w:val="000000"/>
          <w:sz w:val="22"/>
          <w:szCs w:val="22"/>
        </w:rPr>
        <w:t>IcoRating</w:t>
      </w:r>
      <w:proofErr w:type="spellEnd"/>
      <w:r>
        <w:rPr>
          <w:rFonts w:ascii="Arial" w:hAnsi="Arial" w:cs="Arial"/>
          <w:i/>
          <w:iCs/>
          <w:color w:val="000000"/>
          <w:sz w:val="22"/>
          <w:szCs w:val="22"/>
        </w:rPr>
        <w:t> </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POC</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Social Media - slack, telegram, twitter, </w:t>
      </w:r>
      <w:proofErr w:type="spellStart"/>
      <w:r>
        <w:rPr>
          <w:rFonts w:ascii="Arial" w:hAnsi="Arial" w:cs="Arial"/>
          <w:color w:val="000000"/>
          <w:sz w:val="22"/>
          <w:szCs w:val="22"/>
        </w:rPr>
        <w:t>reddit</w:t>
      </w:r>
      <w:proofErr w:type="spellEnd"/>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Github</w:t>
      </w:r>
      <w:proofErr w:type="spellEnd"/>
      <w:r>
        <w:rPr>
          <w:rFonts w:ascii="Arial" w:hAnsi="Arial" w:cs="Arial"/>
          <w:color w:val="000000"/>
          <w:sz w:val="22"/>
          <w:szCs w:val="22"/>
        </w:rPr>
        <w:t xml:space="preserve"> - does it exist.</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Country (</w:t>
      </w:r>
      <w:r>
        <w:rPr>
          <w:rFonts w:ascii="Arial" w:hAnsi="Arial" w:cs="Arial"/>
          <w:i/>
          <w:iCs/>
          <w:color w:val="000000"/>
          <w:sz w:val="22"/>
          <w:szCs w:val="22"/>
        </w:rPr>
        <w:t>Exploring Signals for Investing in an Initial Coin Offering (ICO)) </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Duration of company existence before ICO (</w:t>
      </w:r>
      <w:r>
        <w:rPr>
          <w:rFonts w:ascii="Arial" w:hAnsi="Arial" w:cs="Arial"/>
          <w:i/>
          <w:iCs/>
          <w:color w:val="000000"/>
          <w:sz w:val="22"/>
          <w:szCs w:val="22"/>
        </w:rPr>
        <w:t>Exploring Signals for Investing in an Initial Coin Offering (ICO)) </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Price_BTC</w:t>
      </w:r>
      <w:proofErr w:type="spellEnd"/>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i/>
          <w:iCs/>
          <w:color w:val="000000"/>
          <w:sz w:val="22"/>
          <w:szCs w:val="22"/>
        </w:rPr>
        <w:t>(ICO Stats)</w:t>
      </w:r>
      <w:r>
        <w:rPr>
          <w:rStyle w:val="apple-tab-span"/>
          <w:rFonts w:ascii="Arial" w:hAnsi="Arial" w:cs="Arial"/>
          <w:color w:val="000000"/>
          <w:sz w:val="22"/>
          <w:szCs w:val="22"/>
        </w:rPr>
        <w:tab/>
      </w:r>
      <w:r>
        <w:rPr>
          <w:rStyle w:val="apple-tab-span"/>
          <w:rFonts w:ascii="Arial" w:hAnsi="Arial" w:cs="Arial"/>
          <w:color w:val="000000"/>
          <w:sz w:val="22"/>
          <w:szCs w:val="22"/>
        </w:rPr>
        <w:tab/>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Price_USD</w:t>
      </w:r>
      <w:proofErr w:type="spellEnd"/>
      <w:r>
        <w:rPr>
          <w:rFonts w:ascii="Arial" w:hAnsi="Arial" w:cs="Arial"/>
          <w:color w:val="000000"/>
          <w:sz w:val="22"/>
          <w:szCs w:val="22"/>
        </w:rPr>
        <w:t xml:space="preserve">     </w:t>
      </w:r>
      <w:r>
        <w:rPr>
          <w:rFonts w:ascii="Arial" w:hAnsi="Arial" w:cs="Arial"/>
          <w:i/>
          <w:iCs/>
          <w:color w:val="000000"/>
          <w:sz w:val="22"/>
          <w:szCs w:val="22"/>
        </w:rPr>
        <w:t> </w:t>
      </w:r>
      <w:r>
        <w:rPr>
          <w:rStyle w:val="apple-tab-span"/>
          <w:rFonts w:ascii="Arial" w:hAnsi="Arial" w:cs="Arial"/>
          <w:i/>
          <w:iCs/>
          <w:color w:val="000000"/>
          <w:sz w:val="22"/>
          <w:szCs w:val="22"/>
        </w:rPr>
        <w:tab/>
      </w:r>
      <w:r>
        <w:rPr>
          <w:rFonts w:ascii="Arial" w:hAnsi="Arial" w:cs="Arial"/>
          <w:i/>
          <w:iCs/>
          <w:color w:val="000000"/>
          <w:sz w:val="22"/>
          <w:szCs w:val="22"/>
        </w:rPr>
        <w:t xml:space="preserve">(ICO Stats) </w:t>
      </w:r>
      <w:r>
        <w:rPr>
          <w:rFonts w:ascii="Arial" w:hAnsi="Arial" w:cs="Arial"/>
          <w:color w:val="000000"/>
          <w:sz w:val="22"/>
          <w:szCs w:val="22"/>
        </w:rPr>
        <w:t>             </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Market_cap_usd</w:t>
      </w:r>
      <w:proofErr w:type="spellEnd"/>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i/>
          <w:iCs/>
          <w:color w:val="000000"/>
          <w:sz w:val="22"/>
          <w:szCs w:val="22"/>
        </w:rPr>
        <w:t>(ICO Stats)</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Total_supply</w:t>
      </w:r>
      <w:proofErr w:type="spellEnd"/>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i/>
          <w:iCs/>
          <w:color w:val="000000"/>
          <w:sz w:val="22"/>
          <w:szCs w:val="22"/>
        </w:rPr>
        <w:t>(ICO Stats)</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Eth_price_at_launch</w:t>
      </w:r>
      <w:proofErr w:type="spellEnd"/>
      <w:r>
        <w:rPr>
          <w:rStyle w:val="apple-tab-span"/>
          <w:rFonts w:ascii="Arial" w:hAnsi="Arial" w:cs="Arial"/>
          <w:color w:val="000000"/>
          <w:sz w:val="22"/>
          <w:szCs w:val="22"/>
        </w:rPr>
        <w:tab/>
      </w:r>
      <w:r>
        <w:rPr>
          <w:rFonts w:ascii="Arial" w:hAnsi="Arial" w:cs="Arial"/>
          <w:i/>
          <w:iCs/>
          <w:color w:val="000000"/>
          <w:sz w:val="22"/>
          <w:szCs w:val="22"/>
        </w:rPr>
        <w:t>(ICO Stats)</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Btc_price_at_launch</w:t>
      </w:r>
      <w:proofErr w:type="spellEnd"/>
      <w:r>
        <w:rPr>
          <w:rStyle w:val="apple-tab-span"/>
          <w:rFonts w:ascii="Arial" w:hAnsi="Arial" w:cs="Arial"/>
          <w:color w:val="000000"/>
          <w:sz w:val="22"/>
          <w:szCs w:val="22"/>
        </w:rPr>
        <w:tab/>
      </w:r>
      <w:r>
        <w:rPr>
          <w:rFonts w:ascii="Arial" w:hAnsi="Arial" w:cs="Arial"/>
          <w:i/>
          <w:iCs/>
          <w:color w:val="000000"/>
          <w:sz w:val="22"/>
          <w:szCs w:val="22"/>
        </w:rPr>
        <w:t>(ICO Stats)</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Token distribution </w:t>
      </w:r>
      <w:r>
        <w:rPr>
          <w:rFonts w:ascii="Arial" w:hAnsi="Arial" w:cs="Arial"/>
          <w:i/>
          <w:iCs/>
          <w:color w:val="000000"/>
          <w:sz w:val="22"/>
          <w:szCs w:val="22"/>
        </w:rPr>
        <w:t>(</w:t>
      </w:r>
      <w:hyperlink r:id="rId11" w:history="1">
        <w:r>
          <w:rPr>
            <w:rStyle w:val="Hyperlink"/>
            <w:rFonts w:ascii="Arial" w:hAnsi="Arial" w:cs="Arial"/>
            <w:i/>
            <w:iCs/>
            <w:color w:val="000000"/>
            <w:sz w:val="22"/>
            <w:szCs w:val="22"/>
          </w:rPr>
          <w:t>https://www.benzinga.com/general/education/17/10/10187104/the-definitive-ico-checklist-what-to-look-for-and-what-to-avoid</w:t>
        </w:r>
      </w:hyperlink>
      <w:r>
        <w:rPr>
          <w:rFonts w:ascii="Arial" w:hAnsi="Arial" w:cs="Arial"/>
          <w:i/>
          <w:iCs/>
          <w:color w:val="000000"/>
          <w:sz w:val="22"/>
          <w:szCs w:val="22"/>
        </w:rPr>
        <w:t xml:space="preserve"> &amp;&amp; Exploring Signals for Investing in an Initial Coin Offering )</w:t>
      </w:r>
    </w:p>
    <w:p w:rsidR="008B4B0A" w:rsidRDefault="008B4B0A" w:rsidP="008B4B0A">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Google trends </w:t>
      </w:r>
      <w:r>
        <w:rPr>
          <w:rFonts w:ascii="Arial" w:hAnsi="Arial" w:cs="Arial"/>
          <w:i/>
          <w:iCs/>
          <w:color w:val="000000"/>
          <w:sz w:val="22"/>
          <w:szCs w:val="22"/>
        </w:rPr>
        <w:t>(</w:t>
      </w:r>
      <w:proofErr w:type="spellStart"/>
      <w:r>
        <w:rPr>
          <w:rFonts w:ascii="Arial" w:hAnsi="Arial" w:cs="Arial"/>
          <w:i/>
          <w:iCs/>
          <w:color w:val="000000"/>
          <w:sz w:val="22"/>
          <w:szCs w:val="22"/>
        </w:rPr>
        <w:t>Cryptoeconomics</w:t>
      </w:r>
      <w:proofErr w:type="spellEnd"/>
      <w:r>
        <w:rPr>
          <w:rFonts w:ascii="Arial" w:hAnsi="Arial" w:cs="Arial"/>
          <w:i/>
          <w:iCs/>
          <w:color w:val="000000"/>
          <w:sz w:val="22"/>
          <w:szCs w:val="22"/>
        </w:rPr>
        <w:t>: Data Application for Token Sales Analysis)</w:t>
      </w:r>
    </w:p>
    <w:p w:rsidR="008B4B0A" w:rsidRDefault="008B4B0A" w:rsidP="008B4B0A">
      <w:pPr>
        <w:pStyle w:val="NormalWeb"/>
        <w:numPr>
          <w:ilvl w:val="0"/>
          <w:numId w:val="10"/>
        </w:numPr>
        <w:spacing w:before="0" w:beforeAutospacing="0" w:after="0" w:afterAutospacing="0"/>
        <w:textAlignment w:val="baseline"/>
        <w:rPr>
          <w:rFonts w:ascii="Arial" w:hAnsi="Arial" w:cs="Arial"/>
          <w:i/>
          <w:iCs/>
          <w:color w:val="000000"/>
          <w:sz w:val="22"/>
          <w:szCs w:val="22"/>
        </w:rPr>
      </w:pPr>
      <w:r>
        <w:rPr>
          <w:rFonts w:ascii="Arial" w:hAnsi="Arial" w:cs="Arial"/>
          <w:i/>
          <w:iCs/>
          <w:color w:val="000000"/>
          <w:sz w:val="22"/>
          <w:szCs w:val="22"/>
        </w:rPr>
        <w:t>Twitter influencers</w:t>
      </w:r>
    </w:p>
    <w:p w:rsidR="008B4B0A" w:rsidRPr="008C626A" w:rsidRDefault="008B4B0A" w:rsidP="008B4B0A">
      <w:pPr>
        <w:shd w:val="clear" w:color="auto" w:fill="FFFFFF"/>
        <w:spacing w:before="480" w:after="0" w:line="240" w:lineRule="auto"/>
        <w:rPr>
          <w:rFonts w:ascii="Georgia" w:eastAsia="Times New Roman" w:hAnsi="Georgia" w:cs="Times New Roman"/>
          <w:spacing w:val="-1"/>
          <w:sz w:val="32"/>
          <w:szCs w:val="32"/>
        </w:rPr>
      </w:pPr>
      <w:r>
        <w:br/>
      </w:r>
    </w:p>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Unfortunately, it can be difficult to collect certain data numerically — for example, measuring the quality of the development team that has worked on an ICO — do you measure years of experience? Is that a valid measure of quality?</w:t>
      </w:r>
    </w:p>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spacing w:val="-1"/>
          <w:sz w:val="32"/>
          <w:szCs w:val="32"/>
        </w:rPr>
        <w:t>Furthermore, other metrics such as popularity of ICO when it was launched is quite difficult to find data on. For example, it is difficult to get historical Twitter data, even using the </w:t>
      </w:r>
      <w:proofErr w:type="spellStart"/>
      <w:r w:rsidR="00610C3F">
        <w:fldChar w:fldCharType="begin"/>
      </w:r>
      <w:r w:rsidR="00610C3F">
        <w:instrText xml:space="preserve"> HYPERLINK "https://archive.org/web/" </w:instrText>
      </w:r>
      <w:r w:rsidR="00610C3F">
        <w:fldChar w:fldCharType="separate"/>
      </w:r>
      <w:r w:rsidRPr="008C626A">
        <w:rPr>
          <w:rFonts w:ascii="Georgia" w:eastAsia="Times New Roman" w:hAnsi="Georgia" w:cs="Times New Roman"/>
          <w:color w:val="0000FF"/>
          <w:spacing w:val="-1"/>
          <w:sz w:val="32"/>
          <w:szCs w:val="32"/>
          <w:u w:val="single"/>
        </w:rPr>
        <w:t>Wayback</w:t>
      </w:r>
      <w:proofErr w:type="spellEnd"/>
      <w:r w:rsidRPr="008C626A">
        <w:rPr>
          <w:rFonts w:ascii="Georgia" w:eastAsia="Times New Roman" w:hAnsi="Georgia" w:cs="Times New Roman"/>
          <w:color w:val="0000FF"/>
          <w:spacing w:val="-1"/>
          <w:sz w:val="32"/>
          <w:szCs w:val="32"/>
          <w:u w:val="single"/>
        </w:rPr>
        <w:t xml:space="preserve"> Machine</w:t>
      </w:r>
      <w:r w:rsidR="00610C3F">
        <w:rPr>
          <w:rFonts w:ascii="Georgia" w:eastAsia="Times New Roman" w:hAnsi="Georgia" w:cs="Times New Roman"/>
          <w:color w:val="0000FF"/>
          <w:spacing w:val="-1"/>
          <w:sz w:val="32"/>
          <w:szCs w:val="32"/>
          <w:u w:val="single"/>
        </w:rPr>
        <w:fldChar w:fldCharType="end"/>
      </w:r>
      <w:r w:rsidRPr="008C626A">
        <w:rPr>
          <w:rFonts w:ascii="Georgia" w:eastAsia="Times New Roman" w:hAnsi="Georgia" w:cs="Times New Roman"/>
          <w:spacing w:val="-1"/>
          <w:sz w:val="32"/>
          <w:szCs w:val="32"/>
        </w:rPr>
        <w:t>, which doesn’t index every page, which makes getting the number of Twitter followers when an ICO launched difficult.</w:t>
      </w:r>
    </w:p>
    <w:p w:rsidR="008C626A" w:rsidRPr="008C626A" w:rsidRDefault="008C626A" w:rsidP="008C626A">
      <w:pPr>
        <w:shd w:val="clear" w:color="auto" w:fill="FFFFFF"/>
        <w:spacing w:before="480" w:after="0" w:line="240" w:lineRule="auto"/>
        <w:rPr>
          <w:rFonts w:ascii="Georgia" w:eastAsia="Times New Roman" w:hAnsi="Georgia" w:cs="Times New Roman"/>
          <w:spacing w:val="-1"/>
          <w:sz w:val="32"/>
          <w:szCs w:val="32"/>
        </w:rPr>
      </w:pPr>
      <w:r w:rsidRPr="008C626A">
        <w:rPr>
          <w:rFonts w:ascii="Georgia" w:eastAsia="Times New Roman" w:hAnsi="Georgia" w:cs="Times New Roman"/>
          <w:b/>
          <w:bCs/>
          <w:spacing w:val="-1"/>
          <w:sz w:val="32"/>
          <w:szCs w:val="32"/>
        </w:rPr>
        <w:t>Final List of Features Used:</w:t>
      </w:r>
    </w:p>
    <w:p w:rsidR="008C626A" w:rsidRDefault="008C626A"/>
    <w:p w:rsidR="008C626A" w:rsidRPr="008C626A" w:rsidRDefault="008C626A" w:rsidP="008C626A">
      <w:pPr>
        <w:numPr>
          <w:ilvl w:val="0"/>
          <w:numId w:val="3"/>
        </w:numPr>
        <w:shd w:val="clear" w:color="auto" w:fill="FFFFFF"/>
        <w:spacing w:before="480"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Price in USD.</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Price in BTC.</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Total Supply.</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Market Cap — the number of tokens that can be purchased during token sale.</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Available Supply.</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USD raised.</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proofErr w:type="spellStart"/>
      <w:r w:rsidRPr="008C626A">
        <w:rPr>
          <w:rFonts w:ascii="Georgia" w:eastAsia="Times New Roman" w:hAnsi="Georgia" w:cs="Segoe UI"/>
          <w:b/>
          <w:bCs/>
          <w:spacing w:val="-1"/>
          <w:sz w:val="32"/>
          <w:szCs w:val="32"/>
        </w:rPr>
        <w:t>Ethereum</w:t>
      </w:r>
      <w:proofErr w:type="spellEnd"/>
      <w:r w:rsidRPr="008C626A">
        <w:rPr>
          <w:rFonts w:ascii="Georgia" w:eastAsia="Times New Roman" w:hAnsi="Georgia" w:cs="Segoe UI"/>
          <w:b/>
          <w:bCs/>
          <w:spacing w:val="-1"/>
          <w:sz w:val="32"/>
          <w:szCs w:val="32"/>
        </w:rPr>
        <w:t xml:space="preserve"> price at launch.</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proofErr w:type="spellStart"/>
      <w:r w:rsidRPr="008C626A">
        <w:rPr>
          <w:rFonts w:ascii="Georgia" w:eastAsia="Times New Roman" w:hAnsi="Georgia" w:cs="Segoe UI"/>
          <w:b/>
          <w:bCs/>
          <w:spacing w:val="-1"/>
          <w:sz w:val="32"/>
          <w:szCs w:val="32"/>
        </w:rPr>
        <w:t>Bitcoin</w:t>
      </w:r>
      <w:proofErr w:type="spellEnd"/>
      <w:r w:rsidRPr="008C626A">
        <w:rPr>
          <w:rFonts w:ascii="Georgia" w:eastAsia="Times New Roman" w:hAnsi="Georgia" w:cs="Segoe UI"/>
          <w:b/>
          <w:bCs/>
          <w:spacing w:val="-1"/>
          <w:sz w:val="32"/>
          <w:szCs w:val="32"/>
        </w:rPr>
        <w:t xml:space="preserve"> price at launch.</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Month ICO was launched.</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Date ICO was launched — for example the 8th day of the month.</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Country an ICO was launched from.</w:t>
      </w:r>
    </w:p>
    <w:p w:rsidR="008C626A" w:rsidRPr="008C626A" w:rsidRDefault="008C626A" w:rsidP="008C626A">
      <w:pPr>
        <w:numPr>
          <w:ilvl w:val="0"/>
          <w:numId w:val="3"/>
        </w:numPr>
        <w:shd w:val="clear" w:color="auto" w:fill="FFFFFF"/>
        <w:spacing w:before="252" w:after="0" w:line="240" w:lineRule="auto"/>
        <w:ind w:left="450"/>
        <w:rPr>
          <w:rFonts w:ascii="Georgia" w:eastAsia="Times New Roman" w:hAnsi="Georgia" w:cs="Segoe UI"/>
          <w:spacing w:val="-1"/>
          <w:sz w:val="32"/>
          <w:szCs w:val="32"/>
        </w:rPr>
      </w:pPr>
      <w:r w:rsidRPr="008C626A">
        <w:rPr>
          <w:rFonts w:ascii="Georgia" w:eastAsia="Times New Roman" w:hAnsi="Georgia" w:cs="Segoe UI"/>
          <w:b/>
          <w:bCs/>
          <w:spacing w:val="-1"/>
          <w:sz w:val="32"/>
          <w:szCs w:val="32"/>
        </w:rPr>
        <w:t>ICO Duration in Days.</w:t>
      </w:r>
    </w:p>
    <w:p w:rsidR="008C626A" w:rsidRDefault="008C626A"/>
    <w:p w:rsidR="008C626A" w:rsidRDefault="008C626A" w:rsidP="008C626A">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Outputs</w:t>
      </w:r>
    </w:p>
    <w:p w:rsidR="008C626A" w:rsidRDefault="008C626A" w:rsidP="008C626A">
      <w:pPr>
        <w:pStyle w:val="mt"/>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ICOs are still generally a new means of fundraising so there aren’t many ICOs available to collect data from. A six-month period was chosen, as it is sufficient to observe a potential growth in the price of an ICO, and there were enough ICOs older than six months from the available data.</w:t>
      </w:r>
    </w:p>
    <w:p w:rsidR="008C626A" w:rsidRDefault="008C626A" w:rsidP="008C626A">
      <w:pPr>
        <w:pStyle w:val="mt"/>
        <w:shd w:val="clear" w:color="auto" w:fill="FFFFFF"/>
        <w:spacing w:before="480" w:beforeAutospacing="0" w:after="0" w:afterAutospacing="0"/>
        <w:rPr>
          <w:rFonts w:ascii="Georgia" w:hAnsi="Georgia"/>
          <w:spacing w:val="-1"/>
          <w:sz w:val="32"/>
          <w:szCs w:val="32"/>
        </w:rPr>
      </w:pPr>
      <w:proofErr w:type="spellStart"/>
      <w:r>
        <w:rPr>
          <w:rStyle w:val="Strong"/>
          <w:rFonts w:ascii="Georgia" w:hAnsi="Georgia"/>
          <w:spacing w:val="-1"/>
          <w:sz w:val="32"/>
          <w:szCs w:val="32"/>
        </w:rPr>
        <w:t>inal</w:t>
      </w:r>
      <w:proofErr w:type="spellEnd"/>
      <w:r>
        <w:rPr>
          <w:rStyle w:val="Strong"/>
          <w:rFonts w:ascii="Georgia" w:hAnsi="Georgia"/>
          <w:spacing w:val="-1"/>
          <w:sz w:val="32"/>
          <w:szCs w:val="32"/>
        </w:rPr>
        <w:t xml:space="preserve"> Output:</w:t>
      </w:r>
    </w:p>
    <w:p w:rsidR="008C626A" w:rsidRDefault="008C626A" w:rsidP="008C626A">
      <w:pPr>
        <w:pStyle w:val="mt"/>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Price of an ICO after six months.</w:t>
      </w:r>
    </w:p>
    <w:p w:rsidR="008C626A" w:rsidRDefault="008C626A" w:rsidP="008C626A">
      <w:pPr>
        <w:pStyle w:val="Heading1"/>
        <w:shd w:val="clear" w:color="auto" w:fill="FFFFFF"/>
        <w:spacing w:before="468" w:beforeAutospacing="0" w:after="0" w:afterAutospacing="0"/>
        <w:rPr>
          <w:rFonts w:ascii="Lucida Sans Unicode" w:hAnsi="Lucida Sans Unicode" w:cs="Lucida Sans Unicode"/>
          <w:spacing w:val="-5"/>
          <w:sz w:val="51"/>
          <w:szCs w:val="51"/>
        </w:rPr>
      </w:pPr>
      <w:r>
        <w:rPr>
          <w:rStyle w:val="Strong"/>
          <w:rFonts w:ascii="Lucida Sans Unicode" w:hAnsi="Lucida Sans Unicode" w:cs="Lucida Sans Unicode"/>
          <w:b/>
          <w:bCs/>
          <w:spacing w:val="-5"/>
          <w:sz w:val="51"/>
          <w:szCs w:val="51"/>
        </w:rPr>
        <w:t>Examples of some of the data Collected on ICOs</w:t>
      </w:r>
    </w:p>
    <w:p w:rsidR="008C626A" w:rsidRDefault="008C626A" w:rsidP="008C626A">
      <w:pPr>
        <w:pStyle w:val="mt"/>
        <w:shd w:val="clear" w:color="auto" w:fill="FFFFFF"/>
        <w:spacing w:before="206" w:beforeAutospacing="0" w:after="0" w:afterAutospacing="0"/>
        <w:rPr>
          <w:rFonts w:ascii="Georgia" w:hAnsi="Georgia"/>
          <w:spacing w:val="-1"/>
          <w:sz w:val="32"/>
          <w:szCs w:val="32"/>
        </w:rPr>
      </w:pPr>
      <w:proofErr w:type="gramStart"/>
      <w:r>
        <w:rPr>
          <w:rFonts w:ascii="Georgia" w:hAnsi="Georgia"/>
          <w:spacing w:val="-1"/>
          <w:sz w:val="32"/>
          <w:szCs w:val="32"/>
        </w:rPr>
        <w:t>Full dataset available </w:t>
      </w:r>
      <w:r w:rsidRPr="008B4B0A">
        <w:rPr>
          <w:rFonts w:ascii="Georgia" w:hAnsi="Georgia"/>
          <w:spacing w:val="-1"/>
          <w:sz w:val="32"/>
          <w:szCs w:val="32"/>
        </w:rPr>
        <w:t>here</w:t>
      </w:r>
      <w:r>
        <w:rPr>
          <w:rFonts w:ascii="Georgia" w:hAnsi="Georgia"/>
          <w:spacing w:val="-1"/>
          <w:sz w:val="32"/>
          <w:szCs w:val="32"/>
        </w:rPr>
        <w:t>.</w:t>
      </w:r>
      <w:proofErr w:type="gramEnd"/>
      <w:r w:rsidR="008B4B0A">
        <w:rPr>
          <w:rFonts w:ascii="Georgia" w:hAnsi="Georgia"/>
          <w:spacing w:val="-1"/>
          <w:sz w:val="32"/>
          <w:szCs w:val="32"/>
        </w:rPr>
        <w:object w:dxaOrig="7238" w:dyaOrig="15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5pt;height:799.5pt" o:ole="">
            <v:imagedata r:id="rId12" o:title=""/>
          </v:shape>
          <o:OLEObject Type="Embed" ProgID="Excel.SheetMacroEnabled.12" ShapeID="_x0000_i1025" DrawAspect="Content" ObjectID="_1629644145" r:id="rId13"/>
        </w:object>
      </w:r>
    </w:p>
    <w:p w:rsidR="008C626A" w:rsidRDefault="00847C98" w:rsidP="008C626A">
      <w:pPr>
        <w:pStyle w:val="mt"/>
        <w:shd w:val="clear" w:color="auto" w:fill="FFFFFF"/>
        <w:spacing w:before="480" w:beforeAutospacing="0" w:after="0" w:afterAutospacing="0"/>
        <w:rPr>
          <w:rStyle w:val="Strong"/>
          <w:rFonts w:ascii="Georgia" w:hAnsi="Georgia"/>
          <w:spacing w:val="-1"/>
          <w:sz w:val="32"/>
          <w:szCs w:val="32"/>
        </w:rPr>
      </w:pPr>
      <w:r>
        <w:rPr>
          <w:noProof/>
        </w:rPr>
        <w:drawing>
          <wp:anchor distT="0" distB="0" distL="114300" distR="114300" simplePos="0" relativeHeight="251659264" behindDoc="0" locked="0" layoutInCell="1" allowOverlap="1" wp14:anchorId="6EFC817E" wp14:editId="6800C0B2">
            <wp:simplePos x="0" y="0"/>
            <wp:positionH relativeFrom="column">
              <wp:posOffset>0</wp:posOffset>
            </wp:positionH>
            <wp:positionV relativeFrom="paragraph">
              <wp:posOffset>542290</wp:posOffset>
            </wp:positionV>
            <wp:extent cx="5943600" cy="2049517"/>
            <wp:effectExtent l="0" t="0" r="0" b="8255"/>
            <wp:wrapSquare wrapText="bothSides"/>
            <wp:docPr id="3" name="Picture 3" descr="https://miro.medium.com/max/1624/1*w8Rc02HWhW579lg7qyba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624/1*w8Rc02HWhW579lg7qybak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049517"/>
                    </a:xfrm>
                    <a:prstGeom prst="rect">
                      <a:avLst/>
                    </a:prstGeom>
                    <a:noFill/>
                    <a:ln>
                      <a:noFill/>
                    </a:ln>
                  </pic:spPr>
                </pic:pic>
              </a:graphicData>
            </a:graphic>
          </wp:anchor>
        </w:drawing>
      </w:r>
    </w:p>
    <w:p w:rsidR="00847C98" w:rsidRDefault="00847C98" w:rsidP="00847C98">
      <w:pPr>
        <w:pStyle w:val="Heading1"/>
        <w:shd w:val="clear" w:color="auto" w:fill="FFFFFF"/>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2. Collecting and aggregating the data</w:t>
      </w:r>
    </w:p>
    <w:p w:rsidR="00847C98" w:rsidRDefault="00847C98" w:rsidP="00847C98">
      <w:pPr>
        <w:pStyle w:val="mt"/>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A large part of this project was data collection. There was no available dataset on ICOs and so a dataset had to be created.</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A restful API was used, written in C#, following the </w:t>
      </w:r>
      <w:proofErr w:type="spellStart"/>
      <w:r>
        <w:rPr>
          <w:rFonts w:ascii="Georgia" w:hAnsi="Georgia"/>
          <w:spacing w:val="-1"/>
          <w:sz w:val="32"/>
          <w:szCs w:val="32"/>
        </w:rPr>
        <w:t>dotnet</w:t>
      </w:r>
      <w:proofErr w:type="spellEnd"/>
      <w:r>
        <w:rPr>
          <w:rFonts w:ascii="Georgia" w:hAnsi="Georgia"/>
          <w:spacing w:val="-1"/>
          <w:sz w:val="32"/>
          <w:szCs w:val="32"/>
        </w:rPr>
        <w:t xml:space="preserve"> core framework. This API brings together data from various sites and stores it in a Mongo database.</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Some of the data, such as country an ICO was launched from, had to be collected manually as this was not consistently available from a specific source and so multiple websites had to be used. Data was collected on </w:t>
      </w:r>
      <w:r>
        <w:rPr>
          <w:rStyle w:val="Strong"/>
          <w:rFonts w:ascii="Georgia" w:hAnsi="Georgia"/>
          <w:spacing w:val="-1"/>
          <w:sz w:val="32"/>
          <w:szCs w:val="32"/>
        </w:rPr>
        <w:t>2 885 ICOs</w:t>
      </w:r>
      <w:r>
        <w:rPr>
          <w:rFonts w:ascii="Georgia" w:hAnsi="Georgia"/>
          <w:spacing w:val="-1"/>
          <w:sz w:val="32"/>
          <w:szCs w:val="32"/>
        </w:rPr>
        <w:t>.</w:t>
      </w:r>
    </w:p>
    <w:p w:rsidR="00847C98" w:rsidRDefault="00847C98" w:rsidP="00847C98">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3. Preparing the data</w:t>
      </w:r>
    </w:p>
    <w:p w:rsidR="00847C98" w:rsidRDefault="00847C98" w:rsidP="00847C98">
      <w:pPr>
        <w:pStyle w:val="mt"/>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Once the data was collected and stored in a Mongo Database, the data had to be converted into a useable dataset. All the data collected from various sources were aggregated using database views.</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As mentioned, data was collected on 2 885 ICOs, but this data was sparse and hence data preparation was required.</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Once the data was cleaned, we had information on 189 ICOs. Finally, this was further filtered to only include data on ICOs that have existed for longer than six months and we ended up with 109 ICOs in our dataset.</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Style w:val="Strong"/>
          <w:rFonts w:ascii="Georgia" w:hAnsi="Georgia"/>
          <w:spacing w:val="-1"/>
          <w:sz w:val="32"/>
          <w:szCs w:val="32"/>
        </w:rPr>
        <w:t>Problems that were encountered while preparing the data:</w:t>
      </w:r>
    </w:p>
    <w:p w:rsidR="00847C98" w:rsidRDefault="00847C98" w:rsidP="00847C98">
      <w:pPr>
        <w:numPr>
          <w:ilvl w:val="0"/>
          <w:numId w:val="4"/>
        </w:numPr>
        <w:shd w:val="clear" w:color="auto" w:fill="FFFFFF"/>
        <w:spacing w:before="480" w:after="0" w:line="240" w:lineRule="auto"/>
        <w:ind w:left="450"/>
        <w:rPr>
          <w:rFonts w:ascii="Georgia" w:hAnsi="Georgia" w:cs="Segoe UI"/>
          <w:spacing w:val="-1"/>
          <w:sz w:val="32"/>
          <w:szCs w:val="32"/>
        </w:rPr>
      </w:pPr>
      <w:r>
        <w:rPr>
          <w:rStyle w:val="Strong"/>
          <w:rFonts w:ascii="Georgia" w:hAnsi="Georgia" w:cs="Segoe UI"/>
          <w:spacing w:val="-1"/>
          <w:sz w:val="32"/>
          <w:szCs w:val="32"/>
        </w:rPr>
        <w:t>Unclean Data</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Invalid values for Start and End Dates of ICOs, ICO duration and ICO month were encountered, these were cleaned by manually correcting these fields.</w:t>
      </w:r>
    </w:p>
    <w:p w:rsidR="00847C98" w:rsidRDefault="00847C98" w:rsidP="00847C98">
      <w:pPr>
        <w:numPr>
          <w:ilvl w:val="0"/>
          <w:numId w:val="5"/>
        </w:numPr>
        <w:shd w:val="clear" w:color="auto" w:fill="FFFFFF"/>
        <w:spacing w:before="480" w:after="0" w:line="240" w:lineRule="auto"/>
        <w:ind w:left="450"/>
        <w:rPr>
          <w:rFonts w:ascii="Georgia" w:hAnsi="Georgia" w:cs="Segoe UI"/>
          <w:spacing w:val="-1"/>
          <w:sz w:val="32"/>
          <w:szCs w:val="32"/>
        </w:rPr>
      </w:pPr>
      <w:r>
        <w:rPr>
          <w:rStyle w:val="Strong"/>
          <w:rFonts w:ascii="Georgia" w:hAnsi="Georgia" w:cs="Segoe UI"/>
          <w:spacing w:val="-1"/>
          <w:sz w:val="32"/>
          <w:szCs w:val="32"/>
        </w:rPr>
        <w:t>Missing Data</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A usual approach to handle missing data is often to use either the mean or median. However due to the </w:t>
      </w:r>
      <w:proofErr w:type="spellStart"/>
      <w:r>
        <w:rPr>
          <w:rFonts w:ascii="Georgia" w:hAnsi="Georgia"/>
          <w:spacing w:val="-1"/>
          <w:sz w:val="32"/>
          <w:szCs w:val="32"/>
        </w:rPr>
        <w:t>sparsity</w:t>
      </w:r>
      <w:proofErr w:type="spellEnd"/>
      <w:r>
        <w:rPr>
          <w:rFonts w:ascii="Georgia" w:hAnsi="Georgia"/>
          <w:spacing w:val="-1"/>
          <w:sz w:val="32"/>
          <w:szCs w:val="32"/>
        </w:rPr>
        <w:t xml:space="preserve"> of the data (less than 10% of the data had most of the required fields), this approach was not followed.</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Rather, data with most of the required fields were chosen and then the missing values, such as country ICO was launched in, were manually collected from various websites.</w:t>
      </w:r>
    </w:p>
    <w:p w:rsidR="00847C98" w:rsidRDefault="00847C98" w:rsidP="00847C98">
      <w:pPr>
        <w:numPr>
          <w:ilvl w:val="0"/>
          <w:numId w:val="6"/>
        </w:numPr>
        <w:shd w:val="clear" w:color="auto" w:fill="FFFFFF"/>
        <w:spacing w:before="480" w:after="0" w:line="240" w:lineRule="auto"/>
        <w:ind w:left="450"/>
        <w:rPr>
          <w:rFonts w:ascii="Georgia" w:hAnsi="Georgia" w:cs="Segoe UI"/>
          <w:spacing w:val="-1"/>
          <w:sz w:val="32"/>
          <w:szCs w:val="32"/>
        </w:rPr>
      </w:pPr>
      <w:r>
        <w:rPr>
          <w:rStyle w:val="Strong"/>
          <w:rFonts w:ascii="Georgia" w:hAnsi="Georgia" w:cs="Segoe UI"/>
          <w:spacing w:val="-1"/>
          <w:sz w:val="32"/>
          <w:szCs w:val="32"/>
        </w:rPr>
        <w:t>Conflicting data</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Some of the data was conflicting, for example websites had different start and end dates for an ICO or Country it was launched in. This was handled by checking multiple sources and taking the values that was in consensus.</w:t>
      </w:r>
    </w:p>
    <w:p w:rsidR="00847C98" w:rsidRDefault="00847C98" w:rsidP="00847C98">
      <w:pPr>
        <w:numPr>
          <w:ilvl w:val="0"/>
          <w:numId w:val="7"/>
        </w:numPr>
        <w:shd w:val="clear" w:color="auto" w:fill="FFFFFF"/>
        <w:spacing w:before="480" w:after="0" w:line="240" w:lineRule="auto"/>
        <w:ind w:left="450"/>
        <w:rPr>
          <w:rFonts w:ascii="Georgia" w:hAnsi="Georgia" w:cs="Segoe UI"/>
          <w:spacing w:val="-1"/>
          <w:sz w:val="32"/>
          <w:szCs w:val="32"/>
        </w:rPr>
      </w:pPr>
      <w:r>
        <w:rPr>
          <w:rStyle w:val="Strong"/>
          <w:rFonts w:ascii="Georgia" w:hAnsi="Georgia" w:cs="Segoe UI"/>
          <w:spacing w:val="-1"/>
          <w:sz w:val="32"/>
          <w:szCs w:val="32"/>
        </w:rPr>
        <w:t>Categorical data</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One hot encoding was applied to the categorical data fields — ICO</w:t>
      </w:r>
      <w:r>
        <w:rPr>
          <w:rFonts w:ascii="Georgia" w:hAnsi="Georgia"/>
          <w:spacing w:val="-1"/>
          <w:sz w:val="32"/>
          <w:szCs w:val="32"/>
        </w:rPr>
        <w:br/>
        <w:t>Date, ICO month launched and ICO country.</w:t>
      </w:r>
    </w:p>
    <w:p w:rsidR="00847C98" w:rsidRDefault="00847C98" w:rsidP="00847C98">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The workflow for the Data collection and Preparation phases</w:t>
      </w:r>
    </w:p>
    <w:p w:rsidR="008C626A" w:rsidRDefault="00CE1AAB" w:rsidP="008C626A">
      <w:pPr>
        <w:pStyle w:val="mt"/>
        <w:shd w:val="clear" w:color="auto" w:fill="FFFFFF"/>
        <w:spacing w:before="480" w:beforeAutospacing="0" w:after="0" w:afterAutospacing="0"/>
        <w:rPr>
          <w:rFonts w:ascii="Georgia" w:hAnsi="Georgia"/>
          <w:spacing w:val="-1"/>
          <w:sz w:val="32"/>
          <w:szCs w:val="32"/>
        </w:rPr>
      </w:pPr>
      <w:r>
        <w:object w:dxaOrig="30271" w:dyaOrig="21076">
          <v:shape id="_x0000_i1026" type="#_x0000_t75" style="width:467.7pt;height:325.55pt" o:ole="">
            <v:imagedata r:id="rId15" o:title=""/>
          </v:shape>
          <o:OLEObject Type="Embed" ProgID="Visio.Drawing.15" ShapeID="_x0000_i1026" DrawAspect="Content" ObjectID="_1629644146" r:id="rId16"/>
        </w:object>
      </w:r>
    </w:p>
    <w:p w:rsidR="00847C98" w:rsidRDefault="00847C98" w:rsidP="00847C98">
      <w:pPr>
        <w:pStyle w:val="Heading1"/>
        <w:shd w:val="clear" w:color="auto" w:fill="FFFFFF"/>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4. Exploring and attempting to understand the data</w:t>
      </w:r>
    </w:p>
    <w:p w:rsidR="00847C98" w:rsidRDefault="00847C98" w:rsidP="00847C98">
      <w:pPr>
        <w:pStyle w:val="mt"/>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We can explore the relationships between the inputs and the outputs by calculating their correlation coefficients and drawing scatter plots to </w:t>
      </w:r>
      <w:proofErr w:type="spellStart"/>
      <w:r>
        <w:rPr>
          <w:rFonts w:ascii="Georgia" w:hAnsi="Georgia"/>
          <w:spacing w:val="-1"/>
          <w:sz w:val="32"/>
          <w:szCs w:val="32"/>
        </w:rPr>
        <w:t>visualise</w:t>
      </w:r>
      <w:proofErr w:type="spellEnd"/>
      <w:r>
        <w:rPr>
          <w:rFonts w:ascii="Georgia" w:hAnsi="Georgia"/>
          <w:spacing w:val="-1"/>
          <w:sz w:val="32"/>
          <w:szCs w:val="32"/>
        </w:rPr>
        <w:t xml:space="preserve"> these relationships.</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The Price of an ICO in USD/BTC when launched was closely correlated with the future price of an ICO in six months (obviously!), while other inputs were not closely correlated to the output.</w:t>
      </w:r>
    </w:p>
    <w:p w:rsidR="00847C98" w:rsidRPr="00847C98" w:rsidRDefault="00847C98" w:rsidP="00847C98">
      <w:pPr>
        <w:spacing w:after="0" w:line="240" w:lineRule="auto"/>
        <w:rPr>
          <w:rFonts w:ascii="Segoe UI" w:eastAsia="Times New Roman" w:hAnsi="Segoe UI" w:cs="Segoe UI"/>
          <w:sz w:val="27"/>
          <w:szCs w:val="27"/>
        </w:rPr>
      </w:pPr>
      <w:r w:rsidRPr="00847C98">
        <w:rPr>
          <w:rFonts w:ascii="Segoe UI" w:eastAsia="Times New Roman" w:hAnsi="Segoe UI" w:cs="Segoe UI"/>
          <w:sz w:val="27"/>
          <w:szCs w:val="27"/>
        </w:rPr>
        <w:br/>
      </w:r>
    </w:p>
    <w:p w:rsidR="00847C98" w:rsidRDefault="00847C98" w:rsidP="00847C98">
      <w:pPr>
        <w:pStyle w:val="mt"/>
        <w:shd w:val="clear" w:color="auto" w:fill="FFFFFF"/>
        <w:spacing w:before="480" w:beforeAutospacing="0" w:after="0" w:afterAutospacing="0"/>
        <w:rPr>
          <w:rFonts w:ascii="Georgia" w:hAnsi="Georgia"/>
          <w:spacing w:val="-1"/>
          <w:sz w:val="32"/>
          <w:szCs w:val="32"/>
        </w:rPr>
      </w:pPr>
    </w:p>
    <w:p w:rsidR="00A64689"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Furthermore, it was critical to ensure that the distribution of the data of an ICOs was representative of the current market in order to have a model that </w:t>
      </w:r>
      <w:proofErr w:type="spellStart"/>
      <w:r>
        <w:rPr>
          <w:rFonts w:ascii="Georgia" w:hAnsi="Georgia"/>
          <w:spacing w:val="-1"/>
          <w:sz w:val="32"/>
          <w:szCs w:val="32"/>
        </w:rPr>
        <w:t>generalises</w:t>
      </w:r>
      <w:proofErr w:type="spellEnd"/>
      <w:r>
        <w:rPr>
          <w:rFonts w:ascii="Georgia" w:hAnsi="Georgia"/>
          <w:spacing w:val="-1"/>
          <w:sz w:val="32"/>
          <w:szCs w:val="32"/>
        </w:rPr>
        <w:t xml:space="preserve"> well. This was achieved and the data collected correlates to statistics related to ICO distributions by </w:t>
      </w:r>
      <w:hyperlink r:id="rId17" w:history="1">
        <w:r>
          <w:rPr>
            <w:rStyle w:val="Hyperlink"/>
            <w:rFonts w:ascii="Georgia" w:hAnsi="Georgia"/>
            <w:spacing w:val="-1"/>
            <w:sz w:val="32"/>
            <w:szCs w:val="32"/>
            <w:u w:val="none"/>
          </w:rPr>
          <w:t>country</w:t>
        </w:r>
      </w:hyperlink>
      <w:r>
        <w:rPr>
          <w:rFonts w:ascii="Georgia" w:hAnsi="Georgia"/>
          <w:spacing w:val="-1"/>
          <w:sz w:val="32"/>
          <w:szCs w:val="32"/>
        </w:rPr>
        <w:t>.</w:t>
      </w:r>
    </w:p>
    <w:p w:rsidR="00A64689" w:rsidRPr="00A64689" w:rsidRDefault="00A64689" w:rsidP="00A64689"/>
    <w:p w:rsidR="00A64689" w:rsidRPr="00A64689" w:rsidRDefault="00A64689" w:rsidP="00A64689"/>
    <w:p w:rsidR="00A64689" w:rsidRPr="00A64689" w:rsidRDefault="00A64689" w:rsidP="00A64689"/>
    <w:p w:rsidR="00A64689" w:rsidRPr="00A64689" w:rsidRDefault="00A64689" w:rsidP="00A64689"/>
    <w:p w:rsidR="00A64689" w:rsidRPr="00A64689" w:rsidRDefault="00A64689" w:rsidP="00A64689"/>
    <w:p w:rsidR="00A64689" w:rsidRPr="00A64689" w:rsidRDefault="00A64689" w:rsidP="00A64689"/>
    <w:p w:rsidR="00A64689" w:rsidRPr="00A64689" w:rsidRDefault="00A64689" w:rsidP="00A64689"/>
    <w:p w:rsidR="00A64689" w:rsidRDefault="00A64689" w:rsidP="00A64689"/>
    <w:p w:rsidR="00847C98" w:rsidRPr="00A64689" w:rsidRDefault="00A64689" w:rsidP="00A64689">
      <w:pPr>
        <w:tabs>
          <w:tab w:val="left" w:pos="4245"/>
        </w:tabs>
      </w:pPr>
      <w:r>
        <w:tab/>
      </w:r>
    </w:p>
    <w:p w:rsidR="00847C98" w:rsidRPr="00847C98" w:rsidRDefault="00847C98" w:rsidP="00986B07">
      <w:pPr>
        <w:jc w:val="center"/>
        <w:rPr>
          <w:rFonts w:ascii="Times New Roman" w:eastAsia="Times New Roman" w:hAnsi="Times New Roman" w:cs="Times New Roman"/>
          <w:sz w:val="24"/>
          <w:szCs w:val="24"/>
        </w:rPr>
      </w:pPr>
      <w:r>
        <w:rPr>
          <w:noProof/>
        </w:rPr>
        <w:drawing>
          <wp:inline distT="0" distB="0" distL="0" distR="0">
            <wp:extent cx="5943600" cy="5943600"/>
            <wp:effectExtent l="0" t="0" r="0" b="0"/>
            <wp:docPr id="9" name="Picture 9" descr="https://miro.medium.com/max/700/1*jfW1nQOY8Wuz7mm16e9-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1*jfW1nQOY8Wuz7mm16e9-q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847C98">
        <w:rPr>
          <w:rFonts w:ascii="Times New Roman" w:eastAsia="Times New Roman" w:hAnsi="Times New Roman" w:cs="Times New Roman"/>
          <w:sz w:val="24"/>
          <w:szCs w:val="24"/>
        </w:rPr>
        <w:t xml:space="preserve">Distribution of </w:t>
      </w:r>
      <w:r w:rsidR="00986B07">
        <w:rPr>
          <w:rFonts w:ascii="Times New Roman" w:eastAsia="Times New Roman" w:hAnsi="Times New Roman" w:cs="Times New Roman"/>
          <w:sz w:val="24"/>
          <w:szCs w:val="24"/>
        </w:rPr>
        <w:t>ICO Data Per Country in ICO</w:t>
      </w:r>
      <w:r w:rsidRPr="00847C98">
        <w:rPr>
          <w:rFonts w:ascii="Times New Roman" w:eastAsia="Times New Roman" w:hAnsi="Times New Roman" w:cs="Times New Roman"/>
          <w:sz w:val="24"/>
          <w:szCs w:val="24"/>
        </w:rPr>
        <w:t>.</w:t>
      </w:r>
    </w:p>
    <w:p w:rsidR="00847C98" w:rsidRPr="00847C98" w:rsidRDefault="00847C98" w:rsidP="00847C98">
      <w:pPr>
        <w:shd w:val="clear" w:color="auto" w:fill="FFFFFF"/>
        <w:spacing w:before="300" w:after="0" w:line="240" w:lineRule="auto"/>
        <w:outlineLvl w:val="0"/>
        <w:rPr>
          <w:rFonts w:ascii="Lucida Sans Unicode" w:eastAsia="Times New Roman" w:hAnsi="Lucida Sans Unicode" w:cs="Lucida Sans Unicode"/>
          <w:b/>
          <w:bCs/>
          <w:spacing w:val="-5"/>
          <w:kern w:val="36"/>
          <w:sz w:val="51"/>
          <w:szCs w:val="51"/>
        </w:rPr>
      </w:pPr>
      <w:r w:rsidRPr="00847C98">
        <w:rPr>
          <w:rFonts w:ascii="Lucida Sans Unicode" w:eastAsia="Times New Roman" w:hAnsi="Lucida Sans Unicode" w:cs="Lucida Sans Unicode"/>
          <w:b/>
          <w:bCs/>
          <w:spacing w:val="-5"/>
          <w:kern w:val="36"/>
          <w:sz w:val="51"/>
          <w:szCs w:val="51"/>
        </w:rPr>
        <w:t>5. Choosing a Machine Learning Model</w:t>
      </w:r>
    </w:p>
    <w:p w:rsidR="00847C98" w:rsidRPr="00847C98" w:rsidRDefault="00847C98" w:rsidP="00847C98">
      <w:pPr>
        <w:shd w:val="clear" w:color="auto" w:fill="FFFFFF"/>
        <w:spacing w:before="206" w:after="0" w:line="240" w:lineRule="auto"/>
        <w:rPr>
          <w:rFonts w:ascii="Georgia" w:eastAsia="Times New Roman" w:hAnsi="Georgia" w:cs="Times New Roman"/>
          <w:spacing w:val="-1"/>
          <w:sz w:val="32"/>
          <w:szCs w:val="32"/>
        </w:rPr>
      </w:pPr>
      <w:r w:rsidRPr="00847C98">
        <w:rPr>
          <w:rFonts w:ascii="Georgia" w:eastAsia="Times New Roman" w:hAnsi="Georgia" w:cs="Times New Roman"/>
          <w:b/>
          <w:bCs/>
          <w:spacing w:val="-1"/>
          <w:sz w:val="32"/>
          <w:szCs w:val="32"/>
        </w:rPr>
        <w:t>Ridge Regression</w:t>
      </w:r>
    </w:p>
    <w:p w:rsidR="00847C98" w:rsidRPr="00847C98" w:rsidRDefault="00847C98" w:rsidP="00847C98">
      <w:pPr>
        <w:shd w:val="clear" w:color="auto" w:fill="FFFFFF"/>
        <w:spacing w:before="480" w:after="0" w:line="240" w:lineRule="auto"/>
        <w:rPr>
          <w:rFonts w:ascii="Georgia" w:eastAsia="Times New Roman" w:hAnsi="Georgia" w:cs="Times New Roman"/>
          <w:spacing w:val="-1"/>
          <w:sz w:val="32"/>
          <w:szCs w:val="32"/>
        </w:rPr>
      </w:pPr>
      <w:r w:rsidRPr="00847C98">
        <w:rPr>
          <w:rFonts w:ascii="Georgia" w:eastAsia="Times New Roman" w:hAnsi="Georgia" w:cs="Times New Roman"/>
          <w:spacing w:val="-1"/>
          <w:sz w:val="32"/>
          <w:szCs w:val="32"/>
        </w:rPr>
        <w:t>Once one-hot-encoding had been applied to the data, the input matrix formed what is known as an undetermined or a fat matrix. This essentially means that there are more features than examples (128 features versus 109 data points).</w:t>
      </w:r>
    </w:p>
    <w:p w:rsidR="00847C98" w:rsidRPr="00847C98" w:rsidRDefault="00847C98" w:rsidP="00847C98">
      <w:pPr>
        <w:shd w:val="clear" w:color="auto" w:fill="FFFFFF"/>
        <w:spacing w:before="480" w:after="0" w:line="240" w:lineRule="auto"/>
        <w:rPr>
          <w:rFonts w:ascii="Georgia" w:eastAsia="Times New Roman" w:hAnsi="Georgia" w:cs="Times New Roman"/>
          <w:spacing w:val="-1"/>
          <w:sz w:val="32"/>
          <w:szCs w:val="32"/>
        </w:rPr>
      </w:pPr>
      <w:r w:rsidRPr="00847C98">
        <w:rPr>
          <w:rFonts w:ascii="Georgia" w:eastAsia="Times New Roman" w:hAnsi="Georgia" w:cs="Times New Roman"/>
          <w:spacing w:val="-1"/>
          <w:sz w:val="32"/>
          <w:szCs w:val="32"/>
        </w:rPr>
        <w:t xml:space="preserve">This means that our regression model is susceptible to </w:t>
      </w:r>
      <w:proofErr w:type="spellStart"/>
      <w:r w:rsidRPr="00847C98">
        <w:rPr>
          <w:rFonts w:ascii="Georgia" w:eastAsia="Times New Roman" w:hAnsi="Georgia" w:cs="Times New Roman"/>
          <w:spacing w:val="-1"/>
          <w:sz w:val="32"/>
          <w:szCs w:val="32"/>
        </w:rPr>
        <w:t>overfitting</w:t>
      </w:r>
      <w:proofErr w:type="spellEnd"/>
      <w:r w:rsidRPr="00847C98">
        <w:rPr>
          <w:rFonts w:ascii="Georgia" w:eastAsia="Times New Roman" w:hAnsi="Georgia" w:cs="Times New Roman"/>
          <w:spacing w:val="-1"/>
          <w:sz w:val="32"/>
          <w:szCs w:val="32"/>
        </w:rPr>
        <w:t xml:space="preserve"> and </w:t>
      </w:r>
      <w:proofErr w:type="spellStart"/>
      <w:r w:rsidRPr="00847C98">
        <w:rPr>
          <w:rFonts w:ascii="Georgia" w:eastAsia="Times New Roman" w:hAnsi="Georgia" w:cs="Times New Roman"/>
          <w:spacing w:val="-1"/>
          <w:sz w:val="32"/>
          <w:szCs w:val="32"/>
        </w:rPr>
        <w:t>multicollinearity</w:t>
      </w:r>
      <w:proofErr w:type="spellEnd"/>
      <w:r w:rsidRPr="00847C98">
        <w:rPr>
          <w:rFonts w:ascii="Georgia" w:eastAsia="Times New Roman" w:hAnsi="Georgia" w:cs="Times New Roman"/>
          <w:spacing w:val="-1"/>
          <w:sz w:val="32"/>
          <w:szCs w:val="32"/>
        </w:rPr>
        <w:t>.</w:t>
      </w:r>
    </w:p>
    <w:p w:rsidR="00847C98" w:rsidRPr="00847C98" w:rsidRDefault="00986B07" w:rsidP="00847C98">
      <w:pPr>
        <w:shd w:val="clear" w:color="auto" w:fill="FFFFFF"/>
        <w:spacing w:before="480" w:after="0" w:line="240" w:lineRule="auto"/>
        <w:rPr>
          <w:rFonts w:ascii="Georgia" w:eastAsia="Times New Roman" w:hAnsi="Georgia" w:cs="Segoe UI"/>
          <w:i/>
          <w:iCs/>
          <w:spacing w:val="-1"/>
          <w:sz w:val="32"/>
          <w:szCs w:val="32"/>
        </w:rPr>
      </w:pPr>
      <w:r w:rsidRPr="00847C98">
        <w:rPr>
          <w:rFonts w:ascii="Georgia" w:eastAsia="Times New Roman" w:hAnsi="Georgia" w:cs="Segoe UI"/>
          <w:i/>
          <w:iCs/>
          <w:spacing w:val="-1"/>
          <w:sz w:val="32"/>
          <w:szCs w:val="32"/>
        </w:rPr>
        <w:t>“</w:t>
      </w:r>
      <w:proofErr w:type="spellStart"/>
      <w:r w:rsidRPr="00847C98">
        <w:rPr>
          <w:rFonts w:ascii="Georgia" w:eastAsia="Times New Roman" w:hAnsi="Georgia" w:cs="Segoe UI"/>
          <w:i/>
          <w:iCs/>
          <w:spacing w:val="-1"/>
          <w:sz w:val="32"/>
          <w:szCs w:val="32"/>
        </w:rPr>
        <w:t>Multicollinearity</w:t>
      </w:r>
      <w:proofErr w:type="spellEnd"/>
      <w:r w:rsidR="00847C98" w:rsidRPr="00847C98">
        <w:rPr>
          <w:rFonts w:ascii="Georgia" w:eastAsia="Times New Roman" w:hAnsi="Georgia" w:cs="Segoe UI"/>
          <w:i/>
          <w:iCs/>
          <w:spacing w:val="-1"/>
          <w:sz w:val="32"/>
          <w:szCs w:val="32"/>
        </w:rPr>
        <w:t xml:space="preserve"> is a state of very high </w:t>
      </w:r>
      <w:proofErr w:type="spellStart"/>
      <w:r w:rsidR="00847C98" w:rsidRPr="00847C98">
        <w:rPr>
          <w:rFonts w:ascii="Georgia" w:eastAsia="Times New Roman" w:hAnsi="Georgia" w:cs="Segoe UI"/>
          <w:i/>
          <w:iCs/>
          <w:spacing w:val="-1"/>
          <w:sz w:val="32"/>
          <w:szCs w:val="32"/>
        </w:rPr>
        <w:t>intercorrelations</w:t>
      </w:r>
      <w:proofErr w:type="spellEnd"/>
      <w:r w:rsidR="00847C98" w:rsidRPr="00847C98">
        <w:rPr>
          <w:rFonts w:ascii="Georgia" w:eastAsia="Times New Roman" w:hAnsi="Georgia" w:cs="Segoe UI"/>
          <w:i/>
          <w:iCs/>
          <w:spacing w:val="-1"/>
          <w:sz w:val="32"/>
          <w:szCs w:val="32"/>
        </w:rPr>
        <w:t xml:space="preserve"> or inter-associations among the independent variables. It is therefore a type of disturbance in the data, and if present in the data the statistical inferences made about the data may not be reliable.” —</w:t>
      </w:r>
      <w:hyperlink r:id="rId19" w:history="1">
        <w:r w:rsidR="00847C98" w:rsidRPr="00847C98">
          <w:rPr>
            <w:rFonts w:ascii="Georgia" w:eastAsia="Times New Roman" w:hAnsi="Georgia" w:cs="Segoe UI"/>
            <w:i/>
            <w:iCs/>
            <w:color w:val="0000FF"/>
            <w:spacing w:val="-1"/>
            <w:sz w:val="32"/>
            <w:szCs w:val="32"/>
            <w:u w:val="single"/>
          </w:rPr>
          <w:t>Statistics Solutions</w:t>
        </w:r>
      </w:hyperlink>
    </w:p>
    <w:p w:rsidR="00847C98" w:rsidRPr="00847C98" w:rsidRDefault="00847C98" w:rsidP="00847C98">
      <w:pPr>
        <w:shd w:val="clear" w:color="auto" w:fill="FFFFFF"/>
        <w:spacing w:before="480" w:after="0" w:line="240" w:lineRule="auto"/>
        <w:rPr>
          <w:rFonts w:ascii="Georgia" w:eastAsia="Times New Roman" w:hAnsi="Georgia" w:cs="Times New Roman"/>
          <w:spacing w:val="-1"/>
          <w:sz w:val="32"/>
          <w:szCs w:val="32"/>
        </w:rPr>
      </w:pPr>
      <w:r w:rsidRPr="00847C98">
        <w:rPr>
          <w:rFonts w:ascii="Georgia" w:eastAsia="Times New Roman" w:hAnsi="Georgia" w:cs="Times New Roman"/>
          <w:spacing w:val="-1"/>
          <w:sz w:val="32"/>
          <w:szCs w:val="32"/>
        </w:rPr>
        <w:t xml:space="preserve">To avoid this, we apply </w:t>
      </w:r>
      <w:proofErr w:type="spellStart"/>
      <w:r w:rsidRPr="00847C98">
        <w:rPr>
          <w:rFonts w:ascii="Georgia" w:eastAsia="Times New Roman" w:hAnsi="Georgia" w:cs="Times New Roman"/>
          <w:spacing w:val="-1"/>
          <w:sz w:val="32"/>
          <w:szCs w:val="32"/>
        </w:rPr>
        <w:t>regularisation</w:t>
      </w:r>
      <w:proofErr w:type="spellEnd"/>
      <w:r w:rsidRPr="00847C98">
        <w:rPr>
          <w:rFonts w:ascii="Georgia" w:eastAsia="Times New Roman" w:hAnsi="Georgia" w:cs="Times New Roman"/>
          <w:spacing w:val="-1"/>
          <w:sz w:val="32"/>
          <w:szCs w:val="32"/>
        </w:rPr>
        <w:t xml:space="preserve">. In our case we apply Ridge Regression (L2 </w:t>
      </w:r>
      <w:proofErr w:type="spellStart"/>
      <w:r w:rsidRPr="00847C98">
        <w:rPr>
          <w:rFonts w:ascii="Georgia" w:eastAsia="Times New Roman" w:hAnsi="Georgia" w:cs="Times New Roman"/>
          <w:spacing w:val="-1"/>
          <w:sz w:val="32"/>
          <w:szCs w:val="32"/>
        </w:rPr>
        <w:t>regularisation</w:t>
      </w:r>
      <w:proofErr w:type="spellEnd"/>
      <w:r w:rsidRPr="00847C98">
        <w:rPr>
          <w:rFonts w:ascii="Georgia" w:eastAsia="Times New Roman" w:hAnsi="Georgia" w:cs="Times New Roman"/>
          <w:spacing w:val="-1"/>
          <w:sz w:val="32"/>
          <w:szCs w:val="32"/>
        </w:rPr>
        <w:t xml:space="preserve">), which </w:t>
      </w:r>
      <w:proofErr w:type="spellStart"/>
      <w:r w:rsidRPr="00847C98">
        <w:rPr>
          <w:rFonts w:ascii="Georgia" w:eastAsia="Times New Roman" w:hAnsi="Georgia" w:cs="Times New Roman"/>
          <w:spacing w:val="-1"/>
          <w:sz w:val="32"/>
          <w:szCs w:val="32"/>
        </w:rPr>
        <w:t>penalises</w:t>
      </w:r>
      <w:proofErr w:type="spellEnd"/>
      <w:r w:rsidRPr="00847C98">
        <w:rPr>
          <w:rFonts w:ascii="Georgia" w:eastAsia="Times New Roman" w:hAnsi="Georgia" w:cs="Times New Roman"/>
          <w:spacing w:val="-1"/>
          <w:sz w:val="32"/>
          <w:szCs w:val="32"/>
        </w:rPr>
        <w:t xml:space="preserve"> very large weights. You can read more about Ridge Regression </w:t>
      </w:r>
      <w:hyperlink r:id="rId20" w:history="1">
        <w:r w:rsidRPr="00847C98">
          <w:rPr>
            <w:rFonts w:ascii="Georgia" w:eastAsia="Times New Roman" w:hAnsi="Georgia" w:cs="Times New Roman"/>
            <w:color w:val="0000FF"/>
            <w:spacing w:val="-1"/>
            <w:sz w:val="32"/>
            <w:szCs w:val="32"/>
            <w:u w:val="single"/>
          </w:rPr>
          <w:t>here</w:t>
        </w:r>
      </w:hyperlink>
      <w:r w:rsidRPr="00847C98">
        <w:rPr>
          <w:rFonts w:ascii="Georgia" w:eastAsia="Times New Roman" w:hAnsi="Georgia" w:cs="Times New Roman"/>
          <w:spacing w:val="-1"/>
          <w:sz w:val="32"/>
          <w:szCs w:val="32"/>
        </w:rPr>
        <w:t>.</w:t>
      </w:r>
    </w:p>
    <w:p w:rsidR="00847C98" w:rsidRPr="00847C98" w:rsidRDefault="00847C98" w:rsidP="00847C98">
      <w:pPr>
        <w:shd w:val="clear" w:color="auto" w:fill="FFFFFF"/>
        <w:spacing w:before="480" w:after="0" w:line="240" w:lineRule="auto"/>
        <w:rPr>
          <w:rFonts w:ascii="Georgia" w:eastAsia="Times New Roman" w:hAnsi="Georgia" w:cs="Times New Roman"/>
          <w:spacing w:val="-1"/>
          <w:sz w:val="32"/>
          <w:szCs w:val="32"/>
        </w:rPr>
      </w:pPr>
      <w:r w:rsidRPr="00847C98">
        <w:rPr>
          <w:rFonts w:ascii="Georgia" w:eastAsia="Times New Roman" w:hAnsi="Georgia" w:cs="Times New Roman"/>
          <w:b/>
          <w:bCs/>
          <w:spacing w:val="-1"/>
          <w:sz w:val="32"/>
          <w:szCs w:val="32"/>
        </w:rPr>
        <w:t>Ridge Regression Formula:</w:t>
      </w:r>
    </w:p>
    <w:p w:rsidR="00847C98" w:rsidRPr="00847C98" w:rsidRDefault="00847C98" w:rsidP="00847C98">
      <w:pPr>
        <w:spacing w:after="0" w:line="240" w:lineRule="auto"/>
        <w:rPr>
          <w:rFonts w:ascii="Times New Roman" w:eastAsia="Times New Roman" w:hAnsi="Times New Roman" w:cs="Times New Roman"/>
          <w:sz w:val="24"/>
          <w:szCs w:val="24"/>
        </w:rPr>
      </w:pPr>
    </w:p>
    <w:p w:rsidR="00847C98" w:rsidRPr="00847C98" w:rsidRDefault="00847C98" w:rsidP="00847C98">
      <w:pPr>
        <w:spacing w:after="100" w:line="240" w:lineRule="auto"/>
        <w:rPr>
          <w:rFonts w:ascii="Times New Roman" w:eastAsia="Times New Roman" w:hAnsi="Times New Roman" w:cs="Times New Roman"/>
          <w:sz w:val="24"/>
          <w:szCs w:val="24"/>
        </w:rPr>
      </w:pPr>
      <w:r w:rsidRPr="00847C98">
        <w:rPr>
          <w:rFonts w:ascii="Times New Roman" w:eastAsia="Times New Roman" w:hAnsi="Times New Roman" w:cs="Times New Roman"/>
          <w:noProof/>
          <w:sz w:val="24"/>
          <w:szCs w:val="24"/>
        </w:rPr>
        <w:drawing>
          <wp:inline distT="0" distB="0" distL="0" distR="0">
            <wp:extent cx="3267075" cy="952500"/>
            <wp:effectExtent l="0" t="0" r="9525" b="0"/>
            <wp:docPr id="10" name="Picture 10" descr="https://miro.medium.com/max/343/1*yzlj-EuN9Be9IdjwtvGF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343/1*yzlj-EuN9Be9IdjwtvGF5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7075" cy="952500"/>
                    </a:xfrm>
                    <a:prstGeom prst="rect">
                      <a:avLst/>
                    </a:prstGeom>
                    <a:noFill/>
                    <a:ln>
                      <a:noFill/>
                    </a:ln>
                  </pic:spPr>
                </pic:pic>
              </a:graphicData>
            </a:graphic>
          </wp:inline>
        </w:drawing>
      </w:r>
    </w:p>
    <w:p w:rsidR="00847C98" w:rsidRPr="00847C98" w:rsidRDefault="00847C98" w:rsidP="00847C98">
      <w:pPr>
        <w:spacing w:after="0" w:line="240" w:lineRule="auto"/>
        <w:rPr>
          <w:rFonts w:ascii="Times New Roman" w:eastAsia="Times New Roman" w:hAnsi="Times New Roman" w:cs="Times New Roman"/>
          <w:sz w:val="24"/>
          <w:szCs w:val="24"/>
        </w:rPr>
      </w:pPr>
      <w:r w:rsidRPr="00847C98">
        <w:rPr>
          <w:rFonts w:ascii="Times New Roman" w:eastAsia="Times New Roman" w:hAnsi="Times New Roman" w:cs="Times New Roman"/>
          <w:sz w:val="24"/>
          <w:szCs w:val="24"/>
        </w:rPr>
        <w:t>Source : </w:t>
      </w:r>
      <w:hyperlink r:id="rId22" w:history="1">
        <w:r w:rsidRPr="00847C98">
          <w:rPr>
            <w:rFonts w:ascii="Times New Roman" w:eastAsia="Times New Roman" w:hAnsi="Times New Roman" w:cs="Times New Roman"/>
            <w:color w:val="0000FF"/>
            <w:sz w:val="24"/>
            <w:szCs w:val="24"/>
            <w:u w:val="single"/>
          </w:rPr>
          <w:t>Penn State</w:t>
        </w:r>
      </w:hyperlink>
    </w:p>
    <w:p w:rsidR="00847C98" w:rsidRPr="00847C98" w:rsidRDefault="00847C98" w:rsidP="00847C98">
      <w:pPr>
        <w:shd w:val="clear" w:color="auto" w:fill="FFFFFF"/>
        <w:spacing w:before="480" w:after="0" w:line="240" w:lineRule="auto"/>
        <w:rPr>
          <w:rFonts w:ascii="Georgia" w:eastAsia="Times New Roman" w:hAnsi="Georgia" w:cs="Times New Roman"/>
          <w:spacing w:val="-1"/>
          <w:sz w:val="32"/>
          <w:szCs w:val="32"/>
        </w:rPr>
      </w:pPr>
      <w:r w:rsidRPr="00847C98">
        <w:rPr>
          <w:rFonts w:ascii="Georgia" w:eastAsia="Times New Roman" w:hAnsi="Georgia" w:cs="Times New Roman"/>
          <w:b/>
          <w:bCs/>
          <w:spacing w:val="-1"/>
          <w:sz w:val="32"/>
          <w:szCs w:val="32"/>
        </w:rPr>
        <w:t>Neural Network</w:t>
      </w:r>
    </w:p>
    <w:p w:rsidR="00847C98" w:rsidRPr="00847C98" w:rsidRDefault="00847C98" w:rsidP="00847C98">
      <w:pPr>
        <w:shd w:val="clear" w:color="auto" w:fill="FFFFFF"/>
        <w:spacing w:before="480" w:after="0" w:line="240" w:lineRule="auto"/>
        <w:rPr>
          <w:rFonts w:ascii="Georgia" w:eastAsia="Times New Roman" w:hAnsi="Georgia" w:cs="Times New Roman"/>
          <w:spacing w:val="-1"/>
          <w:sz w:val="32"/>
          <w:szCs w:val="32"/>
        </w:rPr>
      </w:pPr>
      <w:r w:rsidRPr="00847C98">
        <w:rPr>
          <w:rFonts w:ascii="Georgia" w:eastAsia="Times New Roman" w:hAnsi="Georgia" w:cs="Times New Roman"/>
          <w:spacing w:val="-1"/>
          <w:sz w:val="32"/>
          <w:szCs w:val="32"/>
        </w:rPr>
        <w:t>We also used a Neural Network to compare the results with those achieved by the Regression model.</w:t>
      </w:r>
    </w:p>
    <w:p w:rsidR="00847C98" w:rsidRPr="00847C98" w:rsidRDefault="00847C98" w:rsidP="00847C98">
      <w:pPr>
        <w:shd w:val="clear" w:color="auto" w:fill="FFFFFF"/>
        <w:spacing w:before="480" w:after="0" w:line="240" w:lineRule="auto"/>
        <w:rPr>
          <w:rFonts w:ascii="Georgia" w:eastAsia="Times New Roman" w:hAnsi="Georgia" w:cs="Times New Roman"/>
          <w:spacing w:val="-1"/>
          <w:sz w:val="32"/>
          <w:szCs w:val="32"/>
        </w:rPr>
      </w:pPr>
      <w:r w:rsidRPr="00847C98">
        <w:rPr>
          <w:rFonts w:ascii="Georgia" w:eastAsia="Times New Roman" w:hAnsi="Georgia" w:cs="Times New Roman"/>
          <w:spacing w:val="-1"/>
          <w:sz w:val="32"/>
          <w:szCs w:val="32"/>
        </w:rPr>
        <w:t xml:space="preserve">For the Neural Network, we used the </w:t>
      </w:r>
      <w:proofErr w:type="spellStart"/>
      <w:r w:rsidRPr="00847C98">
        <w:rPr>
          <w:rFonts w:ascii="Georgia" w:eastAsia="Times New Roman" w:hAnsi="Georgia" w:cs="Times New Roman"/>
          <w:spacing w:val="-1"/>
          <w:sz w:val="32"/>
          <w:szCs w:val="32"/>
        </w:rPr>
        <w:t>tanh</w:t>
      </w:r>
      <w:proofErr w:type="spellEnd"/>
      <w:r w:rsidRPr="00847C98">
        <w:rPr>
          <w:rFonts w:ascii="Georgia" w:eastAsia="Times New Roman" w:hAnsi="Georgia" w:cs="Times New Roman"/>
          <w:spacing w:val="-1"/>
          <w:sz w:val="32"/>
          <w:szCs w:val="32"/>
        </w:rPr>
        <w:t xml:space="preserve"> activation function, and for solvers we used the Adam Solver and also the Gradient Descent Solver.</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p>
    <w:p w:rsidR="00847C98" w:rsidRDefault="00847C98" w:rsidP="00847C98">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6. Measuring the performance of the Model</w:t>
      </w:r>
      <w:bookmarkStart w:id="0" w:name="_GoBack"/>
      <w:bookmarkEnd w:id="0"/>
    </w:p>
    <w:p w:rsidR="00847C98" w:rsidRDefault="00847C98" w:rsidP="00847C98">
      <w:pPr>
        <w:pStyle w:val="mt"/>
        <w:shd w:val="clear" w:color="auto" w:fill="FFFFFF"/>
        <w:spacing w:before="206" w:beforeAutospacing="0" w:after="0" w:afterAutospacing="0"/>
        <w:rPr>
          <w:rFonts w:ascii="Georgia" w:hAnsi="Georgia" w:cs="Segoe UI"/>
          <w:spacing w:val="-1"/>
          <w:sz w:val="32"/>
          <w:szCs w:val="32"/>
        </w:rPr>
      </w:pPr>
      <w:r>
        <w:rPr>
          <w:rFonts w:ascii="Georgia" w:hAnsi="Georgia" w:cs="Segoe UI"/>
          <w:spacing w:val="-1"/>
          <w:sz w:val="32"/>
          <w:szCs w:val="32"/>
        </w:rPr>
        <w:t>Two measures of performance were used —</w:t>
      </w:r>
      <w:r>
        <w:rPr>
          <w:rStyle w:val="Strong"/>
          <w:rFonts w:ascii="Georgia" w:hAnsi="Georgia" w:cs="Segoe UI"/>
          <w:spacing w:val="-1"/>
          <w:sz w:val="32"/>
          <w:szCs w:val="32"/>
        </w:rPr>
        <w:t> </w:t>
      </w:r>
      <w:proofErr w:type="spellStart"/>
      <w:r>
        <w:rPr>
          <w:rStyle w:val="Strong"/>
          <w:rFonts w:ascii="Georgia" w:hAnsi="Georgia" w:cs="Segoe UI"/>
          <w:spacing w:val="-1"/>
          <w:sz w:val="32"/>
          <w:szCs w:val="32"/>
        </w:rPr>
        <w:t>RSquared</w:t>
      </w:r>
      <w:proofErr w:type="spellEnd"/>
      <w:r>
        <w:rPr>
          <w:rStyle w:val="Strong"/>
          <w:rFonts w:ascii="Georgia" w:hAnsi="Georgia" w:cs="Segoe UI"/>
          <w:spacing w:val="-1"/>
          <w:sz w:val="32"/>
          <w:szCs w:val="32"/>
        </w:rPr>
        <w:t>(R²)</w:t>
      </w:r>
      <w:r>
        <w:rPr>
          <w:rFonts w:ascii="Georgia" w:hAnsi="Georgia" w:cs="Segoe UI"/>
          <w:spacing w:val="-1"/>
          <w:sz w:val="32"/>
          <w:szCs w:val="32"/>
        </w:rPr>
        <w:t> and </w:t>
      </w:r>
      <w:r>
        <w:rPr>
          <w:rStyle w:val="Strong"/>
          <w:rFonts w:ascii="Georgia" w:hAnsi="Georgia" w:cs="Segoe UI"/>
          <w:spacing w:val="-1"/>
          <w:sz w:val="32"/>
          <w:szCs w:val="32"/>
        </w:rPr>
        <w:t>Root Mean Squared Error</w:t>
      </w:r>
      <w:r>
        <w:rPr>
          <w:rFonts w:ascii="Georgia" w:hAnsi="Georgia" w:cs="Segoe UI"/>
          <w:spacing w:val="-1"/>
          <w:sz w:val="32"/>
          <w:szCs w:val="32"/>
        </w:rPr>
        <w:t>(</w:t>
      </w:r>
      <w:proofErr w:type="spellStart"/>
      <w:r>
        <w:rPr>
          <w:rStyle w:val="Strong"/>
          <w:rFonts w:ascii="Georgia" w:hAnsi="Georgia" w:cs="Segoe UI"/>
          <w:spacing w:val="-1"/>
          <w:sz w:val="32"/>
          <w:szCs w:val="32"/>
        </w:rPr>
        <w:t>rMSE</w:t>
      </w:r>
      <w:proofErr w:type="spellEnd"/>
      <w:r>
        <w:rPr>
          <w:rStyle w:val="Strong"/>
          <w:rFonts w:ascii="Georgia" w:hAnsi="Georgia" w:cs="Segoe UI"/>
          <w:spacing w:val="-1"/>
          <w:sz w:val="32"/>
          <w:szCs w:val="32"/>
        </w:rPr>
        <w:t>).</w:t>
      </w:r>
    </w:p>
    <w:p w:rsidR="00847C98" w:rsidRDefault="00847C98" w:rsidP="00847C98">
      <w:pPr>
        <w:pStyle w:val="mt"/>
        <w:shd w:val="clear" w:color="auto" w:fill="FFFFFF"/>
        <w:spacing w:before="480" w:beforeAutospacing="0" w:after="0" w:afterAutospacing="0"/>
        <w:rPr>
          <w:rFonts w:ascii="Georgia" w:hAnsi="Georgia" w:cs="Segoe UI"/>
          <w:spacing w:val="-1"/>
          <w:sz w:val="32"/>
          <w:szCs w:val="32"/>
        </w:rPr>
      </w:pPr>
      <w:r>
        <w:rPr>
          <w:rStyle w:val="Strong"/>
          <w:rFonts w:ascii="Georgia" w:hAnsi="Georgia" w:cs="Segoe UI"/>
          <w:spacing w:val="-1"/>
          <w:sz w:val="32"/>
          <w:szCs w:val="32"/>
        </w:rPr>
        <w:t>R²</w:t>
      </w:r>
      <w:r>
        <w:rPr>
          <w:rFonts w:ascii="Georgia" w:hAnsi="Georgia" w:cs="Segoe UI"/>
          <w:spacing w:val="-1"/>
          <w:sz w:val="32"/>
          <w:szCs w:val="32"/>
        </w:rPr>
        <w:t>, measures the </w:t>
      </w:r>
      <w:hyperlink r:id="rId23" w:history="1">
        <w:r>
          <w:rPr>
            <w:rStyle w:val="Hyperlink"/>
            <w:rFonts w:ascii="Georgia" w:hAnsi="Georgia" w:cs="Segoe UI"/>
            <w:spacing w:val="-1"/>
            <w:sz w:val="32"/>
            <w:szCs w:val="32"/>
          </w:rPr>
          <w:t>“percentage of the variance</w:t>
        </w:r>
      </w:hyperlink>
      <w:r>
        <w:rPr>
          <w:rFonts w:ascii="Georgia" w:hAnsi="Georgia" w:cs="Segoe UI"/>
          <w:spacing w:val="-1"/>
          <w:sz w:val="32"/>
          <w:szCs w:val="32"/>
        </w:rPr>
        <w:t xml:space="preserve">” that the model can explain. A high R² score is usually good, but not always, as it could mean your model is </w:t>
      </w:r>
      <w:proofErr w:type="spellStart"/>
      <w:r>
        <w:rPr>
          <w:rFonts w:ascii="Georgia" w:hAnsi="Georgia" w:cs="Segoe UI"/>
          <w:spacing w:val="-1"/>
          <w:sz w:val="32"/>
          <w:szCs w:val="32"/>
        </w:rPr>
        <w:t>overfitting</w:t>
      </w:r>
      <w:proofErr w:type="spellEnd"/>
      <w:r>
        <w:rPr>
          <w:rFonts w:ascii="Georgia" w:hAnsi="Georgia" w:cs="Segoe UI"/>
          <w:spacing w:val="-1"/>
          <w:sz w:val="32"/>
          <w:szCs w:val="32"/>
        </w:rPr>
        <w:t xml:space="preserve"> to the data. You can read more about R² </w:t>
      </w:r>
      <w:hyperlink r:id="rId24" w:history="1">
        <w:r>
          <w:rPr>
            <w:rStyle w:val="Hyperlink"/>
            <w:rFonts w:ascii="Georgia" w:hAnsi="Georgia" w:cs="Segoe UI"/>
            <w:spacing w:val="-1"/>
            <w:sz w:val="32"/>
            <w:szCs w:val="32"/>
          </w:rPr>
          <w:t>here</w:t>
        </w:r>
      </w:hyperlink>
      <w:r>
        <w:rPr>
          <w:rFonts w:ascii="Georgia" w:hAnsi="Georgia" w:cs="Segoe UI"/>
          <w:spacing w:val="-1"/>
          <w:sz w:val="32"/>
          <w:szCs w:val="32"/>
        </w:rPr>
        <w:t>.</w:t>
      </w:r>
    </w:p>
    <w:p w:rsidR="00847C98" w:rsidRDefault="00847C98" w:rsidP="00847C98">
      <w:pPr>
        <w:pStyle w:val="mt"/>
        <w:shd w:val="clear" w:color="auto" w:fill="FFFFFF"/>
        <w:spacing w:before="480" w:beforeAutospacing="0" w:after="0" w:afterAutospacing="0"/>
        <w:rPr>
          <w:rFonts w:ascii="Georgia" w:hAnsi="Georgia" w:cs="Segoe UI"/>
          <w:spacing w:val="-1"/>
          <w:sz w:val="32"/>
          <w:szCs w:val="32"/>
        </w:rPr>
      </w:pPr>
      <w:proofErr w:type="spellStart"/>
      <w:r>
        <w:rPr>
          <w:rStyle w:val="Strong"/>
          <w:rFonts w:ascii="Georgia" w:hAnsi="Georgia" w:cs="Segoe UI"/>
          <w:spacing w:val="-1"/>
          <w:sz w:val="32"/>
          <w:szCs w:val="32"/>
        </w:rPr>
        <w:t>rMSE</w:t>
      </w:r>
      <w:proofErr w:type="spellEnd"/>
      <w:r>
        <w:rPr>
          <w:rStyle w:val="Strong"/>
          <w:rFonts w:ascii="Georgia" w:hAnsi="Georgia" w:cs="Segoe UI"/>
          <w:spacing w:val="-1"/>
          <w:sz w:val="32"/>
          <w:szCs w:val="32"/>
        </w:rPr>
        <w:t>,</w:t>
      </w:r>
      <w:r>
        <w:rPr>
          <w:rFonts w:ascii="Georgia" w:hAnsi="Georgia" w:cs="Segoe UI"/>
          <w:spacing w:val="-1"/>
          <w:sz w:val="32"/>
          <w:szCs w:val="32"/>
        </w:rPr>
        <w:t> measures the root of the average squared error our model achieves (error — difference between the values our model predicted and the actual values).</w:t>
      </w:r>
    </w:p>
    <w:p w:rsidR="00847C98" w:rsidRDefault="00847C98" w:rsidP="00847C98">
      <w:pPr>
        <w:pStyle w:val="mt"/>
        <w:shd w:val="clear" w:color="auto" w:fill="FFFFFF"/>
        <w:spacing w:before="480" w:beforeAutospacing="0" w:after="0" w:afterAutospacing="0"/>
        <w:rPr>
          <w:rFonts w:ascii="Georgia" w:hAnsi="Georgia" w:cs="Segoe UI"/>
          <w:spacing w:val="-1"/>
          <w:sz w:val="32"/>
          <w:szCs w:val="32"/>
        </w:rPr>
      </w:pPr>
      <w:r>
        <w:rPr>
          <w:rStyle w:val="Strong"/>
          <w:rFonts w:ascii="Georgia" w:hAnsi="Georgia" w:cs="Segoe UI"/>
          <w:spacing w:val="-1"/>
          <w:sz w:val="32"/>
          <w:szCs w:val="32"/>
        </w:rPr>
        <w:t>Results</w:t>
      </w:r>
    </w:p>
    <w:p w:rsidR="00847C98" w:rsidRDefault="00847C98" w:rsidP="00847C98">
      <w:pPr>
        <w:pStyle w:val="mt"/>
        <w:shd w:val="clear" w:color="auto" w:fill="FFFFFF"/>
        <w:spacing w:before="480" w:beforeAutospacing="0" w:after="0" w:afterAutospacing="0"/>
        <w:rPr>
          <w:rFonts w:ascii="Georgia" w:hAnsi="Georgia" w:cs="Segoe UI"/>
          <w:spacing w:val="-1"/>
          <w:sz w:val="32"/>
          <w:szCs w:val="32"/>
        </w:rPr>
      </w:pPr>
      <w:r>
        <w:rPr>
          <w:rFonts w:ascii="Georgia" w:hAnsi="Georgia" w:cs="Segoe UI"/>
          <w:spacing w:val="-1"/>
          <w:sz w:val="32"/>
          <w:szCs w:val="32"/>
        </w:rPr>
        <w:t>All the results were computed using the holdout method — performance is measured on test data (i.e. data the model has never seen before).</w:t>
      </w:r>
    </w:p>
    <w:p w:rsidR="00847C98" w:rsidRDefault="00847C98" w:rsidP="00847C98">
      <w:pPr>
        <w:spacing w:after="0" w:line="240" w:lineRule="auto"/>
        <w:rPr>
          <w:rFonts w:ascii="Segoe UI" w:eastAsia="Times New Roman" w:hAnsi="Segoe UI" w:cs="Segoe UI"/>
          <w:sz w:val="27"/>
          <w:szCs w:val="27"/>
        </w:rPr>
      </w:pPr>
    </w:p>
    <w:p w:rsidR="00847C98" w:rsidRPr="00847C98" w:rsidRDefault="00847C98" w:rsidP="00847C98">
      <w:pPr>
        <w:spacing w:after="0" w:line="240" w:lineRule="auto"/>
        <w:rPr>
          <w:rFonts w:ascii="Times New Roman" w:eastAsia="Times New Roman" w:hAnsi="Times New Roman" w:cs="Times New Roman"/>
          <w:sz w:val="24"/>
          <w:szCs w:val="24"/>
        </w:rPr>
      </w:pPr>
    </w:p>
    <w:p w:rsidR="00847C98" w:rsidRPr="00847C98" w:rsidRDefault="00847C98" w:rsidP="00847C98">
      <w:pPr>
        <w:spacing w:after="100" w:line="240" w:lineRule="auto"/>
        <w:rPr>
          <w:rFonts w:ascii="Times New Roman" w:eastAsia="Times New Roman" w:hAnsi="Times New Roman" w:cs="Times New Roman"/>
          <w:sz w:val="24"/>
          <w:szCs w:val="24"/>
        </w:rPr>
      </w:pPr>
    </w:p>
    <w:p w:rsidR="00847C98" w:rsidRDefault="00847C98" w:rsidP="00847C98">
      <w:pPr>
        <w:pStyle w:val="Heading1"/>
        <w:shd w:val="clear" w:color="auto" w:fill="FFFFFF"/>
        <w:spacing w:before="300"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7. Saving the Model</w:t>
      </w:r>
    </w:p>
    <w:p w:rsidR="00847C98" w:rsidRDefault="00847C98" w:rsidP="00847C98">
      <w:pPr>
        <w:pStyle w:val="mt"/>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Once we have a model that we are happy with, we should save the model so that we can re-use it to make predictions later.</w:t>
      </w:r>
    </w:p>
    <w:p w:rsidR="00847C98" w:rsidRDefault="00847C98" w:rsidP="00847C98">
      <w:pPr>
        <w:pStyle w:val="mt"/>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 used </w:t>
      </w:r>
      <w:proofErr w:type="spellStart"/>
      <w:r w:rsidR="00610C3F">
        <w:fldChar w:fldCharType="begin"/>
      </w:r>
      <w:r w:rsidR="00610C3F">
        <w:instrText xml:space="preserve"> HYPERLINK "https://joblib.readthedocs.io/en/latest/" </w:instrText>
      </w:r>
      <w:r w:rsidR="00610C3F">
        <w:fldChar w:fldCharType="separate"/>
      </w:r>
      <w:r>
        <w:rPr>
          <w:rStyle w:val="Hyperlink"/>
          <w:rFonts w:ascii="Georgia" w:hAnsi="Georgia"/>
          <w:spacing w:val="-1"/>
          <w:sz w:val="32"/>
          <w:szCs w:val="32"/>
        </w:rPr>
        <w:t>Joblib</w:t>
      </w:r>
      <w:proofErr w:type="spellEnd"/>
      <w:r w:rsidR="00610C3F">
        <w:rPr>
          <w:rStyle w:val="Hyperlink"/>
          <w:rFonts w:ascii="Georgia" w:hAnsi="Georgia"/>
          <w:spacing w:val="-1"/>
          <w:sz w:val="32"/>
          <w:szCs w:val="32"/>
        </w:rPr>
        <w:fldChar w:fldCharType="end"/>
      </w:r>
      <w:r>
        <w:rPr>
          <w:rFonts w:ascii="Georgia" w:hAnsi="Georgia"/>
          <w:spacing w:val="-1"/>
          <w:sz w:val="32"/>
          <w:szCs w:val="32"/>
        </w:rPr>
        <w:t xml:space="preserve">, which is a python helper class that is part of the </w:t>
      </w:r>
      <w:proofErr w:type="spellStart"/>
      <w:r>
        <w:rPr>
          <w:rFonts w:ascii="Georgia" w:hAnsi="Georgia"/>
          <w:spacing w:val="-1"/>
          <w:sz w:val="32"/>
          <w:szCs w:val="32"/>
        </w:rPr>
        <w:t>SciPy</w:t>
      </w:r>
      <w:proofErr w:type="spellEnd"/>
      <w:r>
        <w:rPr>
          <w:rFonts w:ascii="Georgia" w:hAnsi="Georgia"/>
          <w:spacing w:val="-1"/>
          <w:sz w:val="32"/>
          <w:szCs w:val="32"/>
        </w:rPr>
        <w:t xml:space="preserve"> </w:t>
      </w:r>
      <w:proofErr w:type="gramStart"/>
      <w:r>
        <w:rPr>
          <w:rFonts w:ascii="Georgia" w:hAnsi="Georgia"/>
          <w:spacing w:val="-1"/>
          <w:sz w:val="32"/>
          <w:szCs w:val="32"/>
        </w:rPr>
        <w:t>package, that</w:t>
      </w:r>
      <w:proofErr w:type="gramEnd"/>
      <w:r>
        <w:rPr>
          <w:rFonts w:ascii="Georgia" w:hAnsi="Georgia"/>
          <w:spacing w:val="-1"/>
          <w:sz w:val="32"/>
          <w:szCs w:val="32"/>
        </w:rPr>
        <w:t xml:space="preserve"> provides utilities for pipelining operations. It makes saving and loading models simple.</w:t>
      </w:r>
    </w:p>
    <w:p w:rsidR="00847C98" w:rsidRDefault="00986B07" w:rsidP="00847C98">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 xml:space="preserve">8. Using the Model to make </w:t>
      </w:r>
      <w:r w:rsidR="00847C98">
        <w:rPr>
          <w:rFonts w:ascii="Lucida Sans Unicode" w:hAnsi="Lucida Sans Unicode" w:cs="Lucida Sans Unicode"/>
          <w:spacing w:val="-5"/>
          <w:sz w:val="51"/>
          <w:szCs w:val="51"/>
        </w:rPr>
        <w:t>predictions</w:t>
      </w:r>
    </w:p>
    <w:p w:rsidR="00847C98" w:rsidRDefault="00847C98" w:rsidP="00847C98">
      <w:pPr>
        <w:pStyle w:val="mt"/>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Once you have a saved model, you can load this model and make predictions without having to retrain your model.</w:t>
      </w:r>
    </w:p>
    <w:p w:rsidR="00847C98" w:rsidRDefault="00847C98" w:rsidP="00847C98">
      <w:pPr>
        <w:spacing w:after="0" w:line="240" w:lineRule="auto"/>
        <w:rPr>
          <w:rFonts w:ascii="Segoe UI" w:eastAsia="Times New Roman" w:hAnsi="Segoe UI" w:cs="Segoe UI"/>
          <w:sz w:val="27"/>
          <w:szCs w:val="27"/>
        </w:rPr>
      </w:pPr>
    </w:p>
    <w:p w:rsidR="00847C98" w:rsidRPr="00847C98" w:rsidRDefault="00847C98" w:rsidP="00847C98">
      <w:pPr>
        <w:spacing w:after="0" w:line="240" w:lineRule="auto"/>
        <w:rPr>
          <w:rFonts w:ascii="Segoe UI" w:eastAsia="Times New Roman" w:hAnsi="Segoe UI" w:cs="Segoe UI"/>
          <w:sz w:val="27"/>
          <w:szCs w:val="27"/>
        </w:rPr>
      </w:pPr>
    </w:p>
    <w:p w:rsidR="00847C98" w:rsidRDefault="00847C98" w:rsidP="00847C98">
      <w:r>
        <w:br/>
      </w:r>
    </w:p>
    <w:p w:rsidR="00847C98" w:rsidRDefault="00847C98" w:rsidP="00847C98">
      <w:pPr>
        <w:pStyle w:val="Heading1"/>
        <w:spacing w:before="300" w:beforeAutospacing="0" w:after="0" w:afterAutospacing="0"/>
        <w:rPr>
          <w:rFonts w:ascii="Lucida Sans Unicode" w:hAnsi="Lucida Sans Unicode" w:cs="Lucida Sans Unicode"/>
          <w:spacing w:val="-5"/>
          <w:sz w:val="51"/>
          <w:szCs w:val="51"/>
        </w:rPr>
      </w:pPr>
      <w:r>
        <w:rPr>
          <w:rStyle w:val="Strong"/>
          <w:rFonts w:ascii="Lucida Sans Unicode" w:hAnsi="Lucida Sans Unicode" w:cs="Lucida Sans Unicode"/>
          <w:b/>
          <w:bCs/>
          <w:spacing w:val="-5"/>
          <w:sz w:val="51"/>
          <w:szCs w:val="51"/>
        </w:rPr>
        <w:t>Conclusion and Final Thoughts</w:t>
      </w:r>
    </w:p>
    <w:p w:rsidR="00847C98" w:rsidRDefault="00847C98" w:rsidP="00847C98">
      <w:pPr>
        <w:pStyle w:val="mt"/>
        <w:spacing w:before="206" w:beforeAutospacing="0" w:after="0" w:afterAutospacing="0"/>
        <w:rPr>
          <w:rFonts w:ascii="Georgia" w:hAnsi="Georgia"/>
          <w:spacing w:val="-1"/>
          <w:sz w:val="32"/>
          <w:szCs w:val="32"/>
        </w:rPr>
      </w:pPr>
      <w:r>
        <w:rPr>
          <w:rFonts w:ascii="Georgia" w:hAnsi="Georgia"/>
          <w:spacing w:val="-1"/>
          <w:sz w:val="32"/>
          <w:szCs w:val="32"/>
        </w:rPr>
        <w:t>Machine learning in the real world is largely dependent on your data. You often spend more time cleaning, preparing and aggregating the data than you do working with your model.</w:t>
      </w:r>
    </w:p>
    <w:p w:rsidR="00847C98" w:rsidRDefault="00847C98" w:rsidP="00847C98">
      <w:pPr>
        <w:pStyle w:val="mt"/>
        <w:spacing w:before="480" w:beforeAutospacing="0" w:after="0" w:afterAutospacing="0"/>
        <w:rPr>
          <w:rFonts w:ascii="Georgia" w:hAnsi="Georgia"/>
          <w:spacing w:val="-1"/>
          <w:sz w:val="32"/>
          <w:szCs w:val="32"/>
        </w:rPr>
      </w:pPr>
      <w:r>
        <w:rPr>
          <w:rFonts w:ascii="Georgia" w:hAnsi="Georgia"/>
          <w:spacing w:val="-1"/>
          <w:sz w:val="32"/>
          <w:szCs w:val="32"/>
        </w:rPr>
        <w:t>In this article, we managed to create a model, which can predict the price of ICO’s reasonably well. We also showed general steps one could follow to apply Machine Learning to real world problems.</w:t>
      </w: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47C98" w:rsidRDefault="00847C98" w:rsidP="008C626A">
      <w:pPr>
        <w:pStyle w:val="mt"/>
        <w:shd w:val="clear" w:color="auto" w:fill="FFFFFF"/>
        <w:spacing w:before="480" w:beforeAutospacing="0" w:after="0" w:afterAutospacing="0"/>
        <w:rPr>
          <w:rFonts w:ascii="Georgia" w:hAnsi="Georgia"/>
          <w:spacing w:val="-1"/>
          <w:sz w:val="32"/>
          <w:szCs w:val="32"/>
        </w:rPr>
      </w:pPr>
    </w:p>
    <w:p w:rsidR="008C626A" w:rsidRDefault="008C626A"/>
    <w:p w:rsidR="008C626A" w:rsidRDefault="008C626A"/>
    <w:p w:rsidR="008C626A" w:rsidRDefault="008C626A"/>
    <w:p w:rsidR="00847C98" w:rsidRDefault="00847C98"/>
    <w:p w:rsidR="00847C98" w:rsidRDefault="00847C98"/>
    <w:p w:rsidR="00847C98" w:rsidRDefault="00847C98"/>
    <w:p w:rsidR="00847C98" w:rsidRDefault="00847C98"/>
    <w:p w:rsidR="00847C98" w:rsidRDefault="00847C98"/>
    <w:p w:rsidR="00847C98" w:rsidRDefault="00847C98"/>
    <w:p w:rsidR="00847C98" w:rsidRDefault="00847C98"/>
    <w:p w:rsidR="008C626A" w:rsidRDefault="008C626A">
      <w:r>
        <w:br w:type="textWrapping" w:clear="all"/>
      </w:r>
    </w:p>
    <w:sectPr w:rsidR="008C626A" w:rsidSect="00986B0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B1FA2"/>
    <w:multiLevelType w:val="multilevel"/>
    <w:tmpl w:val="A8C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B12B4"/>
    <w:multiLevelType w:val="multilevel"/>
    <w:tmpl w:val="78FA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071FE"/>
    <w:multiLevelType w:val="multilevel"/>
    <w:tmpl w:val="B72C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F155F5"/>
    <w:multiLevelType w:val="multilevel"/>
    <w:tmpl w:val="B858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4835B9"/>
    <w:multiLevelType w:val="multilevel"/>
    <w:tmpl w:val="7DD4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9237B8"/>
    <w:multiLevelType w:val="multilevel"/>
    <w:tmpl w:val="8C5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B4557"/>
    <w:multiLevelType w:val="multilevel"/>
    <w:tmpl w:val="C9D0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924CED"/>
    <w:multiLevelType w:val="multilevel"/>
    <w:tmpl w:val="BF0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752C1B"/>
    <w:multiLevelType w:val="multilevel"/>
    <w:tmpl w:val="90E8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291C0D"/>
    <w:multiLevelType w:val="multilevel"/>
    <w:tmpl w:val="A1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7"/>
  </w:num>
  <w:num w:numId="5">
    <w:abstractNumId w:val="1"/>
  </w:num>
  <w:num w:numId="6">
    <w:abstractNumId w:val="4"/>
  </w:num>
  <w:num w:numId="7">
    <w:abstractNumId w:val="9"/>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26A"/>
    <w:rsid w:val="00085DBF"/>
    <w:rsid w:val="001F7649"/>
    <w:rsid w:val="00610C3F"/>
    <w:rsid w:val="00655646"/>
    <w:rsid w:val="00847C98"/>
    <w:rsid w:val="008B4B0A"/>
    <w:rsid w:val="008C626A"/>
    <w:rsid w:val="00986B07"/>
    <w:rsid w:val="00A213D2"/>
    <w:rsid w:val="00A64689"/>
    <w:rsid w:val="00CE1AAB"/>
    <w:rsid w:val="00EA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6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7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47C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26A"/>
    <w:rPr>
      <w:rFonts w:ascii="Times New Roman" w:eastAsia="Times New Roman" w:hAnsi="Times New Roman" w:cs="Times New Roman"/>
      <w:b/>
      <w:bCs/>
      <w:kern w:val="36"/>
      <w:sz w:val="48"/>
      <w:szCs w:val="48"/>
    </w:rPr>
  </w:style>
  <w:style w:type="paragraph" w:customStyle="1" w:styleId="mt">
    <w:name w:val="mt"/>
    <w:basedOn w:val="Normal"/>
    <w:rsid w:val="008C62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626A"/>
    <w:rPr>
      <w:color w:val="0000FF"/>
      <w:u w:val="single"/>
    </w:rPr>
  </w:style>
  <w:style w:type="character" w:styleId="Emphasis">
    <w:name w:val="Emphasis"/>
    <w:basedOn w:val="DefaultParagraphFont"/>
    <w:uiPriority w:val="20"/>
    <w:qFormat/>
    <w:rsid w:val="008C626A"/>
    <w:rPr>
      <w:i/>
      <w:iCs/>
    </w:rPr>
  </w:style>
  <w:style w:type="character" w:styleId="Strong">
    <w:name w:val="Strong"/>
    <w:basedOn w:val="DefaultParagraphFont"/>
    <w:uiPriority w:val="22"/>
    <w:qFormat/>
    <w:rsid w:val="008C626A"/>
    <w:rPr>
      <w:b/>
      <w:bCs/>
    </w:rPr>
  </w:style>
  <w:style w:type="character" w:styleId="FollowedHyperlink">
    <w:name w:val="FollowedHyperlink"/>
    <w:basedOn w:val="DefaultParagraphFont"/>
    <w:uiPriority w:val="99"/>
    <w:semiHidden/>
    <w:unhideWhenUsed/>
    <w:rsid w:val="008C626A"/>
    <w:rPr>
      <w:color w:val="954F72" w:themeColor="followedHyperlink"/>
      <w:u w:val="single"/>
    </w:rPr>
  </w:style>
  <w:style w:type="character" w:customStyle="1" w:styleId="Heading2Char">
    <w:name w:val="Heading 2 Char"/>
    <w:basedOn w:val="DefaultParagraphFont"/>
    <w:link w:val="Heading2"/>
    <w:uiPriority w:val="9"/>
    <w:semiHidden/>
    <w:rsid w:val="00847C9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47C9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B4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B4B0A"/>
  </w:style>
  <w:style w:type="character" w:styleId="PlaceholderText">
    <w:name w:val="Placeholder Text"/>
    <w:basedOn w:val="DefaultParagraphFont"/>
    <w:uiPriority w:val="99"/>
    <w:semiHidden/>
    <w:rsid w:val="008B4B0A"/>
    <w:rPr>
      <w:color w:val="808080"/>
    </w:rPr>
  </w:style>
  <w:style w:type="paragraph" w:styleId="BalloonText">
    <w:name w:val="Balloon Text"/>
    <w:basedOn w:val="Normal"/>
    <w:link w:val="BalloonTextChar"/>
    <w:uiPriority w:val="99"/>
    <w:semiHidden/>
    <w:unhideWhenUsed/>
    <w:rsid w:val="0061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62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7C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47C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26A"/>
    <w:rPr>
      <w:rFonts w:ascii="Times New Roman" w:eastAsia="Times New Roman" w:hAnsi="Times New Roman" w:cs="Times New Roman"/>
      <w:b/>
      <w:bCs/>
      <w:kern w:val="36"/>
      <w:sz w:val="48"/>
      <w:szCs w:val="48"/>
    </w:rPr>
  </w:style>
  <w:style w:type="paragraph" w:customStyle="1" w:styleId="mt">
    <w:name w:val="mt"/>
    <w:basedOn w:val="Normal"/>
    <w:rsid w:val="008C62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C626A"/>
    <w:rPr>
      <w:color w:val="0000FF"/>
      <w:u w:val="single"/>
    </w:rPr>
  </w:style>
  <w:style w:type="character" w:styleId="Emphasis">
    <w:name w:val="Emphasis"/>
    <w:basedOn w:val="DefaultParagraphFont"/>
    <w:uiPriority w:val="20"/>
    <w:qFormat/>
    <w:rsid w:val="008C626A"/>
    <w:rPr>
      <w:i/>
      <w:iCs/>
    </w:rPr>
  </w:style>
  <w:style w:type="character" w:styleId="Strong">
    <w:name w:val="Strong"/>
    <w:basedOn w:val="DefaultParagraphFont"/>
    <w:uiPriority w:val="22"/>
    <w:qFormat/>
    <w:rsid w:val="008C626A"/>
    <w:rPr>
      <w:b/>
      <w:bCs/>
    </w:rPr>
  </w:style>
  <w:style w:type="character" w:styleId="FollowedHyperlink">
    <w:name w:val="FollowedHyperlink"/>
    <w:basedOn w:val="DefaultParagraphFont"/>
    <w:uiPriority w:val="99"/>
    <w:semiHidden/>
    <w:unhideWhenUsed/>
    <w:rsid w:val="008C626A"/>
    <w:rPr>
      <w:color w:val="954F72" w:themeColor="followedHyperlink"/>
      <w:u w:val="single"/>
    </w:rPr>
  </w:style>
  <w:style w:type="character" w:customStyle="1" w:styleId="Heading2Char">
    <w:name w:val="Heading 2 Char"/>
    <w:basedOn w:val="DefaultParagraphFont"/>
    <w:link w:val="Heading2"/>
    <w:uiPriority w:val="9"/>
    <w:semiHidden/>
    <w:rsid w:val="00847C9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47C98"/>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B4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B4B0A"/>
  </w:style>
  <w:style w:type="character" w:styleId="PlaceholderText">
    <w:name w:val="Placeholder Text"/>
    <w:basedOn w:val="DefaultParagraphFont"/>
    <w:uiPriority w:val="99"/>
    <w:semiHidden/>
    <w:rsid w:val="008B4B0A"/>
    <w:rPr>
      <w:color w:val="808080"/>
    </w:rPr>
  </w:style>
  <w:style w:type="paragraph" w:styleId="BalloonText">
    <w:name w:val="Balloon Text"/>
    <w:basedOn w:val="Normal"/>
    <w:link w:val="BalloonTextChar"/>
    <w:uiPriority w:val="99"/>
    <w:semiHidden/>
    <w:unhideWhenUsed/>
    <w:rsid w:val="00610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06476">
      <w:bodyDiv w:val="1"/>
      <w:marLeft w:val="0"/>
      <w:marRight w:val="0"/>
      <w:marTop w:val="0"/>
      <w:marBottom w:val="0"/>
      <w:divBdr>
        <w:top w:val="none" w:sz="0" w:space="0" w:color="auto"/>
        <w:left w:val="none" w:sz="0" w:space="0" w:color="auto"/>
        <w:bottom w:val="none" w:sz="0" w:space="0" w:color="auto"/>
        <w:right w:val="none" w:sz="0" w:space="0" w:color="auto"/>
      </w:divBdr>
      <w:divsChild>
        <w:div w:id="15087226">
          <w:marLeft w:val="0"/>
          <w:marRight w:val="0"/>
          <w:marTop w:val="0"/>
          <w:marBottom w:val="0"/>
          <w:divBdr>
            <w:top w:val="none" w:sz="0" w:space="0" w:color="auto"/>
            <w:left w:val="none" w:sz="0" w:space="0" w:color="auto"/>
            <w:bottom w:val="none" w:sz="0" w:space="0" w:color="auto"/>
            <w:right w:val="none" w:sz="0" w:space="0" w:color="auto"/>
          </w:divBdr>
        </w:div>
      </w:divsChild>
    </w:div>
    <w:div w:id="128590554">
      <w:bodyDiv w:val="1"/>
      <w:marLeft w:val="0"/>
      <w:marRight w:val="0"/>
      <w:marTop w:val="0"/>
      <w:marBottom w:val="0"/>
      <w:divBdr>
        <w:top w:val="none" w:sz="0" w:space="0" w:color="auto"/>
        <w:left w:val="none" w:sz="0" w:space="0" w:color="auto"/>
        <w:bottom w:val="none" w:sz="0" w:space="0" w:color="auto"/>
        <w:right w:val="none" w:sz="0" w:space="0" w:color="auto"/>
      </w:divBdr>
    </w:div>
    <w:div w:id="170801536">
      <w:bodyDiv w:val="1"/>
      <w:marLeft w:val="0"/>
      <w:marRight w:val="0"/>
      <w:marTop w:val="0"/>
      <w:marBottom w:val="0"/>
      <w:divBdr>
        <w:top w:val="none" w:sz="0" w:space="0" w:color="auto"/>
        <w:left w:val="none" w:sz="0" w:space="0" w:color="auto"/>
        <w:bottom w:val="none" w:sz="0" w:space="0" w:color="auto"/>
        <w:right w:val="none" w:sz="0" w:space="0" w:color="auto"/>
      </w:divBdr>
    </w:div>
    <w:div w:id="273103348">
      <w:bodyDiv w:val="1"/>
      <w:marLeft w:val="0"/>
      <w:marRight w:val="0"/>
      <w:marTop w:val="0"/>
      <w:marBottom w:val="0"/>
      <w:divBdr>
        <w:top w:val="none" w:sz="0" w:space="0" w:color="auto"/>
        <w:left w:val="none" w:sz="0" w:space="0" w:color="auto"/>
        <w:bottom w:val="none" w:sz="0" w:space="0" w:color="auto"/>
        <w:right w:val="none" w:sz="0" w:space="0" w:color="auto"/>
      </w:divBdr>
      <w:divsChild>
        <w:div w:id="1765951707">
          <w:marLeft w:val="0"/>
          <w:marRight w:val="0"/>
          <w:marTop w:val="0"/>
          <w:marBottom w:val="0"/>
          <w:divBdr>
            <w:top w:val="none" w:sz="0" w:space="0" w:color="auto"/>
            <w:left w:val="none" w:sz="0" w:space="0" w:color="auto"/>
            <w:bottom w:val="none" w:sz="0" w:space="0" w:color="auto"/>
            <w:right w:val="none" w:sz="0" w:space="0" w:color="auto"/>
          </w:divBdr>
        </w:div>
      </w:divsChild>
    </w:div>
    <w:div w:id="316300302">
      <w:bodyDiv w:val="1"/>
      <w:marLeft w:val="0"/>
      <w:marRight w:val="0"/>
      <w:marTop w:val="0"/>
      <w:marBottom w:val="0"/>
      <w:divBdr>
        <w:top w:val="none" w:sz="0" w:space="0" w:color="auto"/>
        <w:left w:val="none" w:sz="0" w:space="0" w:color="auto"/>
        <w:bottom w:val="none" w:sz="0" w:space="0" w:color="auto"/>
        <w:right w:val="none" w:sz="0" w:space="0" w:color="auto"/>
      </w:divBdr>
      <w:divsChild>
        <w:div w:id="1284462722">
          <w:marLeft w:val="0"/>
          <w:marRight w:val="0"/>
          <w:marTop w:val="0"/>
          <w:marBottom w:val="0"/>
          <w:divBdr>
            <w:top w:val="none" w:sz="0" w:space="0" w:color="auto"/>
            <w:left w:val="none" w:sz="0" w:space="0" w:color="auto"/>
            <w:bottom w:val="none" w:sz="0" w:space="0" w:color="auto"/>
            <w:right w:val="none" w:sz="0" w:space="0" w:color="auto"/>
          </w:divBdr>
        </w:div>
      </w:divsChild>
    </w:div>
    <w:div w:id="433214407">
      <w:bodyDiv w:val="1"/>
      <w:marLeft w:val="0"/>
      <w:marRight w:val="0"/>
      <w:marTop w:val="0"/>
      <w:marBottom w:val="0"/>
      <w:divBdr>
        <w:top w:val="none" w:sz="0" w:space="0" w:color="auto"/>
        <w:left w:val="none" w:sz="0" w:space="0" w:color="auto"/>
        <w:bottom w:val="none" w:sz="0" w:space="0" w:color="auto"/>
        <w:right w:val="none" w:sz="0" w:space="0" w:color="auto"/>
      </w:divBdr>
    </w:div>
    <w:div w:id="481973284">
      <w:bodyDiv w:val="1"/>
      <w:marLeft w:val="0"/>
      <w:marRight w:val="0"/>
      <w:marTop w:val="0"/>
      <w:marBottom w:val="0"/>
      <w:divBdr>
        <w:top w:val="none" w:sz="0" w:space="0" w:color="auto"/>
        <w:left w:val="none" w:sz="0" w:space="0" w:color="auto"/>
        <w:bottom w:val="none" w:sz="0" w:space="0" w:color="auto"/>
        <w:right w:val="none" w:sz="0" w:space="0" w:color="auto"/>
      </w:divBdr>
    </w:div>
    <w:div w:id="758411735">
      <w:bodyDiv w:val="1"/>
      <w:marLeft w:val="0"/>
      <w:marRight w:val="0"/>
      <w:marTop w:val="0"/>
      <w:marBottom w:val="0"/>
      <w:divBdr>
        <w:top w:val="none" w:sz="0" w:space="0" w:color="auto"/>
        <w:left w:val="none" w:sz="0" w:space="0" w:color="auto"/>
        <w:bottom w:val="none" w:sz="0" w:space="0" w:color="auto"/>
        <w:right w:val="none" w:sz="0" w:space="0" w:color="auto"/>
      </w:divBdr>
      <w:divsChild>
        <w:div w:id="103623147">
          <w:marLeft w:val="0"/>
          <w:marRight w:val="0"/>
          <w:marTop w:val="0"/>
          <w:marBottom w:val="0"/>
          <w:divBdr>
            <w:top w:val="none" w:sz="0" w:space="0" w:color="auto"/>
            <w:left w:val="none" w:sz="0" w:space="0" w:color="auto"/>
            <w:bottom w:val="none" w:sz="0" w:space="0" w:color="auto"/>
            <w:right w:val="none" w:sz="0" w:space="0" w:color="auto"/>
          </w:divBdr>
          <w:divsChild>
            <w:div w:id="775448950">
              <w:marLeft w:val="0"/>
              <w:marRight w:val="0"/>
              <w:marTop w:val="100"/>
              <w:marBottom w:val="100"/>
              <w:divBdr>
                <w:top w:val="none" w:sz="0" w:space="0" w:color="auto"/>
                <w:left w:val="none" w:sz="0" w:space="0" w:color="auto"/>
                <w:bottom w:val="none" w:sz="0" w:space="0" w:color="auto"/>
                <w:right w:val="none" w:sz="0" w:space="0" w:color="auto"/>
              </w:divBdr>
              <w:divsChild>
                <w:div w:id="2018192588">
                  <w:marLeft w:val="0"/>
                  <w:marRight w:val="0"/>
                  <w:marTop w:val="0"/>
                  <w:marBottom w:val="0"/>
                  <w:divBdr>
                    <w:top w:val="none" w:sz="0" w:space="0" w:color="auto"/>
                    <w:left w:val="none" w:sz="0" w:space="0" w:color="auto"/>
                    <w:bottom w:val="none" w:sz="0" w:space="0" w:color="auto"/>
                    <w:right w:val="none" w:sz="0" w:space="0" w:color="auto"/>
                  </w:divBdr>
                  <w:divsChild>
                    <w:div w:id="1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8119">
      <w:bodyDiv w:val="1"/>
      <w:marLeft w:val="0"/>
      <w:marRight w:val="0"/>
      <w:marTop w:val="0"/>
      <w:marBottom w:val="0"/>
      <w:divBdr>
        <w:top w:val="none" w:sz="0" w:space="0" w:color="auto"/>
        <w:left w:val="none" w:sz="0" w:space="0" w:color="auto"/>
        <w:bottom w:val="none" w:sz="0" w:space="0" w:color="auto"/>
        <w:right w:val="none" w:sz="0" w:space="0" w:color="auto"/>
      </w:divBdr>
    </w:div>
    <w:div w:id="1092117815">
      <w:bodyDiv w:val="1"/>
      <w:marLeft w:val="0"/>
      <w:marRight w:val="0"/>
      <w:marTop w:val="0"/>
      <w:marBottom w:val="0"/>
      <w:divBdr>
        <w:top w:val="none" w:sz="0" w:space="0" w:color="auto"/>
        <w:left w:val="none" w:sz="0" w:space="0" w:color="auto"/>
        <w:bottom w:val="none" w:sz="0" w:space="0" w:color="auto"/>
        <w:right w:val="none" w:sz="0" w:space="0" w:color="auto"/>
      </w:divBdr>
    </w:div>
    <w:div w:id="1100637214">
      <w:bodyDiv w:val="1"/>
      <w:marLeft w:val="0"/>
      <w:marRight w:val="0"/>
      <w:marTop w:val="0"/>
      <w:marBottom w:val="0"/>
      <w:divBdr>
        <w:top w:val="none" w:sz="0" w:space="0" w:color="auto"/>
        <w:left w:val="none" w:sz="0" w:space="0" w:color="auto"/>
        <w:bottom w:val="none" w:sz="0" w:space="0" w:color="auto"/>
        <w:right w:val="none" w:sz="0" w:space="0" w:color="auto"/>
      </w:divBdr>
    </w:div>
    <w:div w:id="1114324706">
      <w:bodyDiv w:val="1"/>
      <w:marLeft w:val="0"/>
      <w:marRight w:val="0"/>
      <w:marTop w:val="0"/>
      <w:marBottom w:val="0"/>
      <w:divBdr>
        <w:top w:val="none" w:sz="0" w:space="0" w:color="auto"/>
        <w:left w:val="none" w:sz="0" w:space="0" w:color="auto"/>
        <w:bottom w:val="none" w:sz="0" w:space="0" w:color="auto"/>
        <w:right w:val="none" w:sz="0" w:space="0" w:color="auto"/>
      </w:divBdr>
    </w:div>
    <w:div w:id="1192182247">
      <w:bodyDiv w:val="1"/>
      <w:marLeft w:val="0"/>
      <w:marRight w:val="0"/>
      <w:marTop w:val="0"/>
      <w:marBottom w:val="0"/>
      <w:divBdr>
        <w:top w:val="none" w:sz="0" w:space="0" w:color="auto"/>
        <w:left w:val="none" w:sz="0" w:space="0" w:color="auto"/>
        <w:bottom w:val="none" w:sz="0" w:space="0" w:color="auto"/>
        <w:right w:val="none" w:sz="0" w:space="0" w:color="auto"/>
      </w:divBdr>
      <w:divsChild>
        <w:div w:id="1543981858">
          <w:blockQuote w:val="1"/>
          <w:marLeft w:val="-300"/>
          <w:marRight w:val="0"/>
          <w:marTop w:val="0"/>
          <w:marBottom w:val="0"/>
          <w:divBdr>
            <w:top w:val="none" w:sz="0" w:space="0" w:color="auto"/>
            <w:left w:val="none" w:sz="0" w:space="0" w:color="auto"/>
            <w:bottom w:val="none" w:sz="0" w:space="0" w:color="auto"/>
            <w:right w:val="none" w:sz="0" w:space="0" w:color="auto"/>
          </w:divBdr>
        </w:div>
        <w:div w:id="1540893791">
          <w:marLeft w:val="0"/>
          <w:marRight w:val="0"/>
          <w:marTop w:val="0"/>
          <w:marBottom w:val="0"/>
          <w:divBdr>
            <w:top w:val="none" w:sz="0" w:space="0" w:color="auto"/>
            <w:left w:val="none" w:sz="0" w:space="0" w:color="auto"/>
            <w:bottom w:val="none" w:sz="0" w:space="0" w:color="auto"/>
            <w:right w:val="none" w:sz="0" w:space="0" w:color="auto"/>
          </w:divBdr>
          <w:divsChild>
            <w:div w:id="578439596">
              <w:marLeft w:val="0"/>
              <w:marRight w:val="0"/>
              <w:marTop w:val="100"/>
              <w:marBottom w:val="100"/>
              <w:divBdr>
                <w:top w:val="none" w:sz="0" w:space="0" w:color="auto"/>
                <w:left w:val="none" w:sz="0" w:space="0" w:color="auto"/>
                <w:bottom w:val="none" w:sz="0" w:space="0" w:color="auto"/>
                <w:right w:val="none" w:sz="0" w:space="0" w:color="auto"/>
              </w:divBdr>
              <w:divsChild>
                <w:div w:id="2015720974">
                  <w:marLeft w:val="0"/>
                  <w:marRight w:val="0"/>
                  <w:marTop w:val="0"/>
                  <w:marBottom w:val="0"/>
                  <w:divBdr>
                    <w:top w:val="none" w:sz="0" w:space="0" w:color="auto"/>
                    <w:left w:val="none" w:sz="0" w:space="0" w:color="auto"/>
                    <w:bottom w:val="none" w:sz="0" w:space="0" w:color="auto"/>
                    <w:right w:val="none" w:sz="0" w:space="0" w:color="auto"/>
                  </w:divBdr>
                  <w:divsChild>
                    <w:div w:id="17864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81071">
      <w:bodyDiv w:val="1"/>
      <w:marLeft w:val="0"/>
      <w:marRight w:val="0"/>
      <w:marTop w:val="0"/>
      <w:marBottom w:val="0"/>
      <w:divBdr>
        <w:top w:val="none" w:sz="0" w:space="0" w:color="auto"/>
        <w:left w:val="none" w:sz="0" w:space="0" w:color="auto"/>
        <w:bottom w:val="none" w:sz="0" w:space="0" w:color="auto"/>
        <w:right w:val="none" w:sz="0" w:space="0" w:color="auto"/>
      </w:divBdr>
      <w:divsChild>
        <w:div w:id="1166702442">
          <w:marLeft w:val="0"/>
          <w:marRight w:val="0"/>
          <w:marTop w:val="0"/>
          <w:marBottom w:val="0"/>
          <w:divBdr>
            <w:top w:val="none" w:sz="0" w:space="0" w:color="auto"/>
            <w:left w:val="none" w:sz="0" w:space="0" w:color="auto"/>
            <w:bottom w:val="none" w:sz="0" w:space="0" w:color="auto"/>
            <w:right w:val="none" w:sz="0" w:space="0" w:color="auto"/>
          </w:divBdr>
          <w:divsChild>
            <w:div w:id="87585078">
              <w:marLeft w:val="0"/>
              <w:marRight w:val="0"/>
              <w:marTop w:val="0"/>
              <w:marBottom w:val="0"/>
              <w:divBdr>
                <w:top w:val="none" w:sz="0" w:space="0" w:color="auto"/>
                <w:left w:val="none" w:sz="0" w:space="0" w:color="auto"/>
                <w:bottom w:val="none" w:sz="0" w:space="0" w:color="auto"/>
                <w:right w:val="none" w:sz="0" w:space="0" w:color="auto"/>
              </w:divBdr>
              <w:divsChild>
                <w:div w:id="2051563061">
                  <w:marLeft w:val="0"/>
                  <w:marRight w:val="0"/>
                  <w:marTop w:val="100"/>
                  <w:marBottom w:val="100"/>
                  <w:divBdr>
                    <w:top w:val="none" w:sz="0" w:space="0" w:color="auto"/>
                    <w:left w:val="none" w:sz="0" w:space="0" w:color="auto"/>
                    <w:bottom w:val="none" w:sz="0" w:space="0" w:color="auto"/>
                    <w:right w:val="none" w:sz="0" w:space="0" w:color="auto"/>
                  </w:divBdr>
                  <w:divsChild>
                    <w:div w:id="21304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9468">
          <w:marLeft w:val="0"/>
          <w:marRight w:val="0"/>
          <w:marTop w:val="0"/>
          <w:marBottom w:val="0"/>
          <w:divBdr>
            <w:top w:val="none" w:sz="0" w:space="0" w:color="auto"/>
            <w:left w:val="none" w:sz="0" w:space="0" w:color="auto"/>
            <w:bottom w:val="none" w:sz="0" w:space="0" w:color="auto"/>
            <w:right w:val="none" w:sz="0" w:space="0" w:color="auto"/>
          </w:divBdr>
          <w:divsChild>
            <w:div w:id="802892764">
              <w:marLeft w:val="0"/>
              <w:marRight w:val="0"/>
              <w:marTop w:val="0"/>
              <w:marBottom w:val="0"/>
              <w:divBdr>
                <w:top w:val="none" w:sz="0" w:space="0" w:color="auto"/>
                <w:left w:val="none" w:sz="0" w:space="0" w:color="auto"/>
                <w:bottom w:val="none" w:sz="0" w:space="0" w:color="auto"/>
                <w:right w:val="none" w:sz="0" w:space="0" w:color="auto"/>
              </w:divBdr>
              <w:divsChild>
                <w:div w:id="943154511">
                  <w:marLeft w:val="0"/>
                  <w:marRight w:val="0"/>
                  <w:marTop w:val="0"/>
                  <w:marBottom w:val="0"/>
                  <w:divBdr>
                    <w:top w:val="none" w:sz="0" w:space="0" w:color="auto"/>
                    <w:left w:val="none" w:sz="0" w:space="0" w:color="auto"/>
                    <w:bottom w:val="none" w:sz="0" w:space="0" w:color="auto"/>
                    <w:right w:val="none" w:sz="0" w:space="0" w:color="auto"/>
                  </w:divBdr>
                  <w:divsChild>
                    <w:div w:id="1133214161">
                      <w:marLeft w:val="0"/>
                      <w:marRight w:val="0"/>
                      <w:marTop w:val="0"/>
                      <w:marBottom w:val="0"/>
                      <w:divBdr>
                        <w:top w:val="none" w:sz="0" w:space="0" w:color="auto"/>
                        <w:left w:val="none" w:sz="0" w:space="0" w:color="auto"/>
                        <w:bottom w:val="none" w:sz="0" w:space="0" w:color="auto"/>
                        <w:right w:val="none" w:sz="0" w:space="0" w:color="auto"/>
                      </w:divBdr>
                    </w:div>
                    <w:div w:id="100805376">
                      <w:marLeft w:val="0"/>
                      <w:marRight w:val="0"/>
                      <w:marTop w:val="0"/>
                      <w:marBottom w:val="0"/>
                      <w:divBdr>
                        <w:top w:val="none" w:sz="0" w:space="0" w:color="auto"/>
                        <w:left w:val="none" w:sz="0" w:space="0" w:color="auto"/>
                        <w:bottom w:val="none" w:sz="0" w:space="0" w:color="auto"/>
                        <w:right w:val="none" w:sz="0" w:space="0" w:color="auto"/>
                      </w:divBdr>
                    </w:div>
                  </w:divsChild>
                </w:div>
                <w:div w:id="1798790205">
                  <w:marLeft w:val="-75"/>
                  <w:marRight w:val="0"/>
                  <w:marTop w:val="0"/>
                  <w:marBottom w:val="285"/>
                  <w:divBdr>
                    <w:top w:val="none" w:sz="0" w:space="0" w:color="auto"/>
                    <w:left w:val="none" w:sz="0" w:space="0" w:color="auto"/>
                    <w:bottom w:val="none" w:sz="0" w:space="0" w:color="auto"/>
                    <w:right w:val="none" w:sz="0" w:space="0" w:color="auto"/>
                  </w:divBdr>
                  <w:divsChild>
                    <w:div w:id="1792898292">
                      <w:marLeft w:val="0"/>
                      <w:marRight w:val="0"/>
                      <w:marTop w:val="0"/>
                      <w:marBottom w:val="0"/>
                      <w:divBdr>
                        <w:top w:val="none" w:sz="0" w:space="0" w:color="auto"/>
                        <w:left w:val="none" w:sz="0" w:space="0" w:color="auto"/>
                        <w:bottom w:val="none" w:sz="0" w:space="0" w:color="auto"/>
                        <w:right w:val="none" w:sz="0" w:space="0" w:color="auto"/>
                      </w:divBdr>
                      <w:divsChild>
                        <w:div w:id="915893875">
                          <w:marLeft w:val="0"/>
                          <w:marRight w:val="0"/>
                          <w:marTop w:val="75"/>
                          <w:marBottom w:val="0"/>
                          <w:divBdr>
                            <w:top w:val="none" w:sz="0" w:space="0" w:color="auto"/>
                            <w:left w:val="none" w:sz="0" w:space="0" w:color="auto"/>
                            <w:bottom w:val="none" w:sz="0" w:space="0" w:color="auto"/>
                            <w:right w:val="none" w:sz="0" w:space="0" w:color="auto"/>
                          </w:divBdr>
                          <w:divsChild>
                            <w:div w:id="6496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64969">
          <w:marLeft w:val="0"/>
          <w:marRight w:val="0"/>
          <w:marTop w:val="0"/>
          <w:marBottom w:val="0"/>
          <w:divBdr>
            <w:top w:val="none" w:sz="0" w:space="0" w:color="auto"/>
            <w:left w:val="none" w:sz="0" w:space="0" w:color="auto"/>
            <w:bottom w:val="none" w:sz="0" w:space="0" w:color="auto"/>
            <w:right w:val="none" w:sz="0" w:space="0" w:color="auto"/>
          </w:divBdr>
          <w:divsChild>
            <w:div w:id="1947619130">
              <w:marLeft w:val="0"/>
              <w:marRight w:val="0"/>
              <w:marTop w:val="600"/>
              <w:marBottom w:val="0"/>
              <w:divBdr>
                <w:top w:val="none" w:sz="0" w:space="0" w:color="auto"/>
                <w:left w:val="none" w:sz="0" w:space="0" w:color="auto"/>
                <w:bottom w:val="none" w:sz="0" w:space="0" w:color="auto"/>
                <w:right w:val="none" w:sz="0" w:space="0" w:color="auto"/>
              </w:divBdr>
              <w:divsChild>
                <w:div w:id="1393962834">
                  <w:marLeft w:val="0"/>
                  <w:marRight w:val="0"/>
                  <w:marTop w:val="0"/>
                  <w:marBottom w:val="0"/>
                  <w:divBdr>
                    <w:top w:val="none" w:sz="0" w:space="0" w:color="auto"/>
                    <w:left w:val="none" w:sz="0" w:space="0" w:color="auto"/>
                    <w:bottom w:val="none" w:sz="0" w:space="0" w:color="auto"/>
                    <w:right w:val="none" w:sz="0" w:space="0" w:color="auto"/>
                  </w:divBdr>
                  <w:divsChild>
                    <w:div w:id="163305321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49839">
      <w:bodyDiv w:val="1"/>
      <w:marLeft w:val="0"/>
      <w:marRight w:val="0"/>
      <w:marTop w:val="0"/>
      <w:marBottom w:val="0"/>
      <w:divBdr>
        <w:top w:val="none" w:sz="0" w:space="0" w:color="auto"/>
        <w:left w:val="none" w:sz="0" w:space="0" w:color="auto"/>
        <w:bottom w:val="none" w:sz="0" w:space="0" w:color="auto"/>
        <w:right w:val="none" w:sz="0" w:space="0" w:color="auto"/>
      </w:divBdr>
      <w:divsChild>
        <w:div w:id="76638656">
          <w:marLeft w:val="0"/>
          <w:marRight w:val="0"/>
          <w:marTop w:val="100"/>
          <w:marBottom w:val="100"/>
          <w:divBdr>
            <w:top w:val="none" w:sz="0" w:space="0" w:color="auto"/>
            <w:left w:val="none" w:sz="0" w:space="0" w:color="auto"/>
            <w:bottom w:val="none" w:sz="0" w:space="0" w:color="auto"/>
            <w:right w:val="none" w:sz="0" w:space="0" w:color="auto"/>
          </w:divBdr>
          <w:divsChild>
            <w:div w:id="575481178">
              <w:marLeft w:val="0"/>
              <w:marRight w:val="0"/>
              <w:marTop w:val="0"/>
              <w:marBottom w:val="0"/>
              <w:divBdr>
                <w:top w:val="none" w:sz="0" w:space="0" w:color="auto"/>
                <w:left w:val="none" w:sz="0" w:space="0" w:color="auto"/>
                <w:bottom w:val="none" w:sz="0" w:space="0" w:color="auto"/>
                <w:right w:val="none" w:sz="0" w:space="0" w:color="auto"/>
              </w:divBdr>
              <w:divsChild>
                <w:div w:id="2809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5515">
          <w:marLeft w:val="0"/>
          <w:marRight w:val="0"/>
          <w:marTop w:val="100"/>
          <w:marBottom w:val="100"/>
          <w:divBdr>
            <w:top w:val="none" w:sz="0" w:space="0" w:color="auto"/>
            <w:left w:val="none" w:sz="0" w:space="0" w:color="auto"/>
            <w:bottom w:val="none" w:sz="0" w:space="0" w:color="auto"/>
            <w:right w:val="none" w:sz="0" w:space="0" w:color="auto"/>
          </w:divBdr>
          <w:divsChild>
            <w:div w:id="1422022362">
              <w:marLeft w:val="0"/>
              <w:marRight w:val="0"/>
              <w:marTop w:val="0"/>
              <w:marBottom w:val="0"/>
              <w:divBdr>
                <w:top w:val="none" w:sz="0" w:space="0" w:color="auto"/>
                <w:left w:val="none" w:sz="0" w:space="0" w:color="auto"/>
                <w:bottom w:val="none" w:sz="0" w:space="0" w:color="auto"/>
                <w:right w:val="none" w:sz="0" w:space="0" w:color="auto"/>
              </w:divBdr>
              <w:divsChild>
                <w:div w:id="1694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71911">
      <w:bodyDiv w:val="1"/>
      <w:marLeft w:val="0"/>
      <w:marRight w:val="0"/>
      <w:marTop w:val="0"/>
      <w:marBottom w:val="0"/>
      <w:divBdr>
        <w:top w:val="none" w:sz="0" w:space="0" w:color="auto"/>
        <w:left w:val="none" w:sz="0" w:space="0" w:color="auto"/>
        <w:bottom w:val="none" w:sz="0" w:space="0" w:color="auto"/>
        <w:right w:val="none" w:sz="0" w:space="0" w:color="auto"/>
      </w:divBdr>
    </w:div>
    <w:div w:id="1654218275">
      <w:bodyDiv w:val="1"/>
      <w:marLeft w:val="0"/>
      <w:marRight w:val="0"/>
      <w:marTop w:val="0"/>
      <w:marBottom w:val="0"/>
      <w:divBdr>
        <w:top w:val="none" w:sz="0" w:space="0" w:color="auto"/>
        <w:left w:val="none" w:sz="0" w:space="0" w:color="auto"/>
        <w:bottom w:val="none" w:sz="0" w:space="0" w:color="auto"/>
        <w:right w:val="none" w:sz="0" w:space="0" w:color="auto"/>
      </w:divBdr>
    </w:div>
    <w:div w:id="1683820754">
      <w:bodyDiv w:val="1"/>
      <w:marLeft w:val="0"/>
      <w:marRight w:val="0"/>
      <w:marTop w:val="0"/>
      <w:marBottom w:val="0"/>
      <w:divBdr>
        <w:top w:val="none" w:sz="0" w:space="0" w:color="auto"/>
        <w:left w:val="none" w:sz="0" w:space="0" w:color="auto"/>
        <w:bottom w:val="none" w:sz="0" w:space="0" w:color="auto"/>
        <w:right w:val="none" w:sz="0" w:space="0" w:color="auto"/>
      </w:divBdr>
    </w:div>
    <w:div w:id="1788544411">
      <w:bodyDiv w:val="1"/>
      <w:marLeft w:val="0"/>
      <w:marRight w:val="0"/>
      <w:marTop w:val="0"/>
      <w:marBottom w:val="0"/>
      <w:divBdr>
        <w:top w:val="none" w:sz="0" w:space="0" w:color="auto"/>
        <w:left w:val="none" w:sz="0" w:space="0" w:color="auto"/>
        <w:bottom w:val="none" w:sz="0" w:space="0" w:color="auto"/>
        <w:right w:val="none" w:sz="0" w:space="0" w:color="auto"/>
      </w:divBdr>
    </w:div>
    <w:div w:id="2039625655">
      <w:bodyDiv w:val="1"/>
      <w:marLeft w:val="0"/>
      <w:marRight w:val="0"/>
      <w:marTop w:val="0"/>
      <w:marBottom w:val="0"/>
      <w:divBdr>
        <w:top w:val="none" w:sz="0" w:space="0" w:color="auto"/>
        <w:left w:val="none" w:sz="0" w:space="0" w:color="auto"/>
        <w:bottom w:val="none" w:sz="0" w:space="0" w:color="auto"/>
        <w:right w:val="none" w:sz="0" w:space="0" w:color="auto"/>
      </w:divBdr>
    </w:div>
    <w:div w:id="211983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17-10-23/only-one-in-10-tokens-is-in-use-following-initial-coin-offerings" TargetMode="External"/><Relationship Id="rId13" Type="http://schemas.openxmlformats.org/officeDocument/2006/relationships/package" Target="embeddings/Microsoft_Excel_Macro-Enabled_Worksheet1.xlsm"/><Relationship Id="rId18" Type="http://schemas.openxmlformats.org/officeDocument/2006/relationships/image" Target="media/image5.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hyperlink" Target="https://www.ey.com/Publication/vwLUAssets/ey-research-initial-coin-offerings-icos/%24File/ey-research-initial-coin-offerings-icos.pdf" TargetMode="External"/><Relationship Id="rId12" Type="http://schemas.openxmlformats.org/officeDocument/2006/relationships/image" Target="media/image2.emf"/><Relationship Id="rId17" Type="http://schemas.openxmlformats.org/officeDocument/2006/relationships/hyperlink" Target="https://medium.com/@kerya/ico-statistics-countries-traffic-and-investors-79d934591b4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hyperlink" Target="https://onlinecourses.science.psu.edu/stat857/node/155/" TargetMode="External"/><Relationship Id="rId1" Type="http://schemas.openxmlformats.org/officeDocument/2006/relationships/numbering" Target="numbering.xml"/><Relationship Id="rId6" Type="http://schemas.openxmlformats.org/officeDocument/2006/relationships/hyperlink" Target="https://papers.ssrn.com/sol3/papers.cfm?abstract_id=3080098" TargetMode="External"/><Relationship Id="rId11" Type="http://schemas.openxmlformats.org/officeDocument/2006/relationships/hyperlink" Target="https://www.benzinga.com/general/education/17/10/10187104/the-definitive-ico-checklist-what-to-look-for-and-what-to-avoid" TargetMode="External"/><Relationship Id="rId24" Type="http://schemas.openxmlformats.org/officeDocument/2006/relationships/hyperlink" Target="http://blog.minitab.com/blog/adventures-in-statistics-2/regression-analysis-how-do-i-interpret-r-squared-and-assess-the-goodness-of-fit"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r-bloggers.com/assessing-the-accuracy-of-our-models-r-squared-adjusted-r-squared-rmse-mae-aic/" TargetMode="External"/><Relationship Id="rId10" Type="http://schemas.openxmlformats.org/officeDocument/2006/relationships/hyperlink" Target="https://elementus.io/blog/ico-market-august-2018/" TargetMode="External"/><Relationship Id="rId19" Type="http://schemas.openxmlformats.org/officeDocument/2006/relationships/hyperlink" Target="https://www.statisticssolutions.com/multicollinearit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onlinecourses.science.psu.edu/stat857/node/1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Toai TK</dc:creator>
  <cp:lastModifiedBy>MINH HUAN</cp:lastModifiedBy>
  <cp:revision>2</cp:revision>
  <dcterms:created xsi:type="dcterms:W3CDTF">2019-09-10T11:08:00Z</dcterms:created>
  <dcterms:modified xsi:type="dcterms:W3CDTF">2019-09-10T11:08:00Z</dcterms:modified>
</cp:coreProperties>
</file>