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eb27k8y4j0dr" w:id="0"/>
      <w:bookmarkEnd w:id="0"/>
      <w:r w:rsidDel="00000000" w:rsidR="00000000" w:rsidRPr="00000000">
        <w:rPr>
          <w:b w:val="1"/>
          <w:bCs w:val="1"/>
          <w:color w:val="000000"/>
          <w:sz w:val="26"/>
          <w:szCs w:val="26"/>
          <w:rtl w:val="0"/>
        </w:rPr>
        <w:t xml:space="preserve">Thử thách Phân tích Rủi ro Tín dụng</w:t>
      </w:r>
    </w:p>
    <w:p w:rsidR="00000000" w:rsidDel="00000000" w:rsidP="00000000" w:rsidRDefault="00000000" w:rsidRPr="00000000" w14:paraId="00000002">
      <w:pPr>
        <w:spacing w:after="240" w:before="240" w:lineRule="auto"/>
        <w:rPr/>
      </w:pPr>
      <w:r w:rsidDel="00000000" w:rsidR="00000000" w:rsidRPr="00000000">
        <w:rPr>
          <w:rtl w:val="0"/>
        </w:rPr>
        <w:t xml:space="preserve">Trong thử thách này, bạn sẽ đóng vai trò là một chuyên gia phân tích rủi ro tín dụng tại </w:t>
      </w:r>
      <w:r w:rsidDel="00000000" w:rsidR="00000000" w:rsidRPr="00000000">
        <w:rPr>
          <w:b w:val="1"/>
          <w:bCs w:val="1"/>
          <w:rtl w:val="0"/>
        </w:rPr>
        <w:t xml:space="preserve">Nova Bank</w:t>
      </w:r>
      <w:r w:rsidDel="00000000" w:rsidR="00000000" w:rsidRPr="00000000">
        <w:rPr>
          <w:rtl w:val="0"/>
        </w:rPr>
        <w:t xml:space="preserve"> – một tổ chức tài chính cung cấp các khoản vay cá nhân, y tế, giáo dục và kinh doanh trên khắp Hoa Kỳ, Vương quốc Anh và Canada. Nova Bank mong muốn việc cho vay trở nên công bằng và dễ tiếp cận hơn, đồng thời vẫn bảo vệ ngân hàng trước những rủi ro không cần thiết.</w:t>
      </w:r>
    </w:p>
    <w:p w:rsidR="00000000" w:rsidDel="00000000" w:rsidP="00000000" w:rsidRDefault="00000000" w:rsidRPr="00000000" w14:paraId="00000003">
      <w:pPr>
        <w:spacing w:after="240" w:before="240" w:lineRule="auto"/>
        <w:rPr/>
      </w:pPr>
      <w:r w:rsidDel="00000000" w:rsidR="00000000" w:rsidRPr="00000000">
        <w:rPr>
          <w:rtl w:val="0"/>
        </w:rPr>
        <w:t xml:space="preserve">Thách thức chính là tìm ra sự cân bằng phù hợp. Nếu Nova Bank phê duyệt quá nhiều khoản vay rủi ro cao, họ sẽ mất tiền. Nếu quá khắt khe, họ sẽ bỏ lỡ những khách hàng tiềm năng. Bằng cách nhìn vào dữ liệu, nhiệm vụ của bạn là giúp ngân hàng hiểu rõ </w:t>
      </w:r>
      <w:r w:rsidDel="00000000" w:rsidR="00000000" w:rsidRPr="00000000">
        <w:rPr>
          <w:b w:val="1"/>
          <w:bCs w:val="1"/>
          <w:rtl w:val="0"/>
        </w:rPr>
        <w:t xml:space="preserve">ai</w:t>
      </w:r>
      <w:r w:rsidDel="00000000" w:rsidR="00000000" w:rsidRPr="00000000">
        <w:rPr>
          <w:rtl w:val="0"/>
        </w:rPr>
        <w:t xml:space="preserve"> là người có xu hướng nợ quá hạn (default), </w:t>
      </w:r>
      <w:r w:rsidDel="00000000" w:rsidR="00000000" w:rsidRPr="00000000">
        <w:rPr>
          <w:b w:val="1"/>
          <w:bCs w:val="1"/>
          <w:rtl w:val="0"/>
        </w:rPr>
        <w:t xml:space="preserve">tại sao</w:t>
      </w:r>
      <w:r w:rsidDel="00000000" w:rsidR="00000000" w:rsidRPr="00000000">
        <w:rPr>
          <w:rtl w:val="0"/>
        </w:rPr>
        <w:t xml:space="preserve"> họ lại làm vậy, và làm thế nào để các quyết định cho vay trở nên đáng tin cậy hơn.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kgv707tp4xr" w:id="1"/>
      <w:bookmarkEnd w:id="1"/>
      <w:r w:rsidDel="00000000" w:rsidR="00000000" w:rsidRPr="00000000">
        <w:rPr>
          <w:b w:val="1"/>
          <w:bCs w:val="1"/>
          <w:color w:val="000000"/>
          <w:sz w:val="26"/>
          <w:szCs w:val="26"/>
          <w:rtl w:val="0"/>
        </w:rPr>
        <w:t xml:space="preserve">Bạn sẽ làm gì?</w:t>
      </w:r>
    </w:p>
    <w:p w:rsidR="00000000" w:rsidDel="00000000" w:rsidP="00000000" w:rsidRDefault="00000000" w:rsidRPr="00000000" w14:paraId="00000005">
      <w:pPr>
        <w:spacing w:after="240" w:before="240" w:lineRule="auto"/>
        <w:rPr/>
      </w:pPr>
      <w:r w:rsidDel="00000000" w:rsidR="00000000" w:rsidRPr="00000000">
        <w:rPr>
          <w:rtl w:val="0"/>
        </w:rPr>
        <w:t xml:space="preserve">Sử dụng bộ dữ liệu để xây dựng một bản phân tích ngắn hoặc bảng điều khiển (dashboard) giúp Nova Bank:</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Xác định nhóm người vay nào có khả năng nợ quá hạn cao hoặc thấp.</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Chỉ ra các yếu tố quan trọng nhất khi dự đoán kết quả của một khoản vay.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Khám phá mức độ ảnh hưởng của quy mô khoản vay, thu nhập, lãi suất và các điều khoản thanh toán đối với rủi ro.</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Phát hiện các dấu hiệu sớm của khó khăn tài chính để có thể hành động kịp thời hơn.</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Đề xuất các cách ngân hàng có thể điều chỉnh chính sách cho vay để vừa an toàn hơn vừa công bằng hơn.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9nr8zmvbvx1" w:id="2"/>
      <w:bookmarkEnd w:id="2"/>
      <w:r w:rsidDel="00000000" w:rsidR="00000000" w:rsidRPr="00000000">
        <w:rPr>
          <w:b w:val="1"/>
          <w:bCs w:val="1"/>
          <w:color w:val="000000"/>
          <w:sz w:val="26"/>
          <w:szCs w:val="26"/>
          <w:rtl w:val="0"/>
        </w:rPr>
        <w:t xml:space="preserve">Các câu hỏi cần khám phá</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Loại người vay nào có khả năng nợ quá hạn cao hơn?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Các mục đích vay cụ thể (giáo dục, y tế, cá nhân, hợp nhất nợ) có mang lại rủi ro cao hơn không?</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Tỷ lệ khoản vay trên thu nhập và tỷ lệ nợ trên thu nhập liên quan như thế nào đến việc hoàn trả?</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Loại hình việc làm hoặc việc sở hữu nhà có tạo ra sự khác biệt không?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Lịch sử nợ quá hạn trong quá khứ hoặc lịch sử tín dụng dài hạn ảnh hưởng thế nào đến kết quả khoản vay?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Có sự khác biệt rõ rệt nào giữa những người vay ở Mỹ, Anh và Canada không?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Xếp hạng khoản vay (loan grades) hoặc điều khoản nào có vẻ an toàn hơn, và loại nào rủi ro hơn?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Có thể xác định được các nhóm người vay trông có vẻ "an toàn" so với nhóm "rủi ro" không?</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Lưu ý:</w:t>
      </w:r>
      <w:r w:rsidDel="00000000" w:rsidR="00000000" w:rsidRPr="00000000">
        <w:rPr>
          <w:rtl w:val="0"/>
        </w:rPr>
        <w:t xml:space="preserve"> Những câu hỏi này chỉ là điểm khởi đầu. Bạn được khuyến khích khám phá dữ liệu theo cách riêng của mình và chia sẻ bất kỳ phát hiện bất ngờ nào có thể giúp Nova Bank cho vay có trách nhiệm hơn.</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