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b w:val="1"/>
          <w:i w:val="1"/>
          <w:rtl w:val="0"/>
        </w:rPr>
        <w:tab/>
      </w: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r w:rsidDel="00000000" w:rsidR="00000000" w:rsidRPr="00000000">
        <w:rPr>
          <w:sz w:val="28"/>
          <w:szCs w:val="28"/>
          <w:rtl w:val="0"/>
        </w:rPr>
        <w:t xml:space="preserve">LESSON 2</w:t>
      </w:r>
    </w:p>
    <w:p w:rsidR="00000000" w:rsidDel="00000000" w:rsidP="00000000" w:rsidRDefault="00000000" w:rsidRPr="00000000" w14:paraId="00000003">
      <w:pPr>
        <w:pStyle w:val="Title"/>
        <w:jc w:val="center"/>
        <w:rPr>
          <w:sz w:val="28"/>
          <w:szCs w:val="28"/>
        </w:rPr>
      </w:pPr>
      <w:bookmarkStart w:colFirst="0" w:colLast="0" w:name="_heading=h.30j0zll" w:id="1"/>
      <w:bookmarkEnd w:id="1"/>
      <w:r w:rsidDel="00000000" w:rsidR="00000000" w:rsidRPr="00000000">
        <w:rPr>
          <w:rFonts w:ascii="Andika" w:cs="Andika" w:eastAsia="Andika" w:hAnsi="Andika"/>
          <w:sz w:val="28"/>
          <w:szCs w:val="28"/>
          <w:rtl w:val="0"/>
        </w:rPr>
        <w:t xml:space="preserve">KEY TRONG SQL - MỐI QUAN HỆ GIỮA CÁC BẢNG. </w:t>
      </w:r>
      <w:r w:rsidDel="00000000" w:rsidR="00000000" w:rsidRPr="00000000">
        <w:rPr>
          <w:rtl w:val="0"/>
        </w:rPr>
      </w:r>
    </w:p>
    <w:p w:rsidR="00000000" w:rsidDel="00000000" w:rsidP="00000000" w:rsidRDefault="00000000" w:rsidRPr="00000000" w14:paraId="00000004">
      <w:pPr>
        <w:pStyle w:val="Title"/>
        <w:jc w:val="center"/>
        <w:rPr>
          <w:sz w:val="28"/>
          <w:szCs w:val="28"/>
        </w:rPr>
      </w:pPr>
      <w:bookmarkStart w:colFirst="0" w:colLast="0" w:name="_heading=h.1fob9te" w:id="2"/>
      <w:bookmarkEnd w:id="2"/>
      <w:r w:rsidDel="00000000" w:rsidR="00000000" w:rsidRPr="00000000">
        <w:rPr>
          <w:rFonts w:ascii="Andika" w:cs="Andika" w:eastAsia="Andika" w:hAnsi="Andika"/>
          <w:sz w:val="28"/>
          <w:szCs w:val="28"/>
          <w:rtl w:val="0"/>
        </w:rPr>
        <w:t xml:space="preserve">CÁC TOÁN TỬ TRONG SQL</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rFonts w:ascii="Exo" w:cs="Exo" w:eastAsia="Exo" w:hAnsi="Exo"/>
          <w:b w:val="1"/>
          <w:i w:val="1"/>
          <w:color w:val="cc0000"/>
        </w:rPr>
      </w:pP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7">
      <w:pPr>
        <w:jc w:val="both"/>
        <w:rPr>
          <w:rFonts w:ascii="Exo" w:cs="Exo" w:eastAsia="Exo" w:hAnsi="Exo"/>
          <w:b w:val="1"/>
          <w:i w:val="1"/>
          <w:color w:val="cc0000"/>
        </w:rPr>
      </w:pP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w:t>
      </w:r>
      <w:r w:rsidDel="00000000" w:rsidR="00000000" w:rsidRPr="00000000">
        <w:rPr>
          <w:rtl w:val="0"/>
        </w:rPr>
      </w:r>
    </w:p>
    <w:p w:rsidR="00000000" w:rsidDel="00000000" w:rsidP="00000000" w:rsidRDefault="00000000" w:rsidRPr="00000000" w14:paraId="00000008">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9">
      <w:pPr>
        <w:pStyle w:val="Heading1"/>
        <w:numPr>
          <w:ilvl w:val="0"/>
          <w:numId w:val="8"/>
        </w:numPr>
        <w:ind w:left="720" w:hanging="360"/>
        <w:rPr>
          <w:sz w:val="24"/>
          <w:szCs w:val="24"/>
        </w:rPr>
      </w:pPr>
      <w:bookmarkStart w:colFirst="0" w:colLast="0" w:name="_heading=h.3znysh7" w:id="3"/>
      <w:bookmarkEnd w:id="3"/>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A">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w:t>
      </w:r>
    </w:p>
    <w:p w:rsidR="00000000" w:rsidDel="00000000" w:rsidP="00000000" w:rsidRDefault="00000000" w:rsidRPr="00000000" w14:paraId="0000000B">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C">
      <w:pPr>
        <w:numPr>
          <w:ilvl w:val="0"/>
          <w:numId w:val="1"/>
        </w:numPr>
        <w:ind w:left="720" w:hanging="360"/>
        <w:rPr>
          <w:i w:val="1"/>
          <w:u w:val="none"/>
        </w:rPr>
      </w:pPr>
      <w:r w:rsidDel="00000000" w:rsidR="00000000" w:rsidRPr="00000000">
        <w:rPr>
          <w:i w:val="1"/>
          <w:rtl w:val="0"/>
        </w:rPr>
        <w:t xml:space="preserve">Xác định và tạo được khoá chính - khoá ngoại khi thiết kế các bảng trong CSDL</w:t>
      </w:r>
      <w:r w:rsidDel="00000000" w:rsidR="00000000" w:rsidRPr="00000000">
        <w:rPr>
          <w:rtl w:val="0"/>
        </w:rPr>
      </w:r>
    </w:p>
    <w:p w:rsidR="00000000" w:rsidDel="00000000" w:rsidP="00000000" w:rsidRDefault="00000000" w:rsidRPr="00000000" w14:paraId="0000000D">
      <w:pPr>
        <w:numPr>
          <w:ilvl w:val="0"/>
          <w:numId w:val="1"/>
        </w:numPr>
        <w:ind w:left="720" w:hanging="360"/>
        <w:rPr>
          <w:i w:val="1"/>
          <w:u w:val="none"/>
        </w:rPr>
      </w:pPr>
      <w:r w:rsidDel="00000000" w:rsidR="00000000" w:rsidRPr="00000000">
        <w:rPr>
          <w:i w:val="1"/>
          <w:rtl w:val="0"/>
        </w:rPr>
        <w:t xml:space="preserve">Xác định đúng mối quan hệ giữa các bảng khi thiết kế CSDL</w:t>
      </w:r>
      <w:r w:rsidDel="00000000" w:rsidR="00000000" w:rsidRPr="00000000">
        <w:rPr>
          <w:rtl w:val="0"/>
        </w:rPr>
      </w:r>
    </w:p>
    <w:p w:rsidR="00000000" w:rsidDel="00000000" w:rsidP="00000000" w:rsidRDefault="00000000" w:rsidRPr="00000000" w14:paraId="0000000E">
      <w:pPr>
        <w:numPr>
          <w:ilvl w:val="0"/>
          <w:numId w:val="1"/>
        </w:numPr>
        <w:ind w:left="720" w:hanging="360"/>
        <w:rPr>
          <w:i w:val="1"/>
          <w:u w:val="none"/>
        </w:rPr>
      </w:pPr>
      <w:r w:rsidDel="00000000" w:rsidR="00000000" w:rsidRPr="00000000">
        <w:rPr>
          <w:i w:val="1"/>
          <w:rtl w:val="0"/>
        </w:rPr>
        <w:t xml:space="preserve">Áp dụng đúng các toán tử trong SQL để xây dựng các câu truy vấn dùng để chuẩn bị dữ liệu khi phân tích. </w:t>
      </w:r>
      <w:r w:rsidDel="00000000" w:rsidR="00000000" w:rsidRPr="00000000">
        <w:rPr>
          <w:rtl w:val="0"/>
        </w:rPr>
      </w:r>
    </w:p>
    <w:p w:rsidR="00000000" w:rsidDel="00000000" w:rsidP="00000000" w:rsidRDefault="00000000" w:rsidRPr="00000000" w14:paraId="0000000F">
      <w:pPr>
        <w:numPr>
          <w:ilvl w:val="0"/>
          <w:numId w:val="1"/>
        </w:numPr>
        <w:ind w:left="720" w:hanging="360"/>
        <w:rPr>
          <w:i w:val="1"/>
          <w:u w:val="none"/>
        </w:rPr>
      </w:pPr>
      <w:r w:rsidDel="00000000" w:rsidR="00000000" w:rsidRPr="00000000">
        <w:rPr>
          <w:i w:val="1"/>
          <w:rtl w:val="0"/>
        </w:rPr>
        <w:t xml:space="preserve">Xử lý được dữ liệu NULL với cách đơn giản là thay thế bằng 1 giá trị cụ thể.</w:t>
      </w:r>
      <w:r w:rsidDel="00000000" w:rsidR="00000000" w:rsidRPr="00000000">
        <w:rPr>
          <w:rtl w:val="0"/>
        </w:rPr>
      </w:r>
    </w:p>
    <w:p w:rsidR="00000000" w:rsidDel="00000000" w:rsidP="00000000" w:rsidRDefault="00000000" w:rsidRPr="00000000" w14:paraId="00000010">
      <w:pPr>
        <w:ind w:left="0" w:firstLine="0"/>
        <w:rPr>
          <w:i w:val="1"/>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12">
      <w:pPr>
        <w:ind w:left="0" w:firstLine="0"/>
        <w:rPr>
          <w:i w:val="1"/>
        </w:rPr>
      </w:pPr>
      <w:r w:rsidDel="00000000" w:rsidR="00000000" w:rsidRPr="00000000">
        <w:rPr>
          <w:i w:val="1"/>
          <w:rtl w:val="0"/>
        </w:rPr>
        <w:t xml:space="preserve">Các định nghĩa, khái niệm sẽ được củng cố thông qua phần bài tập này : </w:t>
      </w:r>
    </w:p>
    <w:p w:rsidR="00000000" w:rsidDel="00000000" w:rsidP="00000000" w:rsidRDefault="00000000" w:rsidRPr="00000000" w14:paraId="00000013">
      <w:pPr>
        <w:numPr>
          <w:ilvl w:val="0"/>
          <w:numId w:val="5"/>
        </w:numPr>
        <w:ind w:left="720" w:hanging="360"/>
        <w:rPr>
          <w:i w:val="1"/>
          <w:u w:val="none"/>
        </w:rPr>
      </w:pPr>
      <w:r w:rsidDel="00000000" w:rsidR="00000000" w:rsidRPr="00000000">
        <w:rPr>
          <w:rFonts w:ascii="Andika" w:cs="Andika" w:eastAsia="Andika" w:hAnsi="Andika"/>
          <w:i w:val="1"/>
          <w:rtl w:val="0"/>
        </w:rPr>
        <w:t xml:space="preserve">Khoá chính - khoá ngoại (Primary Key - Foreign Key)</w:t>
      </w:r>
      <w:r w:rsidDel="00000000" w:rsidR="00000000" w:rsidRPr="00000000">
        <w:rPr>
          <w:rtl w:val="0"/>
        </w:rPr>
      </w:r>
    </w:p>
    <w:p w:rsidR="00000000" w:rsidDel="00000000" w:rsidP="00000000" w:rsidRDefault="00000000" w:rsidRPr="00000000" w14:paraId="00000014">
      <w:pPr>
        <w:numPr>
          <w:ilvl w:val="0"/>
          <w:numId w:val="5"/>
        </w:numPr>
        <w:ind w:left="720" w:hanging="360"/>
        <w:rPr>
          <w:i w:val="1"/>
          <w:u w:val="none"/>
        </w:rPr>
      </w:pPr>
      <w:r w:rsidDel="00000000" w:rsidR="00000000" w:rsidRPr="00000000">
        <w:rPr>
          <w:rFonts w:ascii="Andika" w:cs="Andika" w:eastAsia="Andika" w:hAnsi="Andika"/>
          <w:i w:val="1"/>
          <w:rtl w:val="0"/>
        </w:rPr>
        <w:t xml:space="preserve">Mối quan hệ giữa các bảng (Relationship)</w:t>
      </w:r>
      <w:r w:rsidDel="00000000" w:rsidR="00000000" w:rsidRPr="00000000">
        <w:rPr>
          <w:rtl w:val="0"/>
        </w:rPr>
      </w:r>
    </w:p>
    <w:p w:rsidR="00000000" w:rsidDel="00000000" w:rsidP="00000000" w:rsidRDefault="00000000" w:rsidRPr="00000000" w14:paraId="00000015">
      <w:pPr>
        <w:numPr>
          <w:ilvl w:val="0"/>
          <w:numId w:val="5"/>
        </w:numPr>
        <w:ind w:left="720" w:hanging="360"/>
        <w:rPr>
          <w:i w:val="1"/>
          <w:u w:val="none"/>
        </w:rPr>
      </w:pPr>
      <w:r w:rsidDel="00000000" w:rsidR="00000000" w:rsidRPr="00000000">
        <w:rPr>
          <w:rFonts w:ascii="Andika" w:cs="Andika" w:eastAsia="Andika" w:hAnsi="Andika"/>
          <w:i w:val="1"/>
          <w:rtl w:val="0"/>
        </w:rPr>
        <w:t xml:space="preserve">Dữ liệu NULL </w:t>
      </w:r>
      <w:r w:rsidDel="00000000" w:rsidR="00000000" w:rsidRPr="00000000">
        <w:rPr>
          <w:rtl w:val="0"/>
        </w:rPr>
      </w:r>
    </w:p>
    <w:p w:rsidR="00000000" w:rsidDel="00000000" w:rsidP="00000000" w:rsidRDefault="00000000" w:rsidRPr="00000000" w14:paraId="00000016">
      <w:pPr>
        <w:numPr>
          <w:ilvl w:val="0"/>
          <w:numId w:val="5"/>
        </w:numPr>
        <w:ind w:left="720" w:hanging="360"/>
        <w:rPr>
          <w:i w:val="1"/>
          <w:u w:val="none"/>
        </w:rPr>
      </w:pPr>
      <w:r w:rsidDel="00000000" w:rsidR="00000000" w:rsidRPr="00000000">
        <w:rPr>
          <w:rFonts w:ascii="Andika" w:cs="Andika" w:eastAsia="Andika" w:hAnsi="Andika"/>
          <w:i w:val="1"/>
          <w:rtl w:val="0"/>
        </w:rPr>
        <w:t xml:space="preserve">Các toán tử trong SQL gồm:</w:t>
      </w:r>
      <w:r w:rsidDel="00000000" w:rsidR="00000000" w:rsidRPr="00000000">
        <w:rPr>
          <w:rtl w:val="0"/>
        </w:rPr>
      </w:r>
    </w:p>
    <w:p w:rsidR="00000000" w:rsidDel="00000000" w:rsidP="00000000" w:rsidRDefault="00000000" w:rsidRPr="00000000" w14:paraId="00000017">
      <w:pPr>
        <w:numPr>
          <w:ilvl w:val="0"/>
          <w:numId w:val="6"/>
        </w:numPr>
        <w:ind w:left="1440" w:hanging="360"/>
        <w:rPr>
          <w:i w:val="1"/>
          <w:u w:val="none"/>
        </w:rPr>
      </w:pPr>
      <w:r w:rsidDel="00000000" w:rsidR="00000000" w:rsidRPr="00000000">
        <w:rPr>
          <w:rFonts w:ascii="Andika" w:cs="Andika" w:eastAsia="Andika" w:hAnsi="Andika"/>
          <w:i w:val="1"/>
          <w:rtl w:val="0"/>
        </w:rPr>
        <w:t xml:space="preserve">Toán tử so sánh (Comparison Operators)</w:t>
      </w:r>
      <w:r w:rsidDel="00000000" w:rsidR="00000000" w:rsidRPr="00000000">
        <w:rPr>
          <w:rtl w:val="0"/>
        </w:rPr>
      </w:r>
    </w:p>
    <w:p w:rsidR="00000000" w:rsidDel="00000000" w:rsidP="00000000" w:rsidRDefault="00000000" w:rsidRPr="00000000" w14:paraId="00000018">
      <w:pPr>
        <w:numPr>
          <w:ilvl w:val="0"/>
          <w:numId w:val="6"/>
        </w:numPr>
        <w:ind w:left="1440" w:hanging="360"/>
        <w:rPr>
          <w:i w:val="1"/>
          <w:u w:val="none"/>
        </w:rPr>
      </w:pPr>
      <w:r w:rsidDel="00000000" w:rsidR="00000000" w:rsidRPr="00000000">
        <w:rPr>
          <w:rFonts w:ascii="Andika" w:cs="Andika" w:eastAsia="Andika" w:hAnsi="Andika"/>
          <w:i w:val="1"/>
          <w:rtl w:val="0"/>
        </w:rPr>
        <w:t xml:space="preserve">Toán tử logic (Logical Operators)</w:t>
      </w:r>
      <w:r w:rsidDel="00000000" w:rsidR="00000000" w:rsidRPr="00000000">
        <w:rPr>
          <w:rtl w:val="0"/>
        </w:rPr>
      </w:r>
    </w:p>
    <w:p w:rsidR="00000000" w:rsidDel="00000000" w:rsidP="00000000" w:rsidRDefault="00000000" w:rsidRPr="00000000" w14:paraId="00000019">
      <w:pPr>
        <w:numPr>
          <w:ilvl w:val="0"/>
          <w:numId w:val="6"/>
        </w:numPr>
        <w:ind w:left="1440" w:hanging="360"/>
        <w:rPr>
          <w:i w:val="1"/>
          <w:u w:val="none"/>
        </w:rPr>
      </w:pPr>
      <w:r w:rsidDel="00000000" w:rsidR="00000000" w:rsidRPr="00000000">
        <w:rPr>
          <w:rFonts w:ascii="Andika" w:cs="Andika" w:eastAsia="Andika" w:hAnsi="Andika"/>
          <w:i w:val="1"/>
          <w:rtl w:val="0"/>
        </w:rPr>
        <w:t xml:space="preserve">Toán tử toán học (Arithmetic Operators)</w:t>
      </w:r>
      <w:r w:rsidDel="00000000" w:rsidR="00000000" w:rsidRPr="00000000">
        <w:rPr>
          <w:rtl w:val="0"/>
        </w:rPr>
      </w:r>
    </w:p>
    <w:p w:rsidR="00000000" w:rsidDel="00000000" w:rsidP="00000000" w:rsidRDefault="00000000" w:rsidRPr="00000000" w14:paraId="0000001A">
      <w:pPr>
        <w:ind w:left="0" w:firstLine="0"/>
        <w:rPr>
          <w:i w:val="1"/>
        </w:rPr>
      </w:pPr>
      <w:r w:rsidDel="00000000" w:rsidR="00000000" w:rsidRPr="00000000">
        <w:rPr>
          <w:rtl w:val="0"/>
        </w:rPr>
      </w:r>
    </w:p>
    <w:p w:rsidR="00000000" w:rsidDel="00000000" w:rsidP="00000000" w:rsidRDefault="00000000" w:rsidRPr="00000000" w14:paraId="0000001B">
      <w:pPr>
        <w:pStyle w:val="Heading1"/>
        <w:numPr>
          <w:ilvl w:val="0"/>
          <w:numId w:val="8"/>
        </w:numPr>
        <w:ind w:left="720" w:hanging="360"/>
        <w:rPr/>
      </w:pPr>
      <w:bookmarkStart w:colFirst="0" w:colLast="0" w:name="_heading=h.2et92p0" w:id="4"/>
      <w:bookmarkEnd w:id="4"/>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C">
      <w:pPr>
        <w:ind w:left="720" w:firstLine="0"/>
        <w:rPr>
          <w:i w:val="1"/>
        </w:rPr>
      </w:pPr>
      <w:r w:rsidDel="00000000" w:rsidR="00000000" w:rsidRPr="00000000">
        <w:rPr>
          <w:rtl w:val="0"/>
        </w:rPr>
      </w:r>
    </w:p>
    <w:p w:rsidR="00000000" w:rsidDel="00000000" w:rsidP="00000000" w:rsidRDefault="00000000" w:rsidRPr="00000000" w14:paraId="0000001D">
      <w:pPr>
        <w:pStyle w:val="Heading2"/>
        <w:rPr>
          <w:i w:val="1"/>
        </w:rPr>
      </w:pPr>
      <w:bookmarkStart w:colFirst="0" w:colLast="0" w:name="_heading=h.tyjcwt" w:id="5"/>
      <w:bookmarkEnd w:id="5"/>
      <w:r w:rsidDel="00000000" w:rsidR="00000000" w:rsidRPr="00000000">
        <w:rPr>
          <w:rFonts w:ascii="Andika" w:cs="Andika" w:eastAsia="Andika" w:hAnsi="Andika"/>
          <w:b w:val="1"/>
          <w:rtl w:val="0"/>
        </w:rPr>
        <w:t xml:space="preserve">Bài tập 1 </w:t>
      </w:r>
      <w:r w:rsidDel="00000000" w:rsidR="00000000" w:rsidRPr="00000000">
        <w:rPr>
          <w:rtl w:val="0"/>
        </w:rPr>
        <w:t xml:space="preserve">: Xác định khoá chính - khoá ngoại trong các bảng trong CSDL</w:t>
      </w:r>
      <w:r w:rsidDel="00000000" w:rsidR="00000000" w:rsidRPr="00000000">
        <w:rPr>
          <w:rtl w:val="0"/>
        </w:rPr>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Đề bài : Trong phần BTVN ở bài 1, các bạn đã tạo và thêm các dữ liệu cho Cơ sở dữ liệu của công ty </w:t>
      </w:r>
      <w:r w:rsidDel="00000000" w:rsidR="00000000" w:rsidRPr="00000000">
        <w:rPr>
          <w:b w:val="1"/>
          <w:rtl w:val="0"/>
        </w:rPr>
        <w:t xml:space="preserve">M</w:t>
      </w:r>
      <w:r w:rsidDel="00000000" w:rsidR="00000000" w:rsidRPr="00000000">
        <w:rPr>
          <w:b w:val="1"/>
          <w:color w:val="cc0000"/>
          <w:rtl w:val="0"/>
        </w:rPr>
        <w:t xml:space="preserve">X</w:t>
      </w:r>
      <w:r w:rsidDel="00000000" w:rsidR="00000000" w:rsidRPr="00000000">
        <w:rPr>
          <w:rtl w:val="0"/>
        </w:rPr>
        <w:t xml:space="preserve"> , bên cạnh đó, bạn cũng đã tạo thành công file mô tả CSDL. </w:t>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b w:val="1"/>
          <w:i w:val="1"/>
          <w:u w:val="single"/>
        </w:rPr>
      </w:pPr>
      <w:r w:rsidDel="00000000" w:rsidR="00000000" w:rsidRPr="00000000">
        <w:rPr>
          <w:rFonts w:ascii="Andika" w:cs="Andika" w:eastAsia="Andika" w:hAnsi="Andika"/>
          <w:b w:val="1"/>
          <w:i w:val="1"/>
          <w:u w:val="single"/>
          <w:rtl w:val="0"/>
        </w:rPr>
        <w:t xml:space="preserve">Phần 1:</w:t>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Dựa vào file mô tả CSDL mà chính bạn đã xây dựng, hãy xác định khoá chính, khoá</w:t>
      </w:r>
      <w:r w:rsidDel="00000000" w:rsidR="00000000" w:rsidRPr="00000000">
        <w:rPr>
          <w:rFonts w:ascii="Andika" w:cs="Andika" w:eastAsia="Andika" w:hAnsi="Andika"/>
          <w:rtl w:val="0"/>
        </w:rPr>
        <w:t xml:space="preserve"> ngoại cho các bảng trong CSDL của công ty </w:t>
      </w:r>
      <w:r w:rsidDel="00000000" w:rsidR="00000000" w:rsidRPr="00000000">
        <w:rPr>
          <w:b w:val="1"/>
          <w:rtl w:val="0"/>
        </w:rPr>
        <w:t xml:space="preserve">M</w:t>
      </w:r>
      <w:r w:rsidDel="00000000" w:rsidR="00000000" w:rsidRPr="00000000">
        <w:rPr>
          <w:b w:val="1"/>
          <w:color w:val="cc0000"/>
          <w:rtl w:val="0"/>
        </w:rPr>
        <w:t xml:space="preserve">X</w:t>
      </w:r>
      <w:r w:rsidDel="00000000" w:rsidR="00000000" w:rsidRPr="00000000">
        <w:rPr>
          <w:rtl w:val="0"/>
        </w:rPr>
        <w:t xml:space="preserve"> , sau khi xác định xong, hãy bổ sung các thông tin về khoá chính , khóa ngoại và tham chiếu của chúng tới từng bảng trong file mô tả CSDL. </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Fonts w:ascii="Andika" w:cs="Andika" w:eastAsia="Andika" w:hAnsi="Andika"/>
          <w:b w:val="1"/>
          <w:i w:val="1"/>
          <w:u w:val="single"/>
          <w:rtl w:val="0"/>
        </w:rPr>
        <w:t xml:space="preserve">Phần 2: </w:t>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Fonts w:ascii="Andika" w:cs="Andika" w:eastAsia="Andika" w:hAnsi="Andika"/>
          <w:rtl w:val="0"/>
        </w:rPr>
        <w:t xml:space="preserve">Bạn hãy thực hiện bổ sung khoá chính - khoá ngoại và các tham chiếu trong CSDL với SQL dựa vào bản mô tả CSDL mà bạn vừa hoàn thành ở phần 1.</w:t>
      </w:r>
      <w:r w:rsidDel="00000000" w:rsidR="00000000" w:rsidRPr="00000000">
        <w:rPr>
          <w:rtl w:val="0"/>
        </w:rPr>
      </w:r>
    </w:p>
    <w:p w:rsidR="00000000" w:rsidDel="00000000" w:rsidP="00000000" w:rsidRDefault="00000000" w:rsidRPr="00000000" w14:paraId="00000025">
      <w:pPr>
        <w:ind w:left="1440" w:firstLine="0"/>
        <w:rPr>
          <w:i w:val="1"/>
        </w:rPr>
      </w:pPr>
      <w:r w:rsidDel="00000000" w:rsidR="00000000" w:rsidRPr="00000000">
        <w:rPr>
          <w:rtl w:val="0"/>
        </w:rPr>
      </w:r>
    </w:p>
    <w:p w:rsidR="00000000" w:rsidDel="00000000" w:rsidP="00000000" w:rsidRDefault="00000000" w:rsidRPr="00000000" w14:paraId="00000026">
      <w:pPr>
        <w:numPr>
          <w:ilvl w:val="0"/>
          <w:numId w:val="3"/>
        </w:numPr>
        <w:ind w:left="720" w:hanging="360"/>
        <w:rPr>
          <w:u w:val="none"/>
        </w:rPr>
      </w:pPr>
      <w:r w:rsidDel="00000000" w:rsidR="00000000" w:rsidRPr="00000000">
        <w:rPr>
          <w:rFonts w:ascii="Andika" w:cs="Andika" w:eastAsia="Andika" w:hAnsi="Andika"/>
          <w:rtl w:val="0"/>
        </w:rPr>
        <w:t xml:space="preserve">Hướng dẫn làm bài : </w:t>
      </w:r>
      <w:r w:rsidDel="00000000" w:rsidR="00000000" w:rsidRPr="00000000">
        <w:rPr>
          <w:rtl w:val="0"/>
        </w:rPr>
      </w:r>
    </w:p>
    <w:p w:rsidR="00000000" w:rsidDel="00000000" w:rsidP="00000000" w:rsidRDefault="00000000" w:rsidRPr="00000000" w14:paraId="00000027">
      <w:pPr>
        <w:numPr>
          <w:ilvl w:val="0"/>
          <w:numId w:val="2"/>
        </w:numPr>
        <w:ind w:left="1440" w:hanging="360"/>
        <w:rPr>
          <w:u w:val="none"/>
        </w:rPr>
      </w:pPr>
      <w:r w:rsidDel="00000000" w:rsidR="00000000" w:rsidRPr="00000000">
        <w:rPr>
          <w:rFonts w:ascii="Andika" w:cs="Andika" w:eastAsia="Andika" w:hAnsi="Andika"/>
          <w:rtl w:val="0"/>
        </w:rPr>
        <w:t xml:space="preserve">Hướng dẫn thêm </w:t>
      </w:r>
      <w:r w:rsidDel="00000000" w:rsidR="00000000" w:rsidRPr="00000000">
        <w:rPr>
          <w:rtl w:val="0"/>
        </w:rPr>
        <w:t xml:space="preserve">khoá</w:t>
      </w:r>
      <w:r w:rsidDel="00000000" w:rsidR="00000000" w:rsidRPr="00000000">
        <w:rPr>
          <w:rFonts w:ascii="Andika" w:cs="Andika" w:eastAsia="Andika" w:hAnsi="Andika"/>
          <w:rtl w:val="0"/>
        </w:rPr>
        <w:t xml:space="preserve"> chính bằng SQL: </w:t>
      </w:r>
      <w:hyperlink r:id="rId7">
        <w:r w:rsidDel="00000000" w:rsidR="00000000" w:rsidRPr="00000000">
          <w:rPr>
            <w:color w:val="1155cc"/>
            <w:u w:val="single"/>
            <w:rtl w:val="0"/>
          </w:rPr>
          <w:t xml:space="preserve">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numPr>
          <w:ilvl w:val="0"/>
          <w:numId w:val="2"/>
        </w:numPr>
        <w:ind w:left="1440" w:hanging="360"/>
        <w:rPr>
          <w:u w:val="none"/>
        </w:rPr>
      </w:pPr>
      <w:r w:rsidDel="00000000" w:rsidR="00000000" w:rsidRPr="00000000">
        <w:rPr>
          <w:rFonts w:ascii="Andika" w:cs="Andika" w:eastAsia="Andika" w:hAnsi="Andika"/>
          <w:rtl w:val="0"/>
        </w:rPr>
        <w:t xml:space="preserve">Hướng dẫn thêm </w:t>
      </w:r>
      <w:r w:rsidDel="00000000" w:rsidR="00000000" w:rsidRPr="00000000">
        <w:rPr>
          <w:rtl w:val="0"/>
        </w:rPr>
        <w:t xml:space="preserve">khoá</w:t>
      </w:r>
      <w:r w:rsidDel="00000000" w:rsidR="00000000" w:rsidRPr="00000000">
        <w:rPr>
          <w:rFonts w:ascii="Andika" w:cs="Andika" w:eastAsia="Andika" w:hAnsi="Andika"/>
          <w:rtl w:val="0"/>
        </w:rPr>
        <w:t xml:space="preserve"> ngoại - tham chiếu bằng SQL : </w:t>
      </w:r>
      <w:hyperlink r:id="rId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9">
      <w:pPr>
        <w:ind w:left="720" w:firstLine="0"/>
        <w:rPr>
          <w:b w:val="1"/>
          <w:i w:val="1"/>
          <w:u w:val="single"/>
        </w:rPr>
      </w:pPr>
      <w:r w:rsidDel="00000000" w:rsidR="00000000" w:rsidRPr="00000000">
        <w:rPr>
          <w:rFonts w:ascii="Andika" w:cs="Andika" w:eastAsia="Andika" w:hAnsi="Andika"/>
          <w:b w:val="1"/>
          <w:i w:val="1"/>
          <w:u w:val="single"/>
          <w:rtl w:val="0"/>
        </w:rPr>
        <w:t xml:space="preserve">Phần 3: </w:t>
      </w:r>
      <w:r w:rsidDel="00000000" w:rsidR="00000000" w:rsidRPr="00000000">
        <w:rPr>
          <w:rtl w:val="0"/>
        </w:rPr>
      </w:r>
    </w:p>
    <w:p w:rsidR="00000000" w:rsidDel="00000000" w:rsidP="00000000" w:rsidRDefault="00000000" w:rsidRPr="00000000" w14:paraId="0000002A">
      <w:pPr>
        <w:ind w:left="720" w:firstLine="0"/>
        <w:rPr>
          <w:i w:val="1"/>
        </w:rPr>
      </w:pPr>
      <w:r w:rsidDel="00000000" w:rsidR="00000000" w:rsidRPr="00000000">
        <w:rPr>
          <w:rFonts w:ascii="Andika" w:cs="Andika" w:eastAsia="Andika" w:hAnsi="Andika"/>
          <w:rtl w:val="0"/>
        </w:rPr>
        <w:t xml:space="preserve">Trong bảng HOADON, nếu xóa cột </w:t>
      </w:r>
      <w:r w:rsidDel="00000000" w:rsidR="00000000" w:rsidRPr="00000000">
        <w:rPr>
          <w:rtl w:val="0"/>
        </w:rPr>
        <w:t xml:space="preserve">OrderLine, khi đó, trường thông tin nào sẽ làm khóa chính cho bảng?</w:t>
      </w:r>
      <w:r w:rsidDel="00000000" w:rsidR="00000000" w:rsidRPr="00000000">
        <w:rPr>
          <w:rtl w:val="0"/>
        </w:rPr>
      </w:r>
    </w:p>
    <w:p w:rsidR="00000000" w:rsidDel="00000000" w:rsidP="00000000" w:rsidRDefault="00000000" w:rsidRPr="00000000" w14:paraId="0000002B">
      <w:pPr>
        <w:pStyle w:val="Heading2"/>
        <w:rPr/>
      </w:pPr>
      <w:bookmarkStart w:colFirst="0" w:colLast="0" w:name="_heading=h.3dy6vkm" w:id="6"/>
      <w:bookmarkEnd w:id="6"/>
      <w:r w:rsidDel="00000000" w:rsidR="00000000" w:rsidRPr="00000000">
        <w:rPr>
          <w:rtl w:val="0"/>
        </w:rPr>
        <w:t xml:space="preserve">Bài tập 2: Áp dụng các toán tử so sánh để xây dựng các câu truy vấn phục vụ cho việc chuẩn bị dữ liệu</w:t>
      </w:r>
    </w:p>
    <w:p w:rsidR="00000000" w:rsidDel="00000000" w:rsidP="00000000" w:rsidRDefault="00000000" w:rsidRPr="00000000" w14:paraId="0000002C">
      <w:pPr>
        <w:numPr>
          <w:ilvl w:val="0"/>
          <w:numId w:val="4"/>
        </w:numPr>
        <w:ind w:left="720" w:hanging="360"/>
        <w:rPr/>
      </w:pPr>
      <w:r w:rsidDel="00000000" w:rsidR="00000000" w:rsidRPr="00000000">
        <w:rPr>
          <w:rtl w:val="0"/>
        </w:rPr>
        <w:t xml:space="preserve">Đề bài : Anh Lê Đức Hiếu, giám đốc bán hàng của công ty đề xuất sẽ tung ra 1 chiến dịch truyền thông giảm giá 10% cho tất cả hoá đơn mua hàng vào ngày 3/4/2022 (MM/DD/YYYY). Do vậy anh muốn bạn hãy lấy ra các đơn hàng mua hàng trước ngày 3/4/2022 để có số liệu đối chiếu xem chiến dịch truyền thông giảm giá có ảnh hưởng đến quyết định mua sắm. Bạn hãy chuẩn bị dữ liệu bằng cách lấy ra các đơn hàng có ngày lập hoá đơn trước ngày 3/4/2022</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1t3h5sf" w:id="7"/>
      <w:bookmarkEnd w:id="7"/>
      <w:r w:rsidDel="00000000" w:rsidR="00000000" w:rsidRPr="00000000">
        <w:rPr>
          <w:rtl w:val="0"/>
        </w:rPr>
        <w:t xml:space="preserve">Bài tập 3: Áp dụng các toán tử logic để xây dựng các câu truy vấn phục vụ cho việc chuẩn bị dữ liệu</w:t>
      </w:r>
    </w:p>
    <w:p w:rsidR="00000000" w:rsidDel="00000000" w:rsidP="00000000" w:rsidRDefault="00000000" w:rsidRPr="00000000" w14:paraId="0000002F">
      <w:pPr>
        <w:pStyle w:val="Heading3"/>
        <w:spacing w:before="0" w:lineRule="auto"/>
        <w:ind w:firstLine="720"/>
        <w:rPr>
          <w:b w:val="1"/>
          <w:color w:val="000000"/>
          <w:sz w:val="22"/>
          <w:szCs w:val="22"/>
        </w:rPr>
      </w:pPr>
      <w:bookmarkStart w:colFirst="0" w:colLast="0" w:name="_heading=h.4d34og8" w:id="8"/>
      <w:bookmarkEnd w:id="8"/>
      <w:r w:rsidDel="00000000" w:rsidR="00000000" w:rsidRPr="00000000">
        <w:rPr>
          <w:rFonts w:ascii="Andika" w:cs="Andika" w:eastAsia="Andika" w:hAnsi="Andika"/>
          <w:b w:val="1"/>
          <w:color w:val="000000"/>
          <w:sz w:val="22"/>
          <w:szCs w:val="22"/>
          <w:rtl w:val="0"/>
        </w:rPr>
        <w:t xml:space="preserve">Bài tập 3.1:</w:t>
      </w:r>
      <w:r w:rsidDel="00000000" w:rsidR="00000000" w:rsidRPr="00000000">
        <w:rPr>
          <w:rtl w:val="0"/>
        </w:rPr>
      </w:r>
    </w:p>
    <w:p w:rsidR="00000000" w:rsidDel="00000000" w:rsidP="00000000" w:rsidRDefault="00000000" w:rsidRPr="00000000" w14:paraId="00000030">
      <w:pPr>
        <w:numPr>
          <w:ilvl w:val="0"/>
          <w:numId w:val="4"/>
        </w:numPr>
        <w:ind w:left="720" w:hanging="360"/>
        <w:rPr/>
      </w:pPr>
      <w:r w:rsidDel="00000000" w:rsidR="00000000" w:rsidRPr="00000000">
        <w:rPr>
          <w:rtl w:val="0"/>
        </w:rPr>
        <w:t xml:space="preserve">Đề bài : Hiện tại các tỉnh miền Trung đang bị ảnh hưởng chung bởi bão, lũ. Nhất là 2 tỉnh Quảng Bình và Quảng Trị. BOD quyết định sẽ hỗ trợ cho các nhân viên có quê quán ở 2 tỉnh trên. Bạn hãy viết câu lệnh truy vấn để tìm ra các nhân viên có quê quán từ 2 tỉnh trên.</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Heading3"/>
        <w:spacing w:before="0" w:lineRule="auto"/>
        <w:ind w:firstLine="720"/>
        <w:rPr>
          <w:b w:val="1"/>
          <w:color w:val="000000"/>
          <w:sz w:val="22"/>
          <w:szCs w:val="22"/>
        </w:rPr>
      </w:pPr>
      <w:bookmarkStart w:colFirst="0" w:colLast="0" w:name="_heading=h.2s8eyo1" w:id="9"/>
      <w:bookmarkEnd w:id="9"/>
      <w:r w:rsidDel="00000000" w:rsidR="00000000" w:rsidRPr="00000000">
        <w:rPr>
          <w:rFonts w:ascii="Andika" w:cs="Andika" w:eastAsia="Andika" w:hAnsi="Andika"/>
          <w:b w:val="1"/>
          <w:color w:val="000000"/>
          <w:sz w:val="22"/>
          <w:szCs w:val="22"/>
          <w:rtl w:val="0"/>
        </w:rPr>
        <w:t xml:space="preserve">Bài tập 3.2:</w:t>
      </w:r>
      <w:r w:rsidDel="00000000" w:rsidR="00000000" w:rsidRPr="00000000">
        <w:rPr>
          <w:rtl w:val="0"/>
        </w:rPr>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Đề bài: Do ảnh hưởng của bão, lũ. Công ty quyết định cho các nhân viên có quê ở các tỉnh miền Trung bị ảnh hưởng được tạm nghỉ về nhà để giúp đỡ gia đình phòng chống bão, lũ. Bạn hãy chuẩn bị cho BOD 2 danh sách nhân viên gồm: </w:t>
      </w:r>
      <w:r w:rsidDel="00000000" w:rsidR="00000000" w:rsidRPr="00000000">
        <w:rPr>
          <w:rtl w:val="0"/>
        </w:rPr>
      </w:r>
    </w:p>
    <w:p w:rsidR="00000000" w:rsidDel="00000000" w:rsidP="00000000" w:rsidRDefault="00000000" w:rsidRPr="00000000" w14:paraId="00000034">
      <w:pPr>
        <w:numPr>
          <w:ilvl w:val="1"/>
          <w:numId w:val="9"/>
        </w:numPr>
        <w:ind w:left="1440" w:hanging="360"/>
        <w:rPr>
          <w:u w:val="none"/>
        </w:rPr>
      </w:pPr>
      <w:r w:rsidDel="00000000" w:rsidR="00000000" w:rsidRPr="00000000">
        <w:rPr>
          <w:rtl w:val="0"/>
        </w:rPr>
        <w:t xml:space="preserve">Danh sách các nhân sự ở miền Trung được tạm nghỉ về quê</w:t>
      </w:r>
      <w:r w:rsidDel="00000000" w:rsidR="00000000" w:rsidRPr="00000000">
        <w:rPr>
          <w:rtl w:val="0"/>
        </w:rPr>
      </w:r>
    </w:p>
    <w:p w:rsidR="00000000" w:rsidDel="00000000" w:rsidP="00000000" w:rsidRDefault="00000000" w:rsidRPr="00000000" w14:paraId="00000035">
      <w:pPr>
        <w:numPr>
          <w:ilvl w:val="1"/>
          <w:numId w:val="9"/>
        </w:numPr>
        <w:ind w:left="1440" w:hanging="360"/>
        <w:rPr>
          <w:u w:val="none"/>
        </w:rPr>
      </w:pPr>
      <w:r w:rsidDel="00000000" w:rsidR="00000000" w:rsidRPr="00000000">
        <w:rPr>
          <w:rFonts w:ascii="Andika" w:cs="Andika" w:eastAsia="Andika" w:hAnsi="Andika"/>
          <w:rtl w:val="0"/>
        </w:rPr>
        <w:t xml:space="preserve">Danh sách các nhân sự ở lại làm việc.</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ab/>
        <w:t xml:space="preserve">Biết rằng, các tỉnh miền Trung bị ảnh hưởng bởi bão, lũ gồm các tỉnh Nghệ An, Hà Tĩnh, Quảng Bình, Quảng Trị và Thừa Thiên Huế. </w:t>
      </w:r>
    </w:p>
    <w:p w:rsidR="00000000" w:rsidDel="00000000" w:rsidP="00000000" w:rsidRDefault="00000000" w:rsidRPr="00000000" w14:paraId="00000037">
      <w:pPr>
        <w:pStyle w:val="Heading2"/>
        <w:rPr>
          <w:b w:val="1"/>
          <w:color w:val="000000"/>
          <w:sz w:val="22"/>
          <w:szCs w:val="22"/>
        </w:rPr>
      </w:pPr>
      <w:bookmarkStart w:colFirst="0" w:colLast="0" w:name="_heading=h.17dp8vu" w:id="10"/>
      <w:bookmarkEnd w:id="10"/>
      <w:r w:rsidDel="00000000" w:rsidR="00000000" w:rsidRPr="00000000">
        <w:rPr>
          <w:rtl w:val="0"/>
        </w:rPr>
        <w:t xml:space="preserve">Bài tập 4: Áp dụng các hàm để xác định dữ liệu NULL và xử lý dữ liệu NULL</w:t>
      </w:r>
      <w:r w:rsidDel="00000000" w:rsidR="00000000" w:rsidRPr="00000000">
        <w:rPr>
          <w:rtl w:val="0"/>
        </w:rPr>
      </w:r>
    </w:p>
    <w:p w:rsidR="00000000" w:rsidDel="00000000" w:rsidP="00000000" w:rsidRDefault="00000000" w:rsidRPr="00000000" w14:paraId="00000038">
      <w:pPr>
        <w:numPr>
          <w:ilvl w:val="0"/>
          <w:numId w:val="4"/>
        </w:numPr>
        <w:ind w:left="720" w:hanging="360"/>
        <w:rPr/>
      </w:pPr>
      <w:r w:rsidDel="00000000" w:rsidR="00000000" w:rsidRPr="00000000">
        <w:rPr>
          <w:rtl w:val="0"/>
        </w:rPr>
        <w:t xml:space="preserve">Đề bài : Do lỗi trong quá trình nhập liệu nên có một số nhân viên có ngày onboarding bị để trống. BOD muốn bạn tìm ra các nhân viên đó và thay thế ngày onboarding từ NULL thành ngày 1/1/2020. </w:t>
      </w:r>
    </w:p>
    <w:p w:rsidR="00000000" w:rsidDel="00000000" w:rsidP="00000000" w:rsidRDefault="00000000" w:rsidRPr="00000000" w14:paraId="00000039">
      <w:pPr>
        <w:ind w:left="0" w:firstLine="0"/>
        <w:jc w:val="both"/>
        <w:rPr>
          <w:rFonts w:ascii="Exo" w:cs="Exo" w:eastAsia="Exo" w:hAnsi="Exo"/>
        </w:rPr>
      </w:pPr>
      <w:r w:rsidDel="00000000" w:rsidR="00000000" w:rsidRPr="00000000">
        <w:rPr>
          <w:rtl w:val="0"/>
        </w:rPr>
      </w:r>
    </w:p>
    <w:p w:rsidR="00000000" w:rsidDel="00000000" w:rsidP="00000000" w:rsidRDefault="00000000" w:rsidRPr="00000000" w14:paraId="0000003A">
      <w:pPr>
        <w:ind w:left="0" w:firstLine="0"/>
        <w:jc w:val="both"/>
        <w:rPr>
          <w:rFonts w:ascii="Exo" w:cs="Exo" w:eastAsia="Exo" w:hAnsi="Exo"/>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w3schools.com/sql/sql_primarykey.asp" TargetMode="External"/><Relationship Id="rId8" Type="http://schemas.openxmlformats.org/officeDocument/2006/relationships/hyperlink" Target="https://www.w3schools.com/sql/sql_foreignkey.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5Y1nSrZ5iHTSoLWSOM1IHe22Hg==">CgMxLjAyCGguZ2pkZ3hzMgloLjMwajB6bGwyCWguMWZvYjl0ZTIJaC4zem55c2g3MgloLjJldDkycDAyCGgudHlqY3d0MgloLjNkeTZ2a20yCWguMXQzaDVzZjIJaC40ZDM0b2c4MgloLjJzOGV5bzEyCWguMTdkcDh2dTgAciExY3QyWTJQVy1oNmRSWDVHRUNBblpGS0EtR1d3WDkyVks=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