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28"/>
          <w:szCs w:val="28"/>
        </w:rPr>
      </w:pPr>
      <w:bookmarkStart w:colFirst="0" w:colLast="0" w:name="_yt8o466omtku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2 : EXPLORATORY DATA ANALYSIS</w:t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Andika" w:cs="Andika" w:eastAsia="Andika" w:hAnsi="Andika"/>
          <w:b w:val="1"/>
          <w:i w:val="1"/>
          <w:color w:val="cc0000"/>
          <w:rtl w:val="0"/>
        </w:rPr>
        <w:t xml:space="preserve">Giảng viên /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M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 Nếu là folder tạo sẵn, vui lòng đính kèm link nộp bài vào đây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3"/>
        </w:numPr>
        <w:rPr>
          <w:sz w:val="24"/>
          <w:szCs w:val="24"/>
        </w:rPr>
      </w:pPr>
      <w:bookmarkStart w:colFirst="0" w:colLast="0" w:name="_p2op0qkofoua" w:id="1"/>
      <w:bookmarkEnd w:id="1"/>
      <w:r w:rsidDel="00000000" w:rsidR="00000000" w:rsidRPr="00000000">
        <w:rPr>
          <w:rtl w:val="0"/>
        </w:rPr>
        <w:t xml:space="preserve">Mục đích</w:t>
      </w:r>
    </w:p>
    <w:p w:rsidR="00000000" w:rsidDel="00000000" w:rsidP="00000000" w:rsidRDefault="00000000" w:rsidRPr="00000000" w14:paraId="0000000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Thành thạo kỹ năng EDA trước khi thực hiện phân tích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u w:val="single"/>
          <w:rtl w:val="0"/>
        </w:rPr>
        <w:t xml:space="preserve">Kiến thức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Các định nghĩa, khái niệm sẽ được củng cố thông qua phần bài tập này, bao gồm :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Imbalance Data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Exploratory Data Analysis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Missing Value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 Data With Matplotlib - Seaborn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gtgzyisdrwa9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q1jwylh0om5y" w:id="3"/>
      <w:bookmarkEnd w:id="3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ind w:firstLine="720"/>
        <w:rPr>
          <w:color w:val="212121"/>
        </w:rPr>
      </w:pPr>
      <w:bookmarkStart w:colFirst="0" w:colLast="0" w:name="_m7vgp522g2ke" w:id="4"/>
      <w:bookmarkEnd w:id="4"/>
      <w:r w:rsidDel="00000000" w:rsidR="00000000" w:rsidRPr="00000000">
        <w:rPr>
          <w:color w:val="212121"/>
          <w:rtl w:val="0"/>
        </w:rPr>
        <w:t xml:space="preserve">Business Statement: </w:t>
      </w:r>
    </w:p>
    <w:p w:rsidR="00000000" w:rsidDel="00000000" w:rsidP="00000000" w:rsidRDefault="00000000" w:rsidRPr="00000000" w14:paraId="00000016">
      <w:pPr>
        <w:rPr>
          <w:rFonts w:ascii="Exo Medium" w:cs="Exo Medium" w:eastAsia="Exo Medium" w:hAnsi="Exo Medium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Exo Medium" w:cs="Exo Medium" w:eastAsia="Exo Medium" w:hAnsi="Exo Medium"/>
          <w:color w:val="3c4043"/>
          <w:sz w:val="21"/>
          <w:szCs w:val="21"/>
          <w:highlight w:val="white"/>
          <w:rtl w:val="0"/>
        </w:rPr>
        <w:t xml:space="preserve">Every year, around 5% of its employees have been promoted in the company. So, we want to predict how many employees will be promoted this year to come up with a treatment plan. </w:t>
      </w:r>
    </w:p>
    <w:p w:rsidR="00000000" w:rsidDel="00000000" w:rsidP="00000000" w:rsidRDefault="00000000" w:rsidRPr="00000000" w14:paraId="00000017">
      <w:pPr>
        <w:rPr>
          <w:b w:val="1"/>
          <w:color w:val="212121"/>
        </w:rPr>
      </w:pPr>
      <w:r w:rsidDel="00000000" w:rsidR="00000000" w:rsidRPr="00000000">
        <w:rPr>
          <w:rFonts w:ascii="Exo Medium" w:cs="Exo Medium" w:eastAsia="Exo Medium" w:hAnsi="Exo Medium"/>
          <w:color w:val="3c4043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b w:val="1"/>
          <w:color w:val="212121"/>
          <w:rtl w:val="0"/>
        </w:rPr>
        <w:t xml:space="preserve">Target/Objective: </w:t>
      </w:r>
    </w:p>
    <w:p w:rsidR="00000000" w:rsidDel="00000000" w:rsidP="00000000" w:rsidRDefault="00000000" w:rsidRPr="00000000" w14:paraId="00000018">
      <w:pPr>
        <w:rPr>
          <w:rFonts w:ascii="Exo Medium" w:cs="Exo Medium" w:eastAsia="Exo Medium" w:hAnsi="Exo Medium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Exo Medium" w:cs="Exo Medium" w:eastAsia="Exo Medium" w:hAnsi="Exo Medium"/>
          <w:color w:val="3c4043"/>
          <w:sz w:val="21"/>
          <w:szCs w:val="21"/>
          <w:highlight w:val="white"/>
          <w:rtl w:val="0"/>
        </w:rPr>
        <w:t xml:space="preserve">To solve the above problem, you will have to use machine learning models to solve it. Machine learning models will be learned in the following lessons, however, before building a machine learning model. You must perform pre-building model steps such as EDA, Cleaning Data, Feature Engineering.</w:t>
      </w:r>
    </w:p>
    <w:p w:rsidR="00000000" w:rsidDel="00000000" w:rsidP="00000000" w:rsidRDefault="00000000" w:rsidRPr="00000000" w14:paraId="00000019">
      <w:pPr>
        <w:rPr>
          <w:b w:val="1"/>
          <w:color w:val="212121"/>
        </w:rPr>
      </w:pPr>
      <w:r w:rsidDel="00000000" w:rsidR="00000000" w:rsidRPr="00000000">
        <w:rPr>
          <w:rFonts w:ascii="Exo Medium" w:cs="Exo Medium" w:eastAsia="Exo Medium" w:hAnsi="Exo Medium"/>
          <w:color w:val="3c4043"/>
          <w:sz w:val="21"/>
          <w:szCs w:val="21"/>
          <w:highlight w:val="white"/>
          <w:rtl w:val="0"/>
        </w:rPr>
        <w:t xml:space="preserve">With the data set of employees who have been promoted in the past, you will perform the pre-building model steps mentioned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12121"/>
        </w:rPr>
      </w:pPr>
      <w:r w:rsidDel="00000000" w:rsidR="00000000" w:rsidRPr="00000000">
        <w:rPr>
          <w:b w:val="1"/>
          <w:color w:val="212121"/>
          <w:rtl w:val="0"/>
        </w:rPr>
        <w:tab/>
        <w:t xml:space="preserve">Data: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b w:val="1"/>
          <w:color w:val="21212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b w:val="1"/>
          <w:color w:val="212121"/>
        </w:rPr>
      </w:pPr>
      <w:r w:rsidDel="00000000" w:rsidR="00000000" w:rsidRPr="00000000">
        <w:rPr>
          <w:b w:val="1"/>
          <w:color w:val="212121"/>
          <w:rtl w:val="0"/>
        </w:rPr>
        <w:tab/>
        <w:t xml:space="preserve">Data Dictionary in the page below.</w:t>
      </w:r>
    </w:p>
    <w:p w:rsidR="00000000" w:rsidDel="00000000" w:rsidP="00000000" w:rsidRDefault="00000000" w:rsidRPr="00000000" w14:paraId="0000001C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12121"/>
        </w:rPr>
      </w:pPr>
      <w:r w:rsidDel="00000000" w:rsidR="00000000" w:rsidRPr="00000000">
        <w:rPr>
          <w:b w:val="1"/>
          <w:color w:val="212121"/>
          <w:rtl w:val="0"/>
        </w:rPr>
        <w:tab/>
        <w:t xml:space="preserve">Data Dictionary: </w:t>
      </w:r>
    </w:p>
    <w:tbl>
      <w:tblPr>
        <w:tblStyle w:val="Table1"/>
        <w:tblW w:w="9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35"/>
        <w:gridCol w:w="6090"/>
        <w:tblGridChange w:id="0">
          <w:tblGrid>
            <w:gridCol w:w="3135"/>
            <w:gridCol w:w="609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c343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0c343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Employee_id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 identification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Department of Employee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region of company branch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highest education of employee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Employee’s gender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Recruitment_channel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recruitment channel to which the employee applied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No_of_trainings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Number of training days for employees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age previous_year_rating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Health assessment of the previous year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Length_of_service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number of working days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KPIs_met &gt;80%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Whether the KPI is over 80$%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Awards_won?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Whether the award of company is over 80$%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Avg_training_score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scoring of employee when training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Is_promoted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label for promoted of employee, 0 for not, 1 for promoted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212121"/>
        </w:rPr>
      </w:pPr>
      <w:r w:rsidDel="00000000" w:rsidR="00000000" w:rsidRPr="00000000">
        <w:rPr>
          <w:rFonts w:ascii="Andika" w:cs="Andika" w:eastAsia="Andika" w:hAnsi="Andika"/>
          <w:b w:val="1"/>
          <w:color w:val="212121"/>
          <w:rtl w:val="0"/>
        </w:rPr>
        <w:tab/>
        <w:tab/>
        <w:tab/>
        <w:tab/>
        <w:tab/>
        <w:tab/>
        <w:t xml:space="preserve">HẾT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xo Medium" w:cs="Exo Medium" w:eastAsia="Exo Medium" w:hAnsi="Exo Medium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Exo Medium" w:cs="Exo Medium" w:eastAsia="Exo Medium" w:hAnsi="Exo Medium"/>
          <w:color w:val="3c4043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/>
      <mc:AlternateContent>
        <mc:Choice Requires="wpg">
          <w:drawing>
            <wp:inline distB="114300" distT="114300" distL="114300" distR="114300">
              <wp:extent cx="5943600" cy="15438"/>
              <wp:effectExtent b="0" l="0" r="0" t="0"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20075" y="3313725"/>
                        <a:ext cx="7314000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E31F26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5943600" cy="15438"/>
              <wp:effectExtent b="0" l="0" r="0" t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54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b w:val="1"/>
        <w:rtl w:val="0"/>
      </w:rPr>
      <w:t xml:space="preserve">Copyright</w:t>
    </w:r>
    <w:r w:rsidDel="00000000" w:rsidR="00000000" w:rsidRPr="00000000">
      <w:rPr>
        <w:rtl w:val="0"/>
      </w:rPr>
      <w:t xml:space="preserve"> of</w:t>
    </w:r>
    <w:r w:rsidDel="00000000" w:rsidR="00000000" w:rsidRPr="00000000">
      <w:rPr>
        <w:b w:val="1"/>
        <w:rtl w:val="0"/>
      </w:rPr>
      <w:t xml:space="preserve"> Mind</w:t>
    </w:r>
    <w:r w:rsidDel="00000000" w:rsidR="00000000" w:rsidRPr="00000000">
      <w:rPr>
        <w:b w:val="1"/>
        <w:color w:val="e31f26"/>
        <w:rtl w:val="0"/>
      </w:rPr>
      <w:t xml:space="preserve">X</w:t>
    </w:r>
    <w:r w:rsidDel="00000000" w:rsidR="00000000" w:rsidRPr="00000000">
      <w:rPr>
        <w:color w:val="e31f26"/>
        <w:rtl w:val="0"/>
      </w:rPr>
      <w:t xml:space="preserve"> </w:t>
    </w:r>
    <w:r w:rsidDel="00000000" w:rsidR="00000000" w:rsidRPr="00000000">
      <w:rPr>
        <w:rtl w:val="0"/>
      </w:rPr>
      <w:t xml:space="preserve">Technology School.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inline distB="114300" distT="114300" distL="114300" distR="114300">
          <wp:extent cx="861147" cy="371475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1147" cy="3714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2AQMi007QX_m5DqOdI-OFMwaxDz0SfTI/view?usp=drive_link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ExoMedium-regular.ttf"/><Relationship Id="rId6" Type="http://schemas.openxmlformats.org/officeDocument/2006/relationships/font" Target="fonts/ExoMedium-bold.ttf"/><Relationship Id="rId7" Type="http://schemas.openxmlformats.org/officeDocument/2006/relationships/font" Target="fonts/ExoMedium-italic.ttf"/><Relationship Id="rId8" Type="http://schemas.openxmlformats.org/officeDocument/2006/relationships/font" Target="fonts/ExoMedium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