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yt8o466omtku" w:id="0"/>
      <w:bookmarkEnd w:id="0"/>
      <w:r w:rsidDel="00000000" w:rsidR="00000000" w:rsidRPr="00000000">
        <w:rPr>
          <w:sz w:val="28"/>
          <w:szCs w:val="28"/>
          <w:rtl w:val="0"/>
        </w:rPr>
        <w:t xml:space="preserve">LESSON 4 : DECISION TREE AND RANDOM FOREST</w:t>
      </w:r>
    </w:p>
    <w:p w:rsidR="00000000" w:rsidDel="00000000" w:rsidP="00000000" w:rsidRDefault="00000000" w:rsidRPr="00000000" w14:paraId="00000003">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Exo" w:cs="Exo" w:eastAsia="Exo" w:hAnsi="Exo"/>
          <w:b w:val="1"/>
          <w:color w:val="cc0000"/>
          <w:rtl w:val="0"/>
        </w:rPr>
        <w:t xml:space="preserve">Deadline : </w:t>
      </w:r>
      <w:r w:rsidDel="00000000" w:rsidR="00000000" w:rsidRPr="00000000">
        <w:rPr>
          <w:rFonts w:ascii="Andika" w:cs="Andika" w:eastAsia="Andika" w:hAnsi="Andika"/>
          <w:b w:val="1"/>
          <w:i w:val="1"/>
          <w:color w:val="cc0000"/>
          <w:rtl w:val="0"/>
        </w:rPr>
        <w:t xml:space="preserve">Giảng viên / </w:t>
      </w:r>
      <w:r w:rsidDel="00000000" w:rsidR="00000000" w:rsidRPr="00000000">
        <w:rPr>
          <w:b w:val="1"/>
          <w:i w:val="1"/>
          <w:color w:val="cc0000"/>
          <w:rtl w:val="0"/>
        </w:rPr>
        <w:t xml:space="preserve">M</w:t>
      </w:r>
      <w:r w:rsidDel="00000000" w:rsidR="00000000" w:rsidRPr="00000000">
        <w:rPr>
          <w:rFonts w:ascii="Exo" w:cs="Exo" w:eastAsia="Exo" w:hAnsi="Exo"/>
          <w:b w:val="1"/>
          <w:i w:val="1"/>
          <w:color w:val="cc0000"/>
          <w:rtl w:val="0"/>
        </w:rPr>
        <w:t xml:space="preserve">entor set deadline và điền vào mục này trước khi gửi cho học viên</w:t>
      </w:r>
    </w:p>
    <w:p w:rsidR="00000000" w:rsidDel="00000000" w:rsidP="00000000" w:rsidRDefault="00000000" w:rsidRPr="00000000" w14:paraId="00000004">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Andika" w:cs="Andika" w:eastAsia="Andika" w:hAnsi="Andika"/>
          <w:b w:val="1"/>
          <w:color w:val="cc0000"/>
          <w:rtl w:val="0"/>
        </w:rPr>
        <w:t xml:space="preserve">Phương thức nộp bài : </w:t>
      </w:r>
      <w:r w:rsidDel="00000000" w:rsidR="00000000" w:rsidRPr="00000000">
        <w:rPr>
          <w:b w:val="1"/>
          <w:i w:val="1"/>
          <w:color w:val="cc0000"/>
          <w:rtl w:val="0"/>
        </w:rPr>
        <w:t xml:space="preserve">Nêu rõ học viên sẽ gửi bài tập trực tiếp cho mentors hay gửi vào 1 folder đã được tạo sẵn. Nếu là folder tạo sẵn, vui lòng đính kèm link nộp bài vào đây !</w:t>
      </w:r>
      <w:r w:rsidDel="00000000" w:rsidR="00000000" w:rsidRPr="00000000">
        <w:rPr>
          <w:rtl w:val="0"/>
        </w:rPr>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3"/>
        </w:numPr>
        <w:rPr>
          <w:sz w:val="24"/>
          <w:szCs w:val="24"/>
        </w:rPr>
      </w:pPr>
      <w:bookmarkStart w:colFirst="0" w:colLast="0" w:name="_p2op0qkofoua" w:id="1"/>
      <w:bookmarkEnd w:id="1"/>
      <w:r w:rsidDel="00000000" w:rsidR="00000000" w:rsidRPr="00000000">
        <w:rPr>
          <w:rtl w:val="0"/>
        </w:rPr>
        <w:t xml:space="preserve">Mục đích</w:t>
      </w:r>
    </w:p>
    <w:p w:rsidR="00000000" w:rsidDel="00000000" w:rsidP="00000000" w:rsidRDefault="00000000" w:rsidRPr="00000000" w14:paraId="00000007">
      <w:pPr>
        <w:ind w:left="0" w:firstLine="0"/>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 </w:t>
      </w:r>
      <w:r w:rsidDel="00000000" w:rsidR="00000000" w:rsidRPr="00000000">
        <w:rPr>
          <w:rtl w:val="0"/>
        </w:rPr>
      </w:r>
    </w:p>
    <w:p w:rsidR="00000000" w:rsidDel="00000000" w:rsidP="00000000" w:rsidRDefault="00000000" w:rsidRPr="00000000" w14:paraId="00000008">
      <w:pPr>
        <w:ind w:left="0" w:firstLine="0"/>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1"/>
        </w:numPr>
        <w:ind w:left="720" w:hanging="360"/>
        <w:jc w:val="left"/>
        <w:rPr>
          <w:u w:val="none"/>
        </w:rPr>
      </w:pPr>
      <w:r w:rsidDel="00000000" w:rsidR="00000000" w:rsidRPr="00000000">
        <w:rPr>
          <w:rFonts w:ascii="Andika" w:cs="Andika" w:eastAsia="Andika" w:hAnsi="Andika"/>
          <w:rtl w:val="0"/>
        </w:rPr>
        <w:t xml:space="preserve">Thành thạo việc xây dựng mô hình Logistic Regression, Decision Tree và Random Forest</w:t>
      </w:r>
      <w:r w:rsidDel="00000000" w:rsidR="00000000" w:rsidRPr="00000000">
        <w:rPr>
          <w:rtl w:val="0"/>
        </w:rPr>
      </w:r>
    </w:p>
    <w:p w:rsidR="00000000" w:rsidDel="00000000" w:rsidP="00000000" w:rsidRDefault="00000000" w:rsidRPr="00000000" w14:paraId="0000000A">
      <w:pPr>
        <w:ind w:left="0" w:firstLine="0"/>
        <w:rPr>
          <w:i w:val="1"/>
        </w:rPr>
      </w:pPr>
      <w:r w:rsidDel="00000000" w:rsidR="00000000" w:rsidRPr="00000000">
        <w:rPr>
          <w:rtl w:val="0"/>
        </w:rPr>
      </w:r>
    </w:p>
    <w:p w:rsidR="00000000" w:rsidDel="00000000" w:rsidP="00000000" w:rsidRDefault="00000000" w:rsidRPr="00000000" w14:paraId="0000000B">
      <w:pPr>
        <w:ind w:left="0" w:firstLine="0"/>
        <w:rPr>
          <w:b w:val="1"/>
        </w:rPr>
      </w:pPr>
      <w:r w:rsidDel="00000000" w:rsidR="00000000" w:rsidRPr="00000000">
        <w:rPr>
          <w:rFonts w:ascii="Andika" w:cs="Andika" w:eastAsia="Andika" w:hAnsi="Andika"/>
          <w:b w:val="1"/>
          <w:u w:val="single"/>
          <w:rtl w:val="0"/>
        </w:rPr>
        <w:t xml:space="preserve">Kiến thức</w:t>
      </w:r>
      <w:r w:rsidDel="00000000" w:rsidR="00000000" w:rsidRPr="00000000">
        <w:rPr>
          <w:b w:val="1"/>
          <w:rtl w:val="0"/>
        </w:rPr>
        <w:t xml:space="preserve"> : </w:t>
      </w:r>
    </w:p>
    <w:p w:rsidR="00000000" w:rsidDel="00000000" w:rsidP="00000000" w:rsidRDefault="00000000" w:rsidRPr="00000000" w14:paraId="0000000C">
      <w:pPr>
        <w:ind w:left="0" w:firstLine="0"/>
        <w:rPr/>
      </w:pPr>
      <w:r w:rsidDel="00000000" w:rsidR="00000000" w:rsidRPr="00000000">
        <w:rPr>
          <w:rtl w:val="0"/>
        </w:rPr>
        <w:t xml:space="preserve">Các định nghĩa, khái niệm sẽ được củng cố thông qua phần bài tập này, bao gồm : </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Imbalance Data</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Exploratory Data Analysis</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Decision Tree </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Random Forest</w:t>
      </w:r>
    </w:p>
    <w:p w:rsidR="00000000" w:rsidDel="00000000" w:rsidP="00000000" w:rsidRDefault="00000000" w:rsidRPr="00000000" w14:paraId="00000011">
      <w:pPr>
        <w:ind w:left="0" w:firstLine="0"/>
        <w:rPr>
          <w:i w:val="1"/>
        </w:rPr>
      </w:pPr>
      <w:r w:rsidDel="00000000" w:rsidR="00000000" w:rsidRPr="00000000">
        <w:rPr>
          <w:rtl w:val="0"/>
        </w:rPr>
      </w:r>
    </w:p>
    <w:p w:rsidR="00000000" w:rsidDel="00000000" w:rsidP="00000000" w:rsidRDefault="00000000" w:rsidRPr="00000000" w14:paraId="00000012">
      <w:pPr>
        <w:pStyle w:val="Heading1"/>
        <w:numPr>
          <w:ilvl w:val="0"/>
          <w:numId w:val="3"/>
        </w:numPr>
        <w:ind w:left="720" w:hanging="360"/>
        <w:rPr/>
      </w:pPr>
      <w:bookmarkStart w:colFirst="0" w:colLast="0" w:name="_gtgzyisdrwa9" w:id="2"/>
      <w:bookmarkEnd w:id="2"/>
      <w:r w:rsidDel="00000000" w:rsidR="00000000" w:rsidRPr="00000000">
        <w:rPr>
          <w:rFonts w:ascii="Andika" w:cs="Andika" w:eastAsia="Andika" w:hAnsi="Andika"/>
          <w:rtl w:val="0"/>
        </w:rPr>
        <w:t xml:space="preserve">Bài tập </w:t>
      </w:r>
      <w:r w:rsidDel="00000000" w:rsidR="00000000" w:rsidRPr="00000000">
        <w:rPr>
          <w:rtl w:val="0"/>
        </w:rPr>
      </w:r>
    </w:p>
    <w:p w:rsidR="00000000" w:rsidDel="00000000" w:rsidP="00000000" w:rsidRDefault="00000000" w:rsidRPr="00000000" w14:paraId="00000013">
      <w:pPr>
        <w:pStyle w:val="Heading2"/>
        <w:rPr/>
      </w:pPr>
      <w:bookmarkStart w:colFirst="0" w:colLast="0" w:name="_q1jwylh0om5y" w:id="3"/>
      <w:bookmarkEnd w:id="3"/>
      <w:r w:rsidDel="00000000" w:rsidR="00000000" w:rsidRPr="00000000">
        <w:rPr>
          <w:rFonts w:ascii="Andika" w:cs="Andika" w:eastAsia="Andika" w:hAnsi="Andika"/>
          <w:b w:val="1"/>
          <w:rtl w:val="0"/>
        </w:rPr>
        <w:t xml:space="preserve">Bài tập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4">
      <w:pPr>
        <w:pStyle w:val="Heading4"/>
        <w:spacing w:after="0" w:before="0" w:lineRule="auto"/>
        <w:jc w:val="left"/>
        <w:rPr>
          <w:rFonts w:ascii="Exo 2" w:cs="Exo 2" w:eastAsia="Exo 2" w:hAnsi="Exo 2"/>
          <w:b w:val="1"/>
          <w:color w:val="000000"/>
          <w:sz w:val="22"/>
          <w:szCs w:val="22"/>
        </w:rPr>
      </w:pPr>
      <w:bookmarkStart w:colFirst="0" w:colLast="0" w:name="_y0ircc132lkf" w:id="4"/>
      <w:bookmarkEnd w:id="4"/>
      <w:r w:rsidDel="00000000" w:rsidR="00000000" w:rsidRPr="00000000">
        <w:rPr>
          <w:rFonts w:ascii="Exo 2" w:cs="Exo 2" w:eastAsia="Exo 2" w:hAnsi="Exo 2"/>
          <w:b w:val="1"/>
          <w:color w:val="000000"/>
          <w:sz w:val="22"/>
          <w:szCs w:val="22"/>
          <w:rtl w:val="0"/>
        </w:rPr>
        <w:t xml:space="preserve">Problem Statement: </w:t>
      </w:r>
    </w:p>
    <w:p w:rsidR="00000000" w:rsidDel="00000000" w:rsidP="00000000" w:rsidRDefault="00000000" w:rsidRPr="00000000" w14:paraId="00000015">
      <w:pPr>
        <w:jc w:val="left"/>
        <w:rPr>
          <w:rFonts w:ascii="Exo 2" w:cs="Exo 2" w:eastAsia="Exo 2" w:hAnsi="Exo 2"/>
        </w:rPr>
      </w:pPr>
      <w:r w:rsidDel="00000000" w:rsidR="00000000" w:rsidRPr="00000000">
        <w:rPr>
          <w:rFonts w:ascii="Exo 2" w:cs="Exo 2" w:eastAsia="Exo 2" w:hAnsi="Exo 2"/>
          <w:rtl w:val="0"/>
        </w:rPr>
        <w:t xml:space="preserve">Các ngân hàng đều muốn giữ chân khách hàng của mình để duy trì hoạt động kinh doanh và ngân hàng Đa quốc gia ABC cũng muốn điều đó.</w:t>
      </w:r>
    </w:p>
    <w:p w:rsidR="00000000" w:rsidDel="00000000" w:rsidP="00000000" w:rsidRDefault="00000000" w:rsidRPr="00000000" w14:paraId="00000016">
      <w:pPr>
        <w:jc w:val="left"/>
        <w:rPr>
          <w:rFonts w:ascii="Exo 2" w:cs="Exo 2" w:eastAsia="Exo 2" w:hAnsi="Exo 2"/>
        </w:rPr>
      </w:pPr>
      <w:r w:rsidDel="00000000" w:rsidR="00000000" w:rsidRPr="00000000">
        <w:rPr>
          <w:rFonts w:ascii="Exo 2" w:cs="Exo 2" w:eastAsia="Exo 2" w:hAnsi="Exo 2"/>
          <w:rtl w:val="0"/>
        </w:rPr>
        <w:t xml:space="preserve">Dưới đây là dữ liệu khách hàng của các khách hàng tại Ngân hàng Đa quốc gia ABC có phát sinh giao dịch và mục đích của dữ liệu sẽ là dự đoán Tỷ lệ khách hàng rời bỏ.</w:t>
      </w:r>
    </w:p>
    <w:p w:rsidR="00000000" w:rsidDel="00000000" w:rsidP="00000000" w:rsidRDefault="00000000" w:rsidRPr="00000000" w14:paraId="00000017">
      <w:pPr>
        <w:jc w:val="left"/>
        <w:rPr>
          <w:rFonts w:ascii="Exo 2" w:cs="Exo 2" w:eastAsia="Exo 2" w:hAnsi="Exo 2"/>
        </w:rPr>
      </w:pPr>
      <w:r w:rsidDel="00000000" w:rsidR="00000000" w:rsidRPr="00000000">
        <w:rPr>
          <w:rFonts w:ascii="Andika" w:cs="Andika" w:eastAsia="Andika" w:hAnsi="Andika"/>
          <w:rtl w:val="0"/>
        </w:rPr>
        <w:t xml:space="preserve">Giả sử bạn là Data Analyst cho ngân hàng </w:t>
      </w:r>
      <w:r w:rsidDel="00000000" w:rsidR="00000000" w:rsidRPr="00000000">
        <w:rPr>
          <w:rFonts w:ascii="Exo 2" w:cs="Exo 2" w:eastAsia="Exo 2" w:hAnsi="Exo 2"/>
          <w:rtl w:val="0"/>
        </w:rPr>
        <w:t xml:space="preserve">ABC</w:t>
      </w:r>
      <w:r w:rsidDel="00000000" w:rsidR="00000000" w:rsidRPr="00000000">
        <w:rPr>
          <w:rFonts w:ascii="Exo 2" w:cs="Exo 2" w:eastAsia="Exo 2" w:hAnsi="Exo 2"/>
          <w:rtl w:val="0"/>
        </w:rPr>
        <w:t xml:space="preserve">. BOD đang cố gắng tìm hiểu xem tại sao lại xảy ra vấn đề trên và liệu người dùng các dịch vụ có rời bỏ ABC hay không (hủy sử dụng dịch vụ) trong vài ngày tới.</w:t>
      </w:r>
    </w:p>
    <w:p w:rsidR="00000000" w:rsidDel="00000000" w:rsidP="00000000" w:rsidRDefault="00000000" w:rsidRPr="00000000" w14:paraId="00000018">
      <w:pPr>
        <w:jc w:val="left"/>
        <w:rPr>
          <w:rFonts w:ascii="Exo 2" w:cs="Exo 2" w:eastAsia="Exo 2" w:hAnsi="Exo 2"/>
        </w:rPr>
      </w:pPr>
      <w:r w:rsidDel="00000000" w:rsidR="00000000" w:rsidRPr="00000000">
        <w:rPr>
          <w:rtl w:val="0"/>
        </w:rPr>
      </w:r>
    </w:p>
    <w:p w:rsidR="00000000" w:rsidDel="00000000" w:rsidP="00000000" w:rsidRDefault="00000000" w:rsidRPr="00000000" w14:paraId="00000019">
      <w:pPr>
        <w:pStyle w:val="Heading4"/>
        <w:spacing w:after="0" w:before="0" w:lineRule="auto"/>
        <w:jc w:val="left"/>
        <w:rPr>
          <w:rFonts w:ascii="Exo 2" w:cs="Exo 2" w:eastAsia="Exo 2" w:hAnsi="Exo 2"/>
          <w:b w:val="1"/>
          <w:color w:val="000000"/>
          <w:sz w:val="22"/>
          <w:szCs w:val="22"/>
        </w:rPr>
      </w:pPr>
      <w:bookmarkStart w:colFirst="0" w:colLast="0" w:name="_9p3o1wif6n9" w:id="5"/>
      <w:bookmarkEnd w:id="5"/>
      <w:r w:rsidDel="00000000" w:rsidR="00000000" w:rsidRPr="00000000">
        <w:rPr>
          <w:rFonts w:ascii="Exo 2" w:cs="Exo 2" w:eastAsia="Exo 2" w:hAnsi="Exo 2"/>
          <w:b w:val="1"/>
          <w:color w:val="000000"/>
          <w:sz w:val="22"/>
          <w:szCs w:val="22"/>
          <w:rtl w:val="0"/>
        </w:rPr>
        <w:t xml:space="preserve">Objective:</w:t>
      </w:r>
    </w:p>
    <w:p w:rsidR="00000000" w:rsidDel="00000000" w:rsidP="00000000" w:rsidRDefault="00000000" w:rsidRPr="00000000" w14:paraId="0000001A">
      <w:pPr>
        <w:jc w:val="left"/>
        <w:rPr>
          <w:rFonts w:ascii="Arial" w:cs="Arial" w:eastAsia="Arial" w:hAnsi="Arial"/>
          <w:b w:val="1"/>
          <w:color w:val="3c4043"/>
          <w:sz w:val="21"/>
          <w:szCs w:val="21"/>
          <w:shd w:fill="f8f8f8" w:val="clear"/>
        </w:rPr>
      </w:pPr>
      <w:r w:rsidDel="00000000" w:rsidR="00000000" w:rsidRPr="00000000">
        <w:rPr>
          <w:rFonts w:ascii="Exo 2" w:cs="Exo 2" w:eastAsia="Exo 2" w:hAnsi="Exo 2"/>
          <w:rtl w:val="0"/>
        </w:rPr>
        <w:t xml:space="preserve">Bạn được yêu cầu xây dựng một mô hình dự đoán khách hàng sẽ rời bỏ hay tiếp tục sử dụng dịch vụ. Nó sẽ được team Strategy sử dụng để ước lượng số lượng khách hàng rời bỏ và lên các phương án cải thiện. Với kiến thức đã học, bạn hãy xây dựng mô hình Decision Tree và Random Forest để giải quyết bài toán trên.</w:t>
      </w:r>
      <w:r w:rsidDel="00000000" w:rsidR="00000000" w:rsidRPr="00000000">
        <w:rPr>
          <w:rtl w:val="0"/>
        </w:rPr>
      </w:r>
    </w:p>
    <w:p w:rsidR="00000000" w:rsidDel="00000000" w:rsidP="00000000" w:rsidRDefault="00000000" w:rsidRPr="00000000" w14:paraId="0000001B">
      <w:pPr>
        <w:jc w:val="left"/>
        <w:rPr>
          <w:rFonts w:ascii="Arial" w:cs="Arial" w:eastAsia="Arial" w:hAnsi="Arial"/>
          <w:b w:val="1"/>
          <w:color w:val="3c4043"/>
          <w:sz w:val="21"/>
          <w:szCs w:val="21"/>
          <w:shd w:fill="f8f8f8" w:val="clear"/>
        </w:rPr>
      </w:pPr>
      <w:r w:rsidDel="00000000" w:rsidR="00000000" w:rsidRPr="00000000">
        <w:rPr>
          <w:rtl w:val="0"/>
        </w:rPr>
      </w:r>
    </w:p>
    <w:p w:rsidR="00000000" w:rsidDel="00000000" w:rsidP="00000000" w:rsidRDefault="00000000" w:rsidRPr="00000000" w14:paraId="0000001C">
      <w:pPr>
        <w:pStyle w:val="Heading4"/>
        <w:spacing w:after="0" w:before="0" w:lineRule="auto"/>
        <w:jc w:val="left"/>
        <w:rPr>
          <w:rFonts w:ascii="Exo 2" w:cs="Exo 2" w:eastAsia="Exo 2" w:hAnsi="Exo 2"/>
          <w:b w:val="1"/>
          <w:color w:val="000000"/>
          <w:sz w:val="22"/>
          <w:szCs w:val="22"/>
        </w:rPr>
      </w:pPr>
      <w:bookmarkStart w:colFirst="0" w:colLast="0" w:name="_gb5q2re52aor" w:id="6"/>
      <w:bookmarkEnd w:id="6"/>
      <w:r w:rsidDel="00000000" w:rsidR="00000000" w:rsidRPr="00000000">
        <w:rPr>
          <w:rFonts w:ascii="Exo 2" w:cs="Exo 2" w:eastAsia="Exo 2" w:hAnsi="Exo 2"/>
          <w:b w:val="1"/>
          <w:color w:val="000000"/>
          <w:sz w:val="22"/>
          <w:szCs w:val="22"/>
          <w:rtl w:val="0"/>
        </w:rPr>
        <w:t xml:space="preserve">Dataset Reference &amp; Description: </w:t>
      </w:r>
    </w:p>
    <w:p w:rsidR="00000000" w:rsidDel="00000000" w:rsidP="00000000" w:rsidRDefault="00000000" w:rsidRPr="00000000" w14:paraId="0000001D">
      <w:pPr>
        <w:jc w:val="left"/>
        <w:rPr>
          <w:b w:val="1"/>
          <w:color w:val="212121"/>
        </w:rPr>
      </w:pPr>
      <w:hyperlink r:id="rId6">
        <w:r w:rsidDel="00000000" w:rsidR="00000000" w:rsidRPr="00000000">
          <w:rPr>
            <w:rFonts w:ascii="Exo 2" w:cs="Exo 2" w:eastAsia="Exo 2" w:hAnsi="Exo 2"/>
            <w:color w:val="1155cc"/>
            <w:u w:val="single"/>
            <w:rtl w:val="0"/>
          </w:rPr>
          <w:t xml:space="preserve">Lin</w:t>
        </w:r>
      </w:hyperlink>
      <w:r w:rsidDel="00000000" w:rsidR="00000000" w:rsidRPr="00000000">
        <w:rPr>
          <w:rFonts w:ascii="Exo 2" w:cs="Exo 2" w:eastAsia="Exo 2" w:hAnsi="Exo 2"/>
          <w:color w:val="1155cc"/>
          <w:u w:val="single"/>
          <w:rtl w:val="0"/>
        </w:rPr>
        <w:t xml:space="preserve">k</w:t>
      </w:r>
      <w:r w:rsidDel="00000000" w:rsidR="00000000" w:rsidRPr="00000000">
        <w:rPr>
          <w:rtl w:val="0"/>
        </w:rPr>
      </w:r>
    </w:p>
    <w:p w:rsidR="00000000" w:rsidDel="00000000" w:rsidP="00000000" w:rsidRDefault="00000000" w:rsidRPr="00000000" w14:paraId="0000001E">
      <w:pPr>
        <w:rPr>
          <w:b w:val="1"/>
          <w:color w:val="212121"/>
        </w:rPr>
      </w:pPr>
      <w:r w:rsidDel="00000000" w:rsidR="00000000" w:rsidRPr="00000000">
        <w:rPr>
          <w:rFonts w:ascii="Andika" w:cs="Andika" w:eastAsia="Andika" w:hAnsi="Andika"/>
          <w:b w:val="1"/>
          <w:color w:val="212121"/>
          <w:rtl w:val="0"/>
        </w:rPr>
        <w:tab/>
        <w:tab/>
        <w:tab/>
        <w:tab/>
        <w:tab/>
        <w:tab/>
        <w:t xml:space="preserve">HẾT !</w:t>
      </w:r>
      <w:r w:rsidDel="00000000" w:rsidR="00000000" w:rsidRPr="00000000">
        <w:rPr>
          <w:rtl w:val="0"/>
        </w:rPr>
      </w:r>
    </w:p>
    <w:p w:rsidR="00000000" w:rsidDel="00000000" w:rsidP="00000000" w:rsidRDefault="00000000" w:rsidRPr="00000000" w14:paraId="0000001F">
      <w:pPr>
        <w:rPr>
          <w:rFonts w:ascii="Exo Medium" w:cs="Exo Medium" w:eastAsia="Exo Medium" w:hAnsi="Exo Medium"/>
          <w:color w:val="3c4043"/>
          <w:sz w:val="21"/>
          <w:szCs w:val="21"/>
          <w:highlight w:val="white"/>
        </w:rPr>
      </w:pPr>
      <w:r w:rsidDel="00000000" w:rsidR="00000000" w:rsidRPr="00000000">
        <w:rPr>
          <w:rFonts w:ascii="Exo Medium" w:cs="Exo Medium" w:eastAsia="Exo Medium" w:hAnsi="Exo Medium"/>
          <w:color w:val="3c4043"/>
          <w:sz w:val="21"/>
          <w:szCs w:val="21"/>
          <w:highlight w:val="white"/>
          <w:rtl w:val="0"/>
        </w:rPr>
        <w:tab/>
      </w: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xo 2">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x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mc:AlternateContent>
        <mc:Choice Requires="wpg">
          <w:drawing>
            <wp:inline distB="114300" distT="114300" distL="114300" distR="114300">
              <wp:extent cx="5943600" cy="15438"/>
              <wp:effectExtent b="0" l="0" r="0" t="0"/>
              <wp:docPr id="1" name=""/>
              <a:graphic>
                <a:graphicData uri="http://schemas.microsoft.com/office/word/2010/wordprocessingShape">
                  <wps:wsp>
                    <wps:cNvCnPr/>
                    <wps:spPr>
                      <a:xfrm>
                        <a:off x="2020075" y="3313725"/>
                        <a:ext cx="7314000" cy="0"/>
                      </a:xfrm>
                      <a:prstGeom prst="straightConnector1">
                        <a:avLst/>
                      </a:prstGeom>
                      <a:noFill/>
                      <a:ln cap="flat" cmpd="sng" w="19050">
                        <a:solidFill>
                          <a:srgbClr val="E31F26"/>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5438"/>
              <wp:effectExtent b="0" l="0" r="0" t="0"/>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943600" cy="154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Copyright</w:t>
    </w:r>
    <w:r w:rsidDel="00000000" w:rsidR="00000000" w:rsidRPr="00000000">
      <w:rPr>
        <w:rtl w:val="0"/>
      </w:rPr>
      <w:t xml:space="preserve"> of</w:t>
    </w:r>
    <w:r w:rsidDel="00000000" w:rsidR="00000000" w:rsidRPr="00000000">
      <w:rPr>
        <w:b w:val="1"/>
        <w:rtl w:val="0"/>
      </w:rPr>
      <w:t xml:space="preserve"> Mind</w:t>
    </w:r>
    <w:r w:rsidDel="00000000" w:rsidR="00000000" w:rsidRPr="00000000">
      <w:rPr>
        <w:b w:val="1"/>
        <w:color w:val="e31f26"/>
        <w:rtl w:val="0"/>
      </w:rPr>
      <w:t xml:space="preserve">X</w:t>
    </w:r>
    <w:r w:rsidDel="00000000" w:rsidR="00000000" w:rsidRPr="00000000">
      <w:rPr>
        <w:color w:val="e31f26"/>
        <w:rtl w:val="0"/>
      </w:rPr>
      <w:t xml:space="preserve"> </w:t>
    </w:r>
    <w:r w:rsidDel="00000000" w:rsidR="00000000" w:rsidRPr="00000000">
      <w:rPr>
        <w:rtl w:val="0"/>
      </w:rPr>
      <w:t xml:space="preserve">Technology School.</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drawing>
        <wp:inline distB="114300" distT="114300" distL="114300" distR="114300">
          <wp:extent cx="861147" cy="371475"/>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1147" cy="3714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file/d/1fFqLRizk_W9WCtRVKusQclwDU_5KaUg7/view?usp=drive_link"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Exo2-italic.ttf"/><Relationship Id="rId10" Type="http://schemas.openxmlformats.org/officeDocument/2006/relationships/font" Target="fonts/Exo2-bold.ttf"/><Relationship Id="rId13" Type="http://schemas.openxmlformats.org/officeDocument/2006/relationships/font" Target="fonts/Exo-regular.ttf"/><Relationship Id="rId12" Type="http://schemas.openxmlformats.org/officeDocument/2006/relationships/font" Target="fonts/Exo2-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Exo2-regular.ttf"/><Relationship Id="rId15" Type="http://schemas.openxmlformats.org/officeDocument/2006/relationships/font" Target="fonts/Exo-italic.ttf"/><Relationship Id="rId14" Type="http://schemas.openxmlformats.org/officeDocument/2006/relationships/font" Target="fonts/Exo-bold.ttf"/><Relationship Id="rId16" Type="http://schemas.openxmlformats.org/officeDocument/2006/relationships/font" Target="fonts/Exo-boldItalic.ttf"/><Relationship Id="rId5" Type="http://schemas.openxmlformats.org/officeDocument/2006/relationships/font" Target="fonts/ExoMedium-regular.ttf"/><Relationship Id="rId6" Type="http://schemas.openxmlformats.org/officeDocument/2006/relationships/font" Target="fonts/ExoMedium-bold.ttf"/><Relationship Id="rId7" Type="http://schemas.openxmlformats.org/officeDocument/2006/relationships/font" Target="fonts/ExoMedium-italic.ttf"/><Relationship Id="rId8" Type="http://schemas.openxmlformats.org/officeDocument/2006/relationships/font" Target="fonts/ExoMedium-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