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F4FD" w14:textId="66D0725F" w:rsidR="00115E09" w:rsidRDefault="00115E09" w:rsidP="00115E09">
      <w:pPr>
        <w:spacing w:line="360" w:lineRule="atLeast"/>
        <w:jc w:val="both"/>
        <w:rPr>
          <w:rFonts w:ascii="Helvetica Neue" w:eastAsia="Times New Roman" w:hAnsi="Helvetica Neue" w:cs="Times New Roman"/>
          <w:color w:val="1F1F1F"/>
          <w:kern w:val="0"/>
          <w:bdr w:val="none" w:sz="0" w:space="0" w:color="auto" w:frame="1"/>
          <w14:ligatures w14:val="none"/>
        </w:rPr>
      </w:pPr>
      <w:r>
        <w:rPr>
          <w:rFonts w:ascii="Helvetica Neue" w:eastAsia="Times New Roman" w:hAnsi="Helvetica Neue" w:cs="Times New Roman"/>
          <w:color w:val="1F1F1F"/>
          <w:kern w:val="0"/>
          <w:bdr w:val="none" w:sz="0" w:space="0" w:color="auto" w:frame="1"/>
          <w14:ligatures w14:val="none"/>
        </w:rPr>
        <w:t>Journal assignment week 4</w:t>
      </w:r>
    </w:p>
    <w:p w14:paraId="2969DBEF" w14:textId="271F2C35" w:rsidR="00115E09" w:rsidRDefault="00115E09" w:rsidP="00115E09">
      <w:pPr>
        <w:spacing w:line="360" w:lineRule="atLeast"/>
        <w:jc w:val="both"/>
        <w:rPr>
          <w:rFonts w:ascii="Helvetica Neue" w:eastAsia="Times New Roman" w:hAnsi="Helvetica Neue" w:cs="Times New Roman"/>
          <w:color w:val="1F1F1F"/>
          <w:kern w:val="0"/>
          <w:bdr w:val="none" w:sz="0" w:space="0" w:color="auto" w:frame="1"/>
          <w14:ligatures w14:val="none"/>
        </w:rPr>
      </w:pPr>
      <w:r>
        <w:rPr>
          <w:rFonts w:ascii="Helvetica Neue" w:eastAsia="Times New Roman" w:hAnsi="Helvetica Neue" w:cs="Times New Roman"/>
          <w:color w:val="1F1F1F"/>
          <w:kern w:val="0"/>
          <w:bdr w:val="none" w:sz="0" w:space="0" w:color="auto" w:frame="1"/>
          <w14:ligatures w14:val="none"/>
        </w:rPr>
        <w:t>Cs230 – David Greene</w:t>
      </w:r>
    </w:p>
    <w:p w14:paraId="13E435DB" w14:textId="5BC633A9" w:rsidR="00115E09" w:rsidRDefault="00115E09" w:rsidP="00115E09">
      <w:pPr>
        <w:spacing w:line="360" w:lineRule="atLeast"/>
        <w:jc w:val="both"/>
        <w:rPr>
          <w:rFonts w:ascii="Helvetica Neue" w:eastAsia="Times New Roman" w:hAnsi="Helvetica Neue" w:cs="Times New Roman"/>
          <w:color w:val="1F1F1F"/>
          <w:kern w:val="0"/>
          <w:bdr w:val="none" w:sz="0" w:space="0" w:color="auto" w:frame="1"/>
          <w14:ligatures w14:val="none"/>
        </w:rPr>
      </w:pPr>
      <w:r>
        <w:rPr>
          <w:rFonts w:ascii="Helvetica Neue" w:eastAsia="Times New Roman" w:hAnsi="Helvetica Neue" w:cs="Times New Roman"/>
          <w:color w:val="1F1F1F"/>
          <w:kern w:val="0"/>
          <w:bdr w:val="none" w:sz="0" w:space="0" w:color="auto" w:frame="1"/>
          <w14:ligatures w14:val="none"/>
        </w:rPr>
        <w:t>09/23/2023</w:t>
      </w:r>
    </w:p>
    <w:p w14:paraId="125FEE0A" w14:textId="77777777" w:rsidR="00115E09" w:rsidRDefault="00115E09" w:rsidP="00115E09">
      <w:pPr>
        <w:spacing w:line="360" w:lineRule="atLeast"/>
        <w:jc w:val="both"/>
        <w:rPr>
          <w:rFonts w:ascii="Helvetica Neue" w:eastAsia="Times New Roman" w:hAnsi="Helvetica Neue" w:cs="Times New Roman"/>
          <w:color w:val="1F1F1F"/>
          <w:kern w:val="0"/>
          <w:bdr w:val="none" w:sz="0" w:space="0" w:color="auto" w:frame="1"/>
          <w14:ligatures w14:val="none"/>
        </w:rPr>
      </w:pPr>
    </w:p>
    <w:p w14:paraId="5F90C949" w14:textId="77777777" w:rsidR="00115E09" w:rsidRDefault="00115E09" w:rsidP="00115E09">
      <w:pPr>
        <w:spacing w:line="360" w:lineRule="atLeast"/>
        <w:jc w:val="both"/>
        <w:rPr>
          <w:rFonts w:ascii="Helvetica Neue" w:eastAsia="Times New Roman" w:hAnsi="Helvetica Neue" w:cs="Times New Roman"/>
          <w:color w:val="1F1F1F"/>
          <w:kern w:val="0"/>
          <w:bdr w:val="none" w:sz="0" w:space="0" w:color="auto" w:frame="1"/>
          <w14:ligatures w14:val="none"/>
        </w:rPr>
      </w:pPr>
    </w:p>
    <w:p w14:paraId="5ADE4ADE" w14:textId="5677B942" w:rsidR="00115E09" w:rsidRPr="00115E09" w:rsidRDefault="00115E09" w:rsidP="00115E09">
      <w:pPr>
        <w:spacing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bdr w:val="none" w:sz="0" w:space="0" w:color="auto" w:frame="1"/>
          <w14:ligatures w14:val="none"/>
        </w:rPr>
        <w:t>Client-Server Pattern for Web-Based Game Applications</w:t>
      </w:r>
    </w:p>
    <w:p w14:paraId="1CEB1E9C" w14:textId="77777777" w:rsidR="00115E09" w:rsidRPr="00115E09" w:rsidRDefault="00115E09" w:rsidP="00115E09">
      <w:pPr>
        <w:spacing w:before="360" w:after="36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t>The client-server pattern is a software design pattern that separates an application into two components: a client and a server. The client is responsible for requesting services from the server, and the server is responsible for providing those services. The client and server can communicate with each other using a variety of protocols, such as HTTP, TCP/IP, and UDP.</w:t>
      </w:r>
    </w:p>
    <w:p w14:paraId="03021919" w14:textId="2D375220" w:rsidR="00115E09" w:rsidRPr="00115E09" w:rsidRDefault="00115E09" w:rsidP="00115E09">
      <w:pPr>
        <w:spacing w:before="360" w:after="36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t xml:space="preserve">The client-server pattern is a popular choice for web-based game applications because it offers </w:t>
      </w:r>
      <w:r w:rsidRPr="00115E09">
        <w:rPr>
          <w:rFonts w:ascii="Helvetica Neue" w:eastAsia="Times New Roman" w:hAnsi="Helvetica Neue" w:cs="Times New Roman"/>
          <w:color w:val="1F1F1F"/>
          <w:kern w:val="0"/>
          <w14:ligatures w14:val="none"/>
        </w:rPr>
        <w:t>several</w:t>
      </w:r>
      <w:r w:rsidRPr="00115E09">
        <w:rPr>
          <w:rFonts w:ascii="Helvetica Neue" w:eastAsia="Times New Roman" w:hAnsi="Helvetica Neue" w:cs="Times New Roman"/>
          <w:color w:val="1F1F1F"/>
          <w:kern w:val="0"/>
          <w14:ligatures w14:val="none"/>
        </w:rPr>
        <w:t xml:space="preserve"> advantages, including:</w:t>
      </w:r>
    </w:p>
    <w:p w14:paraId="02898012" w14:textId="77777777" w:rsidR="00115E09" w:rsidRPr="00115E09" w:rsidRDefault="00115E09" w:rsidP="00115E09">
      <w:pPr>
        <w:numPr>
          <w:ilvl w:val="0"/>
          <w:numId w:val="1"/>
        </w:numPr>
        <w:spacing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bdr w:val="none" w:sz="0" w:space="0" w:color="auto" w:frame="1"/>
          <w14:ligatures w14:val="none"/>
        </w:rPr>
        <w:t>Scalability:</w:t>
      </w:r>
      <w:r w:rsidRPr="00115E09">
        <w:rPr>
          <w:rFonts w:ascii="Helvetica Neue" w:eastAsia="Times New Roman" w:hAnsi="Helvetica Neue" w:cs="Times New Roman"/>
          <w:color w:val="1F1F1F"/>
          <w:kern w:val="0"/>
          <w14:ligatures w14:val="none"/>
        </w:rPr>
        <w:t xml:space="preserve"> The client-server pattern is highly scalable, meaning that it can be easily scaled up or down to meet the needs of a growing or shrinking user base.</w:t>
      </w:r>
    </w:p>
    <w:p w14:paraId="7002D78E" w14:textId="77777777" w:rsidR="00115E09" w:rsidRPr="00115E09" w:rsidRDefault="00115E09" w:rsidP="00115E09">
      <w:pPr>
        <w:numPr>
          <w:ilvl w:val="0"/>
          <w:numId w:val="1"/>
        </w:numPr>
        <w:spacing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bdr w:val="none" w:sz="0" w:space="0" w:color="auto" w:frame="1"/>
          <w14:ligatures w14:val="none"/>
        </w:rPr>
        <w:t>Reliability:</w:t>
      </w:r>
      <w:r w:rsidRPr="00115E09">
        <w:rPr>
          <w:rFonts w:ascii="Helvetica Neue" w:eastAsia="Times New Roman" w:hAnsi="Helvetica Neue" w:cs="Times New Roman"/>
          <w:color w:val="1F1F1F"/>
          <w:kern w:val="0"/>
          <w14:ligatures w14:val="none"/>
        </w:rPr>
        <w:t xml:space="preserve"> The client-server pattern is also very reliable, because the server is responsible for managing the state of the application. This means that even if a client crashes, the server can continue to operate without interruption.</w:t>
      </w:r>
    </w:p>
    <w:p w14:paraId="38144915" w14:textId="77777777" w:rsidR="00115E09" w:rsidRPr="00115E09" w:rsidRDefault="00115E09" w:rsidP="00115E09">
      <w:pPr>
        <w:numPr>
          <w:ilvl w:val="0"/>
          <w:numId w:val="1"/>
        </w:numPr>
        <w:spacing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bdr w:val="none" w:sz="0" w:space="0" w:color="auto" w:frame="1"/>
          <w14:ligatures w14:val="none"/>
        </w:rPr>
        <w:t>Security:</w:t>
      </w:r>
      <w:r w:rsidRPr="00115E09">
        <w:rPr>
          <w:rFonts w:ascii="Helvetica Neue" w:eastAsia="Times New Roman" w:hAnsi="Helvetica Neue" w:cs="Times New Roman"/>
          <w:color w:val="1F1F1F"/>
          <w:kern w:val="0"/>
          <w14:ligatures w14:val="none"/>
        </w:rPr>
        <w:t xml:space="preserve"> The client-server pattern can be used to implement security features, such as authentication and authorization. This is because the server can control who has access to the application and what resources they can access.</w:t>
      </w:r>
    </w:p>
    <w:p w14:paraId="7D448F67" w14:textId="77777777" w:rsidR="00115E09" w:rsidRPr="00115E09" w:rsidRDefault="00115E09" w:rsidP="00115E09">
      <w:pPr>
        <w:numPr>
          <w:ilvl w:val="0"/>
          <w:numId w:val="1"/>
        </w:numPr>
        <w:spacing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bdr w:val="none" w:sz="0" w:space="0" w:color="auto" w:frame="1"/>
          <w14:ligatures w14:val="none"/>
        </w:rPr>
        <w:t>Performance:</w:t>
      </w:r>
      <w:r w:rsidRPr="00115E09">
        <w:rPr>
          <w:rFonts w:ascii="Helvetica Neue" w:eastAsia="Times New Roman" w:hAnsi="Helvetica Neue" w:cs="Times New Roman"/>
          <w:color w:val="1F1F1F"/>
          <w:kern w:val="0"/>
          <w14:ligatures w14:val="none"/>
        </w:rPr>
        <w:t xml:space="preserve"> The client-server pattern can improve the performance of web-based game applications by offloading computationally expensive tasks to the server. For example, the server can be responsible for managing the game state, performing physics simulations, and rendering graphics.</w:t>
      </w:r>
    </w:p>
    <w:p w14:paraId="4A3E6E62" w14:textId="77777777" w:rsidR="00115E09" w:rsidRPr="00115E09" w:rsidRDefault="00115E09" w:rsidP="00115E09">
      <w:pPr>
        <w:spacing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bdr w:val="none" w:sz="0" w:space="0" w:color="auto" w:frame="1"/>
          <w14:ligatures w14:val="none"/>
        </w:rPr>
        <w:t>Server Side: Providing Communication to the Client Side with REST API Style</w:t>
      </w:r>
    </w:p>
    <w:p w14:paraId="581D8B21" w14:textId="77777777" w:rsidR="00115E09" w:rsidRPr="00115E09" w:rsidRDefault="00115E09" w:rsidP="00115E09">
      <w:pPr>
        <w:spacing w:before="360" w:after="36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t>REST API style is a lightweight and flexible way to design and implement APIs. REST APIs are based on the Hypertext Transfer Protocol (HTTP), which is the same protocol that is used to transfer web pages over the internet.</w:t>
      </w:r>
    </w:p>
    <w:p w14:paraId="006F4F8D" w14:textId="77777777" w:rsidR="00115E09" w:rsidRPr="00115E09" w:rsidRDefault="00115E09" w:rsidP="00115E09">
      <w:pPr>
        <w:spacing w:before="360" w:after="36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lastRenderedPageBreak/>
        <w:t>REST APIs are typically defined using a set of resources and representations. A resource is an entity that can be acted upon, such as a user, a game, or a score. A representation is a way of representing a resource, such as JSON or XML.</w:t>
      </w:r>
    </w:p>
    <w:p w14:paraId="494B908A" w14:textId="77777777" w:rsidR="00115E09" w:rsidRPr="00115E09" w:rsidRDefault="00115E09" w:rsidP="00115E09">
      <w:pPr>
        <w:spacing w:before="360" w:after="36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t>To provide communication to the client side with REST API style, the server side would need to implement a REST API. This would involve defining the resources and representations for the API, as well as the HTTP methods that can be used to access the resources.</w:t>
      </w:r>
    </w:p>
    <w:p w14:paraId="72F4E070" w14:textId="77777777" w:rsidR="00115E09" w:rsidRPr="00115E09" w:rsidRDefault="00115E09" w:rsidP="00115E09">
      <w:pPr>
        <w:spacing w:before="360" w:after="36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t>Once the REST API is implemented, the client side can use it to communicate with the server. For example, the client side could use the REST API to get a list of all game users, or to create a new game user.</w:t>
      </w:r>
    </w:p>
    <w:p w14:paraId="375319FB" w14:textId="77777777" w:rsidR="00115E09" w:rsidRPr="00115E09" w:rsidRDefault="00115E09" w:rsidP="00115E09">
      <w:pPr>
        <w:spacing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bdr w:val="none" w:sz="0" w:space="0" w:color="auto" w:frame="1"/>
          <w14:ligatures w14:val="none"/>
        </w:rPr>
        <w:t>Client Side: Requirements for Multiple Clients</w:t>
      </w:r>
    </w:p>
    <w:p w14:paraId="0A187E3D" w14:textId="179FE7BE" w:rsidR="00115E09" w:rsidRPr="00115E09" w:rsidRDefault="00115E09" w:rsidP="00115E09">
      <w:pPr>
        <w:spacing w:before="360" w:after="36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t>For</w:t>
      </w:r>
      <w:r w:rsidRPr="00115E09">
        <w:rPr>
          <w:rFonts w:ascii="Helvetica Neue" w:eastAsia="Times New Roman" w:hAnsi="Helvetica Neue" w:cs="Times New Roman"/>
          <w:color w:val="1F1F1F"/>
          <w:kern w:val="0"/>
          <w14:ligatures w14:val="none"/>
        </w:rPr>
        <w:t xml:space="preserve"> a web-based game application to be used on multiple clients, the client side of the application must be platform-independent. This means that the client side must be developed using a language and framework that is supported by </w:t>
      </w:r>
      <w:r w:rsidR="00BB2F36" w:rsidRPr="00115E09">
        <w:rPr>
          <w:rFonts w:ascii="Helvetica Neue" w:eastAsia="Times New Roman" w:hAnsi="Helvetica Neue" w:cs="Times New Roman"/>
          <w:color w:val="1F1F1F"/>
          <w:kern w:val="0"/>
          <w14:ligatures w14:val="none"/>
        </w:rPr>
        <w:t>all</w:t>
      </w:r>
      <w:r w:rsidRPr="00115E09">
        <w:rPr>
          <w:rFonts w:ascii="Helvetica Neue" w:eastAsia="Times New Roman" w:hAnsi="Helvetica Neue" w:cs="Times New Roman"/>
          <w:color w:val="1F1F1F"/>
          <w:kern w:val="0"/>
          <w14:ligatures w14:val="none"/>
        </w:rPr>
        <w:t xml:space="preserve"> the target platforms.</w:t>
      </w:r>
    </w:p>
    <w:p w14:paraId="68AFABA5" w14:textId="77777777" w:rsidR="00115E09" w:rsidRPr="00115E09" w:rsidRDefault="00115E09" w:rsidP="00115E09">
      <w:pPr>
        <w:spacing w:before="360" w:after="36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t>For example, if the client side of the application is developed using Java, then the application will be able to run on any platform that has a Java Virtual Machine (JVM).</w:t>
      </w:r>
    </w:p>
    <w:p w14:paraId="3658CFB4" w14:textId="77777777" w:rsidR="00115E09" w:rsidRPr="00115E09" w:rsidRDefault="00115E09" w:rsidP="00115E09">
      <w:pPr>
        <w:spacing w:before="360" w:after="36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t>In addition to being platform-independent, the client side of the application must also be able to communicate with the server. This means that the client side must implement a client library for the REST API that is implemented on the server side.</w:t>
      </w:r>
    </w:p>
    <w:p w14:paraId="08250269" w14:textId="77777777" w:rsidR="00115E09" w:rsidRPr="00115E09" w:rsidRDefault="00115E09" w:rsidP="00115E09">
      <w:pPr>
        <w:spacing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bdr w:val="none" w:sz="0" w:space="0" w:color="auto" w:frame="1"/>
          <w14:ligatures w14:val="none"/>
        </w:rPr>
        <w:t>Next Steps for Developing the Client Side of the Game Application</w:t>
      </w:r>
    </w:p>
    <w:p w14:paraId="0EDA3DB4" w14:textId="7B0158C6" w:rsidR="00115E09" w:rsidRPr="00115E09" w:rsidRDefault="00115E09" w:rsidP="00115E09">
      <w:pPr>
        <w:spacing w:before="360" w:after="36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t xml:space="preserve">There are </w:t>
      </w:r>
      <w:r w:rsidRPr="00115E09">
        <w:rPr>
          <w:rFonts w:ascii="Helvetica Neue" w:eastAsia="Times New Roman" w:hAnsi="Helvetica Neue" w:cs="Times New Roman"/>
          <w:color w:val="1F1F1F"/>
          <w:kern w:val="0"/>
          <w14:ligatures w14:val="none"/>
        </w:rPr>
        <w:t>several</w:t>
      </w:r>
      <w:r w:rsidRPr="00115E09">
        <w:rPr>
          <w:rFonts w:ascii="Helvetica Neue" w:eastAsia="Times New Roman" w:hAnsi="Helvetica Neue" w:cs="Times New Roman"/>
          <w:color w:val="1F1F1F"/>
          <w:kern w:val="0"/>
          <w14:ligatures w14:val="none"/>
        </w:rPr>
        <w:t xml:space="preserve"> next steps that could be taken to develop the client side of the game application. For example, the following features could be added:</w:t>
      </w:r>
    </w:p>
    <w:p w14:paraId="657DE7C6" w14:textId="77777777" w:rsidR="00115E09" w:rsidRPr="00115E09" w:rsidRDefault="00115E09" w:rsidP="00115E09">
      <w:pPr>
        <w:numPr>
          <w:ilvl w:val="0"/>
          <w:numId w:val="2"/>
        </w:numPr>
        <w:spacing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bdr w:val="none" w:sz="0" w:space="0" w:color="auto" w:frame="1"/>
          <w14:ligatures w14:val="none"/>
        </w:rPr>
        <w:t>More users:</w:t>
      </w:r>
      <w:r w:rsidRPr="00115E09">
        <w:rPr>
          <w:rFonts w:ascii="Helvetica Neue" w:eastAsia="Times New Roman" w:hAnsi="Helvetica Neue" w:cs="Times New Roman"/>
          <w:color w:val="1F1F1F"/>
          <w:kern w:val="0"/>
          <w14:ligatures w14:val="none"/>
        </w:rPr>
        <w:t xml:space="preserve"> To add more users to the database, the client side of the application would need to provide a way for users to create accounts and log in. The client side would also need to implement a way for users to manage their accounts, such as changing their passwords and updating their profile information.</w:t>
      </w:r>
    </w:p>
    <w:p w14:paraId="2A31786A" w14:textId="77777777" w:rsidR="00115E09" w:rsidRPr="00115E09" w:rsidRDefault="00115E09" w:rsidP="00115E09">
      <w:pPr>
        <w:numPr>
          <w:ilvl w:val="0"/>
          <w:numId w:val="2"/>
        </w:numPr>
        <w:spacing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bdr w:val="none" w:sz="0" w:space="0" w:color="auto" w:frame="1"/>
          <w14:ligatures w14:val="none"/>
        </w:rPr>
        <w:lastRenderedPageBreak/>
        <w:t>Other features:</w:t>
      </w:r>
      <w:r w:rsidRPr="00115E09">
        <w:rPr>
          <w:rFonts w:ascii="Helvetica Neue" w:eastAsia="Times New Roman" w:hAnsi="Helvetica Neue" w:cs="Times New Roman"/>
          <w:color w:val="1F1F1F"/>
          <w:kern w:val="0"/>
          <w14:ligatures w14:val="none"/>
        </w:rPr>
        <w:t xml:space="preserve"> Other features that could be added to the game app include: </w:t>
      </w:r>
    </w:p>
    <w:p w14:paraId="46E53A0C" w14:textId="079DDC3C" w:rsidR="00115E09" w:rsidRPr="00115E09" w:rsidRDefault="00115E09" w:rsidP="00115E09">
      <w:pPr>
        <w:numPr>
          <w:ilvl w:val="1"/>
          <w:numId w:val="2"/>
        </w:numPr>
        <w:spacing w:after="15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t xml:space="preserve">A leaderboard to track the high scores of </w:t>
      </w:r>
      <w:r w:rsidRPr="00115E09">
        <w:rPr>
          <w:rFonts w:ascii="Helvetica Neue" w:eastAsia="Times New Roman" w:hAnsi="Helvetica Neue" w:cs="Times New Roman"/>
          <w:color w:val="1F1F1F"/>
          <w:kern w:val="0"/>
          <w14:ligatures w14:val="none"/>
        </w:rPr>
        <w:t>players.</w:t>
      </w:r>
    </w:p>
    <w:p w14:paraId="62F0B965" w14:textId="20CB6B39" w:rsidR="00115E09" w:rsidRPr="00115E09" w:rsidRDefault="00115E09" w:rsidP="00115E09">
      <w:pPr>
        <w:numPr>
          <w:ilvl w:val="1"/>
          <w:numId w:val="2"/>
        </w:numPr>
        <w:spacing w:after="15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t xml:space="preserve">A chat system for players to communicate with </w:t>
      </w:r>
      <w:r w:rsidRPr="00115E09">
        <w:rPr>
          <w:rFonts w:ascii="Helvetica Neue" w:eastAsia="Times New Roman" w:hAnsi="Helvetica Neue" w:cs="Times New Roman"/>
          <w:color w:val="1F1F1F"/>
          <w:kern w:val="0"/>
          <w14:ligatures w14:val="none"/>
        </w:rPr>
        <w:t>each other.</w:t>
      </w:r>
    </w:p>
    <w:p w14:paraId="48054C21" w14:textId="116C22B3" w:rsidR="00115E09" w:rsidRPr="00115E09" w:rsidRDefault="00115E09" w:rsidP="00115E09">
      <w:pPr>
        <w:numPr>
          <w:ilvl w:val="1"/>
          <w:numId w:val="2"/>
        </w:numPr>
        <w:spacing w:after="15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t xml:space="preserve">A way for players to create and join </w:t>
      </w:r>
      <w:r w:rsidRPr="00115E09">
        <w:rPr>
          <w:rFonts w:ascii="Helvetica Neue" w:eastAsia="Times New Roman" w:hAnsi="Helvetica Neue" w:cs="Times New Roman"/>
          <w:color w:val="1F1F1F"/>
          <w:kern w:val="0"/>
          <w14:ligatures w14:val="none"/>
        </w:rPr>
        <w:t>clans.</w:t>
      </w:r>
    </w:p>
    <w:p w14:paraId="0E46722C" w14:textId="77777777" w:rsidR="00115E09" w:rsidRPr="00115E09" w:rsidRDefault="00115E09" w:rsidP="00115E09">
      <w:pPr>
        <w:numPr>
          <w:ilvl w:val="1"/>
          <w:numId w:val="2"/>
        </w:numPr>
        <w:spacing w:after="15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t>A tutorial for new players</w:t>
      </w:r>
    </w:p>
    <w:p w14:paraId="3F96AFD7" w14:textId="3A828274" w:rsidR="00115E09" w:rsidRPr="00115E09" w:rsidRDefault="00115E09" w:rsidP="00115E09">
      <w:pPr>
        <w:numPr>
          <w:ilvl w:val="0"/>
          <w:numId w:val="2"/>
        </w:numPr>
        <w:spacing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bdr w:val="none" w:sz="0" w:space="0" w:color="auto" w:frame="1"/>
          <w14:ligatures w14:val="none"/>
        </w:rPr>
        <w:t>Hosting on additional clients:</w:t>
      </w:r>
      <w:r w:rsidRPr="00115E09">
        <w:rPr>
          <w:rFonts w:ascii="Helvetica Neue" w:eastAsia="Times New Roman" w:hAnsi="Helvetica Neue" w:cs="Times New Roman"/>
          <w:color w:val="1F1F1F"/>
          <w:kern w:val="0"/>
          <w14:ligatures w14:val="none"/>
        </w:rPr>
        <w:t xml:space="preserve"> To host the application on additional clients, such as Xbox and PS4, the client side of the application would need to be ported to those platforms. This would involve rewriting the </w:t>
      </w:r>
      <w:r w:rsidRPr="00115E09">
        <w:rPr>
          <w:rFonts w:ascii="Helvetica Neue" w:eastAsia="Times New Roman" w:hAnsi="Helvetica Neue" w:cs="Times New Roman"/>
          <w:color w:val="1F1F1F"/>
          <w:kern w:val="0"/>
          <w14:ligatures w14:val="none"/>
        </w:rPr>
        <w:t>client-side</w:t>
      </w:r>
      <w:r w:rsidRPr="00115E09">
        <w:rPr>
          <w:rFonts w:ascii="Helvetica Neue" w:eastAsia="Times New Roman" w:hAnsi="Helvetica Neue" w:cs="Times New Roman"/>
          <w:color w:val="1F1F1F"/>
          <w:kern w:val="0"/>
          <w14:ligatures w14:val="none"/>
        </w:rPr>
        <w:t xml:space="preserve"> code using a language and framework that is supported by the target platforms.</w:t>
      </w:r>
    </w:p>
    <w:p w14:paraId="12E4AB3E" w14:textId="77777777" w:rsidR="00115E09" w:rsidRPr="00115E09" w:rsidRDefault="00115E09" w:rsidP="00115E09">
      <w:pPr>
        <w:spacing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bdr w:val="none" w:sz="0" w:space="0" w:color="auto" w:frame="1"/>
          <w14:ligatures w14:val="none"/>
        </w:rPr>
        <w:t>Additional Considerations</w:t>
      </w:r>
    </w:p>
    <w:p w14:paraId="698A1EB8" w14:textId="4A5D1F71" w:rsidR="00115E09" w:rsidRPr="00115E09" w:rsidRDefault="00115E09" w:rsidP="00115E09">
      <w:pPr>
        <w:spacing w:before="360" w:after="360"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14:ligatures w14:val="none"/>
        </w:rPr>
        <w:t xml:space="preserve">In addition to the features listed above, there are </w:t>
      </w:r>
      <w:r w:rsidRPr="00115E09">
        <w:rPr>
          <w:rFonts w:ascii="Helvetica Neue" w:eastAsia="Times New Roman" w:hAnsi="Helvetica Neue" w:cs="Times New Roman"/>
          <w:color w:val="1F1F1F"/>
          <w:kern w:val="0"/>
          <w14:ligatures w14:val="none"/>
        </w:rPr>
        <w:t>several</w:t>
      </w:r>
      <w:r w:rsidRPr="00115E09">
        <w:rPr>
          <w:rFonts w:ascii="Helvetica Neue" w:eastAsia="Times New Roman" w:hAnsi="Helvetica Neue" w:cs="Times New Roman"/>
          <w:color w:val="1F1F1F"/>
          <w:kern w:val="0"/>
          <w14:ligatures w14:val="none"/>
        </w:rPr>
        <w:t xml:space="preserve"> other considerations that should be </w:t>
      </w:r>
      <w:r w:rsidRPr="00115E09">
        <w:rPr>
          <w:rFonts w:ascii="Helvetica Neue" w:eastAsia="Times New Roman" w:hAnsi="Helvetica Neue" w:cs="Times New Roman"/>
          <w:color w:val="1F1F1F"/>
          <w:kern w:val="0"/>
          <w14:ligatures w14:val="none"/>
        </w:rPr>
        <w:t>considered</w:t>
      </w:r>
      <w:r w:rsidRPr="00115E09">
        <w:rPr>
          <w:rFonts w:ascii="Helvetica Neue" w:eastAsia="Times New Roman" w:hAnsi="Helvetica Neue" w:cs="Times New Roman"/>
          <w:color w:val="1F1F1F"/>
          <w:kern w:val="0"/>
          <w14:ligatures w14:val="none"/>
        </w:rPr>
        <w:t xml:space="preserve"> when developing the client side of a web-based game application. For example:</w:t>
      </w:r>
    </w:p>
    <w:p w14:paraId="72C977B2" w14:textId="77777777" w:rsidR="00115E09" w:rsidRPr="00115E09" w:rsidRDefault="00115E09" w:rsidP="00115E09">
      <w:pPr>
        <w:numPr>
          <w:ilvl w:val="0"/>
          <w:numId w:val="3"/>
        </w:numPr>
        <w:spacing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bdr w:val="none" w:sz="0" w:space="0" w:color="auto" w:frame="1"/>
          <w14:ligatures w14:val="none"/>
        </w:rPr>
        <w:t>Performance:</w:t>
      </w:r>
      <w:r w:rsidRPr="00115E09">
        <w:rPr>
          <w:rFonts w:ascii="Helvetica Neue" w:eastAsia="Times New Roman" w:hAnsi="Helvetica Neue" w:cs="Times New Roman"/>
          <w:color w:val="1F1F1F"/>
          <w:kern w:val="0"/>
          <w14:ligatures w14:val="none"/>
        </w:rPr>
        <w:t xml:space="preserve"> The client side of the application should be developed to be as performant as possible. This can be achieved by using efficient algorithms, optimizing the code, and using a caching mechanism.</w:t>
      </w:r>
    </w:p>
    <w:p w14:paraId="3601D55C" w14:textId="5856C387" w:rsidR="00115E09" w:rsidRPr="00115E09" w:rsidRDefault="00115E09" w:rsidP="00115E09">
      <w:pPr>
        <w:numPr>
          <w:ilvl w:val="0"/>
          <w:numId w:val="3"/>
        </w:numPr>
        <w:spacing w:line="360" w:lineRule="atLeast"/>
        <w:jc w:val="both"/>
        <w:rPr>
          <w:rFonts w:ascii="Helvetica Neue" w:eastAsia="Times New Roman" w:hAnsi="Helvetica Neue" w:cs="Times New Roman"/>
          <w:color w:val="1F1F1F"/>
          <w:kern w:val="0"/>
          <w14:ligatures w14:val="none"/>
        </w:rPr>
      </w:pPr>
      <w:r w:rsidRPr="00115E09">
        <w:rPr>
          <w:rFonts w:ascii="Helvetica Neue" w:eastAsia="Times New Roman" w:hAnsi="Helvetica Neue" w:cs="Times New Roman"/>
          <w:color w:val="1F1F1F"/>
          <w:kern w:val="0"/>
          <w:bdr w:val="none" w:sz="0" w:space="0" w:color="auto" w:frame="1"/>
          <w14:ligatures w14:val="none"/>
        </w:rPr>
        <w:t>Security:</w:t>
      </w:r>
      <w:r w:rsidRPr="00115E09">
        <w:rPr>
          <w:rFonts w:ascii="Helvetica Neue" w:eastAsia="Times New Roman" w:hAnsi="Helvetica Neue" w:cs="Times New Roman"/>
          <w:color w:val="1F1F1F"/>
          <w:kern w:val="0"/>
          <w14:ligatures w14:val="none"/>
        </w:rPr>
        <w:t xml:space="preserve"> The client side of the application should be developed with security in mind. This can be achieved by using secure communication protocols, validating user input, and implementing security features such as input validation, cross-site scripting (XSS) protection, and cross-site request forgery (CSRF</w:t>
      </w:r>
      <w:r>
        <w:rPr>
          <w:rFonts w:ascii="Helvetica Neue" w:eastAsia="Times New Roman" w:hAnsi="Helvetica Neue" w:cs="Times New Roman"/>
          <w:color w:val="1F1F1F"/>
          <w:kern w:val="0"/>
          <w14:ligatures w14:val="none"/>
        </w:rPr>
        <w:t>).</w:t>
      </w:r>
    </w:p>
    <w:p w14:paraId="136E16B0" w14:textId="77777777" w:rsidR="00115E09" w:rsidRDefault="00115E09" w:rsidP="00115E09">
      <w:pPr>
        <w:jc w:val="both"/>
      </w:pPr>
    </w:p>
    <w:sectPr w:rsidR="00115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0D94"/>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862C2"/>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8299B"/>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134132">
    <w:abstractNumId w:val="0"/>
  </w:num>
  <w:num w:numId="2" w16cid:durableId="917787068">
    <w:abstractNumId w:val="1"/>
  </w:num>
  <w:num w:numId="3" w16cid:durableId="1604262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09"/>
    <w:rsid w:val="00115E09"/>
    <w:rsid w:val="00BB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5432D"/>
  <w15:chartTrackingRefBased/>
  <w15:docId w15:val="{ADABBC63-EC20-E84F-82F6-A3DE0383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E0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15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51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Nieves</dc:creator>
  <cp:keywords/>
  <dc:description/>
  <cp:lastModifiedBy>Jacqueline Nieves</cp:lastModifiedBy>
  <cp:revision>2</cp:revision>
  <dcterms:created xsi:type="dcterms:W3CDTF">2023-09-24T22:52:00Z</dcterms:created>
  <dcterms:modified xsi:type="dcterms:W3CDTF">2023-09-24T23:01:00Z</dcterms:modified>
</cp:coreProperties>
</file>