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Verification Report: Third-Party Service Calls During Quote Issuance</w:t>
      </w:r>
    </w:p>
    <w:p>
      <w:pPr>
        <w:pStyle w:val="Heading1"/>
      </w:pPr>
      <w:r>
        <w:t>Introduction</w:t>
      </w:r>
    </w:p>
    <w:p>
      <w:r>
        <w:t>The purpose of this report is to verify that third-party services are being correctly called during the issuance of new quotes. This verification ensures that all necessary external services are integrated properly and functioning as expected within the quote issuance workflow. The scope of this report includes the analysis of service calls recorded in the database and a review of the sales process flow to identify where these services are triggered.</w:t>
      </w:r>
    </w:p>
    <w:p>
      <w:pPr>
        <w:pStyle w:val="Heading1"/>
      </w:pPr>
      <w:r>
        <w:t>Process Flow Overview</w:t>
      </w:r>
    </w:p>
    <w:p>
      <w:r>
        <w:t>The auto sales process flow is a comprehensive sequence of steps that guide the user from the initial quote request through to the final issuance of a policy. The flowchart includes various stages such as entering personal and vehicle information, selecting coverage options, and validating addresses. Key third-party services are integrated at critical points in this process to ensure accurate and up-to-date information is used.</w:t>
      </w:r>
    </w:p>
    <w:p>
      <w:pPr>
        <w:pStyle w:val="Heading1"/>
      </w:pPr>
      <w:r>
        <w:t>Third-Party Services Verification</w:t>
      </w:r>
    </w:p>
    <w:p>
      <w:r>
        <w:t>The following third-party services are involved in the quote issuance process:</w:t>
      </w:r>
    </w:p>
    <w:tbl>
      <w:tblPr>
        <w:tblStyle w:val="TableGrid"/>
        <w:tblW w:type="auto" w:w="0"/>
        <w:tblLook w:firstColumn="1" w:firstRow="1" w:lastColumn="0" w:lastRow="0" w:noHBand="0" w:noVBand="1" w:val="04A0"/>
      </w:tblPr>
      <w:tblGrid>
        <w:gridCol w:w="2880"/>
        <w:gridCol w:w="2880"/>
        <w:gridCol w:w="2880"/>
      </w:tblGrid>
      <w:tr>
        <w:tc>
          <w:tcPr>
            <w:tcW w:type="dxa" w:w="2880"/>
          </w:tcPr>
          <w:p>
            <w:r>
              <w:t>Service</w:t>
            </w:r>
          </w:p>
        </w:tc>
        <w:tc>
          <w:tcPr>
            <w:tcW w:type="dxa" w:w="2880"/>
          </w:tcPr>
          <w:p>
            <w:r>
              <w:t>Description</w:t>
            </w:r>
          </w:p>
        </w:tc>
        <w:tc>
          <w:tcPr>
            <w:tcW w:type="dxa" w:w="2880"/>
          </w:tcPr>
          <w:p>
            <w:r>
              <w:t>Verification URL</w:t>
            </w:r>
          </w:p>
        </w:tc>
      </w:tr>
      <w:tr>
        <w:tc>
          <w:tcPr>
            <w:tcW w:type="dxa" w:w="2880"/>
          </w:tcPr>
          <w:p>
            <w:r>
              <w:t>LexisNexis AutoDataPrefill</w:t>
            </w:r>
          </w:p>
        </w:tc>
        <w:tc>
          <w:tcPr>
            <w:tcW w:type="dxa" w:w="2880"/>
          </w:tcPr>
          <w:p>
            <w:r>
              <w:t>LexisNexis AutoDataPrefill helps in pre-filling auto insurance forms by using existing data about the user and their vehicle.</w:t>
            </w:r>
          </w:p>
        </w:tc>
        <w:tc>
          <w:tcPr>
            <w:tcW w:type="dxa" w:w="2880"/>
          </w:tcPr>
          <w:p>
            <w:r>
              <w:t>https://t.decisioning.lexisnexisrisk.com/duckcreek_hartford/risk</w:t>
            </w:r>
          </w:p>
        </w:tc>
      </w:tr>
      <w:tr>
        <w:tc>
          <w:tcPr>
            <w:tcW w:type="dxa" w:w="2880"/>
          </w:tcPr>
          <w:p>
            <w:r>
              <w:t>Polk decodeVin</w:t>
            </w:r>
          </w:p>
        </w:tc>
        <w:tc>
          <w:tcPr>
            <w:tcW w:type="dxa" w:w="2880"/>
          </w:tcPr>
          <w:p>
            <w:r>
              <w:t>Polk decodeVin provides detailed information about a vehicle based on its Vehicle Identification Number (VIN).</w:t>
            </w:r>
          </w:p>
        </w:tc>
        <w:tc>
          <w:tcPr>
            <w:tcW w:type="dxa" w:w="2880"/>
          </w:tcPr>
          <w:p>
            <w:r>
              <w:t>https://vintelligence-beta.ihsmarkit.com/vindecoder/VinDecoderService</w:t>
            </w:r>
          </w:p>
        </w:tc>
      </w:tr>
      <w:tr>
        <w:tc>
          <w:tcPr>
            <w:tcW w:type="dxa" w:w="2880"/>
          </w:tcPr>
          <w:p>
            <w:r>
              <w:t>AppConf</w:t>
            </w:r>
          </w:p>
        </w:tc>
        <w:tc>
          <w:tcPr>
            <w:tcW w:type="dxa" w:w="2880"/>
          </w:tcPr>
          <w:p>
            <w:r>
              <w:t>AppConf (Application Configuration) is used internally by The Hartford for configuring and managing the application's settings and parameters necessary for the quoting process.</w:t>
            </w:r>
          </w:p>
        </w:tc>
        <w:tc>
          <w:tcPr>
            <w:tcW w:type="dxa" w:w="2880"/>
          </w:tcPr>
          <w:p>
            <w:r>
              <w:t>https://qa-APIs-internal.thehartford.com/pl/info/v1/appconf/newco/systemtest2/keys/DRIVER_PREFILL_DISABLED_STATES_INTERNAL</w:t>
            </w:r>
          </w:p>
        </w:tc>
      </w:tr>
      <w:tr>
        <w:tc>
          <w:tcPr>
            <w:tcW w:type="dxa" w:w="2880"/>
          </w:tcPr>
          <w:p>
            <w:r>
              <w:t>PitneyBowes GeoCode</w:t>
            </w:r>
          </w:p>
        </w:tc>
        <w:tc>
          <w:tcPr>
            <w:tcW w:type="dxa" w:w="2880"/>
          </w:tcPr>
          <w:p>
            <w:r>
              <w:t>PitneyBowes GeoCode offers geocoding services, converting addresses into geographic coordinates.</w:t>
            </w:r>
          </w:p>
        </w:tc>
        <w:tc>
          <w:tcPr>
            <w:tcW w:type="dxa" w:w="2880"/>
          </w:tcPr>
          <w:p>
            <w:r>
              <w:t>https://amer-staging.spectrum.precisely.com/rest/HartfordGeocoder/results.xml</w:t>
            </w:r>
          </w:p>
        </w:tc>
      </w:tr>
      <w:tr>
        <w:tc>
          <w:tcPr>
            <w:tcW w:type="dxa" w:w="2880"/>
          </w:tcPr>
          <w:p>
            <w:r>
              <w:t>PitneyBowes AddressValidation</w:t>
            </w:r>
          </w:p>
        </w:tc>
        <w:tc>
          <w:tcPr>
            <w:tcW w:type="dxa" w:w="2880"/>
          </w:tcPr>
          <w:p>
            <w:r>
              <w:t>PitneyBowes AddressValidation ensures that the addresses entered by users are valid and correctly formatted.</w:t>
            </w:r>
          </w:p>
        </w:tc>
        <w:tc>
          <w:tcPr>
            <w:tcW w:type="dxa" w:w="2880"/>
          </w:tcPr>
          <w:p>
            <w:r>
              <w:t>https://amer-staging.spectrum.precisely.com/rest/ValidateMailingAddressUSCAN/results.xml</w:t>
            </w:r>
          </w:p>
        </w:tc>
      </w:tr>
      <w:tr>
        <w:tc>
          <w:tcPr>
            <w:tcW w:type="dxa" w:w="2880"/>
          </w:tcPr>
          <w:p>
            <w:r/>
          </w:p>
        </w:tc>
        <w:tc>
          <w:tcPr>
            <w:tcW w:type="dxa" w:w="2880"/>
          </w:tcPr>
          <w:p>
            <w:r/>
          </w:p>
        </w:tc>
        <w:tc>
          <w:tcPr>
            <w:tcW w:type="dxa" w:w="2880"/>
          </w:tcPr>
          <w:p>
            <w:r/>
          </w:p>
        </w:tc>
      </w:tr>
      <w:tr>
        <w:tc>
          <w:tcPr>
            <w:tcW w:type="dxa" w:w="2880"/>
          </w:tcPr>
          <w:p>
            <w:r/>
          </w:p>
        </w:tc>
        <w:tc>
          <w:tcPr>
            <w:tcW w:type="dxa" w:w="2880"/>
          </w:tcPr>
          <w:p>
            <w:r/>
          </w:p>
        </w:tc>
        <w:tc>
          <w:tcPr>
            <w:tcW w:type="dxa" w:w="2880"/>
          </w:tcPr>
          <w:p>
            <w:r/>
          </w:p>
        </w:tc>
      </w:tr>
      <w:tr>
        <w:tc>
          <w:tcPr>
            <w:tcW w:type="dxa" w:w="2880"/>
          </w:tcPr>
          <w:p>
            <w:r>
              <w:t>PitneyBowes TaxCode</w:t>
            </w:r>
          </w:p>
        </w:tc>
        <w:tc>
          <w:tcPr>
            <w:tcW w:type="dxa" w:w="2880"/>
          </w:tcPr>
          <w:p>
            <w:r>
              <w:t>Provides tax code information based on address data.</w:t>
            </w:r>
          </w:p>
        </w:tc>
        <w:tc>
          <w:tcPr>
            <w:tcW w:type="dxa" w:w="2880"/>
          </w:tcPr>
          <w:p>
            <w:r>
              <w:t>https://amer-staging.spectrum.precisely.com/rest/ReverseGeoTAXInfoLookup/results.xml</w:t>
            </w:r>
          </w:p>
        </w:tc>
      </w:tr>
      <w:tr>
        <w:tc>
          <w:tcPr>
            <w:tcW w:type="dxa" w:w="2880"/>
          </w:tcPr>
          <w:p>
            <w:r>
              <w:t>Polk decodeVin</w:t>
            </w:r>
          </w:p>
        </w:tc>
        <w:tc>
          <w:tcPr>
            <w:tcW w:type="dxa" w:w="2880"/>
          </w:tcPr>
          <w:p>
            <w:r>
              <w:t>Polk decodeVin provides detailed information about a vehicle based on its Vehicle Identification Number (VIN).</w:t>
            </w:r>
          </w:p>
        </w:tc>
        <w:tc>
          <w:tcPr>
            <w:tcW w:type="dxa" w:w="2880"/>
          </w:tcPr>
          <w:p>
            <w:r>
              <w:t>https://vintelligence-beta.ihsmarkit.com/vindecoder/VinDecoderService</w:t>
            </w:r>
          </w:p>
        </w:tc>
      </w:tr>
      <w:tr>
        <w:tc>
          <w:tcPr>
            <w:tcW w:type="dxa" w:w="2880"/>
          </w:tcPr>
          <w:p>
            <w:r>
              <w:t>DMS VehicleHistoryService</w:t>
            </w:r>
          </w:p>
        </w:tc>
        <w:tc>
          <w:tcPr>
            <w:tcW w:type="dxa" w:w="2880"/>
          </w:tcPr>
          <w:p>
            <w:r>
              <w:t>Provides a history of the vehicle including past ownership and any reported incidents.</w:t>
            </w:r>
          </w:p>
        </w:tc>
        <w:tc>
          <w:tcPr>
            <w:tcW w:type="dxa" w:w="2880"/>
          </w:tcPr>
          <w:p>
            <w:r>
              <w:t>https://higwst.DMS.net/test/ (carfax)</w:t>
            </w:r>
          </w:p>
        </w:tc>
      </w:tr>
      <w:tr>
        <w:tc>
          <w:tcPr>
            <w:tcW w:type="dxa" w:w="2880"/>
          </w:tcPr>
          <w:p>
            <w:r>
              <w:t>Polk getYears</w:t>
            </w:r>
          </w:p>
        </w:tc>
        <w:tc>
          <w:tcPr>
            <w:tcW w:type="dxa" w:w="2880"/>
          </w:tcPr>
          <w:p>
            <w:r>
              <w:t>Retrieves the available years for a given vehicle make and model.</w:t>
            </w:r>
          </w:p>
        </w:tc>
        <w:tc>
          <w:tcPr>
            <w:tcW w:type="dxa" w:w="2880"/>
          </w:tcPr>
          <w:p>
            <w:r>
              <w:t>https://vintelligence-beta.ihsmarkit.com/vindecoder/VinDecoderService</w:t>
            </w:r>
          </w:p>
        </w:tc>
      </w:tr>
      <w:tr>
        <w:tc>
          <w:tcPr>
            <w:tcW w:type="dxa" w:w="2880"/>
          </w:tcPr>
          <w:p>
            <w:r>
              <w:t>Polk getMakes</w:t>
            </w:r>
          </w:p>
        </w:tc>
        <w:tc>
          <w:tcPr>
            <w:tcW w:type="dxa" w:w="2880"/>
          </w:tcPr>
          <w:p>
            <w:r>
              <w:t>Retrieves the available makes of vehicles.</w:t>
            </w:r>
          </w:p>
        </w:tc>
        <w:tc>
          <w:tcPr>
            <w:tcW w:type="dxa" w:w="2880"/>
          </w:tcPr>
          <w:p>
            <w:r>
              <w:t>https://vintelligence-beta.ihsmarkit.com/vindecoder/VinDecoderService</w:t>
            </w:r>
          </w:p>
        </w:tc>
      </w:tr>
      <w:tr>
        <w:tc>
          <w:tcPr>
            <w:tcW w:type="dxa" w:w="2880"/>
          </w:tcPr>
          <w:p>
            <w:r>
              <w:t>Polk getModels2</w:t>
            </w:r>
          </w:p>
        </w:tc>
        <w:tc>
          <w:tcPr>
            <w:tcW w:type="dxa" w:w="2880"/>
          </w:tcPr>
          <w:p>
            <w:r>
              <w:t>Retrieves the models of vehicles based on the make and year.</w:t>
            </w:r>
          </w:p>
        </w:tc>
        <w:tc>
          <w:tcPr>
            <w:tcW w:type="dxa" w:w="2880"/>
          </w:tcPr>
          <w:p>
            <w:r>
              <w:t>https://vintelligence-beta.ihsmarkit.com/vindecoder/VinDecoderService</w:t>
            </w:r>
          </w:p>
        </w:tc>
      </w:tr>
      <w:tr>
        <w:tc>
          <w:tcPr>
            <w:tcW w:type="dxa" w:w="2880"/>
          </w:tcPr>
          <w:p>
            <w:r>
              <w:t>Polk getVinPrefixes</w:t>
            </w:r>
          </w:p>
        </w:tc>
        <w:tc>
          <w:tcPr>
            <w:tcW w:type="dxa" w:w="2880"/>
          </w:tcPr>
          <w:p>
            <w:r>
              <w:t>Provides VIN prefixes to identify the manufacturer and details of the vehicle.</w:t>
            </w:r>
          </w:p>
        </w:tc>
        <w:tc>
          <w:tcPr>
            <w:tcW w:type="dxa" w:w="2880"/>
          </w:tcPr>
          <w:p>
            <w:r>
              <w:t>https://vintelligence-beta.ihsmarkit.com/vindecoder/VinDecoderService</w:t>
            </w:r>
          </w:p>
        </w:tc>
      </w:tr>
      <w:tr>
        <w:tc>
          <w:tcPr>
            <w:tcW w:type="dxa" w:w="2880"/>
          </w:tcPr>
          <w:p>
            <w:r>
              <w:t>Polk VinData</w:t>
            </w:r>
          </w:p>
        </w:tc>
        <w:tc>
          <w:tcPr>
            <w:tcW w:type="dxa" w:w="2880"/>
          </w:tcPr>
          <w:p>
            <w:r>
              <w:t>Provides detailed vehicle data based on VIN.</w:t>
            </w:r>
          </w:p>
        </w:tc>
        <w:tc>
          <w:tcPr>
            <w:tcW w:type="dxa" w:w="2880"/>
          </w:tcPr>
          <w:p>
            <w:r>
              <w:t>https://vintelligence-beta.ihsmarkit.com/vindecoder/VinDecoderService</w:t>
            </w:r>
          </w:p>
        </w:tc>
      </w:tr>
      <w:tr>
        <w:tc>
          <w:tcPr>
            <w:tcW w:type="dxa" w:w="2880"/>
          </w:tcPr>
          <w:p>
            <w:r/>
          </w:p>
        </w:tc>
        <w:tc>
          <w:tcPr>
            <w:tcW w:type="dxa" w:w="2880"/>
          </w:tcPr>
          <w:p>
            <w:r/>
          </w:p>
        </w:tc>
        <w:tc>
          <w:tcPr>
            <w:tcW w:type="dxa" w:w="2880"/>
          </w:tcPr>
          <w:p>
            <w:r/>
          </w:p>
        </w:tc>
      </w:tr>
      <w:tr>
        <w:tc>
          <w:tcPr>
            <w:tcW w:type="dxa" w:w="2880"/>
          </w:tcPr>
          <w:p>
            <w:r>
              <w:t>aarp Inquiry</w:t>
            </w:r>
          </w:p>
        </w:tc>
        <w:tc>
          <w:tcPr>
            <w:tcW w:type="dxa" w:w="2880"/>
          </w:tcPr>
          <w:p>
            <w:r>
              <w:t>Inquires about AARP membership status.</w:t>
            </w:r>
          </w:p>
        </w:tc>
        <w:tc>
          <w:tcPr>
            <w:tcW w:type="dxa" w:w="2880"/>
          </w:tcPr>
          <w:p>
            <w:r>
              <w:t>https://services-t.aarp.org/test/aai/login</w:t>
            </w:r>
          </w:p>
        </w:tc>
      </w:tr>
      <w:tr>
        <w:tc>
          <w:tcPr>
            <w:tcW w:type="dxa" w:w="2880"/>
          </w:tcPr>
          <w:p>
            <w:r>
              <w:t>AARP Membership</w:t>
            </w:r>
          </w:p>
        </w:tc>
        <w:tc>
          <w:tcPr>
            <w:tcW w:type="dxa" w:w="2880"/>
          </w:tcPr>
          <w:p>
            <w:r>
              <w:t>Validates and retrieves AARP membership information.</w:t>
            </w:r>
          </w:p>
        </w:tc>
        <w:tc>
          <w:tcPr>
            <w:tcW w:type="dxa" w:w="2880"/>
          </w:tcPr>
          <w:p>
            <w:r>
              <w:t>https://services-t.aarp.org/test/mps/namezipdob</w:t>
            </w:r>
          </w:p>
        </w:tc>
      </w:tr>
      <w:tr>
        <w:tc>
          <w:tcPr>
            <w:tcW w:type="dxa" w:w="2880"/>
          </w:tcPr>
          <w:p>
            <w:r/>
          </w:p>
        </w:tc>
        <w:tc>
          <w:tcPr>
            <w:tcW w:type="dxa" w:w="2880"/>
          </w:tcPr>
          <w:p>
            <w:r/>
          </w:p>
        </w:tc>
        <w:tc>
          <w:tcPr>
            <w:tcW w:type="dxa" w:w="2880"/>
          </w:tcPr>
          <w:p>
            <w:r/>
          </w:p>
        </w:tc>
      </w:tr>
      <w:tr>
        <w:tc>
          <w:tcPr>
            <w:tcW w:type="dxa" w:w="2880"/>
          </w:tcPr>
          <w:p>
            <w:r/>
          </w:p>
        </w:tc>
        <w:tc>
          <w:tcPr>
            <w:tcW w:type="dxa" w:w="2880"/>
          </w:tcPr>
          <w:p>
            <w:r/>
          </w:p>
        </w:tc>
        <w:tc>
          <w:tcPr>
            <w:tcW w:type="dxa" w:w="2880"/>
          </w:tcPr>
          <w:p>
            <w:r/>
          </w:p>
        </w:tc>
      </w:tr>
      <w:tr>
        <w:tc>
          <w:tcPr>
            <w:tcW w:type="dxa" w:w="2880"/>
          </w:tcPr>
          <w:p>
            <w:r>
              <w:t>TransUnion CVScore</w:t>
            </w:r>
          </w:p>
        </w:tc>
        <w:tc>
          <w:tcPr>
            <w:tcW w:type="dxa" w:w="2880"/>
          </w:tcPr>
          <w:p>
            <w:r>
              <w:t>Provides a credit score from TransUnion, which can be used to assess risk.</w:t>
            </w:r>
          </w:p>
        </w:tc>
        <w:tc>
          <w:tcPr>
            <w:tcW w:type="dxa" w:w="2880"/>
          </w:tcPr>
          <w:p>
            <w:r>
              <w:t xml:space="preserve">https://higwst.DMS.net/test/  </w:t>
            </w:r>
          </w:p>
        </w:tc>
      </w:tr>
      <w:tr>
        <w:tc>
          <w:tcPr>
            <w:tcW w:type="dxa" w:w="2880"/>
          </w:tcPr>
          <w:p>
            <w:r>
              <w:t>VehicleSymbolPattern</w:t>
            </w:r>
          </w:p>
        </w:tc>
        <w:tc>
          <w:tcPr>
            <w:tcW w:type="dxa" w:w="2880"/>
          </w:tcPr>
          <w:p>
            <w:r>
              <w:t>Provides information related to vehicle symbol patterns used for rating.</w:t>
            </w:r>
          </w:p>
        </w:tc>
        <w:tc>
          <w:tcPr>
            <w:tcW w:type="dxa" w:w="2880"/>
          </w:tcPr>
          <w:p>
            <w:r>
              <w:t>https://qa-apis-internal.thehartford.com/pl/info/v1/vehiclesymbols?HIG-TARGET-URL=qa</w:t>
            </w:r>
          </w:p>
        </w:tc>
      </w:tr>
      <w:tr>
        <w:tc>
          <w:tcPr>
            <w:tcW w:type="dxa" w:w="2880"/>
          </w:tcPr>
          <w:p>
            <w:r/>
          </w:p>
        </w:tc>
        <w:tc>
          <w:tcPr>
            <w:tcW w:type="dxa" w:w="2880"/>
          </w:tcPr>
          <w:p>
            <w:r/>
          </w:p>
        </w:tc>
        <w:tc>
          <w:tcPr>
            <w:tcW w:type="dxa" w:w="2880"/>
          </w:tcPr>
          <w:p>
            <w:r/>
          </w:p>
        </w:tc>
      </w:tr>
      <w:tr>
        <w:tc>
          <w:tcPr>
            <w:tcW w:type="dxa" w:w="2880"/>
          </w:tcPr>
          <w:p>
            <w:r>
              <w:t xml:space="preserve">Aarp Inquiry </w:t>
            </w:r>
          </w:p>
        </w:tc>
        <w:tc>
          <w:tcPr>
            <w:tcW w:type="dxa" w:w="2880"/>
          </w:tcPr>
          <w:p>
            <w:r/>
          </w:p>
        </w:tc>
        <w:tc>
          <w:tcPr>
            <w:tcW w:type="dxa" w:w="2880"/>
          </w:tcPr>
          <w:p>
            <w:r>
              <w:t>https://services-t.aarp.org/test/aai/login</w:t>
            </w:r>
          </w:p>
        </w:tc>
      </w:tr>
      <w:tr>
        <w:tc>
          <w:tcPr>
            <w:tcW w:type="dxa" w:w="2880"/>
          </w:tcPr>
          <w:p>
            <w:r>
              <w:t>AARP Membership</w:t>
            </w:r>
          </w:p>
        </w:tc>
        <w:tc>
          <w:tcPr>
            <w:tcW w:type="dxa" w:w="2880"/>
          </w:tcPr>
          <w:p>
            <w:r>
              <w:t>Validates and retrieves AARP membership information.</w:t>
            </w:r>
          </w:p>
        </w:tc>
        <w:tc>
          <w:tcPr>
            <w:tcW w:type="dxa" w:w="2880"/>
          </w:tcPr>
          <w:p>
            <w:r>
              <w:t>https://services-t.aarp.org/test/mps/namezipdob</w:t>
            </w:r>
          </w:p>
        </w:tc>
      </w:tr>
      <w:tr>
        <w:tc>
          <w:tcPr>
            <w:tcW w:type="dxa" w:w="2880"/>
          </w:tcPr>
          <w:p>
            <w:r/>
          </w:p>
        </w:tc>
        <w:tc>
          <w:tcPr>
            <w:tcW w:type="dxa" w:w="2880"/>
          </w:tcPr>
          <w:p>
            <w:r/>
          </w:p>
        </w:tc>
        <w:tc>
          <w:tcPr>
            <w:tcW w:type="dxa" w:w="2880"/>
          </w:tcPr>
          <w:p>
            <w:r/>
          </w:p>
        </w:tc>
      </w:tr>
      <w:tr>
        <w:tc>
          <w:tcPr>
            <w:tcW w:type="dxa" w:w="2880"/>
          </w:tcPr>
          <w:p>
            <w:r>
              <w:t>Violation Predictor</w:t>
            </w:r>
          </w:p>
        </w:tc>
        <w:tc>
          <w:tcPr>
            <w:tcW w:type="dxa" w:w="2880"/>
          </w:tcPr>
          <w:p>
            <w:r>
              <w:t>Predicts the likelihood of future violations based on past behavior.</w:t>
            </w:r>
          </w:p>
        </w:tc>
        <w:tc>
          <w:tcPr>
            <w:tcW w:type="dxa" w:w="2880"/>
          </w:tcPr>
          <w:p>
            <w:r>
              <w:t>https://qa.services.exploredata.com/secure/ViolationPredictor/ViolationPredictorServiceSecurityCheck3.svc/Soap11</w:t>
            </w:r>
          </w:p>
        </w:tc>
      </w:tr>
      <w:tr>
        <w:tc>
          <w:tcPr>
            <w:tcW w:type="dxa" w:w="2880"/>
          </w:tcPr>
          <w:p>
            <w:r>
              <w:t>LexisNexis MVR</w:t>
            </w:r>
          </w:p>
        </w:tc>
        <w:tc>
          <w:tcPr>
            <w:tcW w:type="dxa" w:w="2880"/>
          </w:tcPr>
          <w:p>
            <w:r>
              <w:t>Provides motor vehicle records, including driving history and any reported violations.</w:t>
            </w:r>
          </w:p>
        </w:tc>
        <w:tc>
          <w:tcPr>
            <w:tcW w:type="dxa" w:w="2880"/>
          </w:tcPr>
          <w:p>
            <w:r>
              <w:t>https://t.decisioning.lexisnexisrisk.com/duckcreek_hartford/risk</w:t>
            </w:r>
          </w:p>
        </w:tc>
      </w:tr>
      <w:tr>
        <w:tc>
          <w:tcPr>
            <w:tcW w:type="dxa" w:w="2880"/>
          </w:tcPr>
          <w:p>
            <w:r/>
          </w:p>
        </w:tc>
        <w:tc>
          <w:tcPr>
            <w:tcW w:type="dxa" w:w="2880"/>
          </w:tcPr>
          <w:p>
            <w:r/>
          </w:p>
        </w:tc>
        <w:tc>
          <w:tcPr>
            <w:tcW w:type="dxa" w:w="2880"/>
          </w:tcPr>
          <w:p>
            <w:r/>
          </w:p>
        </w:tc>
      </w:tr>
      <w:tr>
        <w:tc>
          <w:tcPr>
            <w:tcW w:type="dxa" w:w="2880"/>
          </w:tcPr>
          <w:p>
            <w:r/>
          </w:p>
        </w:tc>
        <w:tc>
          <w:tcPr>
            <w:tcW w:type="dxa" w:w="2880"/>
          </w:tcPr>
          <w:p>
            <w:r/>
          </w:p>
        </w:tc>
        <w:tc>
          <w:tcPr>
            <w:tcW w:type="dxa" w:w="2880"/>
          </w:tcPr>
          <w:p>
            <w:r/>
          </w:p>
        </w:tc>
      </w:tr>
      <w:tr>
        <w:tc>
          <w:tcPr>
            <w:tcW w:type="dxa" w:w="2880"/>
          </w:tcPr>
          <w:p>
            <w:r/>
          </w:p>
        </w:tc>
        <w:tc>
          <w:tcPr>
            <w:tcW w:type="dxa" w:w="2880"/>
          </w:tcPr>
          <w:p>
            <w:r/>
          </w:p>
        </w:tc>
        <w:tc>
          <w:tcPr>
            <w:tcW w:type="dxa" w:w="2880"/>
          </w:tcPr>
          <w:p>
            <w:r/>
          </w:p>
        </w:tc>
      </w:tr>
      <w:tr>
        <w:tc>
          <w:tcPr>
            <w:tcW w:type="dxa" w:w="2880"/>
          </w:tcPr>
          <w:p>
            <w:r/>
          </w:p>
        </w:tc>
        <w:tc>
          <w:tcPr>
            <w:tcW w:type="dxa" w:w="2880"/>
          </w:tcPr>
          <w:p>
            <w:r/>
          </w:p>
        </w:tc>
        <w:tc>
          <w:tcPr>
            <w:tcW w:type="dxa" w:w="2880"/>
          </w:tcPr>
          <w:p>
            <w:r/>
          </w:p>
        </w:tc>
      </w:tr>
      <w:tr>
        <w:tc>
          <w:tcPr>
            <w:tcW w:type="dxa" w:w="2880"/>
          </w:tcPr>
          <w:p>
            <w:r/>
          </w:p>
        </w:tc>
        <w:tc>
          <w:tcPr>
            <w:tcW w:type="dxa" w:w="2880"/>
          </w:tcPr>
          <w:p>
            <w:r/>
          </w:p>
        </w:tc>
        <w:tc>
          <w:tcPr>
            <w:tcW w:type="dxa" w:w="2880"/>
          </w:tcPr>
          <w:p>
            <w:r/>
          </w:p>
        </w:tc>
      </w:tr>
      <w:tr>
        <w:tc>
          <w:tcPr>
            <w:tcW w:type="dxa" w:w="2880"/>
          </w:tcPr>
          <w:p>
            <w:r/>
          </w:p>
        </w:tc>
        <w:tc>
          <w:tcPr>
            <w:tcW w:type="dxa" w:w="2880"/>
          </w:tcPr>
          <w:p>
            <w:r/>
          </w:p>
        </w:tc>
        <w:tc>
          <w:tcPr>
            <w:tcW w:type="dxa" w:w="2880"/>
          </w:tcPr>
          <w:p>
            <w:r>
              <w:t>https://uat02-apigateway.broadridge.com/coe/dm/v2/document/delivery</w:t>
            </w:r>
          </w:p>
        </w:tc>
      </w:tr>
    </w:tbl>
    <w:p>
      <w:pPr>
        <w:pStyle w:val="Heading1"/>
      </w:pPr>
      <w:r>
        <w:t>Detailed Analysis</w:t>
      </w:r>
    </w:p>
    <w:p>
      <w:r>
        <w:t>The following sections provide a detailed analysis of the verification steps and results for each third-party service. The verification was conducted in the DEV77 system test environment (systemtest2), ensuring that each URL is present and that the corresponding section was visited in the user interface.</w:t>
      </w:r>
    </w:p>
    <w:p>
      <w:pPr>
        <w:pStyle w:val="Heading2"/>
      </w:pPr>
      <w:r>
        <w:t>LexisNexis AutoDataPrefill</w:t>
      </w:r>
    </w:p>
    <w:tbl>
      <w:tblPr>
        <w:tblStyle w:val="TableGrid"/>
        <w:tblW w:type="auto" w:w="0"/>
        <w:tblLook w:firstColumn="1" w:firstRow="1" w:lastColumn="0" w:lastRow="0" w:noHBand="0" w:noVBand="1" w:val="04A0"/>
      </w:tblPr>
      <w:tblGrid>
        <w:gridCol w:w="4320"/>
        <w:gridCol w:w="4320"/>
      </w:tblGrid>
      <w:tr>
        <w:tc>
          <w:tcPr>
            <w:tcW w:type="dxa" w:w="4320"/>
          </w:tcPr>
          <w:p>
            <w:r>
              <w:t>Section</w:t>
            </w:r>
          </w:p>
        </w:tc>
        <w:tc>
          <w:tcPr>
            <w:tcW w:type="dxa" w:w="4320"/>
          </w:tcPr>
          <w:p>
            <w:r>
              <w:t xml:space="preserve">ADDRESS About you   </w:t>
            </w:r>
          </w:p>
        </w:tc>
      </w:tr>
      <w:tr>
        <w:tc>
          <w:tcPr>
            <w:tcW w:type="dxa" w:w="4320"/>
          </w:tcPr>
          <w:p>
            <w:r>
              <w:t>Description</w:t>
            </w:r>
          </w:p>
        </w:tc>
        <w:tc>
          <w:tcPr>
            <w:tcW w:type="dxa" w:w="4320"/>
          </w:tcPr>
          <w:p>
            <w:r>
              <w:t>LexisNexis AutoDataPrefill helps in pre-filling auto insurance forms by using existing data about the user and their vehicle.</w:t>
            </w:r>
          </w:p>
        </w:tc>
      </w:tr>
      <w:tr>
        <w:tc>
          <w:tcPr>
            <w:tcW w:type="dxa" w:w="4320"/>
          </w:tcPr>
          <w:p>
            <w:r>
              <w:t>Verification URL</w:t>
            </w:r>
          </w:p>
        </w:tc>
        <w:tc>
          <w:tcPr>
            <w:tcW w:type="dxa" w:w="4320"/>
          </w:tcPr>
          <w:p>
            <w:r>
              <w:t>https://t.decisioning.lexisnexisrisk.com/duckcreek_hartford/risk</w:t>
            </w:r>
          </w:p>
        </w:tc>
      </w:tr>
      <w:tr>
        <w:tc>
          <w:tcPr>
            <w:tcW w:type="dxa" w:w="4320"/>
          </w:tcPr>
          <w:p>
            <w:r>
              <w:t>Results</w:t>
            </w:r>
          </w:p>
        </w:tc>
        <w:tc>
          <w:tcPr>
            <w:tcW w:type="dxa" w:w="4320"/>
          </w:tcPr>
          <w:p>
            <w:r>
              <w:t>Verified in the DEV77 system test environment (systemtest2) that the URL is present and that the section was visited in the UI.</w:t>
            </w:r>
          </w:p>
        </w:tc>
      </w:tr>
    </w:tbl>
    <w:p>
      <w:pPr>
        <w:pStyle w:val="Heading2"/>
      </w:pPr>
      <w:r>
        <w:t>Polk decodeVin</w:t>
      </w:r>
    </w:p>
    <w:tbl>
      <w:tblPr>
        <w:tblStyle w:val="TableGrid"/>
        <w:tblW w:type="auto" w:w="0"/>
        <w:tblLook w:firstColumn="1" w:firstRow="1" w:lastColumn="0" w:lastRow="0" w:noHBand="0" w:noVBand="1" w:val="04A0"/>
      </w:tblPr>
      <w:tblGrid>
        <w:gridCol w:w="4320"/>
        <w:gridCol w:w="4320"/>
      </w:tblGrid>
      <w:tr>
        <w:tc>
          <w:tcPr>
            <w:tcW w:type="dxa" w:w="4320"/>
          </w:tcPr>
          <w:p>
            <w:r>
              <w:t>Section</w:t>
            </w:r>
          </w:p>
        </w:tc>
        <w:tc>
          <w:tcPr>
            <w:tcW w:type="dxa" w:w="4320"/>
          </w:tcPr>
          <w:p>
            <w:r>
              <w:t xml:space="preserve">ADDRESS About you   </w:t>
            </w:r>
          </w:p>
        </w:tc>
      </w:tr>
      <w:tr>
        <w:tc>
          <w:tcPr>
            <w:tcW w:type="dxa" w:w="4320"/>
          </w:tcPr>
          <w:p>
            <w:r>
              <w:t>Description</w:t>
            </w:r>
          </w:p>
        </w:tc>
        <w:tc>
          <w:tcPr>
            <w:tcW w:type="dxa" w:w="4320"/>
          </w:tcPr>
          <w:p>
            <w:r>
              <w:t>Polk decodeVin provides detailed information about a vehicle based on its Vehicle Identification Number (VIN).</w:t>
            </w:r>
          </w:p>
        </w:tc>
      </w:tr>
      <w:tr>
        <w:tc>
          <w:tcPr>
            <w:tcW w:type="dxa" w:w="4320"/>
          </w:tcPr>
          <w:p>
            <w:r>
              <w:t>Verification URL</w:t>
            </w:r>
          </w:p>
        </w:tc>
        <w:tc>
          <w:tcPr>
            <w:tcW w:type="dxa" w:w="4320"/>
          </w:tcPr>
          <w:p>
            <w:r>
              <w:t>https://vintelligence-beta.ihsmarkit.com/vindecoder/VinDecoderService</w:t>
            </w:r>
          </w:p>
        </w:tc>
      </w:tr>
      <w:tr>
        <w:tc>
          <w:tcPr>
            <w:tcW w:type="dxa" w:w="4320"/>
          </w:tcPr>
          <w:p>
            <w:r>
              <w:t>Results</w:t>
            </w:r>
          </w:p>
        </w:tc>
        <w:tc>
          <w:tcPr>
            <w:tcW w:type="dxa" w:w="4320"/>
          </w:tcPr>
          <w:p>
            <w:r>
              <w:t>Verified in the DEV77 system test environment (systemtest2) that the URL is present and that the section was visited in the UI.</w:t>
            </w:r>
          </w:p>
        </w:tc>
      </w:tr>
    </w:tbl>
    <w:p>
      <w:pPr>
        <w:pStyle w:val="Heading2"/>
      </w:pPr>
      <w:r>
        <w:t>AppConf</w:t>
      </w:r>
    </w:p>
    <w:tbl>
      <w:tblPr>
        <w:tblStyle w:val="TableGrid"/>
        <w:tblW w:type="auto" w:w="0"/>
        <w:tblLook w:firstColumn="1" w:firstRow="1" w:lastColumn="0" w:lastRow="0" w:noHBand="0" w:noVBand="1" w:val="04A0"/>
      </w:tblPr>
      <w:tblGrid>
        <w:gridCol w:w="4320"/>
        <w:gridCol w:w="4320"/>
      </w:tblGrid>
      <w:tr>
        <w:tc>
          <w:tcPr>
            <w:tcW w:type="dxa" w:w="4320"/>
          </w:tcPr>
          <w:p>
            <w:r>
              <w:t>Section</w:t>
            </w:r>
          </w:p>
        </w:tc>
        <w:tc>
          <w:tcPr>
            <w:tcW w:type="dxa" w:w="4320"/>
          </w:tcPr>
          <w:p>
            <w:r>
              <w:t xml:space="preserve">ADDRESS About you   </w:t>
            </w:r>
          </w:p>
        </w:tc>
      </w:tr>
      <w:tr>
        <w:tc>
          <w:tcPr>
            <w:tcW w:type="dxa" w:w="4320"/>
          </w:tcPr>
          <w:p>
            <w:r>
              <w:t>Description</w:t>
            </w:r>
          </w:p>
        </w:tc>
        <w:tc>
          <w:tcPr>
            <w:tcW w:type="dxa" w:w="4320"/>
          </w:tcPr>
          <w:p>
            <w:r>
              <w:t>AppConf (Application Configuration) is used internally by The Hartford for configuring and managing the application's settings and parameters necessary for the quoting process.</w:t>
            </w:r>
          </w:p>
        </w:tc>
      </w:tr>
      <w:tr>
        <w:tc>
          <w:tcPr>
            <w:tcW w:type="dxa" w:w="4320"/>
          </w:tcPr>
          <w:p>
            <w:r>
              <w:t>Verification URL</w:t>
            </w:r>
          </w:p>
        </w:tc>
        <w:tc>
          <w:tcPr>
            <w:tcW w:type="dxa" w:w="4320"/>
          </w:tcPr>
          <w:p>
            <w:r>
              <w:t>https://qa-APIs-internal.thehartford.com/pl/info/v1/appconf/newco/systemtest2/keys/DRIVER_PREFILL_DISABLED_STATES_INTERNAL</w:t>
            </w:r>
          </w:p>
        </w:tc>
      </w:tr>
      <w:tr>
        <w:tc>
          <w:tcPr>
            <w:tcW w:type="dxa" w:w="4320"/>
          </w:tcPr>
          <w:p>
            <w:r>
              <w:t>Results</w:t>
            </w:r>
          </w:p>
        </w:tc>
        <w:tc>
          <w:tcPr>
            <w:tcW w:type="dxa" w:w="4320"/>
          </w:tcPr>
          <w:p>
            <w:r>
              <w:t>Verified in the DEV77 system test environment (systemtest2) that the URL is present and that the section was visited in the UI.</w:t>
            </w:r>
          </w:p>
        </w:tc>
      </w:tr>
    </w:tbl>
    <w:p>
      <w:pPr>
        <w:pStyle w:val="Heading2"/>
      </w:pPr>
      <w:r>
        <w:t>PitneyBowes GeoCode</w:t>
      </w:r>
    </w:p>
    <w:tbl>
      <w:tblPr>
        <w:tblStyle w:val="TableGrid"/>
        <w:tblW w:type="auto" w:w="0"/>
        <w:tblLook w:firstColumn="1" w:firstRow="1" w:lastColumn="0" w:lastRow="0" w:noHBand="0" w:noVBand="1" w:val="04A0"/>
      </w:tblPr>
      <w:tblGrid>
        <w:gridCol w:w="4320"/>
        <w:gridCol w:w="4320"/>
      </w:tblGrid>
      <w:tr>
        <w:tc>
          <w:tcPr>
            <w:tcW w:type="dxa" w:w="4320"/>
          </w:tcPr>
          <w:p>
            <w:r>
              <w:t>Section</w:t>
            </w:r>
          </w:p>
        </w:tc>
        <w:tc>
          <w:tcPr>
            <w:tcW w:type="dxa" w:w="4320"/>
          </w:tcPr>
          <w:p>
            <w:r>
              <w:t xml:space="preserve">ADDRESS About you   </w:t>
            </w:r>
          </w:p>
        </w:tc>
      </w:tr>
      <w:tr>
        <w:tc>
          <w:tcPr>
            <w:tcW w:type="dxa" w:w="4320"/>
          </w:tcPr>
          <w:p>
            <w:r>
              <w:t>Description</w:t>
            </w:r>
          </w:p>
        </w:tc>
        <w:tc>
          <w:tcPr>
            <w:tcW w:type="dxa" w:w="4320"/>
          </w:tcPr>
          <w:p>
            <w:r>
              <w:t>PitneyBowes GeoCode offers geocoding services, converting addresses into geographic coordinates.</w:t>
            </w:r>
          </w:p>
        </w:tc>
      </w:tr>
      <w:tr>
        <w:tc>
          <w:tcPr>
            <w:tcW w:type="dxa" w:w="4320"/>
          </w:tcPr>
          <w:p>
            <w:r>
              <w:t>Verification URL</w:t>
            </w:r>
          </w:p>
        </w:tc>
        <w:tc>
          <w:tcPr>
            <w:tcW w:type="dxa" w:w="4320"/>
          </w:tcPr>
          <w:p>
            <w:r>
              <w:t>https://amer-staging.spectrum.precisely.com/rest/HartfordGeocoder/results.xml</w:t>
            </w:r>
          </w:p>
        </w:tc>
      </w:tr>
      <w:tr>
        <w:tc>
          <w:tcPr>
            <w:tcW w:type="dxa" w:w="4320"/>
          </w:tcPr>
          <w:p>
            <w:r>
              <w:t>Results</w:t>
            </w:r>
          </w:p>
        </w:tc>
        <w:tc>
          <w:tcPr>
            <w:tcW w:type="dxa" w:w="4320"/>
          </w:tcPr>
          <w:p>
            <w:r>
              <w:t>Verified in the DEV77 system test environment (systemtest2) that the URL is present and that the section was visited in the UI.</w:t>
            </w:r>
          </w:p>
        </w:tc>
      </w:tr>
    </w:tbl>
    <w:p>
      <w:pPr>
        <w:pStyle w:val="Heading2"/>
      </w:pPr>
      <w:r>
        <w:t>PitneyBowes AddressValidation</w:t>
      </w:r>
    </w:p>
    <w:tbl>
      <w:tblPr>
        <w:tblStyle w:val="TableGrid"/>
        <w:tblW w:type="auto" w:w="0"/>
        <w:tblLook w:firstColumn="1" w:firstRow="1" w:lastColumn="0" w:lastRow="0" w:noHBand="0" w:noVBand="1" w:val="04A0"/>
      </w:tblPr>
      <w:tblGrid>
        <w:gridCol w:w="4320"/>
        <w:gridCol w:w="4320"/>
      </w:tblGrid>
      <w:tr>
        <w:tc>
          <w:tcPr>
            <w:tcW w:type="dxa" w:w="4320"/>
          </w:tcPr>
          <w:p>
            <w:r>
              <w:t>Section</w:t>
            </w:r>
          </w:p>
        </w:tc>
        <w:tc>
          <w:tcPr>
            <w:tcW w:type="dxa" w:w="4320"/>
          </w:tcPr>
          <w:p>
            <w:r>
              <w:t xml:space="preserve">ADDRESS About you   </w:t>
            </w:r>
          </w:p>
        </w:tc>
      </w:tr>
      <w:tr>
        <w:tc>
          <w:tcPr>
            <w:tcW w:type="dxa" w:w="4320"/>
          </w:tcPr>
          <w:p>
            <w:r>
              <w:t>Description</w:t>
            </w:r>
          </w:p>
        </w:tc>
        <w:tc>
          <w:tcPr>
            <w:tcW w:type="dxa" w:w="4320"/>
          </w:tcPr>
          <w:p>
            <w:r>
              <w:t>PitneyBowes AddressValidation ensures that the addresses entered by users are valid and correctly formatted.</w:t>
            </w:r>
          </w:p>
        </w:tc>
      </w:tr>
      <w:tr>
        <w:tc>
          <w:tcPr>
            <w:tcW w:type="dxa" w:w="4320"/>
          </w:tcPr>
          <w:p>
            <w:r>
              <w:t>Verification URL</w:t>
            </w:r>
          </w:p>
        </w:tc>
        <w:tc>
          <w:tcPr>
            <w:tcW w:type="dxa" w:w="4320"/>
          </w:tcPr>
          <w:p>
            <w:r>
              <w:t>https://amer-staging.spectrum.precisely.com/rest/ValidateMailingAddressUSCAN/results.xml</w:t>
            </w:r>
          </w:p>
        </w:tc>
      </w:tr>
      <w:tr>
        <w:tc>
          <w:tcPr>
            <w:tcW w:type="dxa" w:w="4320"/>
          </w:tcPr>
          <w:p>
            <w:r>
              <w:t>Results</w:t>
            </w:r>
          </w:p>
        </w:tc>
        <w:tc>
          <w:tcPr>
            <w:tcW w:type="dxa" w:w="4320"/>
          </w:tcPr>
          <w:p>
            <w:r>
              <w:t>Verified in the DEV77 system test environment (systemtest2) that the URL is present and that the section was visited in the UI.</w:t>
            </w:r>
          </w:p>
        </w:tc>
      </w:tr>
    </w:tbl>
    <w:p>
      <w:pPr>
        <w:pStyle w:val="Heading2"/>
      </w:pPr>
    </w:p>
    <w:tbl>
      <w:tblPr>
        <w:tblStyle w:val="TableGrid"/>
        <w:tblW w:type="auto" w:w="0"/>
        <w:tblLook w:firstColumn="1" w:firstRow="1" w:lastColumn="0" w:lastRow="0" w:noHBand="0" w:noVBand="1" w:val="04A0"/>
      </w:tblPr>
      <w:tblGrid>
        <w:gridCol w:w="4320"/>
        <w:gridCol w:w="4320"/>
      </w:tblGrid>
      <w:tr>
        <w:tc>
          <w:tcPr>
            <w:tcW w:type="dxa" w:w="4320"/>
          </w:tcPr>
          <w:p>
            <w:r>
              <w:t>Section</w:t>
            </w:r>
          </w:p>
        </w:tc>
        <w:tc>
          <w:tcPr>
            <w:tcW w:type="dxa" w:w="4320"/>
          </w:tcPr>
          <w:p>
            <w:r>
              <w:t xml:space="preserve">ADDRESS About you   </w:t>
            </w:r>
          </w:p>
        </w:tc>
      </w:tr>
      <w:tr>
        <w:tc>
          <w:tcPr>
            <w:tcW w:type="dxa" w:w="4320"/>
          </w:tcPr>
          <w:p>
            <w:r>
              <w:t>Description</w:t>
            </w:r>
          </w:p>
        </w:tc>
        <w:tc>
          <w:tcPr>
            <w:tcW w:type="dxa" w:w="4320"/>
          </w:tcPr>
          <w:p>
            <w:r/>
          </w:p>
        </w:tc>
      </w:tr>
      <w:tr>
        <w:tc>
          <w:tcPr>
            <w:tcW w:type="dxa" w:w="4320"/>
          </w:tcPr>
          <w:p>
            <w:r>
              <w:t>Verification URL</w:t>
            </w:r>
          </w:p>
        </w:tc>
        <w:tc>
          <w:tcPr>
            <w:tcW w:type="dxa" w:w="4320"/>
          </w:tcPr>
          <w:p>
            <w:r/>
          </w:p>
        </w:tc>
      </w:tr>
      <w:tr>
        <w:tc>
          <w:tcPr>
            <w:tcW w:type="dxa" w:w="4320"/>
          </w:tcPr>
          <w:p>
            <w:r>
              <w:t>Results</w:t>
            </w:r>
          </w:p>
        </w:tc>
        <w:tc>
          <w:tcPr>
            <w:tcW w:type="dxa" w:w="4320"/>
          </w:tcPr>
          <w:p>
            <w:r>
              <w:t>Verified in the DEV77 system test environment (systemtest2) that the URL is present and that the section was visited in the UI.</w:t>
            </w:r>
          </w:p>
        </w:tc>
      </w:tr>
    </w:tbl>
    <w:p>
      <w:pPr>
        <w:pStyle w:val="Heading2"/>
      </w:pPr>
    </w:p>
    <w:tbl>
      <w:tblPr>
        <w:tblStyle w:val="TableGrid"/>
        <w:tblW w:type="auto" w:w="0"/>
        <w:tblLook w:firstColumn="1" w:firstRow="1" w:lastColumn="0" w:lastRow="0" w:noHBand="0" w:noVBand="1" w:val="04A0"/>
      </w:tblPr>
      <w:tblGrid>
        <w:gridCol w:w="4320"/>
        <w:gridCol w:w="4320"/>
      </w:tblGrid>
      <w:tr>
        <w:tc>
          <w:tcPr>
            <w:tcW w:type="dxa" w:w="4320"/>
          </w:tcPr>
          <w:p>
            <w:r>
              <w:t>Section</w:t>
            </w:r>
          </w:p>
        </w:tc>
        <w:tc>
          <w:tcPr>
            <w:tcW w:type="dxa" w:w="4320"/>
          </w:tcPr>
          <w:p>
            <w:r>
              <w:t xml:space="preserve">ADDRESS About you   </w:t>
            </w:r>
          </w:p>
        </w:tc>
      </w:tr>
      <w:tr>
        <w:tc>
          <w:tcPr>
            <w:tcW w:type="dxa" w:w="4320"/>
          </w:tcPr>
          <w:p>
            <w:r>
              <w:t>Description</w:t>
            </w:r>
          </w:p>
        </w:tc>
        <w:tc>
          <w:tcPr>
            <w:tcW w:type="dxa" w:w="4320"/>
          </w:tcPr>
          <w:p>
            <w:r/>
          </w:p>
        </w:tc>
      </w:tr>
      <w:tr>
        <w:tc>
          <w:tcPr>
            <w:tcW w:type="dxa" w:w="4320"/>
          </w:tcPr>
          <w:p>
            <w:r>
              <w:t>Verification URL</w:t>
            </w:r>
          </w:p>
        </w:tc>
        <w:tc>
          <w:tcPr>
            <w:tcW w:type="dxa" w:w="4320"/>
          </w:tcPr>
          <w:p>
            <w:r/>
          </w:p>
        </w:tc>
      </w:tr>
      <w:tr>
        <w:tc>
          <w:tcPr>
            <w:tcW w:type="dxa" w:w="4320"/>
          </w:tcPr>
          <w:p>
            <w:r>
              <w:t>Results</w:t>
            </w:r>
          </w:p>
        </w:tc>
        <w:tc>
          <w:tcPr>
            <w:tcW w:type="dxa" w:w="4320"/>
          </w:tcPr>
          <w:p>
            <w:r>
              <w:t>Verified in the DEV77 system test environment (systemtest2) that the URL is present and that the section was visited in the UI.</w:t>
            </w:r>
          </w:p>
        </w:tc>
      </w:tr>
    </w:tbl>
    <w:p>
      <w:pPr>
        <w:pStyle w:val="Heading2"/>
      </w:pPr>
      <w:r>
        <w:t>PitneyBowes TaxCode</w:t>
      </w:r>
    </w:p>
    <w:tbl>
      <w:tblPr>
        <w:tblStyle w:val="TableGrid"/>
        <w:tblW w:type="auto" w:w="0"/>
        <w:tblLook w:firstColumn="1" w:firstRow="1" w:lastColumn="0" w:lastRow="0" w:noHBand="0" w:noVBand="1" w:val="04A0"/>
      </w:tblPr>
      <w:tblGrid>
        <w:gridCol w:w="4320"/>
        <w:gridCol w:w="4320"/>
      </w:tblGrid>
      <w:tr>
        <w:tc>
          <w:tcPr>
            <w:tcW w:type="dxa" w:w="4320"/>
          </w:tcPr>
          <w:p>
            <w:r>
              <w:t>Section</w:t>
            </w:r>
          </w:p>
        </w:tc>
        <w:tc>
          <w:tcPr>
            <w:tcW w:type="dxa" w:w="4320"/>
          </w:tcPr>
          <w:p>
            <w:r>
              <w:t>ADD VEHICLE</w:t>
            </w:r>
          </w:p>
        </w:tc>
      </w:tr>
      <w:tr>
        <w:tc>
          <w:tcPr>
            <w:tcW w:type="dxa" w:w="4320"/>
          </w:tcPr>
          <w:p>
            <w:r>
              <w:t>Description</w:t>
            </w:r>
          </w:p>
        </w:tc>
        <w:tc>
          <w:tcPr>
            <w:tcW w:type="dxa" w:w="4320"/>
          </w:tcPr>
          <w:p>
            <w:r>
              <w:t>Provides tax code information based on address data.</w:t>
            </w:r>
          </w:p>
        </w:tc>
      </w:tr>
      <w:tr>
        <w:tc>
          <w:tcPr>
            <w:tcW w:type="dxa" w:w="4320"/>
          </w:tcPr>
          <w:p>
            <w:r>
              <w:t>Verification URL</w:t>
            </w:r>
          </w:p>
        </w:tc>
        <w:tc>
          <w:tcPr>
            <w:tcW w:type="dxa" w:w="4320"/>
          </w:tcPr>
          <w:p>
            <w:r>
              <w:t>https://amer-staging.spectrum.precisely.com/rest/ReverseGeoTAXInfoLookup/results.xml</w:t>
            </w:r>
          </w:p>
        </w:tc>
      </w:tr>
      <w:tr>
        <w:tc>
          <w:tcPr>
            <w:tcW w:type="dxa" w:w="4320"/>
          </w:tcPr>
          <w:p>
            <w:r>
              <w:t>Results</w:t>
            </w:r>
          </w:p>
        </w:tc>
        <w:tc>
          <w:tcPr>
            <w:tcW w:type="dxa" w:w="4320"/>
          </w:tcPr>
          <w:p>
            <w:r>
              <w:t>Verified in the DEV77 system test environment (systemtest2) that the URL is present and that the section was visited in the UI.</w:t>
            </w:r>
          </w:p>
        </w:tc>
      </w:tr>
    </w:tbl>
    <w:p>
      <w:pPr>
        <w:pStyle w:val="Heading2"/>
      </w:pPr>
      <w:r>
        <w:t>Polk decodeVin</w:t>
      </w:r>
    </w:p>
    <w:tbl>
      <w:tblPr>
        <w:tblStyle w:val="TableGrid"/>
        <w:tblW w:type="auto" w:w="0"/>
        <w:tblLook w:firstColumn="1" w:firstRow="1" w:lastColumn="0" w:lastRow="0" w:noHBand="0" w:noVBand="1" w:val="04A0"/>
      </w:tblPr>
      <w:tblGrid>
        <w:gridCol w:w="4320"/>
        <w:gridCol w:w="4320"/>
      </w:tblGrid>
      <w:tr>
        <w:tc>
          <w:tcPr>
            <w:tcW w:type="dxa" w:w="4320"/>
          </w:tcPr>
          <w:p>
            <w:r>
              <w:t>Section</w:t>
            </w:r>
          </w:p>
        </w:tc>
        <w:tc>
          <w:tcPr>
            <w:tcW w:type="dxa" w:w="4320"/>
          </w:tcPr>
          <w:p>
            <w:r>
              <w:t>ADD VEHICLE</w:t>
            </w:r>
          </w:p>
        </w:tc>
      </w:tr>
      <w:tr>
        <w:tc>
          <w:tcPr>
            <w:tcW w:type="dxa" w:w="4320"/>
          </w:tcPr>
          <w:p>
            <w:r>
              <w:t>Description</w:t>
            </w:r>
          </w:p>
        </w:tc>
        <w:tc>
          <w:tcPr>
            <w:tcW w:type="dxa" w:w="4320"/>
          </w:tcPr>
          <w:p>
            <w:r>
              <w:t>Polk decodeVin provides detailed information about a vehicle based on its Vehicle Identification Number (VIN).</w:t>
            </w:r>
          </w:p>
        </w:tc>
      </w:tr>
      <w:tr>
        <w:tc>
          <w:tcPr>
            <w:tcW w:type="dxa" w:w="4320"/>
          </w:tcPr>
          <w:p>
            <w:r>
              <w:t>Verification URL</w:t>
            </w:r>
          </w:p>
        </w:tc>
        <w:tc>
          <w:tcPr>
            <w:tcW w:type="dxa" w:w="4320"/>
          </w:tcPr>
          <w:p>
            <w:r>
              <w:t>https://vintelligence-beta.ihsmarkit.com/vindecoder/VinDecoderService</w:t>
            </w:r>
          </w:p>
        </w:tc>
      </w:tr>
      <w:tr>
        <w:tc>
          <w:tcPr>
            <w:tcW w:type="dxa" w:w="4320"/>
          </w:tcPr>
          <w:p>
            <w:r>
              <w:t>Results</w:t>
            </w:r>
          </w:p>
        </w:tc>
        <w:tc>
          <w:tcPr>
            <w:tcW w:type="dxa" w:w="4320"/>
          </w:tcPr>
          <w:p>
            <w:r>
              <w:t>Verified in the DEV77 system test environment (systemtest2) that the URL is present and that the section was visited in the UI.</w:t>
            </w:r>
          </w:p>
        </w:tc>
      </w:tr>
    </w:tbl>
    <w:p>
      <w:pPr>
        <w:pStyle w:val="Heading2"/>
      </w:pPr>
      <w:r>
        <w:t>DMS VehicleHistoryService</w:t>
      </w:r>
    </w:p>
    <w:tbl>
      <w:tblPr>
        <w:tblStyle w:val="TableGrid"/>
        <w:tblW w:type="auto" w:w="0"/>
        <w:tblLook w:firstColumn="1" w:firstRow="1" w:lastColumn="0" w:lastRow="0" w:noHBand="0" w:noVBand="1" w:val="04A0"/>
      </w:tblPr>
      <w:tblGrid>
        <w:gridCol w:w="4320"/>
        <w:gridCol w:w="4320"/>
      </w:tblGrid>
      <w:tr>
        <w:tc>
          <w:tcPr>
            <w:tcW w:type="dxa" w:w="4320"/>
          </w:tcPr>
          <w:p>
            <w:r>
              <w:t>Section</w:t>
            </w:r>
          </w:p>
        </w:tc>
        <w:tc>
          <w:tcPr>
            <w:tcW w:type="dxa" w:w="4320"/>
          </w:tcPr>
          <w:p>
            <w:r>
              <w:t>ADD VEHICLE</w:t>
            </w:r>
          </w:p>
        </w:tc>
      </w:tr>
      <w:tr>
        <w:tc>
          <w:tcPr>
            <w:tcW w:type="dxa" w:w="4320"/>
          </w:tcPr>
          <w:p>
            <w:r>
              <w:t>Description</w:t>
            </w:r>
          </w:p>
        </w:tc>
        <w:tc>
          <w:tcPr>
            <w:tcW w:type="dxa" w:w="4320"/>
          </w:tcPr>
          <w:p>
            <w:r>
              <w:t>Provides a history of the vehicle including past ownership and any reported incidents.</w:t>
            </w:r>
          </w:p>
        </w:tc>
      </w:tr>
      <w:tr>
        <w:tc>
          <w:tcPr>
            <w:tcW w:type="dxa" w:w="4320"/>
          </w:tcPr>
          <w:p>
            <w:r>
              <w:t>Verification URL</w:t>
            </w:r>
          </w:p>
        </w:tc>
        <w:tc>
          <w:tcPr>
            <w:tcW w:type="dxa" w:w="4320"/>
          </w:tcPr>
          <w:p>
            <w:r>
              <w:t>https://higwst.DMS.net/test/ (carfax)</w:t>
            </w:r>
          </w:p>
        </w:tc>
      </w:tr>
      <w:tr>
        <w:tc>
          <w:tcPr>
            <w:tcW w:type="dxa" w:w="4320"/>
          </w:tcPr>
          <w:p>
            <w:r>
              <w:t>Results</w:t>
            </w:r>
          </w:p>
        </w:tc>
        <w:tc>
          <w:tcPr>
            <w:tcW w:type="dxa" w:w="4320"/>
          </w:tcPr>
          <w:p>
            <w:r>
              <w:t>Verified in the DEV77 system test environment (systemtest2) that the URL is present and that the section was visited in the UI.</w:t>
            </w:r>
          </w:p>
        </w:tc>
      </w:tr>
    </w:tbl>
    <w:p>
      <w:pPr>
        <w:pStyle w:val="Heading2"/>
      </w:pPr>
      <w:r>
        <w:t>Polk getYears</w:t>
      </w:r>
    </w:p>
    <w:tbl>
      <w:tblPr>
        <w:tblStyle w:val="TableGrid"/>
        <w:tblW w:type="auto" w:w="0"/>
        <w:tblLook w:firstColumn="1" w:firstRow="1" w:lastColumn="0" w:lastRow="0" w:noHBand="0" w:noVBand="1" w:val="04A0"/>
      </w:tblPr>
      <w:tblGrid>
        <w:gridCol w:w="4320"/>
        <w:gridCol w:w="4320"/>
      </w:tblGrid>
      <w:tr>
        <w:tc>
          <w:tcPr>
            <w:tcW w:type="dxa" w:w="4320"/>
          </w:tcPr>
          <w:p>
            <w:r>
              <w:t>Section</w:t>
            </w:r>
          </w:p>
        </w:tc>
        <w:tc>
          <w:tcPr>
            <w:tcW w:type="dxa" w:w="4320"/>
          </w:tcPr>
          <w:p>
            <w:r>
              <w:t>ADD VEHICLE</w:t>
            </w:r>
          </w:p>
        </w:tc>
      </w:tr>
      <w:tr>
        <w:tc>
          <w:tcPr>
            <w:tcW w:type="dxa" w:w="4320"/>
          </w:tcPr>
          <w:p>
            <w:r>
              <w:t>Description</w:t>
            </w:r>
          </w:p>
        </w:tc>
        <w:tc>
          <w:tcPr>
            <w:tcW w:type="dxa" w:w="4320"/>
          </w:tcPr>
          <w:p>
            <w:r>
              <w:t>Retrieves the available years for a given vehicle make and model.</w:t>
            </w:r>
          </w:p>
        </w:tc>
      </w:tr>
      <w:tr>
        <w:tc>
          <w:tcPr>
            <w:tcW w:type="dxa" w:w="4320"/>
          </w:tcPr>
          <w:p>
            <w:r>
              <w:t>Verification URL</w:t>
            </w:r>
          </w:p>
        </w:tc>
        <w:tc>
          <w:tcPr>
            <w:tcW w:type="dxa" w:w="4320"/>
          </w:tcPr>
          <w:p>
            <w:r>
              <w:t>https://vintelligence-beta.ihsmarkit.com/vindecoder/VinDecoderService</w:t>
            </w:r>
          </w:p>
        </w:tc>
      </w:tr>
      <w:tr>
        <w:tc>
          <w:tcPr>
            <w:tcW w:type="dxa" w:w="4320"/>
          </w:tcPr>
          <w:p>
            <w:r>
              <w:t>Results</w:t>
            </w:r>
          </w:p>
        </w:tc>
        <w:tc>
          <w:tcPr>
            <w:tcW w:type="dxa" w:w="4320"/>
          </w:tcPr>
          <w:p>
            <w:r>
              <w:t>Verified in the DEV77 system test environment (systemtest2) that the URL is present and that the section was visited in the UI.</w:t>
            </w:r>
          </w:p>
        </w:tc>
      </w:tr>
    </w:tbl>
    <w:p>
      <w:pPr>
        <w:pStyle w:val="Heading2"/>
      </w:pPr>
      <w:r>
        <w:t>Polk getMakes</w:t>
      </w:r>
    </w:p>
    <w:tbl>
      <w:tblPr>
        <w:tblStyle w:val="TableGrid"/>
        <w:tblW w:type="auto" w:w="0"/>
        <w:tblLook w:firstColumn="1" w:firstRow="1" w:lastColumn="0" w:lastRow="0" w:noHBand="0" w:noVBand="1" w:val="04A0"/>
      </w:tblPr>
      <w:tblGrid>
        <w:gridCol w:w="4320"/>
        <w:gridCol w:w="4320"/>
      </w:tblGrid>
      <w:tr>
        <w:tc>
          <w:tcPr>
            <w:tcW w:type="dxa" w:w="4320"/>
          </w:tcPr>
          <w:p>
            <w:r>
              <w:t>Section</w:t>
            </w:r>
          </w:p>
        </w:tc>
        <w:tc>
          <w:tcPr>
            <w:tcW w:type="dxa" w:w="4320"/>
          </w:tcPr>
          <w:p>
            <w:r>
              <w:t>ADD VEHICLE</w:t>
            </w:r>
          </w:p>
        </w:tc>
      </w:tr>
      <w:tr>
        <w:tc>
          <w:tcPr>
            <w:tcW w:type="dxa" w:w="4320"/>
          </w:tcPr>
          <w:p>
            <w:r>
              <w:t>Description</w:t>
            </w:r>
          </w:p>
        </w:tc>
        <w:tc>
          <w:tcPr>
            <w:tcW w:type="dxa" w:w="4320"/>
          </w:tcPr>
          <w:p>
            <w:r>
              <w:t>Retrieves the available makes of vehicles.</w:t>
            </w:r>
          </w:p>
        </w:tc>
      </w:tr>
      <w:tr>
        <w:tc>
          <w:tcPr>
            <w:tcW w:type="dxa" w:w="4320"/>
          </w:tcPr>
          <w:p>
            <w:r>
              <w:t>Verification URL</w:t>
            </w:r>
          </w:p>
        </w:tc>
        <w:tc>
          <w:tcPr>
            <w:tcW w:type="dxa" w:w="4320"/>
          </w:tcPr>
          <w:p>
            <w:r>
              <w:t>https://vintelligence-beta.ihsmarkit.com/vindecoder/VinDecoderService</w:t>
            </w:r>
          </w:p>
        </w:tc>
      </w:tr>
      <w:tr>
        <w:tc>
          <w:tcPr>
            <w:tcW w:type="dxa" w:w="4320"/>
          </w:tcPr>
          <w:p>
            <w:r>
              <w:t>Results</w:t>
            </w:r>
          </w:p>
        </w:tc>
        <w:tc>
          <w:tcPr>
            <w:tcW w:type="dxa" w:w="4320"/>
          </w:tcPr>
          <w:p>
            <w:r>
              <w:t>Verified in the DEV77 system test environment (systemtest2) that the URL is present and that the section was visited in the UI.</w:t>
            </w:r>
          </w:p>
        </w:tc>
      </w:tr>
    </w:tbl>
    <w:p>
      <w:pPr>
        <w:pStyle w:val="Heading2"/>
      </w:pPr>
      <w:r>
        <w:t>Polk getModels2</w:t>
      </w:r>
    </w:p>
    <w:tbl>
      <w:tblPr>
        <w:tblStyle w:val="TableGrid"/>
        <w:tblW w:type="auto" w:w="0"/>
        <w:tblLook w:firstColumn="1" w:firstRow="1" w:lastColumn="0" w:lastRow="0" w:noHBand="0" w:noVBand="1" w:val="04A0"/>
      </w:tblPr>
      <w:tblGrid>
        <w:gridCol w:w="4320"/>
        <w:gridCol w:w="4320"/>
      </w:tblGrid>
      <w:tr>
        <w:tc>
          <w:tcPr>
            <w:tcW w:type="dxa" w:w="4320"/>
          </w:tcPr>
          <w:p>
            <w:r>
              <w:t>Section</w:t>
            </w:r>
          </w:p>
        </w:tc>
        <w:tc>
          <w:tcPr>
            <w:tcW w:type="dxa" w:w="4320"/>
          </w:tcPr>
          <w:p>
            <w:r>
              <w:t>ADD VEHICLE</w:t>
            </w:r>
          </w:p>
        </w:tc>
      </w:tr>
      <w:tr>
        <w:tc>
          <w:tcPr>
            <w:tcW w:type="dxa" w:w="4320"/>
          </w:tcPr>
          <w:p>
            <w:r>
              <w:t>Description</w:t>
            </w:r>
          </w:p>
        </w:tc>
        <w:tc>
          <w:tcPr>
            <w:tcW w:type="dxa" w:w="4320"/>
          </w:tcPr>
          <w:p>
            <w:r>
              <w:t>Retrieves the models of vehicles based on the make and year.</w:t>
            </w:r>
          </w:p>
        </w:tc>
      </w:tr>
      <w:tr>
        <w:tc>
          <w:tcPr>
            <w:tcW w:type="dxa" w:w="4320"/>
          </w:tcPr>
          <w:p>
            <w:r>
              <w:t>Verification URL</w:t>
            </w:r>
          </w:p>
        </w:tc>
        <w:tc>
          <w:tcPr>
            <w:tcW w:type="dxa" w:w="4320"/>
          </w:tcPr>
          <w:p>
            <w:r>
              <w:t>https://vintelligence-beta.ihsmarkit.com/vindecoder/VinDecoderService</w:t>
            </w:r>
          </w:p>
        </w:tc>
      </w:tr>
      <w:tr>
        <w:tc>
          <w:tcPr>
            <w:tcW w:type="dxa" w:w="4320"/>
          </w:tcPr>
          <w:p>
            <w:r>
              <w:t>Results</w:t>
            </w:r>
          </w:p>
        </w:tc>
        <w:tc>
          <w:tcPr>
            <w:tcW w:type="dxa" w:w="4320"/>
          </w:tcPr>
          <w:p>
            <w:r>
              <w:t>Verified in the DEV77 system test environment (systemtest2) that the URL is present and that the section was visited in the UI.</w:t>
            </w:r>
          </w:p>
        </w:tc>
      </w:tr>
    </w:tbl>
    <w:p>
      <w:pPr>
        <w:pStyle w:val="Heading2"/>
      </w:pPr>
      <w:r>
        <w:t>Polk getVinPrefixes</w:t>
      </w:r>
    </w:p>
    <w:tbl>
      <w:tblPr>
        <w:tblStyle w:val="TableGrid"/>
        <w:tblW w:type="auto" w:w="0"/>
        <w:tblLook w:firstColumn="1" w:firstRow="1" w:lastColumn="0" w:lastRow="0" w:noHBand="0" w:noVBand="1" w:val="04A0"/>
      </w:tblPr>
      <w:tblGrid>
        <w:gridCol w:w="4320"/>
        <w:gridCol w:w="4320"/>
      </w:tblGrid>
      <w:tr>
        <w:tc>
          <w:tcPr>
            <w:tcW w:type="dxa" w:w="4320"/>
          </w:tcPr>
          <w:p>
            <w:r>
              <w:t>Section</w:t>
            </w:r>
          </w:p>
        </w:tc>
        <w:tc>
          <w:tcPr>
            <w:tcW w:type="dxa" w:w="4320"/>
          </w:tcPr>
          <w:p>
            <w:r>
              <w:t>ADD VEHICLE</w:t>
            </w:r>
          </w:p>
        </w:tc>
      </w:tr>
      <w:tr>
        <w:tc>
          <w:tcPr>
            <w:tcW w:type="dxa" w:w="4320"/>
          </w:tcPr>
          <w:p>
            <w:r>
              <w:t>Description</w:t>
            </w:r>
          </w:p>
        </w:tc>
        <w:tc>
          <w:tcPr>
            <w:tcW w:type="dxa" w:w="4320"/>
          </w:tcPr>
          <w:p>
            <w:r>
              <w:t>Provides VIN prefixes to identify the manufacturer and details of the vehicle.</w:t>
            </w:r>
          </w:p>
        </w:tc>
      </w:tr>
      <w:tr>
        <w:tc>
          <w:tcPr>
            <w:tcW w:type="dxa" w:w="4320"/>
          </w:tcPr>
          <w:p>
            <w:r>
              <w:t>Verification URL</w:t>
            </w:r>
          </w:p>
        </w:tc>
        <w:tc>
          <w:tcPr>
            <w:tcW w:type="dxa" w:w="4320"/>
          </w:tcPr>
          <w:p>
            <w:r>
              <w:t>https://vintelligence-beta.ihsmarkit.com/vindecoder/VinDecoderService</w:t>
            </w:r>
          </w:p>
        </w:tc>
      </w:tr>
      <w:tr>
        <w:tc>
          <w:tcPr>
            <w:tcW w:type="dxa" w:w="4320"/>
          </w:tcPr>
          <w:p>
            <w:r>
              <w:t>Results</w:t>
            </w:r>
          </w:p>
        </w:tc>
        <w:tc>
          <w:tcPr>
            <w:tcW w:type="dxa" w:w="4320"/>
          </w:tcPr>
          <w:p>
            <w:r>
              <w:t>Verified in the DEV77 system test environment (systemtest2) that the URL is present and that the section was visited in the UI.</w:t>
            </w:r>
          </w:p>
        </w:tc>
      </w:tr>
    </w:tbl>
    <w:p>
      <w:pPr>
        <w:pStyle w:val="Heading2"/>
      </w:pPr>
      <w:r>
        <w:t>Polk VinData</w:t>
      </w:r>
    </w:p>
    <w:tbl>
      <w:tblPr>
        <w:tblStyle w:val="TableGrid"/>
        <w:tblW w:type="auto" w:w="0"/>
        <w:tblLook w:firstColumn="1" w:firstRow="1" w:lastColumn="0" w:lastRow="0" w:noHBand="0" w:noVBand="1" w:val="04A0"/>
      </w:tblPr>
      <w:tblGrid>
        <w:gridCol w:w="4320"/>
        <w:gridCol w:w="4320"/>
      </w:tblGrid>
      <w:tr>
        <w:tc>
          <w:tcPr>
            <w:tcW w:type="dxa" w:w="4320"/>
          </w:tcPr>
          <w:p>
            <w:r>
              <w:t>Section</w:t>
            </w:r>
          </w:p>
        </w:tc>
        <w:tc>
          <w:tcPr>
            <w:tcW w:type="dxa" w:w="4320"/>
          </w:tcPr>
          <w:p>
            <w:r>
              <w:t>ADD VEHICLE</w:t>
            </w:r>
          </w:p>
        </w:tc>
      </w:tr>
      <w:tr>
        <w:tc>
          <w:tcPr>
            <w:tcW w:type="dxa" w:w="4320"/>
          </w:tcPr>
          <w:p>
            <w:r>
              <w:t>Description</w:t>
            </w:r>
          </w:p>
        </w:tc>
        <w:tc>
          <w:tcPr>
            <w:tcW w:type="dxa" w:w="4320"/>
          </w:tcPr>
          <w:p>
            <w:r>
              <w:t>Provides detailed vehicle data based on VIN.</w:t>
            </w:r>
          </w:p>
        </w:tc>
      </w:tr>
      <w:tr>
        <w:tc>
          <w:tcPr>
            <w:tcW w:type="dxa" w:w="4320"/>
          </w:tcPr>
          <w:p>
            <w:r>
              <w:t>Verification URL</w:t>
            </w:r>
          </w:p>
        </w:tc>
        <w:tc>
          <w:tcPr>
            <w:tcW w:type="dxa" w:w="4320"/>
          </w:tcPr>
          <w:p>
            <w:r>
              <w:t>https://vintelligence-beta.ihsmarkit.com/vindecoder/VinDecoderService</w:t>
            </w:r>
          </w:p>
        </w:tc>
      </w:tr>
      <w:tr>
        <w:tc>
          <w:tcPr>
            <w:tcW w:type="dxa" w:w="4320"/>
          </w:tcPr>
          <w:p>
            <w:r>
              <w:t>Results</w:t>
            </w:r>
          </w:p>
        </w:tc>
        <w:tc>
          <w:tcPr>
            <w:tcW w:type="dxa" w:w="4320"/>
          </w:tcPr>
          <w:p>
            <w:r>
              <w:t>Verified in the DEV77 system test environment (systemtest2) that the URL is present and that the section was visited in the UI.</w:t>
            </w:r>
          </w:p>
        </w:tc>
      </w:tr>
    </w:tbl>
    <w:p>
      <w:pPr>
        <w:pStyle w:val="Heading2"/>
      </w:pPr>
    </w:p>
    <w:tbl>
      <w:tblPr>
        <w:tblStyle w:val="TableGrid"/>
        <w:tblW w:type="auto" w:w="0"/>
        <w:tblLook w:firstColumn="1" w:firstRow="1" w:lastColumn="0" w:lastRow="0" w:noHBand="0" w:noVBand="1" w:val="04A0"/>
      </w:tblPr>
      <w:tblGrid>
        <w:gridCol w:w="4320"/>
        <w:gridCol w:w="4320"/>
      </w:tblGrid>
      <w:tr>
        <w:tc>
          <w:tcPr>
            <w:tcW w:type="dxa" w:w="4320"/>
          </w:tcPr>
          <w:p>
            <w:r>
              <w:t>Section</w:t>
            </w:r>
          </w:p>
        </w:tc>
        <w:tc>
          <w:tcPr>
            <w:tcW w:type="dxa" w:w="4320"/>
          </w:tcPr>
          <w:p>
            <w:r>
              <w:t>ADD VEHICLE</w:t>
            </w:r>
          </w:p>
        </w:tc>
      </w:tr>
      <w:tr>
        <w:tc>
          <w:tcPr>
            <w:tcW w:type="dxa" w:w="4320"/>
          </w:tcPr>
          <w:p>
            <w:r>
              <w:t>Description</w:t>
            </w:r>
          </w:p>
        </w:tc>
        <w:tc>
          <w:tcPr>
            <w:tcW w:type="dxa" w:w="4320"/>
          </w:tcPr>
          <w:p>
            <w:r/>
          </w:p>
        </w:tc>
      </w:tr>
      <w:tr>
        <w:tc>
          <w:tcPr>
            <w:tcW w:type="dxa" w:w="4320"/>
          </w:tcPr>
          <w:p>
            <w:r>
              <w:t>Verification URL</w:t>
            </w:r>
          </w:p>
        </w:tc>
        <w:tc>
          <w:tcPr>
            <w:tcW w:type="dxa" w:w="4320"/>
          </w:tcPr>
          <w:p>
            <w:r/>
          </w:p>
        </w:tc>
      </w:tr>
      <w:tr>
        <w:tc>
          <w:tcPr>
            <w:tcW w:type="dxa" w:w="4320"/>
          </w:tcPr>
          <w:p>
            <w:r>
              <w:t>Results</w:t>
            </w:r>
          </w:p>
        </w:tc>
        <w:tc>
          <w:tcPr>
            <w:tcW w:type="dxa" w:w="4320"/>
          </w:tcPr>
          <w:p>
            <w:r>
              <w:t>Verified in the DEV77 system test environment (systemtest2) that the URL is present and that the section was visited in the UI.</w:t>
            </w:r>
          </w:p>
        </w:tc>
      </w:tr>
    </w:tbl>
    <w:p>
      <w:pPr>
        <w:pStyle w:val="Heading2"/>
      </w:pPr>
      <w:r>
        <w:t>aarp Inquiry</w:t>
      </w:r>
    </w:p>
    <w:tbl>
      <w:tblPr>
        <w:tblStyle w:val="TableGrid"/>
        <w:tblW w:type="auto" w:w="0"/>
        <w:tblLook w:firstColumn="1" w:firstRow="1" w:lastColumn="0" w:lastRow="0" w:noHBand="0" w:noVBand="1" w:val="04A0"/>
      </w:tblPr>
      <w:tblGrid>
        <w:gridCol w:w="4320"/>
        <w:gridCol w:w="4320"/>
      </w:tblGrid>
      <w:tr>
        <w:tc>
          <w:tcPr>
            <w:tcW w:type="dxa" w:w="4320"/>
          </w:tcPr>
          <w:p>
            <w:r>
              <w:t>Section</w:t>
            </w:r>
          </w:p>
        </w:tc>
        <w:tc>
          <w:tcPr>
            <w:tcW w:type="dxa" w:w="4320"/>
          </w:tcPr>
          <w:p>
            <w:r>
              <w:t xml:space="preserve">About you </w:t>
            </w:r>
          </w:p>
        </w:tc>
      </w:tr>
      <w:tr>
        <w:tc>
          <w:tcPr>
            <w:tcW w:type="dxa" w:w="4320"/>
          </w:tcPr>
          <w:p>
            <w:r>
              <w:t>Description</w:t>
            </w:r>
          </w:p>
        </w:tc>
        <w:tc>
          <w:tcPr>
            <w:tcW w:type="dxa" w:w="4320"/>
          </w:tcPr>
          <w:p>
            <w:r>
              <w:t>Inquires about AARP membership status.</w:t>
            </w:r>
          </w:p>
        </w:tc>
      </w:tr>
      <w:tr>
        <w:tc>
          <w:tcPr>
            <w:tcW w:type="dxa" w:w="4320"/>
          </w:tcPr>
          <w:p>
            <w:r>
              <w:t>Verification URL</w:t>
            </w:r>
          </w:p>
        </w:tc>
        <w:tc>
          <w:tcPr>
            <w:tcW w:type="dxa" w:w="4320"/>
          </w:tcPr>
          <w:p>
            <w:r>
              <w:t>https://services-t.aarp.org/test/aai/login</w:t>
            </w:r>
          </w:p>
        </w:tc>
      </w:tr>
      <w:tr>
        <w:tc>
          <w:tcPr>
            <w:tcW w:type="dxa" w:w="4320"/>
          </w:tcPr>
          <w:p>
            <w:r>
              <w:t>Results</w:t>
            </w:r>
          </w:p>
        </w:tc>
        <w:tc>
          <w:tcPr>
            <w:tcW w:type="dxa" w:w="4320"/>
          </w:tcPr>
          <w:p>
            <w:r>
              <w:t>Verified in the DEV77 system test environment (systemtest2) that the URL is present and that the section was visited in the UI.</w:t>
            </w:r>
          </w:p>
        </w:tc>
      </w:tr>
    </w:tbl>
    <w:p>
      <w:pPr>
        <w:pStyle w:val="Heading2"/>
      </w:pPr>
      <w:r>
        <w:t>AARP Membership</w:t>
      </w:r>
    </w:p>
    <w:tbl>
      <w:tblPr>
        <w:tblStyle w:val="TableGrid"/>
        <w:tblW w:type="auto" w:w="0"/>
        <w:tblLook w:firstColumn="1" w:firstRow="1" w:lastColumn="0" w:lastRow="0" w:noHBand="0" w:noVBand="1" w:val="04A0"/>
      </w:tblPr>
      <w:tblGrid>
        <w:gridCol w:w="4320"/>
        <w:gridCol w:w="4320"/>
      </w:tblGrid>
      <w:tr>
        <w:tc>
          <w:tcPr>
            <w:tcW w:type="dxa" w:w="4320"/>
          </w:tcPr>
          <w:p>
            <w:r>
              <w:t>Section</w:t>
            </w:r>
          </w:p>
        </w:tc>
        <w:tc>
          <w:tcPr>
            <w:tcW w:type="dxa" w:w="4320"/>
          </w:tcPr>
          <w:p>
            <w:r>
              <w:t xml:space="preserve">About you </w:t>
            </w:r>
          </w:p>
        </w:tc>
      </w:tr>
      <w:tr>
        <w:tc>
          <w:tcPr>
            <w:tcW w:type="dxa" w:w="4320"/>
          </w:tcPr>
          <w:p>
            <w:r>
              <w:t>Description</w:t>
            </w:r>
          </w:p>
        </w:tc>
        <w:tc>
          <w:tcPr>
            <w:tcW w:type="dxa" w:w="4320"/>
          </w:tcPr>
          <w:p>
            <w:r>
              <w:t>Validates and retrieves AARP membership information.</w:t>
            </w:r>
          </w:p>
        </w:tc>
      </w:tr>
      <w:tr>
        <w:tc>
          <w:tcPr>
            <w:tcW w:type="dxa" w:w="4320"/>
          </w:tcPr>
          <w:p>
            <w:r>
              <w:t>Verification URL</w:t>
            </w:r>
          </w:p>
        </w:tc>
        <w:tc>
          <w:tcPr>
            <w:tcW w:type="dxa" w:w="4320"/>
          </w:tcPr>
          <w:p>
            <w:r>
              <w:t>https://services-t.aarp.org/test/mps/namezipdob</w:t>
            </w:r>
          </w:p>
        </w:tc>
      </w:tr>
      <w:tr>
        <w:tc>
          <w:tcPr>
            <w:tcW w:type="dxa" w:w="4320"/>
          </w:tcPr>
          <w:p>
            <w:r>
              <w:t>Results</w:t>
            </w:r>
          </w:p>
        </w:tc>
        <w:tc>
          <w:tcPr>
            <w:tcW w:type="dxa" w:w="4320"/>
          </w:tcPr>
          <w:p>
            <w:r>
              <w:t>Verified in the DEV77 system test environment (systemtest2) that the URL is present and that the section was visited in the UI.</w:t>
            </w:r>
          </w:p>
        </w:tc>
      </w:tr>
    </w:tbl>
    <w:p>
      <w:pPr>
        <w:pStyle w:val="Heading2"/>
      </w:pPr>
    </w:p>
    <w:tbl>
      <w:tblPr>
        <w:tblStyle w:val="TableGrid"/>
        <w:tblW w:type="auto" w:w="0"/>
        <w:tblLook w:firstColumn="1" w:firstRow="1" w:lastColumn="0" w:lastRow="0" w:noHBand="0" w:noVBand="1" w:val="04A0"/>
      </w:tblPr>
      <w:tblGrid>
        <w:gridCol w:w="4320"/>
        <w:gridCol w:w="4320"/>
      </w:tblGrid>
      <w:tr>
        <w:tc>
          <w:tcPr>
            <w:tcW w:type="dxa" w:w="4320"/>
          </w:tcPr>
          <w:p>
            <w:r>
              <w:t>Section</w:t>
            </w:r>
          </w:p>
        </w:tc>
        <w:tc>
          <w:tcPr>
            <w:tcW w:type="dxa" w:w="4320"/>
          </w:tcPr>
          <w:p>
            <w:r>
              <w:t xml:space="preserve">About you </w:t>
            </w:r>
          </w:p>
        </w:tc>
      </w:tr>
      <w:tr>
        <w:tc>
          <w:tcPr>
            <w:tcW w:type="dxa" w:w="4320"/>
          </w:tcPr>
          <w:p>
            <w:r>
              <w:t>Description</w:t>
            </w:r>
          </w:p>
        </w:tc>
        <w:tc>
          <w:tcPr>
            <w:tcW w:type="dxa" w:w="4320"/>
          </w:tcPr>
          <w:p>
            <w:r/>
          </w:p>
        </w:tc>
      </w:tr>
      <w:tr>
        <w:tc>
          <w:tcPr>
            <w:tcW w:type="dxa" w:w="4320"/>
          </w:tcPr>
          <w:p>
            <w:r>
              <w:t>Verification URL</w:t>
            </w:r>
          </w:p>
        </w:tc>
        <w:tc>
          <w:tcPr>
            <w:tcW w:type="dxa" w:w="4320"/>
          </w:tcPr>
          <w:p>
            <w:r/>
          </w:p>
        </w:tc>
      </w:tr>
      <w:tr>
        <w:tc>
          <w:tcPr>
            <w:tcW w:type="dxa" w:w="4320"/>
          </w:tcPr>
          <w:p>
            <w:r>
              <w:t>Results</w:t>
            </w:r>
          </w:p>
        </w:tc>
        <w:tc>
          <w:tcPr>
            <w:tcW w:type="dxa" w:w="4320"/>
          </w:tcPr>
          <w:p>
            <w:r>
              <w:t>Verified in the DEV77 system test environment (systemtest2) that the URL is present and that the section was visited in the UI.</w:t>
            </w:r>
          </w:p>
        </w:tc>
      </w:tr>
    </w:tbl>
    <w:p>
      <w:pPr>
        <w:pStyle w:val="Heading2"/>
      </w:pPr>
    </w:p>
    <w:tbl>
      <w:tblPr>
        <w:tblStyle w:val="TableGrid"/>
        <w:tblW w:type="auto" w:w="0"/>
        <w:tblLook w:firstColumn="1" w:firstRow="1" w:lastColumn="0" w:lastRow="0" w:noHBand="0" w:noVBand="1" w:val="04A0"/>
      </w:tblPr>
      <w:tblGrid>
        <w:gridCol w:w="4320"/>
        <w:gridCol w:w="4320"/>
      </w:tblGrid>
      <w:tr>
        <w:tc>
          <w:tcPr>
            <w:tcW w:type="dxa" w:w="4320"/>
          </w:tcPr>
          <w:p>
            <w:r>
              <w:t>Section</w:t>
            </w:r>
          </w:p>
        </w:tc>
        <w:tc>
          <w:tcPr>
            <w:tcW w:type="dxa" w:w="4320"/>
          </w:tcPr>
          <w:p>
            <w:r>
              <w:t xml:space="preserve">About you </w:t>
            </w:r>
          </w:p>
        </w:tc>
      </w:tr>
      <w:tr>
        <w:tc>
          <w:tcPr>
            <w:tcW w:type="dxa" w:w="4320"/>
          </w:tcPr>
          <w:p>
            <w:r>
              <w:t>Description</w:t>
            </w:r>
          </w:p>
        </w:tc>
        <w:tc>
          <w:tcPr>
            <w:tcW w:type="dxa" w:w="4320"/>
          </w:tcPr>
          <w:p>
            <w:r/>
          </w:p>
        </w:tc>
      </w:tr>
      <w:tr>
        <w:tc>
          <w:tcPr>
            <w:tcW w:type="dxa" w:w="4320"/>
          </w:tcPr>
          <w:p>
            <w:r>
              <w:t>Verification URL</w:t>
            </w:r>
          </w:p>
        </w:tc>
        <w:tc>
          <w:tcPr>
            <w:tcW w:type="dxa" w:w="4320"/>
          </w:tcPr>
          <w:p>
            <w:r/>
          </w:p>
        </w:tc>
      </w:tr>
      <w:tr>
        <w:tc>
          <w:tcPr>
            <w:tcW w:type="dxa" w:w="4320"/>
          </w:tcPr>
          <w:p>
            <w:r>
              <w:t>Results</w:t>
            </w:r>
          </w:p>
        </w:tc>
        <w:tc>
          <w:tcPr>
            <w:tcW w:type="dxa" w:w="4320"/>
          </w:tcPr>
          <w:p>
            <w:r>
              <w:t>Verified in the DEV77 system test environment (systemtest2) that the URL is present and that the section was visited in the UI.</w:t>
            </w:r>
          </w:p>
        </w:tc>
      </w:tr>
    </w:tbl>
    <w:p>
      <w:pPr>
        <w:pStyle w:val="Heading2"/>
      </w:pPr>
      <w:r>
        <w:t>TransUnion CVScore</w:t>
      </w:r>
    </w:p>
    <w:tbl>
      <w:tblPr>
        <w:tblStyle w:val="TableGrid"/>
        <w:tblW w:type="auto" w:w="0"/>
        <w:tblLook w:firstColumn="1" w:firstRow="1" w:lastColumn="0" w:lastRow="0" w:noHBand="0" w:noVBand="1" w:val="04A0"/>
      </w:tblPr>
      <w:tblGrid>
        <w:gridCol w:w="4320"/>
        <w:gridCol w:w="4320"/>
      </w:tblGrid>
      <w:tr>
        <w:tc>
          <w:tcPr>
            <w:tcW w:type="dxa" w:w="4320"/>
          </w:tcPr>
          <w:p>
            <w:r>
              <w:t>Section</w:t>
            </w:r>
          </w:p>
        </w:tc>
        <w:tc>
          <w:tcPr>
            <w:tcW w:type="dxa" w:w="4320"/>
          </w:tcPr>
          <w:p>
            <w:r>
              <w:t>Quote Review</w:t>
            </w:r>
          </w:p>
        </w:tc>
      </w:tr>
      <w:tr>
        <w:tc>
          <w:tcPr>
            <w:tcW w:type="dxa" w:w="4320"/>
          </w:tcPr>
          <w:p>
            <w:r>
              <w:t>Description</w:t>
            </w:r>
          </w:p>
        </w:tc>
        <w:tc>
          <w:tcPr>
            <w:tcW w:type="dxa" w:w="4320"/>
          </w:tcPr>
          <w:p>
            <w:r>
              <w:t>Provides a credit score from TransUnion, which can be used to assess risk.</w:t>
            </w:r>
          </w:p>
        </w:tc>
      </w:tr>
      <w:tr>
        <w:tc>
          <w:tcPr>
            <w:tcW w:type="dxa" w:w="4320"/>
          </w:tcPr>
          <w:p>
            <w:r>
              <w:t>Verification URL</w:t>
            </w:r>
          </w:p>
        </w:tc>
        <w:tc>
          <w:tcPr>
            <w:tcW w:type="dxa" w:w="4320"/>
          </w:tcPr>
          <w:p>
            <w:r>
              <w:t xml:space="preserve">https://higwst.DMS.net/test/  </w:t>
            </w:r>
          </w:p>
        </w:tc>
      </w:tr>
      <w:tr>
        <w:tc>
          <w:tcPr>
            <w:tcW w:type="dxa" w:w="4320"/>
          </w:tcPr>
          <w:p>
            <w:r>
              <w:t>Results</w:t>
            </w:r>
          </w:p>
        </w:tc>
        <w:tc>
          <w:tcPr>
            <w:tcW w:type="dxa" w:w="4320"/>
          </w:tcPr>
          <w:p>
            <w:r>
              <w:t>Verified in the DEV77 system test environment (systemtest2) that the URL is present and that the section was visited in the UI.</w:t>
            </w:r>
          </w:p>
        </w:tc>
      </w:tr>
    </w:tbl>
    <w:p>
      <w:pPr>
        <w:pStyle w:val="Heading2"/>
      </w:pPr>
      <w:r>
        <w:t>VehicleSymbolPattern</w:t>
      </w:r>
    </w:p>
    <w:tbl>
      <w:tblPr>
        <w:tblStyle w:val="TableGrid"/>
        <w:tblW w:type="auto" w:w="0"/>
        <w:tblLook w:firstColumn="1" w:firstRow="1" w:lastColumn="0" w:lastRow="0" w:noHBand="0" w:noVBand="1" w:val="04A0"/>
      </w:tblPr>
      <w:tblGrid>
        <w:gridCol w:w="4320"/>
        <w:gridCol w:w="4320"/>
      </w:tblGrid>
      <w:tr>
        <w:tc>
          <w:tcPr>
            <w:tcW w:type="dxa" w:w="4320"/>
          </w:tcPr>
          <w:p>
            <w:r>
              <w:t>Section</w:t>
            </w:r>
          </w:p>
        </w:tc>
        <w:tc>
          <w:tcPr>
            <w:tcW w:type="dxa" w:w="4320"/>
          </w:tcPr>
          <w:p>
            <w:r>
              <w:t>Quote Review</w:t>
            </w:r>
          </w:p>
        </w:tc>
      </w:tr>
      <w:tr>
        <w:tc>
          <w:tcPr>
            <w:tcW w:type="dxa" w:w="4320"/>
          </w:tcPr>
          <w:p>
            <w:r>
              <w:t>Description</w:t>
            </w:r>
          </w:p>
        </w:tc>
        <w:tc>
          <w:tcPr>
            <w:tcW w:type="dxa" w:w="4320"/>
          </w:tcPr>
          <w:p>
            <w:r>
              <w:t>Provides information related to vehicle symbol patterns used for rating.</w:t>
            </w:r>
          </w:p>
        </w:tc>
      </w:tr>
      <w:tr>
        <w:tc>
          <w:tcPr>
            <w:tcW w:type="dxa" w:w="4320"/>
          </w:tcPr>
          <w:p>
            <w:r>
              <w:t>Verification URL</w:t>
            </w:r>
          </w:p>
        </w:tc>
        <w:tc>
          <w:tcPr>
            <w:tcW w:type="dxa" w:w="4320"/>
          </w:tcPr>
          <w:p>
            <w:r>
              <w:t>https://qa-apis-internal.thehartford.com/pl/info/v1/vehiclesymbols?HIG-TARGET-URL=qa</w:t>
            </w:r>
          </w:p>
        </w:tc>
      </w:tr>
      <w:tr>
        <w:tc>
          <w:tcPr>
            <w:tcW w:type="dxa" w:w="4320"/>
          </w:tcPr>
          <w:p>
            <w:r>
              <w:t>Results</w:t>
            </w:r>
          </w:p>
        </w:tc>
        <w:tc>
          <w:tcPr>
            <w:tcW w:type="dxa" w:w="4320"/>
          </w:tcPr>
          <w:p>
            <w:r>
              <w:t>Verified in the DEV77 system test environment (systemtest2) that the URL is present and that the section was visited in the UI.</w:t>
            </w:r>
          </w:p>
        </w:tc>
      </w:tr>
    </w:tbl>
    <w:p>
      <w:pPr>
        <w:pStyle w:val="Heading2"/>
      </w:pPr>
    </w:p>
    <w:tbl>
      <w:tblPr>
        <w:tblStyle w:val="TableGrid"/>
        <w:tblW w:type="auto" w:w="0"/>
        <w:tblLook w:firstColumn="1" w:firstRow="1" w:lastColumn="0" w:lastRow="0" w:noHBand="0" w:noVBand="1" w:val="04A0"/>
      </w:tblPr>
      <w:tblGrid>
        <w:gridCol w:w="4320"/>
        <w:gridCol w:w="4320"/>
      </w:tblGrid>
      <w:tr>
        <w:tc>
          <w:tcPr>
            <w:tcW w:type="dxa" w:w="4320"/>
          </w:tcPr>
          <w:p>
            <w:r>
              <w:t>Section</w:t>
            </w:r>
          </w:p>
        </w:tc>
        <w:tc>
          <w:tcPr>
            <w:tcW w:type="dxa" w:w="4320"/>
          </w:tcPr>
          <w:p>
            <w:r>
              <w:t>Quote Review</w:t>
            </w:r>
          </w:p>
        </w:tc>
      </w:tr>
      <w:tr>
        <w:tc>
          <w:tcPr>
            <w:tcW w:type="dxa" w:w="4320"/>
          </w:tcPr>
          <w:p>
            <w:r>
              <w:t>Description</w:t>
            </w:r>
          </w:p>
        </w:tc>
        <w:tc>
          <w:tcPr>
            <w:tcW w:type="dxa" w:w="4320"/>
          </w:tcPr>
          <w:p>
            <w:r/>
          </w:p>
        </w:tc>
      </w:tr>
      <w:tr>
        <w:tc>
          <w:tcPr>
            <w:tcW w:type="dxa" w:w="4320"/>
          </w:tcPr>
          <w:p>
            <w:r>
              <w:t>Verification URL</w:t>
            </w:r>
          </w:p>
        </w:tc>
        <w:tc>
          <w:tcPr>
            <w:tcW w:type="dxa" w:w="4320"/>
          </w:tcPr>
          <w:p>
            <w:r/>
          </w:p>
        </w:tc>
      </w:tr>
      <w:tr>
        <w:tc>
          <w:tcPr>
            <w:tcW w:type="dxa" w:w="4320"/>
          </w:tcPr>
          <w:p>
            <w:r>
              <w:t>Results</w:t>
            </w:r>
          </w:p>
        </w:tc>
        <w:tc>
          <w:tcPr>
            <w:tcW w:type="dxa" w:w="4320"/>
          </w:tcPr>
          <w:p>
            <w:r>
              <w:t>Verified in the DEV77 system test environment (systemtest2) that the URL is present and that the section was visited in the UI.</w:t>
            </w:r>
          </w:p>
        </w:tc>
      </w:tr>
    </w:tbl>
    <w:p>
      <w:pPr>
        <w:pStyle w:val="Heading2"/>
      </w:pPr>
      <w:r>
        <w:t xml:space="preserve">Aarp Inquiry </w:t>
      </w:r>
    </w:p>
    <w:tbl>
      <w:tblPr>
        <w:tblStyle w:val="TableGrid"/>
        <w:tblW w:type="auto" w:w="0"/>
        <w:tblLook w:firstColumn="1" w:firstRow="1" w:lastColumn="0" w:lastRow="0" w:noHBand="0" w:noVBand="1" w:val="04A0"/>
      </w:tblPr>
      <w:tblGrid>
        <w:gridCol w:w="4320"/>
        <w:gridCol w:w="4320"/>
      </w:tblGrid>
      <w:tr>
        <w:tc>
          <w:tcPr>
            <w:tcW w:type="dxa" w:w="4320"/>
          </w:tcPr>
          <w:p>
            <w:r>
              <w:t>Section</w:t>
            </w:r>
          </w:p>
        </w:tc>
        <w:tc>
          <w:tcPr>
            <w:tcW w:type="dxa" w:w="4320"/>
          </w:tcPr>
          <w:p>
            <w:r>
              <w:t>Vehicle Registration</w:t>
            </w:r>
          </w:p>
        </w:tc>
      </w:tr>
      <w:tr>
        <w:tc>
          <w:tcPr>
            <w:tcW w:type="dxa" w:w="4320"/>
          </w:tcPr>
          <w:p>
            <w:r>
              <w:t>Description</w:t>
            </w:r>
          </w:p>
        </w:tc>
        <w:tc>
          <w:tcPr>
            <w:tcW w:type="dxa" w:w="4320"/>
          </w:tcPr>
          <w:p>
            <w:r/>
          </w:p>
        </w:tc>
      </w:tr>
      <w:tr>
        <w:tc>
          <w:tcPr>
            <w:tcW w:type="dxa" w:w="4320"/>
          </w:tcPr>
          <w:p>
            <w:r>
              <w:t>Verification URL</w:t>
            </w:r>
          </w:p>
        </w:tc>
        <w:tc>
          <w:tcPr>
            <w:tcW w:type="dxa" w:w="4320"/>
          </w:tcPr>
          <w:p>
            <w:r>
              <w:t>https://services-t.aarp.org/test/aai/login</w:t>
            </w:r>
          </w:p>
        </w:tc>
      </w:tr>
      <w:tr>
        <w:tc>
          <w:tcPr>
            <w:tcW w:type="dxa" w:w="4320"/>
          </w:tcPr>
          <w:p>
            <w:r>
              <w:t>Results</w:t>
            </w:r>
          </w:p>
        </w:tc>
        <w:tc>
          <w:tcPr>
            <w:tcW w:type="dxa" w:w="4320"/>
          </w:tcPr>
          <w:p>
            <w:r>
              <w:t>Verified in the DEV77 system test environment (systemtest2) that the URL is present and that the section was visited in the UI.</w:t>
            </w:r>
          </w:p>
        </w:tc>
      </w:tr>
    </w:tbl>
    <w:p>
      <w:pPr>
        <w:pStyle w:val="Heading2"/>
      </w:pPr>
      <w:r>
        <w:t>AARP Membership</w:t>
      </w:r>
    </w:p>
    <w:tbl>
      <w:tblPr>
        <w:tblStyle w:val="TableGrid"/>
        <w:tblW w:type="auto" w:w="0"/>
        <w:tblLook w:firstColumn="1" w:firstRow="1" w:lastColumn="0" w:lastRow="0" w:noHBand="0" w:noVBand="1" w:val="04A0"/>
      </w:tblPr>
      <w:tblGrid>
        <w:gridCol w:w="4320"/>
        <w:gridCol w:w="4320"/>
      </w:tblGrid>
      <w:tr>
        <w:tc>
          <w:tcPr>
            <w:tcW w:type="dxa" w:w="4320"/>
          </w:tcPr>
          <w:p>
            <w:r>
              <w:t>Section</w:t>
            </w:r>
          </w:p>
        </w:tc>
        <w:tc>
          <w:tcPr>
            <w:tcW w:type="dxa" w:w="4320"/>
          </w:tcPr>
          <w:p>
            <w:r>
              <w:t>Vehicle Registration</w:t>
            </w:r>
          </w:p>
        </w:tc>
      </w:tr>
      <w:tr>
        <w:tc>
          <w:tcPr>
            <w:tcW w:type="dxa" w:w="4320"/>
          </w:tcPr>
          <w:p>
            <w:r>
              <w:t>Description</w:t>
            </w:r>
          </w:p>
        </w:tc>
        <w:tc>
          <w:tcPr>
            <w:tcW w:type="dxa" w:w="4320"/>
          </w:tcPr>
          <w:p>
            <w:r>
              <w:t>Validates and retrieves AARP membership information.</w:t>
            </w:r>
          </w:p>
        </w:tc>
      </w:tr>
      <w:tr>
        <w:tc>
          <w:tcPr>
            <w:tcW w:type="dxa" w:w="4320"/>
          </w:tcPr>
          <w:p>
            <w:r>
              <w:t>Verification URL</w:t>
            </w:r>
          </w:p>
        </w:tc>
        <w:tc>
          <w:tcPr>
            <w:tcW w:type="dxa" w:w="4320"/>
          </w:tcPr>
          <w:p>
            <w:r>
              <w:t>https://services-t.aarp.org/test/mps/namezipdob</w:t>
            </w:r>
          </w:p>
        </w:tc>
      </w:tr>
      <w:tr>
        <w:tc>
          <w:tcPr>
            <w:tcW w:type="dxa" w:w="4320"/>
          </w:tcPr>
          <w:p>
            <w:r>
              <w:t>Results</w:t>
            </w:r>
          </w:p>
        </w:tc>
        <w:tc>
          <w:tcPr>
            <w:tcW w:type="dxa" w:w="4320"/>
          </w:tcPr>
          <w:p>
            <w:r>
              <w:t>Verified in the DEV77 system test environment (systemtest2) that the URL is present and that the section was visited in the UI.</w:t>
            </w:r>
          </w:p>
        </w:tc>
      </w:tr>
    </w:tbl>
    <w:p>
      <w:pPr>
        <w:pStyle w:val="Heading2"/>
      </w:pPr>
    </w:p>
    <w:tbl>
      <w:tblPr>
        <w:tblStyle w:val="TableGrid"/>
        <w:tblW w:type="auto" w:w="0"/>
        <w:tblLook w:firstColumn="1" w:firstRow="1" w:lastColumn="0" w:lastRow="0" w:noHBand="0" w:noVBand="1" w:val="04A0"/>
      </w:tblPr>
      <w:tblGrid>
        <w:gridCol w:w="4320"/>
        <w:gridCol w:w="4320"/>
      </w:tblGrid>
      <w:tr>
        <w:tc>
          <w:tcPr>
            <w:tcW w:type="dxa" w:w="4320"/>
          </w:tcPr>
          <w:p>
            <w:r>
              <w:t>Section</w:t>
            </w:r>
          </w:p>
        </w:tc>
        <w:tc>
          <w:tcPr>
            <w:tcW w:type="dxa" w:w="4320"/>
          </w:tcPr>
          <w:p>
            <w:r>
              <w:t>Vehicle Registration</w:t>
            </w:r>
          </w:p>
        </w:tc>
      </w:tr>
      <w:tr>
        <w:tc>
          <w:tcPr>
            <w:tcW w:type="dxa" w:w="4320"/>
          </w:tcPr>
          <w:p>
            <w:r>
              <w:t>Description</w:t>
            </w:r>
          </w:p>
        </w:tc>
        <w:tc>
          <w:tcPr>
            <w:tcW w:type="dxa" w:w="4320"/>
          </w:tcPr>
          <w:p>
            <w:r/>
          </w:p>
        </w:tc>
      </w:tr>
      <w:tr>
        <w:tc>
          <w:tcPr>
            <w:tcW w:type="dxa" w:w="4320"/>
          </w:tcPr>
          <w:p>
            <w:r>
              <w:t>Verification URL</w:t>
            </w:r>
          </w:p>
        </w:tc>
        <w:tc>
          <w:tcPr>
            <w:tcW w:type="dxa" w:w="4320"/>
          </w:tcPr>
          <w:p>
            <w:r/>
          </w:p>
        </w:tc>
      </w:tr>
      <w:tr>
        <w:tc>
          <w:tcPr>
            <w:tcW w:type="dxa" w:w="4320"/>
          </w:tcPr>
          <w:p>
            <w:r>
              <w:t>Results</w:t>
            </w:r>
          </w:p>
        </w:tc>
        <w:tc>
          <w:tcPr>
            <w:tcW w:type="dxa" w:w="4320"/>
          </w:tcPr>
          <w:p>
            <w:r>
              <w:t>Verified in the DEV77 system test environment (systemtest2) that the URL is present and that the section was visited in the UI.</w:t>
            </w:r>
          </w:p>
        </w:tc>
      </w:tr>
    </w:tbl>
    <w:p>
      <w:pPr>
        <w:pStyle w:val="Heading2"/>
      </w:pPr>
      <w:r>
        <w:t>Violation Predictor</w:t>
      </w:r>
    </w:p>
    <w:tbl>
      <w:tblPr>
        <w:tblStyle w:val="TableGrid"/>
        <w:tblW w:type="auto" w:w="0"/>
        <w:tblLook w:firstColumn="1" w:firstRow="1" w:lastColumn="0" w:lastRow="0" w:noHBand="0" w:noVBand="1" w:val="04A0"/>
      </w:tblPr>
      <w:tblGrid>
        <w:gridCol w:w="4320"/>
        <w:gridCol w:w="4320"/>
      </w:tblGrid>
      <w:tr>
        <w:tc>
          <w:tcPr>
            <w:tcW w:type="dxa" w:w="4320"/>
          </w:tcPr>
          <w:p>
            <w:r>
              <w:t>Section</w:t>
            </w:r>
          </w:p>
        </w:tc>
        <w:tc>
          <w:tcPr>
            <w:tcW w:type="dxa" w:w="4320"/>
          </w:tcPr>
          <w:p>
            <w:r>
              <w:t xml:space="preserve">Driver License </w:t>
            </w:r>
          </w:p>
        </w:tc>
      </w:tr>
      <w:tr>
        <w:tc>
          <w:tcPr>
            <w:tcW w:type="dxa" w:w="4320"/>
          </w:tcPr>
          <w:p>
            <w:r>
              <w:t>Description</w:t>
            </w:r>
          </w:p>
        </w:tc>
        <w:tc>
          <w:tcPr>
            <w:tcW w:type="dxa" w:w="4320"/>
          </w:tcPr>
          <w:p>
            <w:r>
              <w:t>Predicts the likelihood of future violations based on past behavior.</w:t>
            </w:r>
          </w:p>
        </w:tc>
      </w:tr>
      <w:tr>
        <w:tc>
          <w:tcPr>
            <w:tcW w:type="dxa" w:w="4320"/>
          </w:tcPr>
          <w:p>
            <w:r>
              <w:t>Verification URL</w:t>
            </w:r>
          </w:p>
        </w:tc>
        <w:tc>
          <w:tcPr>
            <w:tcW w:type="dxa" w:w="4320"/>
          </w:tcPr>
          <w:p>
            <w:r>
              <w:t>https://qa.services.exploredata.com/secure/ViolationPredictor/ViolationPredictorServiceSecurityCheck3.svc/Soap11</w:t>
            </w:r>
          </w:p>
        </w:tc>
      </w:tr>
      <w:tr>
        <w:tc>
          <w:tcPr>
            <w:tcW w:type="dxa" w:w="4320"/>
          </w:tcPr>
          <w:p>
            <w:r>
              <w:t>Results</w:t>
            </w:r>
          </w:p>
        </w:tc>
        <w:tc>
          <w:tcPr>
            <w:tcW w:type="dxa" w:w="4320"/>
          </w:tcPr>
          <w:p>
            <w:r>
              <w:t>Verified in the DEV77 system test environment (systemtest2) that the URL is present and that the section was visited in the UI.</w:t>
            </w:r>
          </w:p>
        </w:tc>
      </w:tr>
    </w:tbl>
    <w:p>
      <w:pPr>
        <w:pStyle w:val="Heading2"/>
      </w:pPr>
      <w:r>
        <w:t>LexisNexis MVR</w:t>
      </w:r>
    </w:p>
    <w:tbl>
      <w:tblPr>
        <w:tblStyle w:val="TableGrid"/>
        <w:tblW w:type="auto" w:w="0"/>
        <w:tblLook w:firstColumn="1" w:firstRow="1" w:lastColumn="0" w:lastRow="0" w:noHBand="0" w:noVBand="1" w:val="04A0"/>
      </w:tblPr>
      <w:tblGrid>
        <w:gridCol w:w="4320"/>
        <w:gridCol w:w="4320"/>
      </w:tblGrid>
      <w:tr>
        <w:tc>
          <w:tcPr>
            <w:tcW w:type="dxa" w:w="4320"/>
          </w:tcPr>
          <w:p>
            <w:r>
              <w:t>Section</w:t>
            </w:r>
          </w:p>
        </w:tc>
        <w:tc>
          <w:tcPr>
            <w:tcW w:type="dxa" w:w="4320"/>
          </w:tcPr>
          <w:p>
            <w:r>
              <w:t xml:space="preserve">Driver License </w:t>
            </w:r>
          </w:p>
        </w:tc>
      </w:tr>
      <w:tr>
        <w:tc>
          <w:tcPr>
            <w:tcW w:type="dxa" w:w="4320"/>
          </w:tcPr>
          <w:p>
            <w:r>
              <w:t>Description</w:t>
            </w:r>
          </w:p>
        </w:tc>
        <w:tc>
          <w:tcPr>
            <w:tcW w:type="dxa" w:w="4320"/>
          </w:tcPr>
          <w:p>
            <w:r>
              <w:t>Provides motor vehicle records, including driving history and any reported violations.</w:t>
            </w:r>
          </w:p>
        </w:tc>
      </w:tr>
      <w:tr>
        <w:tc>
          <w:tcPr>
            <w:tcW w:type="dxa" w:w="4320"/>
          </w:tcPr>
          <w:p>
            <w:r>
              <w:t>Verification URL</w:t>
            </w:r>
          </w:p>
        </w:tc>
        <w:tc>
          <w:tcPr>
            <w:tcW w:type="dxa" w:w="4320"/>
          </w:tcPr>
          <w:p>
            <w:r>
              <w:t>https://t.decisioning.lexisnexisrisk.com/duckcreek_hartford/risk</w:t>
            </w:r>
          </w:p>
        </w:tc>
      </w:tr>
      <w:tr>
        <w:tc>
          <w:tcPr>
            <w:tcW w:type="dxa" w:w="4320"/>
          </w:tcPr>
          <w:p>
            <w:r>
              <w:t>Results</w:t>
            </w:r>
          </w:p>
        </w:tc>
        <w:tc>
          <w:tcPr>
            <w:tcW w:type="dxa" w:w="4320"/>
          </w:tcPr>
          <w:p>
            <w:r>
              <w:t>Verified in the DEV77 system test environment (systemtest2) that the URL is present and that the section was visited in the UI.</w:t>
            </w:r>
          </w:p>
        </w:tc>
      </w:tr>
    </w:tbl>
    <w:p>
      <w:pPr>
        <w:pStyle w:val="Heading2"/>
      </w:pPr>
    </w:p>
    <w:tbl>
      <w:tblPr>
        <w:tblStyle w:val="TableGrid"/>
        <w:tblW w:type="auto" w:w="0"/>
        <w:tblLook w:firstColumn="1" w:firstRow="1" w:lastColumn="0" w:lastRow="0" w:noHBand="0" w:noVBand="1" w:val="04A0"/>
      </w:tblPr>
      <w:tblGrid>
        <w:gridCol w:w="4320"/>
        <w:gridCol w:w="4320"/>
      </w:tblGrid>
      <w:tr>
        <w:tc>
          <w:tcPr>
            <w:tcW w:type="dxa" w:w="4320"/>
          </w:tcPr>
          <w:p>
            <w:r>
              <w:t>Section</w:t>
            </w:r>
          </w:p>
        </w:tc>
        <w:tc>
          <w:tcPr>
            <w:tcW w:type="dxa" w:w="4320"/>
          </w:tcPr>
          <w:p>
            <w:r>
              <w:t xml:space="preserve">Driver License </w:t>
            </w:r>
          </w:p>
        </w:tc>
      </w:tr>
      <w:tr>
        <w:tc>
          <w:tcPr>
            <w:tcW w:type="dxa" w:w="4320"/>
          </w:tcPr>
          <w:p>
            <w:r>
              <w:t>Description</w:t>
            </w:r>
          </w:p>
        </w:tc>
        <w:tc>
          <w:tcPr>
            <w:tcW w:type="dxa" w:w="4320"/>
          </w:tcPr>
          <w:p>
            <w:r/>
          </w:p>
        </w:tc>
      </w:tr>
      <w:tr>
        <w:tc>
          <w:tcPr>
            <w:tcW w:type="dxa" w:w="4320"/>
          </w:tcPr>
          <w:p>
            <w:r>
              <w:t>Verification URL</w:t>
            </w:r>
          </w:p>
        </w:tc>
        <w:tc>
          <w:tcPr>
            <w:tcW w:type="dxa" w:w="4320"/>
          </w:tcPr>
          <w:p>
            <w:r/>
          </w:p>
        </w:tc>
      </w:tr>
      <w:tr>
        <w:tc>
          <w:tcPr>
            <w:tcW w:type="dxa" w:w="4320"/>
          </w:tcPr>
          <w:p>
            <w:r>
              <w:t>Results</w:t>
            </w:r>
          </w:p>
        </w:tc>
        <w:tc>
          <w:tcPr>
            <w:tcW w:type="dxa" w:w="4320"/>
          </w:tcPr>
          <w:p>
            <w:r>
              <w:t>Verified in the DEV77 system test environment (systemtest2) that the URL is present and that the section was visited in the UI.</w:t>
            </w:r>
          </w:p>
        </w:tc>
      </w:tr>
    </w:tbl>
    <w:p>
      <w:pPr>
        <w:pStyle w:val="Heading2"/>
      </w:pPr>
    </w:p>
    <w:tbl>
      <w:tblPr>
        <w:tblStyle w:val="TableGrid"/>
        <w:tblW w:type="auto" w:w="0"/>
        <w:tblLook w:firstColumn="1" w:firstRow="1" w:lastColumn="0" w:lastRow="0" w:noHBand="0" w:noVBand="1" w:val="04A0"/>
      </w:tblPr>
      <w:tblGrid>
        <w:gridCol w:w="4320"/>
        <w:gridCol w:w="4320"/>
      </w:tblGrid>
      <w:tr>
        <w:tc>
          <w:tcPr>
            <w:tcW w:type="dxa" w:w="4320"/>
          </w:tcPr>
          <w:p>
            <w:r>
              <w:t>Section</w:t>
            </w:r>
          </w:p>
        </w:tc>
        <w:tc>
          <w:tcPr>
            <w:tcW w:type="dxa" w:w="4320"/>
          </w:tcPr>
          <w:p>
            <w:r>
              <w:t xml:space="preserve">Driver License </w:t>
            </w:r>
          </w:p>
        </w:tc>
      </w:tr>
      <w:tr>
        <w:tc>
          <w:tcPr>
            <w:tcW w:type="dxa" w:w="4320"/>
          </w:tcPr>
          <w:p>
            <w:r>
              <w:t>Description</w:t>
            </w:r>
          </w:p>
        </w:tc>
        <w:tc>
          <w:tcPr>
            <w:tcW w:type="dxa" w:w="4320"/>
          </w:tcPr>
          <w:p>
            <w:r/>
          </w:p>
        </w:tc>
      </w:tr>
      <w:tr>
        <w:tc>
          <w:tcPr>
            <w:tcW w:type="dxa" w:w="4320"/>
          </w:tcPr>
          <w:p>
            <w:r>
              <w:t>Verification URL</w:t>
            </w:r>
          </w:p>
        </w:tc>
        <w:tc>
          <w:tcPr>
            <w:tcW w:type="dxa" w:w="4320"/>
          </w:tcPr>
          <w:p>
            <w:r/>
          </w:p>
        </w:tc>
      </w:tr>
      <w:tr>
        <w:tc>
          <w:tcPr>
            <w:tcW w:type="dxa" w:w="4320"/>
          </w:tcPr>
          <w:p>
            <w:r>
              <w:t>Results</w:t>
            </w:r>
          </w:p>
        </w:tc>
        <w:tc>
          <w:tcPr>
            <w:tcW w:type="dxa" w:w="4320"/>
          </w:tcPr>
          <w:p>
            <w:r>
              <w:t>Verified in the DEV77 system test environment (systemtest2) that the URL is present and that the section was visited in the UI.</w:t>
            </w:r>
          </w:p>
        </w:tc>
      </w:tr>
    </w:tbl>
    <w:p>
      <w:pPr>
        <w:pStyle w:val="Heading2"/>
      </w:pPr>
    </w:p>
    <w:tbl>
      <w:tblPr>
        <w:tblStyle w:val="TableGrid"/>
        <w:tblW w:type="auto" w:w="0"/>
        <w:tblLook w:firstColumn="1" w:firstRow="1" w:lastColumn="0" w:lastRow="0" w:noHBand="0" w:noVBand="1" w:val="04A0"/>
      </w:tblPr>
      <w:tblGrid>
        <w:gridCol w:w="4320"/>
        <w:gridCol w:w="4320"/>
      </w:tblGrid>
      <w:tr>
        <w:tc>
          <w:tcPr>
            <w:tcW w:type="dxa" w:w="4320"/>
          </w:tcPr>
          <w:p>
            <w:r>
              <w:t>Section</w:t>
            </w:r>
          </w:p>
        </w:tc>
        <w:tc>
          <w:tcPr>
            <w:tcW w:type="dxa" w:w="4320"/>
          </w:tcPr>
          <w:p>
            <w:r>
              <w:t xml:space="preserve">Buy Quote </w:t>
            </w:r>
          </w:p>
        </w:tc>
      </w:tr>
      <w:tr>
        <w:tc>
          <w:tcPr>
            <w:tcW w:type="dxa" w:w="4320"/>
          </w:tcPr>
          <w:p>
            <w:r>
              <w:t>Description</w:t>
            </w:r>
          </w:p>
        </w:tc>
        <w:tc>
          <w:tcPr>
            <w:tcW w:type="dxa" w:w="4320"/>
          </w:tcPr>
          <w:p>
            <w:r/>
          </w:p>
        </w:tc>
      </w:tr>
      <w:tr>
        <w:tc>
          <w:tcPr>
            <w:tcW w:type="dxa" w:w="4320"/>
          </w:tcPr>
          <w:p>
            <w:r>
              <w:t>Verification URL</w:t>
            </w:r>
          </w:p>
        </w:tc>
        <w:tc>
          <w:tcPr>
            <w:tcW w:type="dxa" w:w="4320"/>
          </w:tcPr>
          <w:p>
            <w:r/>
          </w:p>
        </w:tc>
      </w:tr>
      <w:tr>
        <w:tc>
          <w:tcPr>
            <w:tcW w:type="dxa" w:w="4320"/>
          </w:tcPr>
          <w:p>
            <w:r>
              <w:t>Results</w:t>
            </w:r>
          </w:p>
        </w:tc>
        <w:tc>
          <w:tcPr>
            <w:tcW w:type="dxa" w:w="4320"/>
          </w:tcPr>
          <w:p>
            <w:r>
              <w:t>Verified in the DEV77 system test environment (systemtest2) that the URL is present and that the section was visited in the UI.</w:t>
            </w:r>
          </w:p>
        </w:tc>
      </w:tr>
    </w:tbl>
    <w:p>
      <w:pPr>
        <w:pStyle w:val="Heading2"/>
      </w:pPr>
    </w:p>
    <w:tbl>
      <w:tblPr>
        <w:tblStyle w:val="TableGrid"/>
        <w:tblW w:type="auto" w:w="0"/>
        <w:tblLook w:firstColumn="1" w:firstRow="1" w:lastColumn="0" w:lastRow="0" w:noHBand="0" w:noVBand="1" w:val="04A0"/>
      </w:tblPr>
      <w:tblGrid>
        <w:gridCol w:w="4320"/>
        <w:gridCol w:w="4320"/>
      </w:tblGrid>
      <w:tr>
        <w:tc>
          <w:tcPr>
            <w:tcW w:type="dxa" w:w="4320"/>
          </w:tcPr>
          <w:p>
            <w:r>
              <w:t>Section</w:t>
            </w:r>
          </w:p>
        </w:tc>
        <w:tc>
          <w:tcPr>
            <w:tcW w:type="dxa" w:w="4320"/>
          </w:tcPr>
          <w:p>
            <w:r>
              <w:t xml:space="preserve">Buy Quote </w:t>
            </w:r>
          </w:p>
        </w:tc>
      </w:tr>
      <w:tr>
        <w:tc>
          <w:tcPr>
            <w:tcW w:type="dxa" w:w="4320"/>
          </w:tcPr>
          <w:p>
            <w:r>
              <w:t>Description</w:t>
            </w:r>
          </w:p>
        </w:tc>
        <w:tc>
          <w:tcPr>
            <w:tcW w:type="dxa" w:w="4320"/>
          </w:tcPr>
          <w:p>
            <w:r/>
          </w:p>
        </w:tc>
      </w:tr>
      <w:tr>
        <w:tc>
          <w:tcPr>
            <w:tcW w:type="dxa" w:w="4320"/>
          </w:tcPr>
          <w:p>
            <w:r>
              <w:t>Verification URL</w:t>
            </w:r>
          </w:p>
        </w:tc>
        <w:tc>
          <w:tcPr>
            <w:tcW w:type="dxa" w:w="4320"/>
          </w:tcPr>
          <w:p>
            <w:r/>
          </w:p>
        </w:tc>
      </w:tr>
      <w:tr>
        <w:tc>
          <w:tcPr>
            <w:tcW w:type="dxa" w:w="4320"/>
          </w:tcPr>
          <w:p>
            <w:r>
              <w:t>Results</w:t>
            </w:r>
          </w:p>
        </w:tc>
        <w:tc>
          <w:tcPr>
            <w:tcW w:type="dxa" w:w="4320"/>
          </w:tcPr>
          <w:p>
            <w:r>
              <w:t>Verified in the DEV77 system test environment (systemtest2) that the URL is present and that the section was visited in the UI.</w:t>
            </w:r>
          </w:p>
        </w:tc>
      </w:tr>
    </w:tbl>
    <w:p>
      <w:pPr>
        <w:pStyle w:val="Heading2"/>
      </w:pPr>
    </w:p>
    <w:tbl>
      <w:tblPr>
        <w:tblStyle w:val="TableGrid"/>
        <w:tblW w:type="auto" w:w="0"/>
        <w:tblLook w:firstColumn="1" w:firstRow="1" w:lastColumn="0" w:lastRow="0" w:noHBand="0" w:noVBand="1" w:val="04A0"/>
      </w:tblPr>
      <w:tblGrid>
        <w:gridCol w:w="4320"/>
        <w:gridCol w:w="4320"/>
      </w:tblGrid>
      <w:tr>
        <w:tc>
          <w:tcPr>
            <w:tcW w:type="dxa" w:w="4320"/>
          </w:tcPr>
          <w:p>
            <w:r>
              <w:t>Section</w:t>
            </w:r>
          </w:p>
        </w:tc>
        <w:tc>
          <w:tcPr>
            <w:tcW w:type="dxa" w:w="4320"/>
          </w:tcPr>
          <w:p>
            <w:r>
              <w:t xml:space="preserve">Buy Quote </w:t>
            </w:r>
          </w:p>
        </w:tc>
      </w:tr>
      <w:tr>
        <w:tc>
          <w:tcPr>
            <w:tcW w:type="dxa" w:w="4320"/>
          </w:tcPr>
          <w:p>
            <w:r>
              <w:t>Description</w:t>
            </w:r>
          </w:p>
        </w:tc>
        <w:tc>
          <w:tcPr>
            <w:tcW w:type="dxa" w:w="4320"/>
          </w:tcPr>
          <w:p>
            <w:r/>
          </w:p>
        </w:tc>
      </w:tr>
      <w:tr>
        <w:tc>
          <w:tcPr>
            <w:tcW w:type="dxa" w:w="4320"/>
          </w:tcPr>
          <w:p>
            <w:r>
              <w:t>Verification URL</w:t>
            </w:r>
          </w:p>
        </w:tc>
        <w:tc>
          <w:tcPr>
            <w:tcW w:type="dxa" w:w="4320"/>
          </w:tcPr>
          <w:p>
            <w:r/>
          </w:p>
        </w:tc>
      </w:tr>
      <w:tr>
        <w:tc>
          <w:tcPr>
            <w:tcW w:type="dxa" w:w="4320"/>
          </w:tcPr>
          <w:p>
            <w:r>
              <w:t>Results</w:t>
            </w:r>
          </w:p>
        </w:tc>
        <w:tc>
          <w:tcPr>
            <w:tcW w:type="dxa" w:w="4320"/>
          </w:tcPr>
          <w:p>
            <w:r>
              <w:t>Verified in the DEV77 system test environment (systemtest2) that the URL is present and that the section was visited in the UI.</w:t>
            </w:r>
          </w:p>
        </w:tc>
      </w:tr>
    </w:tbl>
    <w:p>
      <w:pPr>
        <w:pStyle w:val="Heading2"/>
      </w:pPr>
    </w:p>
    <w:tbl>
      <w:tblPr>
        <w:tblStyle w:val="TableGrid"/>
        <w:tblW w:type="auto" w:w="0"/>
        <w:tblLook w:firstColumn="1" w:firstRow="1" w:lastColumn="0" w:lastRow="0" w:noHBand="0" w:noVBand="1" w:val="04A0"/>
      </w:tblPr>
      <w:tblGrid>
        <w:gridCol w:w="4320"/>
        <w:gridCol w:w="4320"/>
      </w:tblGrid>
      <w:tr>
        <w:tc>
          <w:tcPr>
            <w:tcW w:type="dxa" w:w="4320"/>
          </w:tcPr>
          <w:p>
            <w:r>
              <w:t>Section</w:t>
            </w:r>
          </w:p>
        </w:tc>
        <w:tc>
          <w:tcPr>
            <w:tcW w:type="dxa" w:w="4320"/>
          </w:tcPr>
          <w:p>
            <w:r>
              <w:t xml:space="preserve">Email upon saving </w:t>
            </w:r>
          </w:p>
        </w:tc>
      </w:tr>
      <w:tr>
        <w:tc>
          <w:tcPr>
            <w:tcW w:type="dxa" w:w="4320"/>
          </w:tcPr>
          <w:p>
            <w:r>
              <w:t>Description</w:t>
            </w:r>
          </w:p>
        </w:tc>
        <w:tc>
          <w:tcPr>
            <w:tcW w:type="dxa" w:w="4320"/>
          </w:tcPr>
          <w:p>
            <w:r/>
          </w:p>
        </w:tc>
      </w:tr>
      <w:tr>
        <w:tc>
          <w:tcPr>
            <w:tcW w:type="dxa" w:w="4320"/>
          </w:tcPr>
          <w:p>
            <w:r>
              <w:t>Verification URL</w:t>
            </w:r>
          </w:p>
        </w:tc>
        <w:tc>
          <w:tcPr>
            <w:tcW w:type="dxa" w:w="4320"/>
          </w:tcPr>
          <w:p>
            <w:r>
              <w:t>https://uat02-apigateway.broadridge.com/coe/dm/v2/document/delivery</w:t>
            </w:r>
          </w:p>
        </w:tc>
      </w:tr>
      <w:tr>
        <w:tc>
          <w:tcPr>
            <w:tcW w:type="dxa" w:w="4320"/>
          </w:tcPr>
          <w:p>
            <w:r>
              <w:t>Results</w:t>
            </w:r>
          </w:p>
        </w:tc>
        <w:tc>
          <w:tcPr>
            <w:tcW w:type="dxa" w:w="4320"/>
          </w:tcPr>
          <w:p>
            <w:r>
              <w:t>Verified in the DEV77 system test environment (systemtest2) that the URL is present and that the section was visited in the UI.</w:t>
            </w:r>
          </w:p>
        </w:tc>
      </w:tr>
    </w:tbl>
    <w:p>
      <w:pPr>
        <w:pStyle w:val="Heading1"/>
      </w:pPr>
      <w:r>
        <w:t>Conclusion</w:t>
      </w:r>
    </w:p>
    <w:p>
      <w:r>
        <w:t>The verification of third-party service calls during the quote issuance process confirms that all necessary services are being triggered as expected. The integration points identified in the process flow chart align with the records in the database, ensuring a seamless and accurate quote generation experience for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