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75D2E7" w14:paraId="2C078E63" wp14:textId="2C418126">
      <w:pPr>
        <w:pStyle w:val="Heading2"/>
        <w:rPr>
          <w:b w:val="1"/>
          <w:bCs w:val="1"/>
        </w:rPr>
      </w:pPr>
      <w:bookmarkStart w:name="_GoBack" w:id="0"/>
      <w:bookmarkEnd w:id="0"/>
      <w:r w:rsidRPr="2A75D2E7" w:rsidR="49F4552E">
        <w:rPr>
          <w:b w:val="1"/>
          <w:bCs w:val="1"/>
        </w:rPr>
        <w:t>Power Automate Tips and Standards:</w:t>
      </w:r>
    </w:p>
    <w:p w:rsidR="2A75D2E7" w:rsidP="2A75D2E7" w:rsidRDefault="2A75D2E7" w14:paraId="35600CB6" w14:textId="4C02DB7F">
      <w:pPr>
        <w:pStyle w:val="Normal"/>
      </w:pPr>
    </w:p>
    <w:p w:rsidR="49F4552E" w:rsidP="490AAF5D" w:rsidRDefault="49F4552E" w14:paraId="6F3E68EF" w14:textId="26F92CF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52423"/>
          <w:sz w:val="21"/>
          <w:szCs w:val="21"/>
        </w:rPr>
      </w:pPr>
      <w:r w:rsidRPr="490AAF5D" w:rsidR="49F4552E">
        <w:rPr>
          <w:rFonts w:ascii="Segoe UI" w:hAnsi="Segoe UI" w:eastAsia="Segoe UI" w:cs="Segoe UI"/>
          <w:b w:val="0"/>
          <w:bCs w:val="0"/>
          <w:i w:val="0"/>
          <w:iCs w:val="0"/>
          <w:noProof w:val="0"/>
          <w:color w:val="252423"/>
          <w:sz w:val="21"/>
          <w:szCs w:val="21"/>
          <w:u w:val="single"/>
          <w:lang w:val="en-US"/>
        </w:rPr>
        <w:t>Use the ellipse (...) to rename your steps</w:t>
      </w:r>
      <w:r w:rsidRPr="490AAF5D" w:rsidR="49F4552E">
        <w:rPr>
          <w:rFonts w:ascii="Segoe UI" w:hAnsi="Segoe UI" w:eastAsia="Segoe UI" w:cs="Segoe UI"/>
          <w:b w:val="0"/>
          <w:bCs w:val="0"/>
          <w:i w:val="0"/>
          <w:iCs w:val="0"/>
          <w:noProof w:val="0"/>
          <w:color w:val="252423"/>
          <w:sz w:val="21"/>
          <w:szCs w:val="21"/>
          <w:lang w:val="en-US"/>
        </w:rPr>
        <w:t xml:space="preserve">. </w:t>
      </w:r>
      <w:r w:rsidRPr="490AAF5D" w:rsidR="7D5CCD52">
        <w:rPr>
          <w:rFonts w:ascii="Segoe UI" w:hAnsi="Segoe UI" w:eastAsia="Segoe UI" w:cs="Segoe UI"/>
          <w:b w:val="0"/>
          <w:bCs w:val="0"/>
          <w:i w:val="0"/>
          <w:iCs w:val="0"/>
          <w:noProof w:val="0"/>
          <w:color w:val="252423"/>
          <w:sz w:val="21"/>
          <w:szCs w:val="21"/>
          <w:lang w:val="en-US"/>
        </w:rPr>
        <w:t>It leaves a</w:t>
      </w:r>
      <w:r w:rsidRPr="490AAF5D" w:rsidR="49F4552E">
        <w:rPr>
          <w:rFonts w:ascii="Segoe UI" w:hAnsi="Segoe UI" w:eastAsia="Segoe UI" w:cs="Segoe UI"/>
          <w:b w:val="0"/>
          <w:bCs w:val="0"/>
          <w:i w:val="0"/>
          <w:iCs w:val="0"/>
          <w:noProof w:val="0"/>
          <w:color w:val="252423"/>
          <w:sz w:val="21"/>
          <w:szCs w:val="21"/>
          <w:lang w:val="en-US"/>
        </w:rPr>
        <w:t xml:space="preserve"> better audit trail if the activities </w:t>
      </w:r>
      <w:r w:rsidRPr="490AAF5D" w:rsidR="49F4552E">
        <w:rPr>
          <w:rFonts w:ascii="Segoe UI" w:hAnsi="Segoe UI" w:eastAsia="Segoe UI" w:cs="Segoe UI"/>
          <w:b w:val="0"/>
          <w:bCs w:val="0"/>
          <w:i w:val="0"/>
          <w:iCs w:val="0"/>
          <w:noProof w:val="0"/>
          <w:color w:val="252423"/>
          <w:sz w:val="21"/>
          <w:szCs w:val="21"/>
          <w:lang w:val="en-US"/>
        </w:rPr>
        <w:t>don't</w:t>
      </w:r>
      <w:r w:rsidRPr="490AAF5D" w:rsidR="49F4552E">
        <w:rPr>
          <w:rFonts w:ascii="Segoe UI" w:hAnsi="Segoe UI" w:eastAsia="Segoe UI" w:cs="Segoe UI"/>
          <w:b w:val="0"/>
          <w:bCs w:val="0"/>
          <w:i w:val="0"/>
          <w:iCs w:val="0"/>
          <w:noProof w:val="0"/>
          <w:color w:val="252423"/>
          <w:sz w:val="21"/>
          <w:szCs w:val="21"/>
          <w:lang w:val="en-US"/>
        </w:rPr>
        <w:t xml:space="preserve"> just have the default to them (as you could have multiple "Send Emails") and instead give an idea of what is being updated, or who is being emailed. This is especially true with Condition - </w:t>
      </w:r>
      <w:r w:rsidRPr="490AAF5D" w:rsidR="49F4552E">
        <w:rPr>
          <w:rFonts w:ascii="Segoe UI" w:hAnsi="Segoe UI" w:eastAsia="Segoe UI" w:cs="Segoe UI"/>
          <w:b w:val="0"/>
          <w:bCs w:val="0"/>
          <w:i w:val="0"/>
          <w:iCs w:val="0"/>
          <w:noProof w:val="0"/>
          <w:color w:val="252423"/>
          <w:sz w:val="21"/>
          <w:szCs w:val="21"/>
          <w:lang w:val="en-US"/>
        </w:rPr>
        <w:t>indicate</w:t>
      </w:r>
      <w:r w:rsidRPr="490AAF5D" w:rsidR="49F4552E">
        <w:rPr>
          <w:rFonts w:ascii="Segoe UI" w:hAnsi="Segoe UI" w:eastAsia="Segoe UI" w:cs="Segoe UI"/>
          <w:b w:val="0"/>
          <w:bCs w:val="0"/>
          <w:i w:val="0"/>
          <w:iCs w:val="0"/>
          <w:noProof w:val="0"/>
          <w:color w:val="252423"/>
          <w:sz w:val="21"/>
          <w:szCs w:val="21"/>
          <w:lang w:val="en-US"/>
        </w:rPr>
        <w:t xml:space="preserve"> what is being tested in the condition.</w:t>
      </w:r>
    </w:p>
    <w:p w:rsidR="49F4552E" w:rsidP="490AAF5D" w:rsidRDefault="49F4552E" w14:paraId="1865CB2E" w14:textId="194F5DB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52423"/>
          <w:sz w:val="21"/>
          <w:szCs w:val="21"/>
        </w:rPr>
      </w:pPr>
      <w:r w:rsidRPr="490AAF5D" w:rsidR="49F4552E">
        <w:rPr>
          <w:rFonts w:ascii="Segoe UI" w:hAnsi="Segoe UI" w:eastAsia="Segoe UI" w:cs="Segoe UI"/>
          <w:b w:val="0"/>
          <w:bCs w:val="0"/>
          <w:i w:val="0"/>
          <w:iCs w:val="0"/>
          <w:noProof w:val="0"/>
          <w:color w:val="252423"/>
          <w:sz w:val="21"/>
          <w:szCs w:val="21"/>
          <w:u w:val="single"/>
          <w:lang w:val="en-US"/>
        </w:rPr>
        <w:t>Use the "Copy to my Clipboard" to copy a step</w:t>
      </w:r>
      <w:r w:rsidRPr="490AAF5D" w:rsidR="49F4552E">
        <w:rPr>
          <w:rFonts w:ascii="Segoe UI" w:hAnsi="Segoe UI" w:eastAsia="Segoe UI" w:cs="Segoe UI"/>
          <w:b w:val="0"/>
          <w:bCs w:val="0"/>
          <w:i w:val="0"/>
          <w:iCs w:val="0"/>
          <w:noProof w:val="0"/>
          <w:color w:val="252423"/>
          <w:sz w:val="21"/>
          <w:szCs w:val="21"/>
          <w:lang w:val="en-US"/>
        </w:rPr>
        <w:t xml:space="preserve">. When you do "Add a Step", you can then select the "My clipboard" on the far right and paste the copied step. This is </w:t>
      </w:r>
      <w:r w:rsidRPr="490AAF5D" w:rsidR="49F4552E">
        <w:rPr>
          <w:rFonts w:ascii="Segoe UI" w:hAnsi="Segoe UI" w:eastAsia="Segoe UI" w:cs="Segoe UI"/>
          <w:b w:val="0"/>
          <w:bCs w:val="0"/>
          <w:i w:val="0"/>
          <w:iCs w:val="0"/>
          <w:noProof w:val="0"/>
          <w:color w:val="252423"/>
          <w:sz w:val="21"/>
          <w:szCs w:val="21"/>
          <w:lang w:val="en-US"/>
        </w:rPr>
        <w:t>very useful</w:t>
      </w:r>
      <w:r w:rsidRPr="490AAF5D" w:rsidR="49F4552E">
        <w:rPr>
          <w:rFonts w:ascii="Segoe UI" w:hAnsi="Segoe UI" w:eastAsia="Segoe UI" w:cs="Segoe UI"/>
          <w:b w:val="0"/>
          <w:bCs w:val="0"/>
          <w:i w:val="0"/>
          <w:iCs w:val="0"/>
          <w:noProof w:val="0"/>
          <w:color w:val="252423"/>
          <w:sz w:val="21"/>
          <w:szCs w:val="21"/>
          <w:lang w:val="en-US"/>
        </w:rPr>
        <w:t xml:space="preserve"> if many emails are being sent that are similar in nature.</w:t>
      </w:r>
      <w:r w:rsidRPr="490AAF5D" w:rsidR="541B377A">
        <w:rPr>
          <w:rFonts w:ascii="Segoe UI" w:hAnsi="Segoe UI" w:eastAsia="Segoe UI" w:cs="Segoe UI"/>
          <w:b w:val="0"/>
          <w:bCs w:val="0"/>
          <w:i w:val="0"/>
          <w:iCs w:val="0"/>
          <w:noProof w:val="0"/>
          <w:color w:val="252423"/>
          <w:sz w:val="21"/>
          <w:szCs w:val="21"/>
          <w:lang w:val="en-US"/>
        </w:rPr>
        <w:t xml:space="preserve"> If you copy a condition, everything underneath is copied which is useful if similar steps are repeated in the flow.</w:t>
      </w:r>
    </w:p>
    <w:p w:rsidR="49F4552E" w:rsidP="490AAF5D" w:rsidRDefault="49F4552E" w14:paraId="559FF52F" w14:textId="01BC06D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52423"/>
          <w:sz w:val="21"/>
          <w:szCs w:val="21"/>
        </w:rPr>
      </w:pPr>
      <w:r w:rsidRPr="490AAF5D" w:rsidR="49F4552E">
        <w:rPr>
          <w:rFonts w:ascii="Segoe UI" w:hAnsi="Segoe UI" w:eastAsia="Segoe UI" w:cs="Segoe UI"/>
          <w:b w:val="0"/>
          <w:bCs w:val="0"/>
          <w:i w:val="0"/>
          <w:iCs w:val="0"/>
          <w:noProof w:val="0"/>
          <w:color w:val="252423"/>
          <w:sz w:val="21"/>
          <w:szCs w:val="21"/>
          <w:u w:val="single"/>
          <w:lang w:val="en-US"/>
        </w:rPr>
        <w:t>You can set "Trigger Conditions</w:t>
      </w:r>
      <w:proofErr w:type="gramStart"/>
      <w:r w:rsidRPr="490AAF5D" w:rsidR="49F4552E">
        <w:rPr>
          <w:rFonts w:ascii="Segoe UI" w:hAnsi="Segoe UI" w:eastAsia="Segoe UI" w:cs="Segoe UI"/>
          <w:b w:val="0"/>
          <w:bCs w:val="0"/>
          <w:i w:val="0"/>
          <w:iCs w:val="0"/>
          <w:noProof w:val="0"/>
          <w:color w:val="252423"/>
          <w:sz w:val="21"/>
          <w:szCs w:val="21"/>
          <w:u w:val="single"/>
          <w:lang w:val="en-US"/>
        </w:rPr>
        <w:t>"</w:t>
      </w:r>
      <w:proofErr w:type="gramEnd"/>
      <w:r w:rsidRPr="490AAF5D" w:rsidR="49F4552E">
        <w:rPr>
          <w:rFonts w:ascii="Segoe UI" w:hAnsi="Segoe UI" w:eastAsia="Segoe UI" w:cs="Segoe UI"/>
          <w:b w:val="0"/>
          <w:bCs w:val="0"/>
          <w:i w:val="0"/>
          <w:iCs w:val="0"/>
          <w:noProof w:val="0"/>
          <w:color w:val="252423"/>
          <w:sz w:val="21"/>
          <w:szCs w:val="21"/>
          <w:lang w:val="en-US"/>
        </w:rPr>
        <w:t xml:space="preserve"> so a flow </w:t>
      </w:r>
      <w:r w:rsidRPr="490AAF5D" w:rsidR="49F4552E">
        <w:rPr>
          <w:rFonts w:ascii="Segoe UI" w:hAnsi="Segoe UI" w:eastAsia="Segoe UI" w:cs="Segoe UI"/>
          <w:b w:val="0"/>
          <w:bCs w:val="0"/>
          <w:i w:val="0"/>
          <w:iCs w:val="0"/>
          <w:noProof w:val="0"/>
          <w:color w:val="252423"/>
          <w:sz w:val="21"/>
          <w:szCs w:val="21"/>
          <w:lang w:val="en-US"/>
        </w:rPr>
        <w:t>doesn't</w:t>
      </w:r>
      <w:r w:rsidRPr="490AAF5D" w:rsidR="49F4552E">
        <w:rPr>
          <w:rFonts w:ascii="Segoe UI" w:hAnsi="Segoe UI" w:eastAsia="Segoe UI" w:cs="Segoe UI"/>
          <w:b w:val="0"/>
          <w:bCs w:val="0"/>
          <w:i w:val="0"/>
          <w:iCs w:val="0"/>
          <w:noProof w:val="0"/>
          <w:color w:val="252423"/>
          <w:sz w:val="21"/>
          <w:szCs w:val="21"/>
          <w:lang w:val="en-US"/>
        </w:rPr>
        <w:t xml:space="preserve"> always run even when an entry is changed. </w:t>
      </w:r>
      <w:r w:rsidRPr="490AAF5D" w:rsidR="41E416C6">
        <w:rPr>
          <w:rFonts w:ascii="Segoe UI" w:hAnsi="Segoe UI" w:eastAsia="Segoe UI" w:cs="Segoe UI"/>
          <w:b w:val="0"/>
          <w:bCs w:val="0"/>
          <w:i w:val="0"/>
          <w:iCs w:val="0"/>
          <w:noProof w:val="0"/>
          <w:color w:val="252423"/>
          <w:sz w:val="21"/>
          <w:szCs w:val="21"/>
          <w:lang w:val="en-US"/>
        </w:rPr>
        <w:t>I</w:t>
      </w:r>
      <w:r w:rsidRPr="490AAF5D" w:rsidR="49F4552E">
        <w:rPr>
          <w:rFonts w:ascii="Segoe UI" w:hAnsi="Segoe UI" w:eastAsia="Segoe UI" w:cs="Segoe UI"/>
          <w:b w:val="0"/>
          <w:bCs w:val="0"/>
          <w:i w:val="0"/>
          <w:iCs w:val="0"/>
          <w:noProof w:val="0"/>
          <w:color w:val="252423"/>
          <w:sz w:val="21"/>
          <w:szCs w:val="21"/>
          <w:lang w:val="en-US"/>
        </w:rPr>
        <w:t xml:space="preserve">f a workflow </w:t>
      </w:r>
      <w:r w:rsidRPr="490AAF5D" w:rsidR="03BAB424">
        <w:rPr>
          <w:rFonts w:ascii="Segoe UI" w:hAnsi="Segoe UI" w:eastAsia="Segoe UI" w:cs="Segoe UI"/>
          <w:b w:val="0"/>
          <w:bCs w:val="0"/>
          <w:i w:val="0"/>
          <w:iCs w:val="0"/>
          <w:noProof w:val="0"/>
          <w:color w:val="252423"/>
          <w:sz w:val="21"/>
          <w:szCs w:val="21"/>
          <w:lang w:val="en-US"/>
        </w:rPr>
        <w:t>only</w:t>
      </w:r>
      <w:r w:rsidRPr="490AAF5D" w:rsidR="49F4552E">
        <w:rPr>
          <w:rFonts w:ascii="Segoe UI" w:hAnsi="Segoe UI" w:eastAsia="Segoe UI" w:cs="Segoe UI"/>
          <w:b w:val="0"/>
          <w:bCs w:val="0"/>
          <w:i w:val="0"/>
          <w:iCs w:val="0"/>
          <w:noProof w:val="0"/>
          <w:color w:val="252423"/>
          <w:sz w:val="21"/>
          <w:szCs w:val="21"/>
          <w:lang w:val="en-US"/>
        </w:rPr>
        <w:t xml:space="preserve"> needs to run on a certain status and it just drops through on everything </w:t>
      </w:r>
      <w:r w:rsidRPr="490AAF5D" w:rsidR="3C5A4408">
        <w:rPr>
          <w:rFonts w:ascii="Segoe UI" w:hAnsi="Segoe UI" w:eastAsia="Segoe UI" w:cs="Segoe UI"/>
          <w:b w:val="0"/>
          <w:bCs w:val="0"/>
          <w:i w:val="0"/>
          <w:iCs w:val="0"/>
          <w:noProof w:val="0"/>
          <w:color w:val="252423"/>
          <w:sz w:val="21"/>
          <w:szCs w:val="21"/>
          <w:lang w:val="en-US"/>
        </w:rPr>
        <w:t>else,</w:t>
      </w:r>
      <w:r w:rsidRPr="490AAF5D" w:rsidR="49F4552E">
        <w:rPr>
          <w:rFonts w:ascii="Segoe UI" w:hAnsi="Segoe UI" w:eastAsia="Segoe UI" w:cs="Segoe UI"/>
          <w:b w:val="0"/>
          <w:bCs w:val="0"/>
          <w:i w:val="0"/>
          <w:iCs w:val="0"/>
          <w:noProof w:val="0"/>
          <w:color w:val="252423"/>
          <w:sz w:val="21"/>
          <w:szCs w:val="21"/>
          <w:lang w:val="en-US"/>
        </w:rPr>
        <w:t xml:space="preserve"> you can set the </w:t>
      </w:r>
      <w:proofErr w:type="gramStart"/>
      <w:r w:rsidRPr="490AAF5D" w:rsidR="49F4552E">
        <w:rPr>
          <w:rFonts w:ascii="Segoe UI" w:hAnsi="Segoe UI" w:eastAsia="Segoe UI" w:cs="Segoe UI"/>
          <w:b w:val="0"/>
          <w:bCs w:val="0"/>
          <w:i w:val="0"/>
          <w:iCs w:val="0"/>
          <w:noProof w:val="0"/>
          <w:color w:val="252423"/>
          <w:sz w:val="21"/>
          <w:szCs w:val="21"/>
          <w:lang w:val="en-US"/>
        </w:rPr>
        <w:t>trigger</w:t>
      </w:r>
      <w:proofErr w:type="gramEnd"/>
      <w:r w:rsidRPr="490AAF5D" w:rsidR="49F4552E">
        <w:rPr>
          <w:rFonts w:ascii="Segoe UI" w:hAnsi="Segoe UI" w:eastAsia="Segoe UI" w:cs="Segoe UI"/>
          <w:b w:val="0"/>
          <w:bCs w:val="0"/>
          <w:i w:val="0"/>
          <w:iCs w:val="0"/>
          <w:noProof w:val="0"/>
          <w:color w:val="252423"/>
          <w:sz w:val="21"/>
          <w:szCs w:val="21"/>
          <w:lang w:val="en-US"/>
        </w:rPr>
        <w:t xml:space="preserve"> so the flow is only triggered when the entry is changed AND has that condition</w:t>
      </w:r>
      <w:r w:rsidRPr="490AAF5D" w:rsidR="49F4552E">
        <w:rPr>
          <w:rFonts w:ascii="Segoe UI" w:hAnsi="Segoe UI" w:eastAsia="Segoe UI" w:cs="Segoe UI"/>
          <w:b w:val="0"/>
          <w:bCs w:val="0"/>
          <w:i w:val="0"/>
          <w:iCs w:val="0"/>
          <w:noProof w:val="0"/>
          <w:color w:val="252423"/>
          <w:sz w:val="21"/>
          <w:szCs w:val="21"/>
          <w:lang w:val="en-US"/>
        </w:rPr>
        <w:t xml:space="preserve">.  </w:t>
      </w:r>
      <w:r w:rsidRPr="490AAF5D" w:rsidR="49F4552E">
        <w:rPr>
          <w:rFonts w:ascii="Segoe UI" w:hAnsi="Segoe UI" w:eastAsia="Segoe UI" w:cs="Segoe UI"/>
          <w:b w:val="0"/>
          <w:bCs w:val="0"/>
          <w:i w:val="0"/>
          <w:iCs w:val="0"/>
          <w:noProof w:val="0"/>
          <w:color w:val="252423"/>
          <w:sz w:val="21"/>
          <w:szCs w:val="21"/>
          <w:lang w:val="en-US"/>
        </w:rPr>
        <w:t xml:space="preserve">See this article: </w:t>
      </w:r>
      <w:hyperlink r:id="R0d6bb9d9efe14ee6">
        <w:r w:rsidRPr="490AAF5D" w:rsidR="49F4552E">
          <w:rPr>
            <w:rStyle w:val="Hyperlink"/>
            <w:rFonts w:ascii="Segoe UI" w:hAnsi="Segoe UI" w:eastAsia="Segoe UI" w:cs="Segoe UI"/>
            <w:b w:val="0"/>
            <w:bCs w:val="0"/>
            <w:i w:val="0"/>
            <w:iCs w:val="0"/>
            <w:strike w:val="0"/>
            <w:dstrike w:val="0"/>
            <w:noProof w:val="0"/>
            <w:sz w:val="21"/>
            <w:szCs w:val="21"/>
            <w:lang w:val="en-US"/>
          </w:rPr>
          <w:t>https://www.c-sharpcorner.com/article/flow-trigger-conditions-for-sharepoint-run-flow-when-needed/</w:t>
        </w:r>
      </w:hyperlink>
      <w:r w:rsidRPr="490AAF5D" w:rsidR="49F4552E">
        <w:rPr>
          <w:rFonts w:ascii="Segoe UI" w:hAnsi="Segoe UI" w:eastAsia="Segoe UI" w:cs="Segoe UI"/>
          <w:b w:val="0"/>
          <w:bCs w:val="0"/>
          <w:i w:val="0"/>
          <w:iCs w:val="0"/>
          <w:noProof w:val="0"/>
          <w:color w:val="252423"/>
          <w:sz w:val="21"/>
          <w:szCs w:val="21"/>
          <w:lang w:val="en-US"/>
        </w:rPr>
        <w:t xml:space="preserve">.  </w:t>
      </w:r>
      <w:r w:rsidRPr="490AAF5D" w:rsidR="484AAD2A">
        <w:rPr>
          <w:rFonts w:ascii="Segoe UI" w:hAnsi="Segoe UI" w:eastAsia="Segoe UI" w:cs="Segoe UI"/>
          <w:b w:val="0"/>
          <w:bCs w:val="0"/>
          <w:i w:val="0"/>
          <w:iCs w:val="0"/>
          <w:noProof w:val="0"/>
          <w:color w:val="252423"/>
          <w:sz w:val="21"/>
          <w:szCs w:val="21"/>
          <w:lang w:val="en-US"/>
        </w:rPr>
        <w:t xml:space="preserve">This eliminates </w:t>
      </w:r>
      <w:r w:rsidRPr="490AAF5D" w:rsidR="49F4552E">
        <w:rPr>
          <w:rFonts w:ascii="Segoe UI" w:hAnsi="Segoe UI" w:eastAsia="Segoe UI" w:cs="Segoe UI"/>
          <w:b w:val="0"/>
          <w:bCs w:val="0"/>
          <w:i w:val="0"/>
          <w:iCs w:val="0"/>
          <w:noProof w:val="0"/>
          <w:color w:val="252423"/>
          <w:sz w:val="21"/>
          <w:szCs w:val="21"/>
          <w:lang w:val="en-US"/>
        </w:rPr>
        <w:t xml:space="preserve">having a condition near the top that checks for a specific field value and if it </w:t>
      </w:r>
      <w:r w:rsidRPr="490AAF5D" w:rsidR="49F4552E">
        <w:rPr>
          <w:rFonts w:ascii="Segoe UI" w:hAnsi="Segoe UI" w:eastAsia="Segoe UI" w:cs="Segoe UI"/>
          <w:b w:val="0"/>
          <w:bCs w:val="0"/>
          <w:i w:val="0"/>
          <w:iCs w:val="0"/>
          <w:noProof w:val="0"/>
          <w:color w:val="252423"/>
          <w:sz w:val="21"/>
          <w:szCs w:val="21"/>
          <w:lang w:val="en-US"/>
        </w:rPr>
        <w:t>doesn't</w:t>
      </w:r>
      <w:r w:rsidRPr="490AAF5D" w:rsidR="49F4552E">
        <w:rPr>
          <w:rFonts w:ascii="Segoe UI" w:hAnsi="Segoe UI" w:eastAsia="Segoe UI" w:cs="Segoe UI"/>
          <w:b w:val="0"/>
          <w:bCs w:val="0"/>
          <w:i w:val="0"/>
          <w:iCs w:val="0"/>
          <w:noProof w:val="0"/>
          <w:color w:val="252423"/>
          <w:sz w:val="21"/>
          <w:szCs w:val="21"/>
          <w:lang w:val="en-US"/>
        </w:rPr>
        <w:t xml:space="preserve"> match, just ends to flow. This way the flow never triggers at all.</w:t>
      </w:r>
    </w:p>
    <w:p w:rsidR="4AF2A9AD" w:rsidP="32066CC8" w:rsidRDefault="4AF2A9AD" w14:paraId="093EF565" w14:textId="0D5AE17B">
      <w:pPr>
        <w:pStyle w:val="ListParagraph"/>
        <w:numPr>
          <w:ilvl w:val="0"/>
          <w:numId w:val="1"/>
        </w:numPr>
        <w:rPr>
          <w:b w:val="0"/>
          <w:bCs w:val="0"/>
          <w:i w:val="0"/>
          <w:iCs w:val="0"/>
          <w:noProof w:val="0"/>
          <w:color w:val="252423"/>
          <w:sz w:val="21"/>
          <w:szCs w:val="21"/>
          <w:lang w:val="en-US"/>
        </w:rPr>
      </w:pPr>
      <w:r w:rsidRPr="32066CC8" w:rsidR="4AF2A9AD">
        <w:rPr>
          <w:rFonts w:ascii="Segoe UI" w:hAnsi="Segoe UI" w:eastAsia="Segoe UI" w:cs="Segoe UI"/>
          <w:b w:val="0"/>
          <w:bCs w:val="0"/>
          <w:i w:val="0"/>
          <w:iCs w:val="0"/>
          <w:noProof w:val="0"/>
          <w:color w:val="252423"/>
          <w:sz w:val="21"/>
          <w:szCs w:val="21"/>
          <w:lang w:val="en-US"/>
        </w:rPr>
        <w:t xml:space="preserve">If </w:t>
      </w:r>
      <w:r w:rsidRPr="32066CC8" w:rsidR="4AF2A9AD">
        <w:rPr>
          <w:rFonts w:ascii="Segoe UI" w:hAnsi="Segoe UI" w:eastAsia="Segoe UI" w:cs="Segoe UI"/>
          <w:b w:val="0"/>
          <w:bCs w:val="0"/>
          <w:i w:val="0"/>
          <w:iCs w:val="0"/>
          <w:noProof w:val="0"/>
          <w:color w:val="252423"/>
          <w:sz w:val="21"/>
          <w:szCs w:val="21"/>
          <w:u w:val="single"/>
          <w:lang w:val="en-US"/>
        </w:rPr>
        <w:t>having to break the permissions</w:t>
      </w:r>
      <w:r w:rsidRPr="32066CC8" w:rsidR="4AF2A9AD">
        <w:rPr>
          <w:rFonts w:ascii="Segoe UI" w:hAnsi="Segoe UI" w:eastAsia="Segoe UI" w:cs="Segoe UI"/>
          <w:b w:val="0"/>
          <w:bCs w:val="0"/>
          <w:i w:val="0"/>
          <w:iCs w:val="0"/>
          <w:noProof w:val="0"/>
          <w:color w:val="252423"/>
          <w:sz w:val="21"/>
          <w:szCs w:val="21"/>
          <w:lang w:val="en-US"/>
        </w:rPr>
        <w:t xml:space="preserve"> on an entry, there are some SharePoint flow actions that can do this </w:t>
      </w:r>
      <w:r w:rsidRPr="32066CC8" w:rsidR="4594778D">
        <w:rPr>
          <w:rFonts w:ascii="Segoe UI" w:hAnsi="Segoe UI" w:eastAsia="Segoe UI" w:cs="Segoe UI"/>
          <w:b w:val="0"/>
          <w:bCs w:val="0"/>
          <w:i w:val="0"/>
          <w:iCs w:val="0"/>
          <w:noProof w:val="0"/>
          <w:color w:val="252423"/>
          <w:sz w:val="21"/>
          <w:szCs w:val="21"/>
          <w:lang w:val="en-US"/>
        </w:rPr>
        <w:t>if</w:t>
      </w:r>
      <w:r w:rsidRPr="32066CC8" w:rsidR="4AF2A9AD">
        <w:rPr>
          <w:rFonts w:ascii="Segoe UI" w:hAnsi="Segoe UI" w:eastAsia="Segoe UI" w:cs="Segoe UI"/>
          <w:b w:val="0"/>
          <w:bCs w:val="0"/>
          <w:i w:val="0"/>
          <w:iCs w:val="0"/>
          <w:noProof w:val="0"/>
          <w:color w:val="252423"/>
          <w:sz w:val="21"/>
          <w:szCs w:val="21"/>
          <w:lang w:val="en-US"/>
        </w:rPr>
        <w:t xml:space="preserve"> the owner group maintains permissions</w:t>
      </w:r>
      <w:r w:rsidRPr="32066CC8" w:rsidR="4AF2A9AD">
        <w:rPr>
          <w:rFonts w:ascii="Segoe UI" w:hAnsi="Segoe UI" w:eastAsia="Segoe UI" w:cs="Segoe UI"/>
          <w:b w:val="0"/>
          <w:bCs w:val="0"/>
          <w:i w:val="0"/>
          <w:iCs w:val="0"/>
          <w:noProof w:val="0"/>
          <w:color w:val="252423"/>
          <w:sz w:val="21"/>
          <w:szCs w:val="21"/>
          <w:lang w:val="en-US"/>
        </w:rPr>
        <w:t xml:space="preserve">: </w:t>
      </w:r>
    </w:p>
    <w:p w:rsidR="24E6EA26" w:rsidP="490AAF5D" w:rsidRDefault="24E6EA26" w14:paraId="3191096C" w14:textId="6F580C80">
      <w:pPr>
        <w:pStyle w:val="ListParagraph"/>
        <w:numPr>
          <w:ilvl w:val="1"/>
          <w:numId w:val="1"/>
        </w:numPr>
        <w:rPr>
          <w:b w:val="0"/>
          <w:bCs w:val="0"/>
          <w:i w:val="0"/>
          <w:iCs w:val="0"/>
          <w:noProof w:val="0"/>
          <w:color w:val="252423"/>
          <w:sz w:val="21"/>
          <w:szCs w:val="21"/>
          <w:lang w:val="en-US"/>
        </w:rPr>
      </w:pPr>
      <w:r w:rsidRPr="490AAF5D" w:rsidR="24E6EA26">
        <w:rPr>
          <w:rFonts w:ascii="Segoe UI" w:hAnsi="Segoe UI" w:eastAsia="Segoe UI" w:cs="Segoe UI"/>
          <w:b w:val="0"/>
          <w:bCs w:val="0"/>
          <w:i w:val="0"/>
          <w:iCs w:val="0"/>
          <w:noProof w:val="0"/>
          <w:color w:val="252423"/>
          <w:sz w:val="21"/>
          <w:szCs w:val="21"/>
          <w:lang w:val="en-US"/>
        </w:rPr>
        <w:t>“</w:t>
      </w:r>
      <w:r w:rsidRPr="490AAF5D" w:rsidR="1819BD5E">
        <w:rPr>
          <w:rFonts w:ascii="Segoe UI" w:hAnsi="Segoe UI" w:eastAsia="Segoe UI" w:cs="Segoe UI"/>
          <w:b w:val="0"/>
          <w:bCs w:val="0"/>
          <w:i w:val="0"/>
          <w:iCs w:val="0"/>
          <w:noProof w:val="0"/>
          <w:color w:val="252423"/>
          <w:sz w:val="21"/>
          <w:szCs w:val="21"/>
          <w:lang w:val="en-US"/>
        </w:rPr>
        <w:t xml:space="preserve">Stop Sharing an item or a </w:t>
      </w:r>
      <w:r w:rsidRPr="490AAF5D" w:rsidR="63D8CEA2">
        <w:rPr>
          <w:rFonts w:ascii="Segoe UI" w:hAnsi="Segoe UI" w:eastAsia="Segoe UI" w:cs="Segoe UI"/>
          <w:b w:val="0"/>
          <w:bCs w:val="0"/>
          <w:i w:val="0"/>
          <w:iCs w:val="0"/>
          <w:noProof w:val="0"/>
          <w:color w:val="252423"/>
          <w:sz w:val="21"/>
          <w:szCs w:val="21"/>
          <w:lang w:val="en-US"/>
        </w:rPr>
        <w:t>file” followed</w:t>
      </w:r>
      <w:r w:rsidRPr="490AAF5D" w:rsidR="2E0C8F6F">
        <w:rPr>
          <w:rFonts w:ascii="Segoe UI" w:hAnsi="Segoe UI" w:eastAsia="Segoe UI" w:cs="Segoe UI"/>
          <w:b w:val="0"/>
          <w:bCs w:val="0"/>
          <w:i w:val="0"/>
          <w:iCs w:val="0"/>
          <w:noProof w:val="0"/>
          <w:color w:val="252423"/>
          <w:sz w:val="21"/>
          <w:szCs w:val="21"/>
          <w:lang w:val="en-US"/>
        </w:rPr>
        <w:t xml:space="preserve"> by</w:t>
      </w:r>
    </w:p>
    <w:p w:rsidR="64E79ED5" w:rsidP="2A75D2E7" w:rsidRDefault="64E79ED5" w14:paraId="4FC3ACEC" w14:textId="1B69BC65">
      <w:pPr>
        <w:pStyle w:val="ListParagraph"/>
        <w:numPr>
          <w:ilvl w:val="1"/>
          <w:numId w:val="1"/>
        </w:numPr>
        <w:rPr>
          <w:b w:val="0"/>
          <w:bCs w:val="0"/>
          <w:i w:val="0"/>
          <w:iCs w:val="0"/>
          <w:noProof w:val="0"/>
          <w:color w:val="252423"/>
          <w:sz w:val="21"/>
          <w:szCs w:val="21"/>
          <w:lang w:val="en-US"/>
        </w:rPr>
      </w:pPr>
      <w:r w:rsidRPr="2A75D2E7" w:rsidR="64E79ED5">
        <w:rPr>
          <w:rFonts w:ascii="Segoe UI" w:hAnsi="Segoe UI" w:eastAsia="Segoe UI" w:cs="Segoe UI"/>
          <w:b w:val="0"/>
          <w:bCs w:val="0"/>
          <w:i w:val="0"/>
          <w:iCs w:val="0"/>
          <w:noProof w:val="0"/>
          <w:color w:val="252423"/>
          <w:sz w:val="21"/>
          <w:szCs w:val="21"/>
          <w:lang w:val="en-US"/>
        </w:rPr>
        <w:t>“</w:t>
      </w:r>
      <w:r w:rsidRPr="2A75D2E7" w:rsidR="1819BD5E">
        <w:rPr>
          <w:rFonts w:ascii="Segoe UI" w:hAnsi="Segoe UI" w:eastAsia="Segoe UI" w:cs="Segoe UI"/>
          <w:b w:val="0"/>
          <w:bCs w:val="0"/>
          <w:i w:val="0"/>
          <w:iCs w:val="0"/>
          <w:noProof w:val="0"/>
          <w:color w:val="252423"/>
          <w:sz w:val="21"/>
          <w:szCs w:val="21"/>
          <w:lang w:val="en-US"/>
        </w:rPr>
        <w:t>Grant access to an item or a folder</w:t>
      </w:r>
      <w:r w:rsidRPr="2A75D2E7" w:rsidR="66B5E1D0">
        <w:rPr>
          <w:rFonts w:ascii="Segoe UI" w:hAnsi="Segoe UI" w:eastAsia="Segoe UI" w:cs="Segoe UI"/>
          <w:b w:val="0"/>
          <w:bCs w:val="0"/>
          <w:i w:val="0"/>
          <w:iCs w:val="0"/>
          <w:noProof w:val="0"/>
          <w:color w:val="252423"/>
          <w:sz w:val="21"/>
          <w:szCs w:val="21"/>
          <w:lang w:val="en-US"/>
        </w:rPr>
        <w:t>”</w:t>
      </w:r>
    </w:p>
    <w:p w:rsidR="66B5E1D0" w:rsidP="2A75D2E7" w:rsidRDefault="66B5E1D0" w14:paraId="18F9F8F2" w14:textId="6A088139">
      <w:pPr>
        <w:pStyle w:val="ListParagraph"/>
        <w:numPr>
          <w:ilvl w:val="1"/>
          <w:numId w:val="1"/>
        </w:numPr>
        <w:rPr>
          <w:rFonts w:ascii="Segoe UI" w:hAnsi="Segoe UI" w:eastAsia="Segoe UI" w:cs="Segoe UI" w:asciiTheme="minorAscii" w:hAnsiTheme="minorAscii" w:eastAsiaTheme="minorAscii" w:cstheme="minorAscii"/>
          <w:b w:val="0"/>
          <w:bCs w:val="0"/>
          <w:i w:val="0"/>
          <w:iCs w:val="0"/>
          <w:noProof w:val="0"/>
          <w:color w:val="252423"/>
          <w:sz w:val="21"/>
          <w:szCs w:val="21"/>
          <w:lang w:val="en-US"/>
        </w:rPr>
      </w:pPr>
      <w:hyperlink r:id="Rf24e48c5d7db416f">
        <w:r w:rsidRPr="2A75D2E7" w:rsidR="66B5E1D0">
          <w:rPr>
            <w:rStyle w:val="Hyperlink"/>
            <w:noProof w:val="0"/>
            <w:lang w:val="en-US"/>
          </w:rPr>
          <w:t>Microsoft Flow to Provide Item Level Permission on... - Power Platform Community</w:t>
        </w:r>
      </w:hyperlink>
    </w:p>
    <w:p w:rsidR="66B5E1D0" w:rsidP="32066CC8" w:rsidRDefault="66B5E1D0" w14:paraId="48D147CB" w14:textId="252A07A0">
      <w:pPr>
        <w:pStyle w:val="ListParagraph"/>
        <w:numPr>
          <w:ilvl w:val="1"/>
          <w:numId w:val="1"/>
        </w:numPr>
        <w:rPr>
          <w:b w:val="0"/>
          <w:bCs w:val="0"/>
          <w:i w:val="0"/>
          <w:iCs w:val="0"/>
          <w:noProof w:val="0"/>
          <w:color w:val="252423"/>
          <w:sz w:val="21"/>
          <w:szCs w:val="21"/>
          <w:lang w:val="en-US"/>
        </w:rPr>
      </w:pPr>
      <w:r w:rsidRPr="32066CC8" w:rsidR="66B5E1D0">
        <w:rPr>
          <w:noProof w:val="0"/>
          <w:lang w:val="en-US"/>
        </w:rPr>
        <w:t xml:space="preserve">Make sure you set the Notify </w:t>
      </w:r>
      <w:r w:rsidRPr="32066CC8" w:rsidR="76151D2D">
        <w:rPr>
          <w:noProof w:val="0"/>
          <w:lang w:val="en-US"/>
        </w:rPr>
        <w:t>recipients</w:t>
      </w:r>
      <w:r w:rsidRPr="32066CC8" w:rsidR="66B5E1D0">
        <w:rPr>
          <w:noProof w:val="0"/>
          <w:lang w:val="en-US"/>
        </w:rPr>
        <w:t xml:space="preserve"> parameter to “No”</w:t>
      </w:r>
    </w:p>
    <w:p w:rsidR="4AF2A9AD" w:rsidP="2A75D2E7" w:rsidRDefault="4AF2A9AD" w14:paraId="7A5363D0" w14:textId="4CCFD24B">
      <w:pPr>
        <w:pStyle w:val="Normal"/>
        <w:ind w:left="720"/>
        <w:rPr>
          <w:rFonts w:ascii="Segoe UI" w:hAnsi="Segoe UI" w:eastAsia="Segoe UI" w:cs="Segoe UI"/>
          <w:b w:val="0"/>
          <w:bCs w:val="0"/>
          <w:i w:val="0"/>
          <w:iCs w:val="0"/>
          <w:noProof w:val="0"/>
          <w:color w:val="252423"/>
          <w:sz w:val="21"/>
          <w:szCs w:val="21"/>
          <w:lang w:val="en-US"/>
        </w:rPr>
      </w:pPr>
      <w:r w:rsidRPr="2A75D2E7" w:rsidR="4AF2A9AD">
        <w:rPr>
          <w:rFonts w:ascii="Segoe UI" w:hAnsi="Segoe UI" w:eastAsia="Segoe UI" w:cs="Segoe UI"/>
          <w:b w:val="0"/>
          <w:bCs w:val="0"/>
          <w:i w:val="0"/>
          <w:iCs w:val="0"/>
          <w:noProof w:val="0"/>
          <w:color w:val="252423"/>
          <w:sz w:val="21"/>
          <w:szCs w:val="21"/>
          <w:lang w:val="en-US"/>
        </w:rPr>
        <w:t xml:space="preserve"> If not, then Rest calls need to be used as in these articles:</w:t>
      </w:r>
    </w:p>
    <w:p w:rsidR="74B5FA59" w:rsidP="2A75D2E7" w:rsidRDefault="74B5FA59" w14:paraId="1F5B06F5" w14:textId="6D3A0800">
      <w:pPr>
        <w:pStyle w:val="ListParagraph"/>
        <w:numPr>
          <w:ilvl w:val="1"/>
          <w:numId w:val="2"/>
        </w:numPr>
        <w:rPr>
          <w:rFonts w:ascii="Segoe UI" w:hAnsi="Segoe UI" w:eastAsia="Segoe UI" w:cs="Segoe UI" w:asciiTheme="minorAscii" w:hAnsiTheme="minorAscii" w:eastAsiaTheme="minorAscii" w:cstheme="minorAscii"/>
          <w:b w:val="0"/>
          <w:bCs w:val="0"/>
          <w:i w:val="0"/>
          <w:iCs w:val="0"/>
          <w:noProof w:val="0"/>
          <w:color w:val="252423"/>
          <w:sz w:val="21"/>
          <w:szCs w:val="21"/>
          <w:lang w:val="en-US"/>
        </w:rPr>
      </w:pPr>
      <w:hyperlink r:id="R11d84e488f9e4e15">
        <w:r w:rsidRPr="2A75D2E7" w:rsidR="74B5FA59">
          <w:rPr>
            <w:rStyle w:val="Hyperlink"/>
            <w:noProof w:val="0"/>
            <w:lang w:val="en-US"/>
          </w:rPr>
          <w:t>How to manage permissions on a SharePoint List Item using Microsoft Flow – Add Contribute permission - Collab365 Community</w:t>
        </w:r>
      </w:hyperlink>
    </w:p>
    <w:p w:rsidR="74B5FA59" w:rsidP="2A75D2E7" w:rsidRDefault="74B5FA59" w14:paraId="6E643925" w14:textId="4A428D30">
      <w:pPr>
        <w:pStyle w:val="ListParagraph"/>
        <w:numPr>
          <w:ilvl w:val="1"/>
          <w:numId w:val="2"/>
        </w:numPr>
        <w:rPr>
          <w:rFonts w:ascii="Calibri" w:hAnsi="Calibri" w:eastAsia="Calibri" w:cs="Calibri" w:asciiTheme="minorAscii" w:hAnsiTheme="minorAscii" w:eastAsiaTheme="minorAscii" w:cstheme="minorAscii"/>
          <w:b w:val="0"/>
          <w:bCs w:val="0"/>
          <w:i w:val="0"/>
          <w:iCs w:val="0"/>
          <w:noProof w:val="0"/>
          <w:color w:val="252423"/>
          <w:sz w:val="22"/>
          <w:szCs w:val="22"/>
          <w:lang w:val="en-US"/>
        </w:rPr>
      </w:pPr>
      <w:hyperlink r:id="R44a728ef06604fac">
        <w:r w:rsidRPr="2A75D2E7" w:rsidR="74B5FA59">
          <w:rPr>
            <w:rStyle w:val="Hyperlink"/>
            <w:noProof w:val="0"/>
            <w:lang w:val="en-US"/>
          </w:rPr>
          <w:t>Set list item-level permissions in SharePoint using Flow (portiva.nl)</w:t>
        </w:r>
      </w:hyperlink>
    </w:p>
    <w:p w:rsidR="74B5FA59" w:rsidP="2A75D2E7" w:rsidRDefault="74B5FA59" w14:paraId="65511D8B" w14:textId="298004A0">
      <w:pPr>
        <w:pStyle w:val="ListParagraph"/>
        <w:numPr>
          <w:ilvl w:val="1"/>
          <w:numId w:val="2"/>
        </w:numPr>
        <w:rPr>
          <w:rFonts w:ascii="Calibri" w:hAnsi="Calibri" w:eastAsia="Calibri" w:cs="Calibri" w:asciiTheme="minorAscii" w:hAnsiTheme="minorAscii" w:eastAsiaTheme="minorAscii" w:cstheme="minorAscii"/>
          <w:b w:val="0"/>
          <w:bCs w:val="0"/>
          <w:i w:val="0"/>
          <w:iCs w:val="0"/>
          <w:noProof w:val="0"/>
          <w:color w:val="252423"/>
          <w:sz w:val="22"/>
          <w:szCs w:val="22"/>
          <w:lang w:val="en-US"/>
        </w:rPr>
      </w:pPr>
      <w:hyperlink r:id="R3500dc45ab6f45e6">
        <w:r w:rsidRPr="2A75D2E7" w:rsidR="74B5FA59">
          <w:rPr>
            <w:rStyle w:val="Hyperlink"/>
            <w:noProof w:val="0"/>
            <w:lang w:val="en-US"/>
          </w:rPr>
          <w:t>Solved: Change Permissions for SharePoint List item on New... - Power Platform Community (microsoft.com)</w:t>
        </w:r>
      </w:hyperlink>
    </w:p>
    <w:p w:rsidR="74B5FA59" w:rsidP="2A75D2E7" w:rsidRDefault="74B5FA59" w14:paraId="227AEF16" w14:textId="5D64D99F">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32066CC8" w:rsidR="74B5FA59">
        <w:rPr>
          <w:b w:val="1"/>
          <w:bCs w:val="1"/>
          <w:noProof w:val="0"/>
          <w:u w:val="single"/>
          <w:lang w:val="en-US"/>
        </w:rPr>
        <w:t>When updating the current item</w:t>
      </w:r>
      <w:r w:rsidRPr="32066CC8" w:rsidR="74B5FA59">
        <w:rPr>
          <w:noProof w:val="0"/>
          <w:lang w:val="en-US"/>
        </w:rPr>
        <w:t>, follow the approach in the document “</w:t>
      </w:r>
      <w:r w:rsidRPr="32066CC8" w:rsidR="74B5FA59">
        <w:rPr>
          <w:i w:val="1"/>
          <w:iCs w:val="1"/>
          <w:noProof w:val="0"/>
          <w:u w:val="single"/>
          <w:lang w:val="en-US"/>
        </w:rPr>
        <w:t xml:space="preserve">Performing a SharePoint </w:t>
      </w:r>
      <w:proofErr w:type="spellStart"/>
      <w:r w:rsidRPr="32066CC8" w:rsidR="74B5FA59">
        <w:rPr>
          <w:i w:val="1"/>
          <w:iCs w:val="1"/>
          <w:noProof w:val="0"/>
          <w:u w:val="single"/>
          <w:lang w:val="en-US"/>
        </w:rPr>
        <w:t>SystemUpdate</w:t>
      </w:r>
      <w:proofErr w:type="spellEnd"/>
      <w:r w:rsidRPr="32066CC8" w:rsidR="74B5FA59">
        <w:rPr>
          <w:i w:val="1"/>
          <w:iCs w:val="1"/>
          <w:noProof w:val="0"/>
          <w:u w:val="single"/>
          <w:lang w:val="en-US"/>
        </w:rPr>
        <w:t xml:space="preserve"> call in Power Automate to Avoid Infinite Loops</w:t>
      </w:r>
      <w:r w:rsidRPr="32066CC8" w:rsidR="74B5FA59">
        <w:rPr>
          <w:noProof w:val="0"/>
          <w:lang w:val="en-US"/>
        </w:rPr>
        <w:t>”</w:t>
      </w:r>
      <w:r w:rsidRPr="32066CC8" w:rsidR="1792C034">
        <w:rPr>
          <w:noProof w:val="0"/>
          <w:lang w:val="en-US"/>
        </w:rPr>
        <w:t xml:space="preserve"> that is in the folder. This approach will save the entry without triggering the flow to run again, which can happen. </w:t>
      </w:r>
    </w:p>
    <w:p w:rsidR="13204661" w:rsidP="490AAF5D" w:rsidRDefault="13204661" w14:paraId="1BDA6DBB" w14:textId="751F9D0D">
      <w:pPr>
        <w:pStyle w:val="ListParagraph"/>
        <w:numPr>
          <w:ilvl w:val="0"/>
          <w:numId w:val="2"/>
        </w:numPr>
        <w:rPr>
          <w:noProof w:val="0"/>
          <w:sz w:val="22"/>
          <w:szCs w:val="22"/>
          <w:lang w:val="en-US"/>
        </w:rPr>
      </w:pPr>
      <w:r w:rsidRPr="32066CC8" w:rsidR="13204661">
        <w:rPr>
          <w:noProof w:val="0"/>
          <w:u w:val="single"/>
          <w:lang w:val="en-US"/>
        </w:rPr>
        <w:t>Check if any fields used in emails are multi-select</w:t>
      </w:r>
      <w:r w:rsidRPr="32066CC8" w:rsidR="13204661">
        <w:rPr>
          <w:noProof w:val="0"/>
          <w:lang w:val="en-US"/>
        </w:rPr>
        <w:t xml:space="preserve"> or any emails being sent to a people field that can </w:t>
      </w:r>
      <w:r w:rsidRPr="32066CC8" w:rsidR="13204661">
        <w:rPr>
          <w:noProof w:val="0"/>
          <w:lang w:val="en-US"/>
        </w:rPr>
        <w:t>contain</w:t>
      </w:r>
      <w:r w:rsidRPr="32066CC8" w:rsidR="13204661">
        <w:rPr>
          <w:noProof w:val="0"/>
          <w:lang w:val="en-US"/>
        </w:rPr>
        <w:t xml:space="preserve"> multiple entries</w:t>
      </w:r>
      <w:r w:rsidRPr="32066CC8" w:rsidR="556E5BFB">
        <w:rPr>
          <w:noProof w:val="0"/>
          <w:lang w:val="en-US"/>
        </w:rPr>
        <w:t xml:space="preserve">. If so, follow the steps in the </w:t>
      </w:r>
      <w:proofErr w:type="spellStart"/>
      <w:r w:rsidRPr="32066CC8" w:rsidR="556E5BFB">
        <w:rPr>
          <w:noProof w:val="0"/>
          <w:lang w:val="en-US"/>
        </w:rPr>
        <w:t>powerpoint</w:t>
      </w:r>
      <w:proofErr w:type="spellEnd"/>
      <w:r w:rsidRPr="32066CC8" w:rsidR="556E5BFB">
        <w:rPr>
          <w:noProof w:val="0"/>
          <w:lang w:val="en-US"/>
        </w:rPr>
        <w:t xml:space="preserve"> to create an array and then use the array in the emails. </w:t>
      </w:r>
      <w:r w:rsidRPr="32066CC8" w:rsidR="0ABFD26A">
        <w:rPr>
          <w:noProof w:val="0"/>
          <w:lang w:val="en-US"/>
        </w:rPr>
        <w:t>Otherwise,</w:t>
      </w:r>
      <w:r w:rsidRPr="32066CC8" w:rsidR="556E5BFB">
        <w:rPr>
          <w:noProof w:val="0"/>
          <w:lang w:val="en-US"/>
        </w:rPr>
        <w:t xml:space="preserve"> a separate email will be sent to each person or for each value and that </w:t>
      </w:r>
      <w:r w:rsidRPr="32066CC8" w:rsidR="556E5BFB">
        <w:rPr>
          <w:noProof w:val="0"/>
          <w:lang w:val="en-US"/>
        </w:rPr>
        <w:t>isn’t</w:t>
      </w:r>
      <w:r w:rsidRPr="32066CC8" w:rsidR="556E5BFB">
        <w:rPr>
          <w:noProof w:val="0"/>
          <w:lang w:val="en-US"/>
        </w:rPr>
        <w:t xml:space="preserve"> what we want happening.</w:t>
      </w:r>
    </w:p>
    <w:p w:rsidR="37D09376" w:rsidP="490AAF5D" w:rsidRDefault="37D09376" w14:paraId="40458A38" w14:textId="6847CE7B">
      <w:pPr>
        <w:pStyle w:val="ListParagraph"/>
        <w:numPr>
          <w:ilvl w:val="0"/>
          <w:numId w:val="2"/>
        </w:numPr>
        <w:rPr>
          <w:noProof w:val="0"/>
          <w:sz w:val="22"/>
          <w:szCs w:val="22"/>
          <w:lang w:val="en-US"/>
        </w:rPr>
      </w:pPr>
      <w:r w:rsidRPr="32066CC8" w:rsidR="37D09376">
        <w:rPr>
          <w:noProof w:val="0"/>
          <w:sz w:val="22"/>
          <w:szCs w:val="22"/>
          <w:lang w:val="en-US"/>
        </w:rPr>
        <w:t xml:space="preserve">For any email actions, make sure you expand the “Advanced Settings” section and </w:t>
      </w:r>
      <w:r w:rsidRPr="32066CC8" w:rsidR="37D09376">
        <w:rPr>
          <w:noProof w:val="0"/>
          <w:sz w:val="22"/>
          <w:szCs w:val="22"/>
          <w:u w:val="single"/>
          <w:lang w:val="en-US"/>
        </w:rPr>
        <w:t>set the Importance</w:t>
      </w:r>
      <w:r w:rsidRPr="32066CC8" w:rsidR="37D09376">
        <w:rPr>
          <w:noProof w:val="0"/>
          <w:sz w:val="22"/>
          <w:szCs w:val="22"/>
          <w:lang w:val="en-US"/>
        </w:rPr>
        <w:t xml:space="preserve">. By default, these will be marked as “Low” if nothing is done. We want them marked as at least Normal. </w:t>
      </w:r>
    </w:p>
    <w:p w:rsidR="49F4552E" w:rsidP="2A75D2E7" w:rsidRDefault="49F4552E" w14:paraId="00DE8B5E" w14:textId="1CAA5B30">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B6CF98"/>
    <w:rsid w:val="03BAB424"/>
    <w:rsid w:val="097A73B5"/>
    <w:rsid w:val="0ABFD26A"/>
    <w:rsid w:val="0CB6CF98"/>
    <w:rsid w:val="0FE9B539"/>
    <w:rsid w:val="1185859A"/>
    <w:rsid w:val="13204661"/>
    <w:rsid w:val="1792C034"/>
    <w:rsid w:val="1819BD5E"/>
    <w:rsid w:val="2062BE1C"/>
    <w:rsid w:val="24E6EA26"/>
    <w:rsid w:val="2A75D2E7"/>
    <w:rsid w:val="2E0C8F6F"/>
    <w:rsid w:val="301DEA53"/>
    <w:rsid w:val="3035B9A2"/>
    <w:rsid w:val="32066CC8"/>
    <w:rsid w:val="35CBF60C"/>
    <w:rsid w:val="37D09376"/>
    <w:rsid w:val="38C214F8"/>
    <w:rsid w:val="3C5A4408"/>
    <w:rsid w:val="3CD172F5"/>
    <w:rsid w:val="41E416C6"/>
    <w:rsid w:val="42AA7914"/>
    <w:rsid w:val="4594778D"/>
    <w:rsid w:val="46D5DCC9"/>
    <w:rsid w:val="484AAD2A"/>
    <w:rsid w:val="490AAF5D"/>
    <w:rsid w:val="49F4552E"/>
    <w:rsid w:val="4AF2A9AD"/>
    <w:rsid w:val="541B377A"/>
    <w:rsid w:val="55503032"/>
    <w:rsid w:val="556E5BFB"/>
    <w:rsid w:val="5BAD9FAD"/>
    <w:rsid w:val="63D8CEA2"/>
    <w:rsid w:val="64E79ED5"/>
    <w:rsid w:val="6590F39E"/>
    <w:rsid w:val="66B5E1D0"/>
    <w:rsid w:val="6A288A48"/>
    <w:rsid w:val="6BAB324C"/>
    <w:rsid w:val="6C9707B9"/>
    <w:rsid w:val="6D4702AD"/>
    <w:rsid w:val="6EFBFB6B"/>
    <w:rsid w:val="72339C2D"/>
    <w:rsid w:val="7346E4FE"/>
    <w:rsid w:val="746B696F"/>
    <w:rsid w:val="74B5FA59"/>
    <w:rsid w:val="76151D2D"/>
    <w:rsid w:val="79D12FF0"/>
    <w:rsid w:val="7B44F5EF"/>
    <w:rsid w:val="7D5CCD52"/>
    <w:rsid w:val="7E37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CF98"/>
  <w15:chartTrackingRefBased/>
  <w15:docId w15:val="{5a942242-acc4-4868-80b5-9e1578d8e2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a1a0c34b32c44e77"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www.portiva.nl/portiblog/2019/10/21/set-list-item-level-permissions-in-sharepoint-using-flow" TargetMode="External" Id="R44a728ef06604fac"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yperlink" Target="https://powerusers.microsoft.com/t5/Power-Automate-Community-Blog/Microsoft-Flow-to-Provide-Item-Level-Permission-on-SharePoint/ba-p/351195" TargetMode="External" Id="Rf24e48c5d7db416f"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hyperlink" Target="https://powerusers.microsoft.com/t5/General-Power-Automate/Change-Permissions-for-SharePoint-List-item-on-New-and-Edit/td-p/469805" TargetMode="External" Id="R3500dc45ab6f45e6" /><Relationship Type="http://schemas.openxmlformats.org/officeDocument/2006/relationships/hyperlink" Target="https://collab365.community/manage-permissions-sharepoint-list-item-using-microsoft-flow-add-contribute-permission/" TargetMode="External" Id="R11d84e488f9e4e15" /><Relationship Type="http://schemas.openxmlformats.org/officeDocument/2006/relationships/fontTable" Target="/word/fontTable.xml" Id="rId4" /><Relationship Type="http://schemas.openxmlformats.org/officeDocument/2006/relationships/hyperlink" Target="https://www.c-sharpcorner.com/article/flow-trigger-conditions-for-sharepoint-run-flow-when-needed/" TargetMode="External" Id="R0d6bb9d9efe14e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EC6B59B38FB41BE3F50B68B8FAA9B" ma:contentTypeVersion="7" ma:contentTypeDescription="Create a new document." ma:contentTypeScope="" ma:versionID="075b8458e1c4ee4c5df0892421fa7073">
  <xsd:schema xmlns:xsd="http://www.w3.org/2001/XMLSchema" xmlns:xs="http://www.w3.org/2001/XMLSchema" xmlns:p="http://schemas.microsoft.com/office/2006/metadata/properties" xmlns:ns2="92fd57f3-c64d-4a66-a74a-1ddd5c3912d9" xmlns:ns3="733608f8-463a-4a8b-8e8c-fcad1d1e7a41" targetNamespace="http://schemas.microsoft.com/office/2006/metadata/properties" ma:root="true" ma:fieldsID="7fdcc6b077e88532e779559e335fae14" ns2:_="" ns3:_="">
    <xsd:import namespace="92fd57f3-c64d-4a66-a74a-1ddd5c3912d9"/>
    <xsd:import namespace="733608f8-463a-4a8b-8e8c-fcad1d1e7a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d57f3-c64d-4a66-a74a-1ddd5c391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608f8-463a-4a8b-8e8c-fcad1d1e7a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C6197D-020B-4CD0-9BD2-C0B39965DC93}"/>
</file>

<file path=customXml/itemProps2.xml><?xml version="1.0" encoding="utf-8"?>
<ds:datastoreItem xmlns:ds="http://schemas.openxmlformats.org/officeDocument/2006/customXml" ds:itemID="{E895BD3D-41DA-48AF-940C-1402F4F3F958}"/>
</file>

<file path=customXml/itemProps3.xml><?xml version="1.0" encoding="utf-8"?>
<ds:datastoreItem xmlns:ds="http://schemas.openxmlformats.org/officeDocument/2006/customXml" ds:itemID="{DD3EBC76-0882-4BA4-827C-FAA956A9AC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Cranor, Robyn G.</dc:creator>
  <cp:keywords/>
  <dc:description/>
  <cp:lastModifiedBy>Cranor, Robyn G.</cp:lastModifiedBy>
  <dcterms:created xsi:type="dcterms:W3CDTF">2021-02-04T21:20:09Z</dcterms:created>
  <dcterms:modified xsi:type="dcterms:W3CDTF">2021-03-15T15:36:36Z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0x010100373EC6B59B38FB41BE3F50B68B8FAA9B</vt:lpwstr>
  </property>
</Properties>
</file>