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 w:val="0"/>
          <w:color w:val="8F6215"/>
          <w:sz w:val="20"/>
        </w:rPr>
        <w:t>AI 부업 시리즈 · VOL. 48 · 견적 비교 템플릿팩</w:t>
      </w:r>
    </w:p>
    <w:p>
      <w:pPr>
        <w:jc w:val="center"/>
      </w:pPr>
      <w:r>
        <w:rPr>
          <w:b/>
          <w:color w:val="262C3D"/>
          <w:sz w:val="48"/>
        </w:rPr>
        <w:t>자동차 구매 견적 비교 &amp; 의뢰 접수 템플릿</w:t>
      </w:r>
    </w:p>
    <w:p>
      <w:pPr>
        <w:jc w:val="center"/>
      </w:pPr>
      <w:r>
        <w:rPr>
          <w:b w:val="0"/>
          <w:color w:val="565F72"/>
          <w:sz w:val="22"/>
        </w:rPr>
        <w:t>『그 차, AI한테 먼저 계산받으세요』(Day47 전자책) 방법 1·6·9 실행용 워크북</w:t>
      </w:r>
    </w:p>
    <w:p/>
    <w:p>
      <w:r>
        <w:rPr>
          <w:i w:val="0"/>
          <w:color w:val="565F72"/>
          <w:sz w:val="21"/>
        </w:rPr>
        <w:t>계산기로 숫자는 다 뽑았습니다. 이제 영업사원 견적서를 나란히 놓고 비교하고, 의뢰를 받을 차례입니다. 대괄호 [ ] 부분만 본인(또는 의뢰인) 조건으로 바꿔서 그대로 쓰세요.</w:t>
      </w:r>
    </w:p>
    <w:p>
      <w:pPr>
        <w:pStyle w:val="Heading1"/>
      </w:pPr>
      <w:r>
        <w:rPr>
          <w:color w:val="8F6215"/>
          <w:sz w:val="36"/>
        </w:rPr>
        <w:t>01. 영업사원 견적서 비교 워크시트</w:t>
      </w:r>
    </w:p>
    <w:p>
      <w:r>
        <w:rPr>
          <w:i w:val="0"/>
          <w:color w:val="565F72"/>
          <w:sz w:val="21"/>
        </w:rPr>
        <w:t>딜러·영업사원 2~3곳에서 받은 견적서를 같은 항목으로 나란히 놓고 비교합니다. 월 납입금만 보지 말고 '총액' 행까지 반드시 채우세요.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B87F1F"/>
          </w:tcPr>
          <w:p>
            <w:r>
              <w:rPr>
                <w:b/>
                <w:color w:val="FFFFFF"/>
                <w:sz w:val="20"/>
              </w:rPr>
              <w:t>비교 항목</w:t>
            </w:r>
          </w:p>
        </w:tc>
        <w:tc>
          <w:tcPr>
            <w:tcW w:type="dxa" w:w="2160"/>
            <w:shd w:val="clear" w:color="auto" w:fill="B87F1F"/>
          </w:tcPr>
          <w:p>
            <w:r>
              <w:rPr>
                <w:b/>
                <w:color w:val="FFFFFF"/>
                <w:sz w:val="20"/>
              </w:rPr>
              <w:t>견적 A</w:t>
            </w:r>
          </w:p>
        </w:tc>
        <w:tc>
          <w:tcPr>
            <w:tcW w:type="dxa" w:w="2160"/>
            <w:shd w:val="clear" w:color="auto" w:fill="B87F1F"/>
          </w:tcPr>
          <w:p>
            <w:r>
              <w:rPr>
                <w:b/>
                <w:color w:val="FFFFFF"/>
                <w:sz w:val="20"/>
              </w:rPr>
              <w:t>견적 B</w:t>
            </w:r>
          </w:p>
        </w:tc>
        <w:tc>
          <w:tcPr>
            <w:tcW w:type="dxa" w:w="2160"/>
            <w:shd w:val="clear" w:color="auto" w:fill="B87F1F"/>
          </w:tcPr>
          <w:p>
            <w:r>
              <w:rPr>
                <w:b/>
                <w:color w:val="FFFFFF"/>
                <w:sz w:val="20"/>
              </w:rPr>
              <w:t>견적 C</w:t>
            </w:r>
          </w:p>
        </w:tc>
      </w:tr>
      <w:tr>
        <w:tc>
          <w:tcPr>
            <w:tcW w:type="dxa" w:w="2160"/>
          </w:tcPr>
          <w:p>
            <w:r>
              <w:t>딜러·영업사원</w:t>
            </w:r>
          </w:p>
        </w:tc>
        <w:tc>
          <w:tcPr>
            <w:tcW w:type="dxa" w:w="2160"/>
            <w:shd w:val="clear" w:color="auto" w:fill="FFF6D9"/>
          </w:tcPr>
          <w:p>
            <w:r/>
          </w:p>
        </w:tc>
        <w:tc>
          <w:tcPr>
            <w:tcW w:type="dxa" w:w="2160"/>
            <w:shd w:val="clear" w:color="auto" w:fill="FFF6D9"/>
          </w:tcPr>
          <w:p>
            <w:r/>
          </w:p>
        </w:tc>
        <w:tc>
          <w:tcPr>
            <w:tcW w:type="dxa" w:w="2160"/>
            <w:shd w:val="clear" w:color="auto" w:fill="FFF6D9"/>
          </w:tcPr>
          <w:p>
            <w:r/>
          </w:p>
        </w:tc>
      </w:tr>
      <w:tr>
        <w:tc>
          <w:tcPr>
            <w:tcW w:type="dxa" w:w="2160"/>
          </w:tcPr>
          <w:p>
            <w:r>
              <w:t>차량가(출고가)</w:t>
            </w:r>
          </w:p>
        </w:tc>
        <w:tc>
          <w:tcPr>
            <w:tcW w:type="dxa" w:w="2160"/>
            <w:shd w:val="clear" w:color="auto" w:fill="FFF6D9"/>
          </w:tcPr>
          <w:p>
            <w:r/>
          </w:p>
        </w:tc>
        <w:tc>
          <w:tcPr>
            <w:tcW w:type="dxa" w:w="2160"/>
            <w:shd w:val="clear" w:color="auto" w:fill="FFF6D9"/>
          </w:tcPr>
          <w:p>
            <w:r/>
          </w:p>
        </w:tc>
        <w:tc>
          <w:tcPr>
            <w:tcW w:type="dxa" w:w="2160"/>
            <w:shd w:val="clear" w:color="auto" w:fill="FFF6D9"/>
          </w:tcPr>
          <w:p>
            <w:r/>
          </w:p>
        </w:tc>
      </w:tr>
      <w:tr>
        <w:tc>
          <w:tcPr>
            <w:tcW w:type="dxa" w:w="2160"/>
          </w:tcPr>
          <w:p>
            <w:r>
              <w:t>옵션·탁송료</w:t>
            </w:r>
          </w:p>
        </w:tc>
        <w:tc>
          <w:tcPr>
            <w:tcW w:type="dxa" w:w="2160"/>
            <w:shd w:val="clear" w:color="auto" w:fill="FFF6D9"/>
          </w:tcPr>
          <w:p>
            <w:r/>
          </w:p>
        </w:tc>
        <w:tc>
          <w:tcPr>
            <w:tcW w:type="dxa" w:w="2160"/>
            <w:shd w:val="clear" w:color="auto" w:fill="FFF6D9"/>
          </w:tcPr>
          <w:p>
            <w:r/>
          </w:p>
        </w:tc>
        <w:tc>
          <w:tcPr>
            <w:tcW w:type="dxa" w:w="2160"/>
            <w:shd w:val="clear" w:color="auto" w:fill="FFF6D9"/>
          </w:tcPr>
          <w:p>
            <w:r/>
          </w:p>
        </w:tc>
      </w:tr>
      <w:tr>
        <w:tc>
          <w:tcPr>
            <w:tcW w:type="dxa" w:w="2160"/>
          </w:tcPr>
          <w:p>
            <w:r>
              <w:t>취득세·지방교육세</w:t>
            </w:r>
          </w:p>
        </w:tc>
        <w:tc>
          <w:tcPr>
            <w:tcW w:type="dxa" w:w="2160"/>
            <w:shd w:val="clear" w:color="auto" w:fill="FFF6D9"/>
          </w:tcPr>
          <w:p>
            <w:r/>
          </w:p>
        </w:tc>
        <w:tc>
          <w:tcPr>
            <w:tcW w:type="dxa" w:w="2160"/>
            <w:shd w:val="clear" w:color="auto" w:fill="FFF6D9"/>
          </w:tcPr>
          <w:p>
            <w:r/>
          </w:p>
        </w:tc>
        <w:tc>
          <w:tcPr>
            <w:tcW w:type="dxa" w:w="2160"/>
            <w:shd w:val="clear" w:color="auto" w:fill="FFF6D9"/>
          </w:tcPr>
          <w:p>
            <w:r/>
          </w:p>
        </w:tc>
      </w:tr>
      <w:tr>
        <w:tc>
          <w:tcPr>
            <w:tcW w:type="dxa" w:w="2160"/>
          </w:tcPr>
          <w:p>
            <w:r>
              <w:t>구매 방식(할부/리스/현금)</w:t>
            </w:r>
          </w:p>
        </w:tc>
        <w:tc>
          <w:tcPr>
            <w:tcW w:type="dxa" w:w="2160"/>
            <w:shd w:val="clear" w:color="auto" w:fill="FFF6D9"/>
          </w:tcPr>
          <w:p>
            <w:r/>
          </w:p>
        </w:tc>
        <w:tc>
          <w:tcPr>
            <w:tcW w:type="dxa" w:w="2160"/>
            <w:shd w:val="clear" w:color="auto" w:fill="FFF6D9"/>
          </w:tcPr>
          <w:p>
            <w:r/>
          </w:p>
        </w:tc>
        <w:tc>
          <w:tcPr>
            <w:tcW w:type="dxa" w:w="2160"/>
            <w:shd w:val="clear" w:color="auto" w:fill="FFF6D9"/>
          </w:tcPr>
          <w:p>
            <w:r/>
          </w:p>
        </w:tc>
      </w:tr>
      <w:tr>
        <w:tc>
          <w:tcPr>
            <w:tcW w:type="dxa" w:w="2160"/>
          </w:tcPr>
          <w:p>
            <w:r>
              <w:t>선수금 또는 보증금</w:t>
            </w:r>
          </w:p>
        </w:tc>
        <w:tc>
          <w:tcPr>
            <w:tcW w:type="dxa" w:w="2160"/>
            <w:shd w:val="clear" w:color="auto" w:fill="FFF6D9"/>
          </w:tcPr>
          <w:p>
            <w:r/>
          </w:p>
        </w:tc>
        <w:tc>
          <w:tcPr>
            <w:tcW w:type="dxa" w:w="2160"/>
            <w:shd w:val="clear" w:color="auto" w:fill="FFF6D9"/>
          </w:tcPr>
          <w:p>
            <w:r/>
          </w:p>
        </w:tc>
        <w:tc>
          <w:tcPr>
            <w:tcW w:type="dxa" w:w="2160"/>
            <w:shd w:val="clear" w:color="auto" w:fill="FFF6D9"/>
          </w:tcPr>
          <w:p>
            <w:r/>
          </w:p>
        </w:tc>
      </w:tr>
      <w:tr>
        <w:tc>
          <w:tcPr>
            <w:tcW w:type="dxa" w:w="2160"/>
          </w:tcPr>
          <w:p>
            <w:r>
              <w:t>금리 또는 리스 이자율</w:t>
            </w:r>
          </w:p>
        </w:tc>
        <w:tc>
          <w:tcPr>
            <w:tcW w:type="dxa" w:w="2160"/>
            <w:shd w:val="clear" w:color="auto" w:fill="FFF6D9"/>
          </w:tcPr>
          <w:p>
            <w:r/>
          </w:p>
        </w:tc>
        <w:tc>
          <w:tcPr>
            <w:tcW w:type="dxa" w:w="2160"/>
            <w:shd w:val="clear" w:color="auto" w:fill="FFF6D9"/>
          </w:tcPr>
          <w:p>
            <w:r/>
          </w:p>
        </w:tc>
        <w:tc>
          <w:tcPr>
            <w:tcW w:type="dxa" w:w="2160"/>
            <w:shd w:val="clear" w:color="auto" w:fill="FFF6D9"/>
          </w:tcPr>
          <w:p>
            <w:r/>
          </w:p>
        </w:tc>
      </w:tr>
      <w:tr>
        <w:tc>
          <w:tcPr>
            <w:tcW w:type="dxa" w:w="2160"/>
          </w:tcPr>
          <w:p>
            <w:r>
              <w:t>기간(개월)</w:t>
            </w:r>
          </w:p>
        </w:tc>
        <w:tc>
          <w:tcPr>
            <w:tcW w:type="dxa" w:w="2160"/>
            <w:shd w:val="clear" w:color="auto" w:fill="FFF6D9"/>
          </w:tcPr>
          <w:p>
            <w:r/>
          </w:p>
        </w:tc>
        <w:tc>
          <w:tcPr>
            <w:tcW w:type="dxa" w:w="2160"/>
            <w:shd w:val="clear" w:color="auto" w:fill="FFF6D9"/>
          </w:tcPr>
          <w:p>
            <w:r/>
          </w:p>
        </w:tc>
        <w:tc>
          <w:tcPr>
            <w:tcW w:type="dxa" w:w="2160"/>
            <w:shd w:val="clear" w:color="auto" w:fill="FFF6D9"/>
          </w:tcPr>
          <w:p>
            <w:r/>
          </w:p>
        </w:tc>
      </w:tr>
      <w:tr>
        <w:tc>
          <w:tcPr>
            <w:tcW w:type="dxa" w:w="2160"/>
          </w:tcPr>
          <w:p>
            <w:r>
              <w:t>월 납입금</w:t>
            </w:r>
          </w:p>
        </w:tc>
        <w:tc>
          <w:tcPr>
            <w:tcW w:type="dxa" w:w="2160"/>
            <w:shd w:val="clear" w:color="auto" w:fill="FFF6D9"/>
          </w:tcPr>
          <w:p>
            <w:r/>
          </w:p>
        </w:tc>
        <w:tc>
          <w:tcPr>
            <w:tcW w:type="dxa" w:w="2160"/>
            <w:shd w:val="clear" w:color="auto" w:fill="FFF6D9"/>
          </w:tcPr>
          <w:p>
            <w:r/>
          </w:p>
        </w:tc>
        <w:tc>
          <w:tcPr>
            <w:tcW w:type="dxa" w:w="2160"/>
            <w:shd w:val="clear" w:color="auto" w:fill="FFF6D9"/>
          </w:tcPr>
          <w:p>
            <w:r/>
          </w:p>
        </w:tc>
      </w:tr>
      <w:tr>
        <w:tc>
          <w:tcPr>
            <w:tcW w:type="dxa" w:w="2160"/>
          </w:tcPr>
          <w:p>
            <w:r>
              <w:t>총 납입액(또는 총 리스료)</w:t>
            </w:r>
          </w:p>
        </w:tc>
        <w:tc>
          <w:tcPr>
            <w:tcW w:type="dxa" w:w="2160"/>
            <w:shd w:val="clear" w:color="auto" w:fill="FFF6D9"/>
          </w:tcPr>
          <w:p>
            <w:r/>
          </w:p>
        </w:tc>
        <w:tc>
          <w:tcPr>
            <w:tcW w:type="dxa" w:w="2160"/>
            <w:shd w:val="clear" w:color="auto" w:fill="FFF6D9"/>
          </w:tcPr>
          <w:p>
            <w:r/>
          </w:p>
        </w:tc>
        <w:tc>
          <w:tcPr>
            <w:tcW w:type="dxa" w:w="2160"/>
            <w:shd w:val="clear" w:color="auto" w:fill="FFF6D9"/>
          </w:tcPr>
          <w:p>
            <w:r/>
          </w:p>
        </w:tc>
      </w:tr>
      <w:tr>
        <w:tc>
          <w:tcPr>
            <w:tcW w:type="dxa" w:w="2160"/>
          </w:tcPr>
          <w:p>
            <w:r>
              <w:t>사은품·프로모션</w:t>
            </w:r>
          </w:p>
        </w:tc>
        <w:tc>
          <w:tcPr>
            <w:tcW w:type="dxa" w:w="2160"/>
            <w:shd w:val="clear" w:color="auto" w:fill="FFF6D9"/>
          </w:tcPr>
          <w:p>
            <w:r/>
          </w:p>
        </w:tc>
        <w:tc>
          <w:tcPr>
            <w:tcW w:type="dxa" w:w="2160"/>
            <w:shd w:val="clear" w:color="auto" w:fill="FFF6D9"/>
          </w:tcPr>
          <w:p>
            <w:r/>
          </w:p>
        </w:tc>
        <w:tc>
          <w:tcPr>
            <w:tcW w:type="dxa" w:w="2160"/>
            <w:shd w:val="clear" w:color="auto" w:fill="FFF6D9"/>
          </w:tcPr>
          <w:p>
            <w:r/>
          </w:p>
        </w:tc>
      </w:tr>
      <w:tr>
        <w:tc>
          <w:tcPr>
            <w:tcW w:type="dxa" w:w="2160"/>
          </w:tcPr>
          <w:p>
            <w:r>
              <w:t>총평가(실구매가·TCO 계산기 결과 반영)</w:t>
            </w:r>
          </w:p>
        </w:tc>
        <w:tc>
          <w:tcPr>
            <w:tcW w:type="dxa" w:w="2160"/>
            <w:shd w:val="clear" w:color="auto" w:fill="FFF6D9"/>
          </w:tcPr>
          <w:p>
            <w:r/>
          </w:p>
        </w:tc>
        <w:tc>
          <w:tcPr>
            <w:tcW w:type="dxa" w:w="2160"/>
            <w:shd w:val="clear" w:color="auto" w:fill="FFF6D9"/>
          </w:tcPr>
          <w:p>
            <w:r/>
          </w:p>
        </w:tc>
        <w:tc>
          <w:tcPr>
            <w:tcW w:type="dxa" w:w="2160"/>
            <w:shd w:val="clear" w:color="auto" w:fill="FFF6D9"/>
          </w:tcPr>
          <w:p>
            <w:r/>
          </w:p>
        </w:tc>
      </w:tr>
    </w:tbl>
    <w:p/>
    <w:p>
      <w:r>
        <w:rPr>
          <w:i/>
          <w:color w:val="565F72"/>
          <w:sz w:val="21"/>
        </w:rPr>
        <w:t>참고 — 영업사원 견적서는 월 납입금 한 줄만 강조하는 경우가 많습니다. 반드시 '실구매가_취득세_계산기.xlsx'·'5년_총비용_TCO_비교_계산기.xlsx' 결과를 마지막 행에 함께 적어 총비용 기준으로도 비교하세요.</w:t>
      </w:r>
    </w:p>
    <w:p>
      <w:pPr>
        <w:pStyle w:val="Heading1"/>
      </w:pPr>
      <w:r>
        <w:rPr>
          <w:color w:val="8F6215"/>
          <w:sz w:val="36"/>
        </w:rPr>
        <w:t>02. 의뢰 접수 질문지 (대행 서비스용)</w:t>
      </w:r>
    </w:p>
    <w:p>
      <w:r>
        <w:rPr>
          <w:i w:val="0"/>
          <w:color w:val="565F72"/>
          <w:sz w:val="21"/>
        </w:rPr>
        <w:t>자동차 구매방식 비교 검증 대행을 시작할 때, 의뢰인에게 빠짐없이 받아야 할 정보입니다.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B87F1F"/>
          </w:tcPr>
          <w:p>
            <w:r>
              <w:rPr>
                <w:b/>
                <w:color w:val="FFFFFF"/>
                <w:sz w:val="20"/>
              </w:rPr>
              <w:t>번호</w:t>
            </w:r>
          </w:p>
        </w:tc>
        <w:tc>
          <w:tcPr>
            <w:tcW w:type="dxa" w:w="4320"/>
            <w:shd w:val="clear" w:color="auto" w:fill="B87F1F"/>
          </w:tcPr>
          <w:p>
            <w:r>
              <w:rPr>
                <w:b/>
                <w:color w:val="FFFFFF"/>
                <w:sz w:val="20"/>
              </w:rPr>
              <w:t>질문</w:t>
            </w:r>
          </w:p>
        </w:tc>
      </w:tr>
      <w:tr>
        <w:tc>
          <w:tcPr>
            <w:tcW w:type="dxa" w:w="4320"/>
          </w:tcPr>
          <w:p>
            <w:r>
              <w:t>1</w:t>
            </w:r>
          </w:p>
        </w:tc>
        <w:tc>
          <w:tcPr>
            <w:tcW w:type="dxa" w:w="4320"/>
          </w:tcPr>
          <w:p>
            <w:r>
              <w:t>고려 중인 차량(차종·트림)과 받은 견적서가 있다면 차량가는 얼마인가요?</w:t>
            </w:r>
          </w:p>
        </w:tc>
      </w:tr>
      <w:tr>
        <w:tc>
          <w:tcPr>
            <w:tcW w:type="dxa" w:w="4320"/>
          </w:tcPr>
          <w:p>
            <w:r>
              <w:t>2</w:t>
            </w:r>
          </w:p>
        </w:tc>
        <w:tc>
          <w:tcPr>
            <w:tcW w:type="dxa" w:w="4320"/>
          </w:tcPr>
          <w:p>
            <w:r>
              <w:t>할부·리스·현금 중 어떤 방식을 고려 중인가요? (복수 선택 가능)</w:t>
            </w:r>
          </w:p>
        </w:tc>
      </w:tr>
      <w:tr>
        <w:tc>
          <w:tcPr>
            <w:tcW w:type="dxa" w:w="4320"/>
          </w:tcPr>
          <w:p>
            <w:r>
              <w:t>3</w:t>
            </w:r>
          </w:p>
        </w:tc>
        <w:tc>
          <w:tcPr>
            <w:tcW w:type="dxa" w:w="4320"/>
          </w:tcPr>
          <w:p>
            <w:r>
              <w:t>할부를 고려 중이라면, 제시받은 선수금 비율·금리·기간은 어떻게 되나요?</w:t>
            </w:r>
          </w:p>
        </w:tc>
      </w:tr>
      <w:tr>
        <w:tc>
          <w:tcPr>
            <w:tcW w:type="dxa" w:w="4320"/>
          </w:tcPr>
          <w:p>
            <w:r>
              <w:t>4</w:t>
            </w:r>
          </w:p>
        </w:tc>
        <w:tc>
          <w:tcPr>
            <w:tcW w:type="dxa" w:w="4320"/>
          </w:tcPr>
          <w:p>
            <w:r>
              <w:t>리스를 고려 중이라면, 제시받은 보증금·잔존가치율·리스 이자율은 어떻게 되나요?</w:t>
            </w:r>
          </w:p>
        </w:tc>
      </w:tr>
      <w:tr>
        <w:tc>
          <w:tcPr>
            <w:tcW w:type="dxa" w:w="4320"/>
          </w:tcPr>
          <w:p>
            <w:r>
              <w:t>5</w:t>
            </w:r>
          </w:p>
        </w:tc>
        <w:tc>
          <w:tcPr>
            <w:tcW w:type="dxa" w:w="4320"/>
          </w:tcPr>
          <w:p>
            <w:r>
              <w:t>전기차 또는 하이브리드 차량인가요?</w:t>
            </w:r>
          </w:p>
        </w:tc>
      </w:tr>
      <w:tr>
        <w:tc>
          <w:tcPr>
            <w:tcW w:type="dxa" w:w="4320"/>
          </w:tcPr>
          <w:p>
            <w:r>
              <w:t>6</w:t>
            </w:r>
          </w:p>
        </w:tc>
        <w:tc>
          <w:tcPr>
            <w:tcW w:type="dxa" w:w="4320"/>
          </w:tcPr>
          <w:p>
            <w:r>
              <w:t>개인 명의 구매인가요, 사업자·법인 명의 구매인가요?</w:t>
            </w:r>
          </w:p>
        </w:tc>
      </w:tr>
      <w:tr>
        <w:tc>
          <w:tcPr>
            <w:tcW w:type="dxa" w:w="4320"/>
          </w:tcPr>
          <w:p>
            <w:r>
              <w:t>7</w:t>
            </w:r>
          </w:p>
        </w:tc>
        <w:tc>
          <w:tcPr>
            <w:tcW w:type="dxa" w:w="4320"/>
          </w:tcPr>
          <w:p>
            <w:r>
              <w:t>사업자라면 매입세액공제가 가능한 차종(경차·화물차·9인승 이상 등)인가요?</w:t>
            </w:r>
          </w:p>
        </w:tc>
      </w:tr>
      <w:tr>
        <w:tc>
          <w:tcPr>
            <w:tcW w:type="dxa" w:w="4320"/>
          </w:tcPr>
          <w:p>
            <w:r>
              <w:t>8</w:t>
            </w:r>
          </w:p>
        </w:tc>
        <w:tc>
          <w:tcPr>
            <w:tcW w:type="dxa" w:w="4320"/>
          </w:tcPr>
          <w:p>
            <w:r>
              <w:t>차량 보유 예정 기간은 얼마나 되나요? (재판매·교체 계획 포함)</w:t>
            </w:r>
          </w:p>
        </w:tc>
      </w:tr>
      <w:tr>
        <w:tc>
          <w:tcPr>
            <w:tcW w:type="dxa" w:w="4320"/>
          </w:tcPr>
          <w:p>
            <w:r>
              <w:t>9</w:t>
            </w:r>
          </w:p>
        </w:tc>
        <w:tc>
          <w:tcPr>
            <w:tcW w:type="dxa" w:w="4320"/>
          </w:tcPr>
          <w:p>
            <w:r>
              <w:t>원하는 결과물은 무엇인가요? (실구매가 계산 / 할부·리스 비교 / 풀 TCO 비교 패키지)</w:t>
            </w:r>
          </w:p>
        </w:tc>
      </w:tr>
    </w:tbl>
    <w:p/>
    <w:p>
      <w:r>
        <w:rPr>
          <w:i/>
          <w:color w:val="565F72"/>
          <w:sz w:val="21"/>
        </w:rPr>
        <w:t>참고 — 상담 시작 전 반드시 "제시하는 숫자는 참고용 추정치이며, 실제 금융사·리스사 조건과 세무 처리는 본인(또는 세무사) 확인이 필요하다"는 점을 안내해 오해를 예방하세요.</w:t>
      </w:r>
    </w:p>
    <w:p>
      <w:pPr>
        <w:pStyle w:val="Heading1"/>
      </w:pPr>
      <w:r>
        <w:rPr>
          <w:color w:val="8F6215"/>
          <w:sz w:val="36"/>
        </w:rPr>
        <w:t>03. 고객용 비교 리포트 템플릿</w:t>
      </w:r>
    </w:p>
    <w:p>
      <w:r>
        <w:rPr>
          <w:i w:val="0"/>
          <w:color w:val="565F72"/>
          <w:sz w:val="21"/>
        </w:rPr>
        <w:t>계산기 결과를 의뢰인이 바로 이해할 수 있는 리포트 형태로 정리할 때 그대로 쓰는 템플릿입니다.</w:t>
      </w:r>
    </w:p>
    <w:p>
      <w:r>
        <w:rPr>
          <w:i w:val="0"/>
          <w:color w:val="262C3D"/>
          <w:sz w:val="21"/>
        </w:rPr>
        <w:t>제목: [차종명] 구매방식 비교 리포트</w:t>
      </w:r>
    </w:p>
    <w:p>
      <w:r>
        <w:rPr>
          <w:i w:val="0"/>
          <w:color w:val="262C3D"/>
          <w:sz w:val="21"/>
        </w:rPr>
        <w:t>1. 차량 조건 — 차량가 [금액] / 비영업용 승용차 / [전기차 여부]</w:t>
      </w:r>
    </w:p>
    <w:p>
      <w:r>
        <w:rPr>
          <w:i w:val="0"/>
          <w:color w:val="262C3D"/>
          <w:sz w:val="21"/>
        </w:rPr>
        <w:t>2. 실구매가 — 취득세 [금액] + 지방교육세 [금액] 포함 총 실구매가 [금액]</w:t>
      </w:r>
    </w:p>
    <w:p>
      <w:r>
        <w:rPr>
          <w:i w:val="0"/>
          <w:color w:val="262C3D"/>
          <w:sz w:val="21"/>
        </w:rPr>
        <w:t>3. 구매 방식별 비교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B87F1F"/>
          </w:tcPr>
          <w:p>
            <w:r>
              <w:rPr>
                <w:b/>
                <w:color w:val="FFFFFF"/>
                <w:sz w:val="20"/>
              </w:rPr>
              <w:t>항목</w:t>
            </w:r>
          </w:p>
        </w:tc>
        <w:tc>
          <w:tcPr>
            <w:tcW w:type="dxa" w:w="2160"/>
            <w:shd w:val="clear" w:color="auto" w:fill="B87F1F"/>
          </w:tcPr>
          <w:p>
            <w:r>
              <w:rPr>
                <w:b/>
                <w:color w:val="FFFFFF"/>
                <w:sz w:val="20"/>
              </w:rPr>
              <w:t>할부</w:t>
            </w:r>
          </w:p>
        </w:tc>
        <w:tc>
          <w:tcPr>
            <w:tcW w:type="dxa" w:w="2160"/>
            <w:shd w:val="clear" w:color="auto" w:fill="B87F1F"/>
          </w:tcPr>
          <w:p>
            <w:r>
              <w:rPr>
                <w:b/>
                <w:color w:val="FFFFFF"/>
                <w:sz w:val="20"/>
              </w:rPr>
              <w:t>리스</w:t>
            </w:r>
          </w:p>
        </w:tc>
        <w:tc>
          <w:tcPr>
            <w:tcW w:type="dxa" w:w="2160"/>
            <w:shd w:val="clear" w:color="auto" w:fill="B87F1F"/>
          </w:tcPr>
          <w:p>
            <w:r>
              <w:rPr>
                <w:b/>
                <w:color w:val="FFFFFF"/>
                <w:sz w:val="20"/>
              </w:rPr>
              <w:t>현금</w:t>
            </w:r>
          </w:p>
        </w:tc>
      </w:tr>
      <w:tr>
        <w:tc>
          <w:tcPr>
            <w:tcW w:type="dxa" w:w="2160"/>
          </w:tcPr>
          <w:p>
            <w:r>
              <w:t>초기 지출</w:t>
            </w:r>
          </w:p>
        </w:tc>
        <w:tc>
          <w:tcPr>
            <w:tcW w:type="dxa" w:w="2160"/>
            <w:shd w:val="clear" w:color="auto" w:fill="FFF6D9"/>
          </w:tcPr>
          <w:p>
            <w:r/>
          </w:p>
        </w:tc>
        <w:tc>
          <w:tcPr>
            <w:tcW w:type="dxa" w:w="2160"/>
            <w:shd w:val="clear" w:color="auto" w:fill="FFF6D9"/>
          </w:tcPr>
          <w:p>
            <w:r/>
          </w:p>
        </w:tc>
        <w:tc>
          <w:tcPr>
            <w:tcW w:type="dxa" w:w="2160"/>
            <w:shd w:val="clear" w:color="auto" w:fill="FFF6D9"/>
          </w:tcPr>
          <w:p>
            <w:r/>
          </w:p>
        </w:tc>
      </w:tr>
      <w:tr>
        <w:tc>
          <w:tcPr>
            <w:tcW w:type="dxa" w:w="2160"/>
          </w:tcPr>
          <w:p>
            <w:r>
              <w:t>월 납입금(부담)</w:t>
            </w:r>
          </w:p>
        </w:tc>
        <w:tc>
          <w:tcPr>
            <w:tcW w:type="dxa" w:w="2160"/>
            <w:shd w:val="clear" w:color="auto" w:fill="FFF6D9"/>
          </w:tcPr>
          <w:p>
            <w:r/>
          </w:p>
        </w:tc>
        <w:tc>
          <w:tcPr>
            <w:tcW w:type="dxa" w:w="2160"/>
            <w:shd w:val="clear" w:color="auto" w:fill="FFF6D9"/>
          </w:tcPr>
          <w:p>
            <w:r/>
          </w:p>
        </w:tc>
        <w:tc>
          <w:tcPr>
            <w:tcW w:type="dxa" w:w="2160"/>
            <w:shd w:val="clear" w:color="auto" w:fill="FFF6D9"/>
          </w:tcPr>
          <w:p>
            <w:r/>
          </w:p>
        </w:tc>
      </w:tr>
      <w:tr>
        <w:tc>
          <w:tcPr>
            <w:tcW w:type="dxa" w:w="2160"/>
          </w:tcPr>
          <w:p>
            <w:r>
              <w:t>5년 총비용(TCO)</w:t>
            </w:r>
          </w:p>
        </w:tc>
        <w:tc>
          <w:tcPr>
            <w:tcW w:type="dxa" w:w="2160"/>
            <w:shd w:val="clear" w:color="auto" w:fill="FFF6D9"/>
          </w:tcPr>
          <w:p>
            <w:r/>
          </w:p>
        </w:tc>
        <w:tc>
          <w:tcPr>
            <w:tcW w:type="dxa" w:w="2160"/>
            <w:shd w:val="clear" w:color="auto" w:fill="FFF6D9"/>
          </w:tcPr>
          <w:p>
            <w:r/>
          </w:p>
        </w:tc>
        <w:tc>
          <w:tcPr>
            <w:tcW w:type="dxa" w:w="2160"/>
            <w:shd w:val="clear" w:color="auto" w:fill="FFF6D9"/>
          </w:tcPr>
          <w:p>
            <w:r/>
          </w:p>
        </w:tc>
      </w:tr>
      <w:tr>
        <w:tc>
          <w:tcPr>
            <w:tcW w:type="dxa" w:w="2160"/>
          </w:tcPr>
          <w:p>
            <w:r>
              <w:t>만기 시 처리</w:t>
            </w:r>
          </w:p>
        </w:tc>
        <w:tc>
          <w:tcPr>
            <w:tcW w:type="dxa" w:w="2160"/>
            <w:shd w:val="clear" w:color="auto" w:fill="FFF6D9"/>
          </w:tcPr>
          <w:p>
            <w:r/>
          </w:p>
        </w:tc>
        <w:tc>
          <w:tcPr>
            <w:tcW w:type="dxa" w:w="2160"/>
            <w:shd w:val="clear" w:color="auto" w:fill="FFF6D9"/>
          </w:tcPr>
          <w:p>
            <w:r/>
          </w:p>
        </w:tc>
        <w:tc>
          <w:tcPr>
            <w:tcW w:type="dxa" w:w="2160"/>
            <w:shd w:val="clear" w:color="auto" w:fill="FFF6D9"/>
          </w:tcPr>
          <w:p>
            <w:r/>
          </w:p>
        </w:tc>
      </w:tr>
    </w:tbl>
    <w:p/>
    <w:p>
      <w:r>
        <w:rPr>
          <w:i w:val="0"/>
          <w:color w:val="262C3D"/>
          <w:sz w:val="21"/>
        </w:rPr>
        <w:t>4. 결론 — 월 현금흐름이 중요하다면 [방식], 총비용이 중요하다면 [방식]이 유리합니다.</w:t>
      </w:r>
    </w:p>
    <w:p>
      <w:r>
        <w:rPr>
          <w:i/>
          <w:color w:val="565F72"/>
          <w:sz w:val="21"/>
        </w:rPr>
        <w:t>5. 안내 문구 — "제시 금액은 참고용 추정치이며, 실제 계약 조건은 금융사·리스사 확인이 필요합니다."</w:t>
      </w:r>
    </w:p>
    <w:p>
      <w:pPr>
        <w:pStyle w:val="Heading1"/>
      </w:pPr>
      <w:r>
        <w:rPr>
          <w:color w:val="8F6215"/>
          <w:sz w:val="36"/>
        </w:rPr>
        <w:t>04. 서비스 범위 안내 &amp; 가격 템플릿</w:t>
      </w:r>
    </w:p>
    <w:p>
      <w:r>
        <w:rPr>
          <w:i w:val="0"/>
          <w:color w:val="565F72"/>
          <w:sz w:val="21"/>
        </w:rPr>
        <w:t>상담을 시작하기 전, 서비스 범위를 명확히 안내해 오해를 예방하세요.</w:t>
      </w:r>
    </w:p>
    <w:p>
      <w:r>
        <w:rPr>
          <w:i/>
          <w:color w:val="262C3D"/>
          <w:sz w:val="21"/>
        </w:rPr>
        <w:t>"저는 할부·리스·현금 구매 방식의 실구매가·월 납입금·5년 총비용을 계산하고 비교해드리는 서비스를 제공합니다. 특정 금융사 상품을 추천하거나 가입을 알선하지 않으며, 제시하는 숫자는 참고용 추정치입니다."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B87F1F"/>
          </w:tcPr>
          <w:p>
            <w:r>
              <w:rPr>
                <w:b/>
                <w:color w:val="FFFFFF"/>
                <w:sz w:val="20"/>
              </w:rPr>
              <w:t>패키지 유형</w:t>
            </w:r>
          </w:p>
        </w:tc>
        <w:tc>
          <w:tcPr>
            <w:tcW w:type="dxa" w:w="2880"/>
            <w:shd w:val="clear" w:color="auto" w:fill="B87F1F"/>
          </w:tcPr>
          <w:p>
            <w:r>
              <w:rPr>
                <w:b/>
                <w:color w:val="FFFFFF"/>
                <w:sz w:val="20"/>
              </w:rPr>
              <w:t>가격대</w:t>
            </w:r>
          </w:p>
        </w:tc>
        <w:tc>
          <w:tcPr>
            <w:tcW w:type="dxa" w:w="2880"/>
            <w:shd w:val="clear" w:color="auto" w:fill="B87F1F"/>
          </w:tcPr>
          <w:p>
            <w:r>
              <w:rPr>
                <w:b/>
                <w:color w:val="FFFFFF"/>
                <w:sz w:val="20"/>
              </w:rPr>
              <w:t>내 판매가</w:t>
            </w:r>
          </w:p>
        </w:tc>
      </w:tr>
      <w:tr>
        <w:tc>
          <w:tcPr>
            <w:tcW w:type="dxa" w:w="2880"/>
          </w:tcPr>
          <w:p>
            <w:r>
              <w:t>실구매가 계산 1건</w:t>
            </w:r>
          </w:p>
        </w:tc>
        <w:tc>
          <w:tcPr>
            <w:tcW w:type="dxa" w:w="2880"/>
          </w:tcPr>
          <w:p>
            <w:r>
              <w:t>3,000~6,900원</w:t>
            </w:r>
          </w:p>
        </w:tc>
        <w:tc>
          <w:tcPr>
            <w:tcW w:type="dxa" w:w="2880"/>
            <w:shd w:val="clear" w:color="auto" w:fill="FFF6D9"/>
          </w:tcPr>
          <w:p>
            <w:r/>
          </w:p>
        </w:tc>
      </w:tr>
      <w:tr>
        <w:tc>
          <w:tcPr>
            <w:tcW w:type="dxa" w:w="2880"/>
          </w:tcPr>
          <w:p>
            <w:r>
              <w:t>할부·리스 비교 1건</w:t>
            </w:r>
          </w:p>
        </w:tc>
        <w:tc>
          <w:tcPr>
            <w:tcW w:type="dxa" w:w="2880"/>
          </w:tcPr>
          <w:p>
            <w:r>
              <w:t>5,000~10,000원</w:t>
            </w:r>
          </w:p>
        </w:tc>
        <w:tc>
          <w:tcPr>
            <w:tcW w:type="dxa" w:w="2880"/>
            <w:shd w:val="clear" w:color="auto" w:fill="FFF6D9"/>
          </w:tcPr>
          <w:p>
            <w:r/>
          </w:p>
        </w:tc>
      </w:tr>
      <w:tr>
        <w:tc>
          <w:tcPr>
            <w:tcW w:type="dxa" w:w="2880"/>
          </w:tcPr>
          <w:p>
            <w:r>
              <w:t>할부·리스·현금 풀 TCO 비교 패키지</w:t>
            </w:r>
          </w:p>
        </w:tc>
        <w:tc>
          <w:tcPr>
            <w:tcW w:type="dxa" w:w="2880"/>
          </w:tcPr>
          <w:p>
            <w:r>
              <w:t>9,900~15,000원</w:t>
            </w:r>
          </w:p>
        </w:tc>
        <w:tc>
          <w:tcPr>
            <w:tcW w:type="dxa" w:w="2880"/>
            <w:shd w:val="clear" w:color="auto" w:fill="FFF6D9"/>
          </w:tcPr>
          <w:p>
            <w:r/>
          </w:p>
        </w:tc>
      </w:tr>
      <w:tr>
        <w:tc>
          <w:tcPr>
            <w:tcW w:type="dxa" w:w="2880"/>
          </w:tcPr>
          <w:p>
            <w:r>
              <w:t>전자책+계산기 5종 묶음</w:t>
            </w:r>
          </w:p>
        </w:tc>
        <w:tc>
          <w:tcPr>
            <w:tcW w:type="dxa" w:w="2880"/>
          </w:tcPr>
          <w:p>
            <w:r>
              <w:t>15,000~25,000원</w:t>
            </w:r>
          </w:p>
        </w:tc>
        <w:tc>
          <w:tcPr>
            <w:tcW w:type="dxa" w:w="2880"/>
            <w:shd w:val="clear" w:color="auto" w:fill="FFF6D9"/>
          </w:tcPr>
          <w:p>
            <w:r/>
          </w:p>
        </w:tc>
      </w:tr>
      <w:tr>
        <w:tc>
          <w:tcPr>
            <w:tcW w:type="dxa" w:w="2880"/>
          </w:tcPr>
          <w:p>
            <w:r>
              <w:t>사업자 절세효과 분석 추가</w:t>
            </w:r>
          </w:p>
        </w:tc>
        <w:tc>
          <w:tcPr>
            <w:tcW w:type="dxa" w:w="2880"/>
          </w:tcPr>
          <w:p>
            <w:r>
              <w:t>+5,000~10,000원</w:t>
            </w:r>
          </w:p>
        </w:tc>
        <w:tc>
          <w:tcPr>
            <w:tcW w:type="dxa" w:w="2880"/>
            <w:shd w:val="clear" w:color="auto" w:fill="FFF6D9"/>
          </w:tcPr>
          <w:p>
            <w:r/>
          </w:p>
        </w:tc>
      </w:tr>
    </w:tbl>
    <w:p/>
    <w:p>
      <w:r>
        <w:rPr>
          <w:i/>
          <w:color w:val="565F72"/>
          <w:sz w:val="21"/>
        </w:rPr>
        <w:t>추천 — 처음엔 실구매가 계산 또는 할부·리스 비교 단품으로 판매 기록부터 쌓고, 반응이 오면 풀 TCO 비교 패키지+전자책 묶음으로 객단가를 높이세요.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/>
      <w:color w:val="262C3D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