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os-coding-rules"/>
      <w:r>
        <w:t xml:space="preserve">DAOS Coding Rules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2021-03-19T14:15:21Z</dcterms:created>
  <dcterms:modified xsi:type="dcterms:W3CDTF">2021-03-19T14:15:21Z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