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oftware-installation"/>
      <w:r>
        <w:t xml:space="preserve">Software Installation</w:t>
      </w:r>
      <w:bookmarkEnd w:id="20"/>
    </w:p>
    <w:p>
      <w:pPr>
        <w:pStyle w:val="FirstParagraph"/>
      </w:pPr>
      <w:r>
        <w:t xml:space="preserve">Please check the</w:t>
      </w:r>
      <w:r>
        <w:t xml:space="preserve"> </w:t>
      </w:r>
      <w:hyperlink r:id="rId21">
        <w:r>
          <w:rPr>
            <w:rStyle w:val="Hyperlink"/>
          </w:rPr>
          <w:t xml:space="preserve">support matrix</w:t>
        </w:r>
      </w:hyperlink>
      <w:r>
        <w:t xml:space="preserve"> </w:t>
      </w:r>
      <w:r>
        <w:t xml:space="preserve">to select the appropriate software combination.</w:t>
      </w:r>
    </w:p>
    <w:p>
      <w:pPr>
        <w:pStyle w:val="Heading2"/>
      </w:pPr>
      <w:bookmarkStart w:id="22" w:name="software-dependencies"/>
      <w:r>
        <w:t xml:space="preserve">Software Dependencies</w:t>
      </w:r>
      <w:bookmarkEnd w:id="22"/>
    </w:p>
    <w:p>
      <w:pPr>
        <w:pStyle w:val="FirstParagraph"/>
      </w:pPr>
      <w:r>
        <w:t xml:space="preserve">DAOS requires a C99-capable compiler, a Go compiler, and the scons build tool.</w:t>
      </w:r>
      <w:r>
        <w:t xml:space="preserve"> </w:t>
      </w:r>
      <w:r>
        <w:t xml:space="preserve">Moreover, the DAOS stack leverages the following open source projects: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i/>
          </w:rPr>
          <w:t xml:space="preserve">gRPC</w:t>
        </w:r>
      </w:hyperlink>
      <w:r>
        <w:t xml:space="preserve"> </w:t>
      </w:r>
      <w:r>
        <w:t xml:space="preserve">provides a secured out-of-band channel for</w:t>
      </w:r>
      <w:r>
        <w:t xml:space="preserve"> </w:t>
      </w:r>
      <w:r>
        <w:t xml:space="preserve">DAOS administration.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i/>
          </w:rPr>
          <w:t xml:space="preserve">PMDK</w:t>
        </w:r>
      </w:hyperlink>
      <w:r>
        <w:t xml:space="preserve"> for persistent memory</w:t>
      </w:r>
      <w:r>
        <w:t xml:space="preserve"> </w:t>
      </w:r>
      <w:r>
        <w:t xml:space="preserve">programming.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i/>
          </w:rPr>
          <w:t xml:space="preserve">SPDK</w:t>
        </w:r>
      </w:hyperlink>
      <w:r>
        <w:t xml:space="preserve"> for userspace NVMe device access and management.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i/>
          </w:rPr>
          <w:t xml:space="preserve">ISA-L</w:t>
        </w:r>
      </w:hyperlink>
      <w:r>
        <w:t xml:space="preserve"> and</w:t>
      </w:r>
      <w:r>
        <w:t xml:space="preserve"> </w:t>
      </w:r>
      <w:hyperlink r:id="rId27">
        <w:r>
          <w:rPr>
            <w:rStyle w:val="Hyperlink"/>
            <w:i/>
          </w:rPr>
          <w:t xml:space="preserve">ISA-L_Crypto</w:t>
        </w:r>
      </w:hyperlink>
      <w:r>
        <w:t xml:space="preserve"> </w:t>
      </w:r>
      <w:r>
        <w:t xml:space="preserve">for checksum and</w:t>
      </w:r>
      <w:r>
        <w:t xml:space="preserve"> </w:t>
      </w:r>
      <w:r>
        <w:t xml:space="preserve">erasure code</w:t>
      </w:r>
    </w:p>
    <w:p>
      <w:pPr>
        <w:numPr>
          <w:ilvl w:val="0"/>
          <w:numId w:val="1001"/>
        </w:numPr>
      </w:pPr>
      <w:hyperlink r:id="rId28">
        <w:r>
          <w:rPr>
            <w:rStyle w:val="Hyperlink"/>
            <w:i/>
          </w:rPr>
          <w:t xml:space="preserve">Argobots</w:t>
        </w:r>
      </w:hyperlink>
      <w:r>
        <w:t xml:space="preserve"> for thread management.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  <w:i/>
          </w:rPr>
          <w:t xml:space="preserve">hwloc</w:t>
        </w:r>
      </w:hyperlink>
      <w:r>
        <w:t xml:space="preserve"> for discovering system devices,</w:t>
      </w:r>
      <w:r>
        <w:t xml:space="preserve"> </w:t>
      </w:r>
      <w:r>
        <w:t xml:space="preserve">detecting their NUMA node affinity and for CPU binding</w:t>
      </w:r>
    </w:p>
    <w:p>
      <w:pPr>
        <w:numPr>
          <w:ilvl w:val="0"/>
          <w:numId w:val="1001"/>
        </w:numPr>
      </w:pPr>
      <w:hyperlink r:id="rId30">
        <w:r>
          <w:rPr>
            <w:rStyle w:val="Hyperlink"/>
            <w:i/>
          </w:rPr>
          <w:t xml:space="preserve">libfabric</w:t>
        </w:r>
      </w:hyperlink>
      <w:r>
        <w:t xml:space="preserve"> for detecting fabric</w:t>
      </w:r>
      <w:r>
        <w:t xml:space="preserve"> </w:t>
      </w:r>
      <w:r>
        <w:t xml:space="preserve">interfaces, providers, and connection management.</w:t>
      </w:r>
    </w:p>
    <w:p>
      <w:pPr>
        <w:pStyle w:val="FirstParagraph"/>
      </w:pPr>
      <w:r>
        <w:t xml:space="preserve">The DAOS build system can be configured to download and build any missing</w:t>
      </w:r>
      <w:r>
        <w:t xml:space="preserve"> </w:t>
      </w:r>
      <w:r>
        <w:t xml:space="preserve">dependencies automatically.</w:t>
      </w:r>
    </w:p>
    <w:p>
      <w:pPr>
        <w:pStyle w:val="Heading2"/>
      </w:pPr>
      <w:bookmarkStart w:id="31" w:name="distribution-packages"/>
      <w:r>
        <w:t xml:space="preserve">Distribution Packages</w:t>
      </w:r>
      <w:bookmarkEnd w:id="31"/>
    </w:p>
    <w:p>
      <w:pPr>
        <w:pStyle w:val="FirstParagraph"/>
      </w:pPr>
      <w:r>
        <w:t xml:space="preserve">DAOS RPM packaging is currently available, and DEB packaging is under</w:t>
      </w:r>
      <w:r>
        <w:t xml:space="preserve"> </w:t>
      </w:r>
      <w:r>
        <w:t xml:space="preserve">development and will be available in a future DAOS release.</w:t>
      </w:r>
      <w:r>
        <w:t xml:space="preserve"> </w:t>
      </w:r>
      <w:r>
        <w:t xml:space="preserve">Integration with the</w:t>
      </w:r>
      <w:r>
        <w:t xml:space="preserve"> </w:t>
      </w:r>
      <w:hyperlink r:id="rId32">
        <w:r>
          <w:rPr>
            <w:rStyle w:val="Hyperlink"/>
          </w:rPr>
          <w:t xml:space="preserve">Spack</w:t>
        </w:r>
      </w:hyperlink>
      <w:r>
        <w:t xml:space="preserve"> </w:t>
      </w:r>
      <w:r>
        <w:t xml:space="preserve">package manager is also</w:t>
      </w:r>
      <w:r>
        <w:t xml:space="preserve"> </w:t>
      </w:r>
      <w:r>
        <w:t xml:space="preserve">under consideration.</w:t>
      </w:r>
    </w:p>
    <w:p>
      <w:pPr>
        <w:pStyle w:val="Heading3"/>
      </w:pPr>
      <w:bookmarkStart w:id="33" w:name="installing-daos-from-rpms"/>
      <w:r>
        <w:t xml:space="preserve">Installing DAOS from RPMs</w:t>
      </w:r>
      <w:bookmarkEnd w:id="33"/>
    </w:p>
    <w:p>
      <w:pPr>
        <w:pStyle w:val="FirstParagraph"/>
      </w:pPr>
      <w:r>
        <w:t xml:space="preserve">DAOS RPMs are available from the Intel© Registration Center.</w:t>
      </w:r>
      <w:r>
        <w:t xml:space="preserve"> </w:t>
      </w:r>
      <w:r>
        <w:t xml:space="preserve">Clicking the</w:t>
      </w:r>
      <w:r>
        <w:t xml:space="preserve"> </w:t>
      </w:r>
      <w:hyperlink r:id="rId34">
        <w:r>
          <w:rPr>
            <w:rStyle w:val="Hyperlink"/>
          </w:rPr>
          <w:t xml:space="preserve">Intel© Registration Center</w:t>
        </w:r>
      </w:hyperlink>
      <w:r>
        <w:t xml:space="preserve"> </w:t>
      </w:r>
      <w:r>
        <w:t xml:space="preserve">link will take you to the registration center, where you will create an account.</w:t>
      </w:r>
      <w:r>
        <w:t xml:space="preserve"> </w:t>
      </w:r>
      <w:r>
        <w:t xml:space="preserve">After creating an account, the following files can be downloaded:</w:t>
      </w:r>
    </w:p>
    <w:p>
      <w:pPr>
        <w:numPr>
          <w:ilvl w:val="0"/>
          <w:numId w:val="1002"/>
        </w:numPr>
        <w:pStyle w:val="Compact"/>
      </w:pPr>
      <w:r>
        <w:t xml:space="preserve">daos_debug.tar -</w:t>
      </w:r>
      <w:r>
        <w:t xml:space="preserve"> </w:t>
      </w:r>
      <w:r>
        <w:rPr>
          <w:i/>
        </w:rPr>
        <w:t xml:space="preserve">debuginfo</w:t>
      </w:r>
      <w:r>
        <w:t xml:space="preserve"> </w:t>
      </w:r>
      <w:r>
        <w:t xml:space="preserve">packages</w:t>
      </w:r>
    </w:p>
    <w:p>
      <w:pPr>
        <w:numPr>
          <w:ilvl w:val="0"/>
          <w:numId w:val="1002"/>
        </w:numPr>
        <w:pStyle w:val="Compact"/>
      </w:pPr>
      <w:r>
        <w:t xml:space="preserve">daos_packages.tar - client and server main packages</w:t>
      </w:r>
    </w:p>
    <w:p>
      <w:pPr>
        <w:numPr>
          <w:ilvl w:val="0"/>
          <w:numId w:val="1002"/>
        </w:numPr>
        <w:pStyle w:val="Compact"/>
      </w:pPr>
      <w:r>
        <w:t xml:space="preserve">daos_source.tar - source RPMs</w:t>
      </w:r>
    </w:p>
    <w:p>
      <w:pPr>
        <w:pStyle w:val="FirstParagraph"/>
      </w:pPr>
      <w:r>
        <w:t xml:space="preserve">Recommended steps after download: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tar -C / -xf daos_packages.tar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/opt/intel/daos_rpms/packages/daos_packages.repo /etc/yum.repos.d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/opt/intel/daos_rpms/packages/libabt*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(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/opt/intel/daos_rpms/packages/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createrepo</w:t>
      </w:r>
      <w:r>
        <w:rPr>
          <w:rStyle w:val="NormalTok"/>
        </w:rPr>
        <w:t xml:space="preserve"> .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epel-release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daos-server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yum install daos-client</w:t>
      </w:r>
    </w:p>
    <w:p>
      <w:pPr>
        <w:pStyle w:val="FirstParagraph"/>
      </w:pPr>
      <w:r>
        <w:t xml:space="preserve">!!! note</w:t>
      </w:r>
      <w:r>
        <w:t xml:space="preserve"> </w:t>
      </w:r>
      <w:r>
        <w:t xml:space="preserve">Only daos-client OR daos-server needs to be specified on the yum command line.</w:t>
      </w:r>
    </w:p>
    <w:p>
      <w:pPr>
        <w:pStyle w:val="Heading2"/>
      </w:pPr>
      <w:bookmarkStart w:id="35" w:name="daos-from-scratch"/>
      <w:r>
        <w:t xml:space="preserve">DAOS from Scratch</w:t>
      </w:r>
      <w:bookmarkEnd w:id="35"/>
    </w:p>
    <w:p>
      <w:pPr>
        <w:pStyle w:val="FirstParagraph"/>
      </w:pPr>
      <w:r>
        <w:t xml:space="preserve">The following instructions have been verified with CentOS. Installations on other</w:t>
      </w:r>
      <w:r>
        <w:t xml:space="preserve"> </w:t>
      </w:r>
      <w:r>
        <w:t xml:space="preserve">Linux distributions might be similar with some variations.</w:t>
      </w:r>
      <w:r>
        <w:t xml:space="preserve"> </w:t>
      </w:r>
      <w:r>
        <w:t xml:space="preserve">Developers of DAOS may want to review the additional sections below before beginning,</w:t>
      </w:r>
      <w:r>
        <w:t xml:space="preserve"> </w:t>
      </w:r>
      <w:r>
        <w:t xml:space="preserve">for suggestions related specifically to development. Contact us in our</w:t>
      </w:r>
      <w:r>
        <w:t xml:space="preserve"> </w:t>
      </w:r>
      <w:hyperlink r:id="rId36">
        <w:r>
          <w:rPr>
            <w:rStyle w:val="Hyperlink"/>
            <w:i/>
          </w:rPr>
          <w:t xml:space="preserve">forum</w:t>
        </w:r>
      </w:hyperlink>
      <w:r>
        <w:t xml:space="preserve"> for further help with any issues.</w:t>
      </w:r>
    </w:p>
    <w:p>
      <w:pPr>
        <w:pStyle w:val="Heading3"/>
      </w:pPr>
      <w:bookmarkStart w:id="37" w:name="build-prerequisites"/>
      <w:r>
        <w:t xml:space="preserve">Build Prerequisites</w:t>
      </w:r>
      <w:bookmarkEnd w:id="37"/>
    </w:p>
    <w:p>
      <w:pPr>
        <w:pStyle w:val="FirstParagraph"/>
      </w:pPr>
      <w:r>
        <w:t xml:space="preserve">To build DAOS and its dependencies, several software packages must be installed</w:t>
      </w:r>
      <w:r>
        <w:t xml:space="preserve"> </w:t>
      </w:r>
      <w:r>
        <w:t xml:space="preserve">on the system. This includes scons, libuuid, cmocka, ipmctl, and several other</w:t>
      </w:r>
      <w:r>
        <w:t xml:space="preserve"> </w:t>
      </w:r>
      <w:r>
        <w:t xml:space="preserve">packages usually available on all the Linux distributions. Moreover, a Go</w:t>
      </w:r>
      <w:r>
        <w:t xml:space="preserve"> </w:t>
      </w:r>
      <w:r>
        <w:t xml:space="preserve">version of at least 1.10 is required.</w:t>
      </w:r>
    </w:p>
    <w:p>
      <w:pPr>
        <w:pStyle w:val="BodyText"/>
      </w:pPr>
      <w:r>
        <w:t xml:space="preserve">An exhaustive list of packages for each supported Linux distribution is</w:t>
      </w:r>
      <w:r>
        <w:t xml:space="preserve"> </w:t>
      </w:r>
      <w:r>
        <w:t xml:space="preserve">maintained in the Docker files (please click on the link):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CentOS</w:t>
        </w:r>
      </w:hyperlink>
    </w:p>
    <w:p>
      <w:pPr>
        <w:numPr>
          <w:ilvl w:val="0"/>
          <w:numId w:val="1003"/>
        </w:numPr>
        <w:pStyle w:val="Compact"/>
      </w:pPr>
      <w:hyperlink r:id="rId39">
        <w:r>
          <w:rPr>
            <w:rStyle w:val="Hyperlink"/>
          </w:rPr>
          <w:t xml:space="preserve">OpenSUSE</w:t>
        </w:r>
      </w:hyperlink>
    </w:p>
    <w:p>
      <w:pPr>
        <w:numPr>
          <w:ilvl w:val="0"/>
          <w:numId w:val="1003"/>
        </w:numPr>
        <w:pStyle w:val="Compact"/>
      </w:pPr>
      <w:hyperlink r:id="rId40">
        <w:r>
          <w:rPr>
            <w:rStyle w:val="Hyperlink"/>
          </w:rPr>
          <w:t xml:space="preserve">Ubuntu</w:t>
        </w:r>
      </w:hyperlink>
    </w:p>
    <w:p>
      <w:pPr>
        <w:pStyle w:val="FirstParagraph"/>
      </w:pPr>
      <w:r>
        <w:t xml:space="preserve">The command lines to install the required packages can be extracted from</w:t>
      </w:r>
      <w:r>
        <w:t xml:space="preserve"> </w:t>
      </w:r>
      <w:r>
        <w:t xml:space="preserve">the Docker files by removing the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command, which is specific to Docker.</w:t>
      </w:r>
      <w:r>
        <w:t xml:space="preserve"> </w:t>
      </w:r>
      <w:r>
        <w:t xml:space="preserve">Check the</w:t>
      </w:r>
      <w:r>
        <w:t xml:space="preserve"> </w:t>
      </w:r>
      <w:hyperlink r:id="rId41">
        <w:r>
          <w:rPr>
            <w:rStyle w:val="Hyperlink"/>
          </w:rPr>
          <w:t xml:space="preserve">utils/docker</w:t>
        </w:r>
      </w:hyperlink>
      <w:r>
        <w:t xml:space="preserve"> </w:t>
      </w:r>
      <w:r>
        <w:t xml:space="preserve">directory for different Linux distribution versions.</w:t>
      </w:r>
    </w:p>
    <w:p>
      <w:pPr>
        <w:pStyle w:val="BodyText"/>
      </w:pPr>
      <w:r>
        <w:t xml:space="preserve">Some DAOS tests use MPI. The DAOS build process uses the environment modules</w:t>
      </w:r>
      <w:r>
        <w:t xml:space="preserve"> </w:t>
      </w:r>
      <w:r>
        <w:t xml:space="preserve">package to detect the presence of MPI. If none is found, the build will skip</w:t>
      </w:r>
      <w:r>
        <w:t xml:space="preserve"> </w:t>
      </w:r>
      <w:r>
        <w:t xml:space="preserve">building those tests.</w:t>
      </w:r>
    </w:p>
    <w:p>
      <w:pPr>
        <w:pStyle w:val="Heading3"/>
      </w:pPr>
      <w:bookmarkStart w:id="42" w:name="daos-source-code"/>
      <w:r>
        <w:t xml:space="preserve">DAOS Source Code</w:t>
      </w:r>
      <w:bookmarkEnd w:id="42"/>
    </w:p>
    <w:p>
      <w:pPr>
        <w:pStyle w:val="FirstParagraph"/>
      </w:pPr>
      <w:r>
        <w:t xml:space="preserve">The DAOS repository is hosted on</w:t>
      </w:r>
      <w:r>
        <w:t xml:space="preserve"> </w:t>
      </w:r>
      <w:hyperlink r:id="rId43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To checkout the latest stable version, simply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--recurse-submodules -b v1.0.1 https://github.com/daos-stack/daos.git</w:t>
      </w:r>
    </w:p>
    <w:p>
      <w:pPr>
        <w:pStyle w:val="FirstParagraph"/>
      </w:pPr>
      <w:r>
        <w:t xml:space="preserve">For the current development version, then run: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--recurse-submodules https://github.com/daos-stack/daos.git</w:t>
      </w:r>
    </w:p>
    <w:p>
      <w:pPr>
        <w:pStyle w:val="FirstParagraph"/>
      </w:pPr>
      <w:r>
        <w:t xml:space="preserve">This command clones the DAOS git repository (path referred as ${daospath}</w:t>
      </w:r>
      <w:r>
        <w:t xml:space="preserve"> </w:t>
      </w:r>
      <w:r>
        <w:t xml:space="preserve">below) and initializes all the submodules automatically.</w:t>
      </w:r>
    </w:p>
    <w:p>
      <w:pPr>
        <w:pStyle w:val="Heading3"/>
      </w:pPr>
      <w:bookmarkStart w:id="44" w:name="building-daos-dependencies"/>
      <w:r>
        <w:t xml:space="preserve">Building DAOS &amp; Dependencies</w:t>
      </w:r>
      <w:bookmarkEnd w:id="44"/>
    </w:p>
    <w:p>
      <w:pPr>
        <w:pStyle w:val="FirstParagraph"/>
      </w:pPr>
      <w:r>
        <w:t xml:space="preserve">If all the software dependencies listed previously are already satisfied, then</w:t>
      </w:r>
      <w:r>
        <w:t xml:space="preserve"> </w:t>
      </w:r>
      <w:r>
        <w:t xml:space="preserve">type the following command in the top source directory to build the DAOS stack: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scons</w:t>
      </w:r>
      <w:r>
        <w:rPr>
          <w:rStyle w:val="NormalTok"/>
        </w:rPr>
        <w:t xml:space="preserve"> --config=force install</w:t>
      </w:r>
    </w:p>
    <w:p>
      <w:pPr>
        <w:pStyle w:val="FirstParagraph"/>
      </w:pPr>
      <w:r>
        <w:t xml:space="preserve">If you are a developer of DAOS, we recommend following the instructions in the</w:t>
      </w:r>
      <w:r>
        <w:t xml:space="preserve"> </w:t>
      </w:r>
      <w:hyperlink r:id="rId45">
        <w:r>
          <w:rPr>
            <w:rStyle w:val="Hyperlink"/>
          </w:rPr>
          <w:t xml:space="preserve">DAOS for Development</w:t>
        </w:r>
      </w:hyperlink>
      <w:r>
        <w:t xml:space="preserve"> </w:t>
      </w:r>
      <w:r>
        <w:t xml:space="preserve">section.</w:t>
      </w:r>
    </w:p>
    <w:p>
      <w:pPr>
        <w:pStyle w:val="BodyText"/>
      </w:pPr>
      <w:r>
        <w:t xml:space="preserve">Otherwise, the missing dependencies can be built automatically by invoking scons</w:t>
      </w:r>
      <w:r>
        <w:t xml:space="preserve"> </w:t>
      </w:r>
      <w:r>
        <w:t xml:space="preserve">with the following parameters: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scons</w:t>
      </w:r>
      <w:r>
        <w:rPr>
          <w:rStyle w:val="NormalTok"/>
        </w:rPr>
        <w:t xml:space="preserve"> --config=force --build-deps=yes install</w:t>
      </w:r>
    </w:p>
    <w:p>
      <w:pPr>
        <w:pStyle w:val="FirstParagraph"/>
      </w:pPr>
      <w:r>
        <w:t xml:space="preserve">By default, DAOS and its dependencies are installed under ${daospath}/install.</w:t>
      </w:r>
      <w:r>
        <w:t xml:space="preserve"> </w:t>
      </w:r>
      <w:r>
        <w:t xml:space="preserve">The installation path can be modified by adding the PREFIX= option to the above</w:t>
      </w:r>
      <w:r>
        <w:t xml:space="preserve"> </w:t>
      </w:r>
      <w:r>
        <w:t xml:space="preserve">command line (e.g., PREFIX=/usr/local).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Several parameters can be set (e.g., COMPILER=clang or COMPILER=icc) on the</w:t>
      </w:r>
      <w:r>
        <w:t xml:space="preserve"> </w:t>
      </w:r>
      <w:r>
        <w:t xml:space="preserve">scons command line. Please see</w:t>
      </w:r>
      <w:r>
        <w:t xml:space="preserve"> </w:t>
      </w:r>
      <w:r>
        <w:rPr>
          <w:rStyle w:val="VerbatimChar"/>
        </w:rPr>
        <w:t xml:space="preserve">scons --help</w:t>
      </w:r>
      <w:r>
        <w:t xml:space="preserve"> </w:t>
      </w:r>
      <w:r>
        <w:t xml:space="preserve">for all the possible options.</w:t>
      </w:r>
      <w:r>
        <w:t xml:space="preserve"> </w:t>
      </w:r>
      <w:r>
        <w:t xml:space="preserve">Those options are also saved for future compilations.</w:t>
      </w:r>
    </w:p>
    <w:p>
      <w:pPr>
        <w:pStyle w:val="Heading3"/>
      </w:pPr>
      <w:bookmarkStart w:id="46" w:name="environment-setup"/>
      <w:r>
        <w:t xml:space="preserve">Environment setup</w:t>
      </w:r>
      <w:bookmarkEnd w:id="46"/>
    </w:p>
    <w:p>
      <w:pPr>
        <w:pStyle w:val="FirstParagraph"/>
      </w:pPr>
      <w:r>
        <w:t xml:space="preserve">Once built, the environment must be modified to search for binaries and header</w:t>
      </w:r>
      <w:r>
        <w:t xml:space="preserve"> </w:t>
      </w:r>
      <w:r>
        <w:t xml:space="preserve">files in the installation path. This step is not required if standard locations</w:t>
      </w:r>
      <w:r>
        <w:t xml:space="preserve"> </w:t>
      </w:r>
      <w:r>
        <w:t xml:space="preserve">(e.g. /bin, /sbin, /usr/lib, …) are used.</w:t>
      </w:r>
    </w:p>
    <w:p>
      <w:pPr>
        <w:pStyle w:val="SourceCode"/>
      </w:pPr>
      <w:r>
        <w:rPr>
          <w:rStyle w:val="VariableTok"/>
        </w:rPr>
        <w:t xml:space="preserve">CPATH=${daospath}</w:t>
      </w:r>
      <w:r>
        <w:rPr>
          <w:rStyle w:val="NormalTok"/>
        </w:rPr>
        <w:t xml:space="preserve">/install/include/:</w:t>
      </w:r>
      <w:r>
        <w:rPr>
          <w:rStyle w:val="VariableTok"/>
        </w:rPr>
        <w:t xml:space="preserve">$CPATH</w:t>
      </w:r>
      <w:r>
        <w:br/>
      </w:r>
      <w:r>
        <w:rPr>
          <w:rStyle w:val="VariableTok"/>
        </w:rPr>
        <w:t xml:space="preserve">PATH=${daospath}</w:t>
      </w:r>
      <w:r>
        <w:rPr>
          <w:rStyle w:val="NormalTok"/>
        </w:rPr>
        <w:t xml:space="preserve">/install/bin/:</w:t>
      </w:r>
      <w:r>
        <w:rPr>
          <w:rStyle w:val="VariableTok"/>
        </w:rPr>
        <w:t xml:space="preserve">${daospath}</w:t>
      </w:r>
      <w:r>
        <w:rPr>
          <w:rStyle w:val="NormalTok"/>
        </w:rPr>
        <w:t xml:space="preserve">/install/sbin:</w:t>
      </w:r>
      <w:r>
        <w:rPr>
          <w:rStyle w:val="VariableTok"/>
        </w:rPr>
        <w:t xml:space="preserve">$PATH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</w:p>
    <w:p>
      <w:pPr>
        <w:pStyle w:val="FirstParagraph"/>
      </w:pPr>
      <w:r>
        <w:t xml:space="preserve">If using bash, PATH can be set up for you after a build by sourcing the script</w:t>
      </w:r>
      <w:r>
        <w:t xml:space="preserve"> </w:t>
      </w:r>
      <w:r>
        <w:t xml:space="preserve">utils/sl/utils/setup_local.sh from the daos root. This script utilizes a file</w:t>
      </w:r>
      <w:r>
        <w:t xml:space="preserve"> </w:t>
      </w:r>
      <w:r>
        <w:t xml:space="preserve">generated by the build to determine the location of daos and its dependencies.</w:t>
      </w:r>
    </w:p>
    <w:p>
      <w:pPr>
        <w:pStyle w:val="BodyText"/>
      </w:pPr>
      <w:r>
        <w:t xml:space="preserve">If required, ${daospath}/install must be replaced with the alternative path</w:t>
      </w:r>
      <w:r>
        <w:t xml:space="preserve"> </w:t>
      </w:r>
      <w:r>
        <w:t xml:space="preserve">specified through PREFIX.</w:t>
      </w:r>
    </w:p>
    <w:p>
      <w:pPr>
        <w:pStyle w:val="Heading2"/>
      </w:pPr>
      <w:bookmarkStart w:id="47" w:name="daos-in-docker"/>
      <w:r>
        <w:t xml:space="preserve">DAOS in Docker</w:t>
      </w:r>
      <w:bookmarkEnd w:id="47"/>
    </w:p>
    <w:p>
      <w:pPr>
        <w:pStyle w:val="FirstParagraph"/>
      </w:pPr>
      <w:r>
        <w:t xml:space="preserve">This section describes how to build and run the DAOS service in a Docker</w:t>
      </w:r>
      <w:r>
        <w:t xml:space="preserve"> </w:t>
      </w:r>
      <w:r>
        <w:t xml:space="preserve">container. A minimum of 5GB of DRAM and 16GB of disk space will be required.</w:t>
      </w:r>
      <w:r>
        <w:t xml:space="preserve"> </w:t>
      </w:r>
      <w:r>
        <w:t xml:space="preserve">On Mac, please make sure that the Docker settings under</w:t>
      </w:r>
      <w:r>
        <w:t xml:space="preserve"> </w:t>
      </w:r>
      <w:r>
        <w:t xml:space="preserve">“</w:t>
      </w:r>
      <w:r>
        <w:t xml:space="preserve">Preferences/{Disk, Memory}</w:t>
      </w:r>
      <w:r>
        <w:t xml:space="preserve">”</w:t>
      </w:r>
      <w:r>
        <w:t xml:space="preserve"> </w:t>
      </w:r>
      <w:r>
        <w:t xml:space="preserve">are configured accordingly.</w:t>
      </w:r>
    </w:p>
    <w:p>
      <w:pPr>
        <w:pStyle w:val="Heading3"/>
      </w:pPr>
      <w:bookmarkStart w:id="48" w:name="building-a-docker-image"/>
      <w:r>
        <w:t xml:space="preserve">Building a Docker Image</w:t>
      </w:r>
      <w:bookmarkEnd w:id="48"/>
    </w:p>
    <w:p>
      <w:pPr>
        <w:pStyle w:val="FirstParagraph"/>
      </w:pPr>
      <w:r>
        <w:t xml:space="preserve">To build the Docker image directly from GitHub, run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https://github.com/daos-stack/daos.git#master \</w:t>
      </w:r>
      <w:r>
        <w:br/>
      </w:r>
      <w:r>
        <w:rPr>
          <w:rStyle w:val="NormalTok"/>
        </w:rPr>
        <w:t xml:space="preserve">        -f utils/docker/Dockerfile.centos.7 -t daos</w:t>
      </w:r>
    </w:p>
    <w:p>
      <w:pPr>
        <w:pStyle w:val="FirstParagraph"/>
      </w:pPr>
      <w:r>
        <w:t xml:space="preserve">or from a local tree: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 . -f utils/docker/Dockerfile.centos.7 -t daos</w:t>
      </w:r>
    </w:p>
    <w:p>
      <w:pPr>
        <w:pStyle w:val="FirstParagraph"/>
      </w:pPr>
      <w:r>
        <w:t xml:space="preserve">This creates a CentOS 7 image, fetches the latest DAOS version from GitHub,</w:t>
      </w:r>
      <w:r>
        <w:t xml:space="preserve"> </w:t>
      </w:r>
      <w:r>
        <w:t xml:space="preserve">builds it, and installs it in the image.</w:t>
      </w:r>
      <w:r>
        <w:t xml:space="preserve"> </w:t>
      </w:r>
      <w:r>
        <w:t xml:space="preserve">For Ubuntu and other Linux distributions, replace Dockerfile.centos.7 with</w:t>
      </w:r>
      <w:r>
        <w:t xml:space="preserve"> </w:t>
      </w:r>
      <w:r>
        <w:t xml:space="preserve">Dockerfile.ubuntu.20.04 and the appropriate version of interest.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should be replaced by the relevant release tag (e.g. v1.0.1) to</w:t>
      </w:r>
      <w:r>
        <w:t xml:space="preserve"> </w:t>
      </w:r>
      <w:r>
        <w:t xml:space="preserve">build a stable version.</w:t>
      </w:r>
    </w:p>
    <w:p>
      <w:pPr>
        <w:pStyle w:val="Heading3"/>
      </w:pPr>
      <w:bookmarkStart w:id="49" w:name="simple-docker-setup"/>
      <w:r>
        <w:t xml:space="preserve">Simple Docker Setup</w:t>
      </w:r>
      <w:bookmarkEnd w:id="49"/>
    </w:p>
    <w:p>
      <w:pPr>
        <w:pStyle w:val="FirstParagraph"/>
      </w:pPr>
      <w:r>
        <w:t xml:space="preserve">Once the image created, one can start a container that will eventually run</w:t>
      </w:r>
      <w:r>
        <w:t xml:space="preserve"> </w:t>
      </w:r>
      <w:r>
        <w:t xml:space="preserve">the DAOS service: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-it -d --privileged --cap-add=ALL --name server -v /dev:/dev daos</w:t>
      </w:r>
    </w:p>
    <w:p>
      <w:pPr>
        <w:pStyle w:val="FirstParagraph"/>
      </w:pPr>
      <w:r>
        <w:t xml:space="preserve">!!! note</w:t>
      </w:r>
      <w:r>
        <w:t xml:space="preserve"> </w:t>
      </w:r>
      <w:r>
        <w:t xml:space="preserve">If you want to be more selective with the devices that are exported to the</w:t>
      </w:r>
      <w:r>
        <w:t xml:space="preserve"> </w:t>
      </w:r>
      <w:r>
        <w:t xml:space="preserve">container, individual devices should be listed and exported as volume via</w:t>
      </w:r>
      <w:r>
        <w:t xml:space="preserve"> </w:t>
      </w:r>
      <w:r>
        <w:t xml:space="preserve">the -v option. In this case, the hugepages devices should also be added</w:t>
      </w:r>
      <w:r>
        <w:t xml:space="preserve"> </w:t>
      </w:r>
      <w:r>
        <w:t xml:space="preserve">to the command line via -v /dev/hugepages:/dev/hugepages and</w:t>
      </w:r>
      <w:r>
        <w:t xml:space="preserve"> </w:t>
      </w:r>
      <w:r>
        <w:t xml:space="preserve">-v /dev/hugepages-1G:/dev/hugepages-1G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If Docker is being run on a non-Linux system (e.g., OSX), -v /dev:/dev</w:t>
      </w:r>
      <w:r>
        <w:t xml:space="preserve"> </w:t>
      </w:r>
      <w:r>
        <w:t xml:space="preserve">should be removed from the command 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daos_server_local.yml</w:t>
      </w:r>
      <w:r>
        <w:t xml:space="preserve"> </w:t>
      </w:r>
      <w:r>
        <w:t xml:space="preserve">configuration file sets up a simple local DAOS</w:t>
      </w:r>
      <w:r>
        <w:t xml:space="preserve"> </w:t>
      </w:r>
      <w:r>
        <w:t xml:space="preserve">system with a single server instance running in the container. By default, it</w:t>
      </w:r>
      <w:r>
        <w:t xml:space="preserve"> </w:t>
      </w:r>
      <w:r>
        <w:t xml:space="preserve">uses 4GB of DRAM to emulate persistent memory and 16GB of bulk storage under</w:t>
      </w:r>
      <w:r>
        <w:t xml:space="preserve"> </w:t>
      </w:r>
      <w:r>
        <w:t xml:space="preserve">/tmp. The storage size can be changed in the yaml file if necessary.</w:t>
      </w:r>
    </w:p>
    <w:p>
      <w:pPr>
        <w:pStyle w:val="BodyText"/>
      </w:pPr>
      <w:r>
        <w:t xml:space="preserve">The DAOS service can be started in the docker container as follows: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server daos_server start \</w:t>
      </w:r>
      <w:r>
        <w:br/>
      </w:r>
      <w:r>
        <w:rPr>
          <w:rStyle w:val="NormalTok"/>
        </w:rPr>
        <w:t xml:space="preserve">        -o /home/daos/daos/utils/config/examples/daos_server_local.yml</w:t>
      </w:r>
    </w:p>
    <w:p>
      <w:pPr>
        <w:pStyle w:val="FirstParagraph"/>
      </w:pPr>
      <w:r>
        <w:t xml:space="preserve">!!! note</w:t>
      </w:r>
      <w:r>
        <w:t xml:space="preserve"> </w:t>
      </w:r>
      <w:r>
        <w:t xml:space="preserve">Please make sure that the uio_pci_generic module is loaded on the host.</w:t>
      </w:r>
    </w:p>
    <w:p>
      <w:pPr>
        <w:pStyle w:val="BodyText"/>
      </w:pPr>
      <w:r>
        <w:t xml:space="preserve">Once started, the DAOS server waits for the administrator to format the system.</w:t>
      </w:r>
      <w:r>
        <w:t xml:space="preserve"> </w:t>
      </w:r>
      <w:r>
        <w:t xml:space="preserve">This can be triggered in a different shell, using the following command: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server dmg -i storage format</w:t>
      </w:r>
    </w:p>
    <w:p>
      <w:pPr>
        <w:pStyle w:val="FirstParagraph"/>
      </w:pPr>
      <w:r>
        <w:t xml:space="preserve">Upon successful completion of the format, the storage engine is started, and pools</w:t>
      </w:r>
      <w:r>
        <w:t xml:space="preserve"> </w:t>
      </w:r>
      <w:r>
        <w:t xml:space="preserve">can be created using the daos admin tool (see next section).</w:t>
      </w:r>
    </w:p>
    <w:p>
      <w:pPr>
        <w:pStyle w:val="BodyText"/>
      </w:pPr>
      <w:r>
        <w:t xml:space="preserve">For more advanced configurations involving SCM, SSD or a real fabric, please</w:t>
      </w:r>
      <w:r>
        <w:t xml:space="preserve"> </w:t>
      </w:r>
      <w:r>
        <w:t xml:space="preserve">refer to the next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spdk.io/" TargetMode="External" /><Relationship Type="http://schemas.openxmlformats.org/officeDocument/2006/relationships/hyperlink" Id="rId45" Target="https://daos-stack.github.io/dev/development/#building-daos-for-development" TargetMode="External" /><Relationship Type="http://schemas.openxmlformats.org/officeDocument/2006/relationships/hyperlink" Id="rId21" Target="https://daos-stack.github.io/release/support_matrix" TargetMode="External" /><Relationship Type="http://schemas.openxmlformats.org/officeDocument/2006/relationships/hyperlink" Id="rId36" Target="https://daos.groups.io/g/daos" TargetMode="External" /><Relationship Type="http://schemas.openxmlformats.org/officeDocument/2006/relationships/hyperlink" Id="rId26" Target="https://github.com/01org/isa-l" TargetMode="External" /><Relationship Type="http://schemas.openxmlformats.org/officeDocument/2006/relationships/hyperlink" Id="rId27" Target="https://github.com/01org/isa-l_crypto" TargetMode="External" /><Relationship Type="http://schemas.openxmlformats.org/officeDocument/2006/relationships/hyperlink" Id="rId43" Target="https://github.com/daos-stack/daos" TargetMode="External" /><Relationship Type="http://schemas.openxmlformats.org/officeDocument/2006/relationships/hyperlink" Id="rId38" Target="https://github.com/daos-stack/daos/blob/master/utils/docker/Dockerfile.centos.7#L53-L79" TargetMode="External" /><Relationship Type="http://schemas.openxmlformats.org/officeDocument/2006/relationships/hyperlink" Id="rId39" Target="https://github.com/daos-stack/daos/blob/master/utils/docker/Dockerfile.leap.15#L71-L100" TargetMode="External" /><Relationship Type="http://schemas.openxmlformats.org/officeDocument/2006/relationships/hyperlink" Id="rId40" Target="https://github.com/daos-stack/daos/blob/master/utils/docker/Dockerfile.ubuntu.20.04#L21-L39" TargetMode="External" /><Relationship Type="http://schemas.openxmlformats.org/officeDocument/2006/relationships/hyperlink" Id="rId41" Target="https://github.com/daos-stack/daos/tree/master/utils/docker" TargetMode="External" /><Relationship Type="http://schemas.openxmlformats.org/officeDocument/2006/relationships/hyperlink" Id="rId30" Target="https://github.com/ofiwg/libfabric" TargetMode="External" /><Relationship Type="http://schemas.openxmlformats.org/officeDocument/2006/relationships/hyperlink" Id="rId29" Target="https://github.com/open-mpi/hwloc" TargetMode="External" /><Relationship Type="http://schemas.openxmlformats.org/officeDocument/2006/relationships/hyperlink" Id="rId24" Target="https://github.com/pmem/pmdk.git" TargetMode="External" /><Relationship Type="http://schemas.openxmlformats.org/officeDocument/2006/relationships/hyperlink" Id="rId28" Target="https://github.com/pmodels/argobots" TargetMode="External" /><Relationship Type="http://schemas.openxmlformats.org/officeDocument/2006/relationships/hyperlink" Id="rId23" Target="https://grpc.io/" TargetMode="External" /><Relationship Type="http://schemas.openxmlformats.org/officeDocument/2006/relationships/hyperlink" Id="rId34" Target="https://registrationcenter.intel.com/forms/?productid=3412" TargetMode="External" /><Relationship Type="http://schemas.openxmlformats.org/officeDocument/2006/relationships/hyperlink" Id="rId32" Target="https://spack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pdk.io/" TargetMode="External" /><Relationship Type="http://schemas.openxmlformats.org/officeDocument/2006/relationships/hyperlink" Id="rId45" Target="https://daos-stack.github.io/dev/development/#building-daos-for-development" TargetMode="External" /><Relationship Type="http://schemas.openxmlformats.org/officeDocument/2006/relationships/hyperlink" Id="rId21" Target="https://daos-stack.github.io/release/support_matrix" TargetMode="External" /><Relationship Type="http://schemas.openxmlformats.org/officeDocument/2006/relationships/hyperlink" Id="rId36" Target="https://daos.groups.io/g/daos" TargetMode="External" /><Relationship Type="http://schemas.openxmlformats.org/officeDocument/2006/relationships/hyperlink" Id="rId26" Target="https://github.com/01org/isa-l" TargetMode="External" /><Relationship Type="http://schemas.openxmlformats.org/officeDocument/2006/relationships/hyperlink" Id="rId27" Target="https://github.com/01org/isa-l_crypto" TargetMode="External" /><Relationship Type="http://schemas.openxmlformats.org/officeDocument/2006/relationships/hyperlink" Id="rId43" Target="https://github.com/daos-stack/daos" TargetMode="External" /><Relationship Type="http://schemas.openxmlformats.org/officeDocument/2006/relationships/hyperlink" Id="rId38" Target="https://github.com/daos-stack/daos/blob/master/utils/docker/Dockerfile.centos.7#L53-L79" TargetMode="External" /><Relationship Type="http://schemas.openxmlformats.org/officeDocument/2006/relationships/hyperlink" Id="rId39" Target="https://github.com/daos-stack/daos/blob/master/utils/docker/Dockerfile.leap.15#L71-L100" TargetMode="External" /><Relationship Type="http://schemas.openxmlformats.org/officeDocument/2006/relationships/hyperlink" Id="rId40" Target="https://github.com/daos-stack/daos/blob/master/utils/docker/Dockerfile.ubuntu.20.04#L21-L39" TargetMode="External" /><Relationship Type="http://schemas.openxmlformats.org/officeDocument/2006/relationships/hyperlink" Id="rId41" Target="https://github.com/daos-stack/daos/tree/master/utils/docker" TargetMode="External" /><Relationship Type="http://schemas.openxmlformats.org/officeDocument/2006/relationships/hyperlink" Id="rId30" Target="https://github.com/ofiwg/libfabric" TargetMode="External" /><Relationship Type="http://schemas.openxmlformats.org/officeDocument/2006/relationships/hyperlink" Id="rId29" Target="https://github.com/open-mpi/hwloc" TargetMode="External" /><Relationship Type="http://schemas.openxmlformats.org/officeDocument/2006/relationships/hyperlink" Id="rId24" Target="https://github.com/pmem/pmdk.git" TargetMode="External" /><Relationship Type="http://schemas.openxmlformats.org/officeDocument/2006/relationships/hyperlink" Id="rId28" Target="https://github.com/pmodels/argobots" TargetMode="External" /><Relationship Type="http://schemas.openxmlformats.org/officeDocument/2006/relationships/hyperlink" Id="rId23" Target="https://grpc.io/" TargetMode="External" /><Relationship Type="http://schemas.openxmlformats.org/officeDocument/2006/relationships/hyperlink" Id="rId34" Target="https://registrationcenter.intel.com/forms/?productid=3412" TargetMode="External" /><Relationship Type="http://schemas.openxmlformats.org/officeDocument/2006/relationships/hyperlink" Id="rId32" Target="https://spack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2021-03-19T14:14:10Z</dcterms:created>
  <dcterms:modified xsi:type="dcterms:W3CDTF">2021-03-19T14:14:10Z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